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45829" w:rsidRPr="003F5B22" w:rsidRDefault="000B0213" w:rsidP="00DA5E18">
      <w:pPr>
        <w:pStyle w:val="Title"/>
        <w:jc w:val="center"/>
      </w:pPr>
      <w:r>
        <w:t xml:space="preserve">PRODML </w:t>
      </w:r>
      <w:r w:rsidR="00524A04">
        <w:t xml:space="preserve">Technical </w:t>
      </w:r>
      <w:r w:rsidR="00C61899">
        <w:t>Usage</w:t>
      </w:r>
      <w:r>
        <w:t xml:space="preserve"> Guide</w:t>
      </w:r>
    </w:p>
    <w:tbl>
      <w:tblPr>
        <w:tblpPr w:leftFromText="180" w:rightFromText="180" w:vertAnchor="page" w:horzAnchor="margin" w:tblpXSpec="right" w:tblpY="5116"/>
        <w:tblW w:w="0" w:type="auto"/>
        <w:tblBorders>
          <w:top w:val="single" w:sz="12" w:space="0" w:color="D27C32"/>
          <w:left w:val="single" w:sz="12" w:space="0" w:color="D27C32"/>
          <w:bottom w:val="single" w:sz="12" w:space="0" w:color="D27C32"/>
          <w:right w:val="single" w:sz="12" w:space="0" w:color="D27C32"/>
          <w:insideH w:val="single" w:sz="12" w:space="0" w:color="D27C32"/>
        </w:tblBorders>
        <w:tblLook w:val="00A0" w:firstRow="1" w:lastRow="0" w:firstColumn="1" w:lastColumn="0" w:noHBand="0" w:noVBand="0"/>
      </w:tblPr>
      <w:tblGrid>
        <w:gridCol w:w="2180"/>
        <w:gridCol w:w="4588"/>
      </w:tblGrid>
      <w:tr w:rsidR="00545829" w:rsidRPr="003F5B22" w:rsidTr="006C2F53">
        <w:tc>
          <w:tcPr>
            <w:tcW w:w="2180" w:type="dxa"/>
          </w:tcPr>
          <w:p w:rsidR="00545829" w:rsidRPr="003F5B22" w:rsidRDefault="000B0213" w:rsidP="00A94E89">
            <w:pPr>
              <w:spacing w:before="60" w:after="60"/>
              <w:rPr>
                <w:bCs/>
                <w:sz w:val="28"/>
                <w:szCs w:val="28"/>
              </w:rPr>
            </w:pPr>
            <w:r>
              <w:rPr>
                <w:bCs/>
                <w:sz w:val="28"/>
                <w:szCs w:val="28"/>
              </w:rPr>
              <w:t>PRODML</w:t>
            </w:r>
            <w:r w:rsidR="00545829" w:rsidRPr="003F5B22">
              <w:rPr>
                <w:bCs/>
                <w:sz w:val="28"/>
                <w:szCs w:val="28"/>
              </w:rPr>
              <w:t xml:space="preserve"> Overview</w:t>
            </w:r>
          </w:p>
        </w:tc>
        <w:tc>
          <w:tcPr>
            <w:tcW w:w="4588" w:type="dxa"/>
            <w:shd w:val="clear" w:color="auto" w:fill="FFD8BD"/>
          </w:tcPr>
          <w:p w:rsidR="00545829" w:rsidRPr="003F5B22" w:rsidRDefault="00DA5E18" w:rsidP="00F552A6">
            <w:pPr>
              <w:spacing w:before="60" w:after="60"/>
              <w:rPr>
                <w:bCs/>
                <w:sz w:val="28"/>
                <w:szCs w:val="28"/>
              </w:rPr>
            </w:pPr>
            <w:r w:rsidRPr="00F02B3A">
              <w:t>The PRODML standard facilitates data exchange among the many software applications used in production operations, which helps promote interoperability and data integrity among these applications and improve workflow efficiency.</w:t>
            </w:r>
          </w:p>
        </w:tc>
      </w:tr>
      <w:tr w:rsidR="00545829" w:rsidRPr="003F5B22" w:rsidTr="006C2F53">
        <w:tc>
          <w:tcPr>
            <w:tcW w:w="2180" w:type="dxa"/>
            <w:tcBorders>
              <w:bottom w:val="nil"/>
            </w:tcBorders>
          </w:tcPr>
          <w:p w:rsidR="00545829" w:rsidRPr="003F5B22" w:rsidRDefault="00545829" w:rsidP="00284F05">
            <w:pPr>
              <w:spacing w:before="60" w:after="60"/>
              <w:rPr>
                <w:bCs/>
              </w:rPr>
            </w:pPr>
            <w:r w:rsidRPr="003F5B22">
              <w:rPr>
                <w:bCs/>
              </w:rPr>
              <w:t>Version</w:t>
            </w:r>
            <w:r w:rsidR="00524A04">
              <w:rPr>
                <w:bCs/>
              </w:rPr>
              <w:t xml:space="preserve"> of Standard</w:t>
            </w:r>
          </w:p>
        </w:tc>
        <w:tc>
          <w:tcPr>
            <w:tcW w:w="4588" w:type="dxa"/>
            <w:tcBorders>
              <w:bottom w:val="nil"/>
            </w:tcBorders>
            <w:shd w:val="clear" w:color="auto" w:fill="FFD8BD"/>
          </w:tcPr>
          <w:p w:rsidR="00545829" w:rsidRPr="003F5B22" w:rsidRDefault="00524A04" w:rsidP="00144EEB">
            <w:pPr>
              <w:spacing w:before="60" w:after="60"/>
              <w:rPr>
                <w:bCs/>
              </w:rPr>
            </w:pPr>
            <w:r>
              <w:rPr>
                <w:bCs/>
              </w:rPr>
              <w:t>2.0</w:t>
            </w:r>
          </w:p>
        </w:tc>
      </w:tr>
      <w:tr w:rsidR="00545829" w:rsidRPr="003F5B22" w:rsidTr="006C2F53">
        <w:tc>
          <w:tcPr>
            <w:tcW w:w="2180" w:type="dxa"/>
            <w:tcBorders>
              <w:top w:val="nil"/>
              <w:bottom w:val="nil"/>
            </w:tcBorders>
          </w:tcPr>
          <w:p w:rsidR="00545829" w:rsidRPr="003F5B22" w:rsidRDefault="00545829" w:rsidP="00284F05">
            <w:pPr>
              <w:spacing w:before="60" w:after="60"/>
            </w:pPr>
            <w:r w:rsidRPr="003F5B22">
              <w:t>Abstract</w:t>
            </w:r>
          </w:p>
        </w:tc>
        <w:tc>
          <w:tcPr>
            <w:tcW w:w="4588" w:type="dxa"/>
            <w:tcBorders>
              <w:top w:val="nil"/>
              <w:bottom w:val="nil"/>
            </w:tcBorders>
            <w:shd w:val="clear" w:color="auto" w:fill="FFD8BD"/>
          </w:tcPr>
          <w:p w:rsidR="00545829" w:rsidRPr="003F5B22" w:rsidRDefault="00DA5E18" w:rsidP="00524A04">
            <w:r>
              <w:t>This guide provides an overview of PRODML, its capab</w:t>
            </w:r>
            <w:r w:rsidR="00524A04">
              <w:t>ilities, and related resources.</w:t>
            </w:r>
            <w:r>
              <w:t xml:space="preserve"> </w:t>
            </w:r>
          </w:p>
        </w:tc>
      </w:tr>
      <w:tr w:rsidR="00545829" w:rsidRPr="003F5B22" w:rsidTr="006C2F53">
        <w:tc>
          <w:tcPr>
            <w:tcW w:w="2180" w:type="dxa"/>
            <w:tcBorders>
              <w:top w:val="nil"/>
              <w:bottom w:val="nil"/>
            </w:tcBorders>
          </w:tcPr>
          <w:p w:rsidR="00545829" w:rsidRPr="003F5B22" w:rsidRDefault="00545829" w:rsidP="00284F05">
            <w:pPr>
              <w:spacing w:before="60" w:after="60"/>
            </w:pPr>
            <w:r w:rsidRPr="003F5B22">
              <w:t>Prepared by</w:t>
            </w:r>
          </w:p>
        </w:tc>
        <w:tc>
          <w:tcPr>
            <w:tcW w:w="4588" w:type="dxa"/>
            <w:tcBorders>
              <w:top w:val="nil"/>
              <w:bottom w:val="nil"/>
            </w:tcBorders>
            <w:shd w:val="clear" w:color="auto" w:fill="FFD8BD"/>
          </w:tcPr>
          <w:p w:rsidR="00545829" w:rsidRPr="003F5B22" w:rsidRDefault="00A57187" w:rsidP="00A57187">
            <w:pPr>
              <w:spacing w:before="60" w:after="60"/>
            </w:pPr>
            <w:r>
              <w:t>Energistics and the PRODML</w:t>
            </w:r>
            <w:r w:rsidR="00545829" w:rsidRPr="003F5B22">
              <w:t xml:space="preserve"> SIG</w:t>
            </w:r>
            <w:r>
              <w:t xml:space="preserve"> and its various working groups</w:t>
            </w:r>
          </w:p>
        </w:tc>
      </w:tr>
      <w:tr w:rsidR="00545829" w:rsidRPr="003F5B22" w:rsidTr="006C2F53">
        <w:tc>
          <w:tcPr>
            <w:tcW w:w="2180" w:type="dxa"/>
            <w:tcBorders>
              <w:top w:val="nil"/>
              <w:bottom w:val="nil"/>
            </w:tcBorders>
          </w:tcPr>
          <w:p w:rsidR="00545829" w:rsidRPr="003F5B22" w:rsidRDefault="00545829" w:rsidP="002429F6">
            <w:pPr>
              <w:spacing w:before="60" w:after="60"/>
            </w:pPr>
            <w:r w:rsidRPr="003F5B22">
              <w:t>Date published</w:t>
            </w:r>
          </w:p>
        </w:tc>
        <w:tc>
          <w:tcPr>
            <w:tcW w:w="4588" w:type="dxa"/>
            <w:tcBorders>
              <w:top w:val="nil"/>
              <w:bottom w:val="nil"/>
            </w:tcBorders>
            <w:shd w:val="clear" w:color="auto" w:fill="FFD8BD"/>
          </w:tcPr>
          <w:p w:rsidR="00545829" w:rsidRPr="003F5B22" w:rsidRDefault="00A57187" w:rsidP="0026258B">
            <w:pPr>
              <w:spacing w:before="60" w:after="60"/>
            </w:pPr>
            <w:r>
              <w:t>18 July 2016</w:t>
            </w:r>
          </w:p>
        </w:tc>
      </w:tr>
      <w:tr w:rsidR="00545829" w:rsidRPr="003F5B22" w:rsidTr="006C2F53">
        <w:tc>
          <w:tcPr>
            <w:tcW w:w="2180" w:type="dxa"/>
            <w:tcBorders>
              <w:top w:val="nil"/>
              <w:bottom w:val="nil"/>
            </w:tcBorders>
          </w:tcPr>
          <w:p w:rsidR="00545829" w:rsidRPr="003F5B22" w:rsidRDefault="00545829" w:rsidP="002429F6">
            <w:pPr>
              <w:spacing w:before="60" w:after="60"/>
            </w:pPr>
          </w:p>
        </w:tc>
        <w:tc>
          <w:tcPr>
            <w:tcW w:w="4588" w:type="dxa"/>
            <w:tcBorders>
              <w:top w:val="nil"/>
              <w:bottom w:val="nil"/>
            </w:tcBorders>
            <w:shd w:val="clear" w:color="auto" w:fill="FFD8BD"/>
          </w:tcPr>
          <w:p w:rsidR="00545829" w:rsidRPr="003F5B22" w:rsidRDefault="00545829" w:rsidP="00284F05">
            <w:pPr>
              <w:spacing w:before="60" w:after="60"/>
            </w:pPr>
          </w:p>
        </w:tc>
      </w:tr>
      <w:tr w:rsidR="00545829" w:rsidRPr="003F5B22" w:rsidTr="006C2F53">
        <w:tc>
          <w:tcPr>
            <w:tcW w:w="2180" w:type="dxa"/>
            <w:tcBorders>
              <w:top w:val="nil"/>
              <w:bottom w:val="nil"/>
            </w:tcBorders>
          </w:tcPr>
          <w:p w:rsidR="00545829" w:rsidRPr="003F5B22" w:rsidRDefault="00545829" w:rsidP="002429F6">
            <w:pPr>
              <w:spacing w:before="60" w:after="60"/>
            </w:pPr>
            <w:r w:rsidRPr="003F5B22">
              <w:t>Document type</w:t>
            </w:r>
          </w:p>
        </w:tc>
        <w:tc>
          <w:tcPr>
            <w:tcW w:w="4588" w:type="dxa"/>
            <w:tcBorders>
              <w:top w:val="nil"/>
              <w:bottom w:val="nil"/>
            </w:tcBorders>
            <w:shd w:val="clear" w:color="auto" w:fill="FFD8BD"/>
          </w:tcPr>
          <w:p w:rsidR="00545829" w:rsidRPr="003F5B22" w:rsidRDefault="00A57187" w:rsidP="00284F05">
            <w:pPr>
              <w:spacing w:before="60" w:after="60"/>
            </w:pPr>
            <w:r>
              <w:t>usage</w:t>
            </w:r>
            <w:r w:rsidR="00DA5E18">
              <w:t xml:space="preserve"> guide</w:t>
            </w:r>
            <w:r w:rsidR="00B72D32">
              <w:t xml:space="preserve"> </w:t>
            </w:r>
          </w:p>
        </w:tc>
      </w:tr>
      <w:tr w:rsidR="00545829" w:rsidRPr="003F5B22" w:rsidTr="006C2F53">
        <w:tc>
          <w:tcPr>
            <w:tcW w:w="2180" w:type="dxa"/>
            <w:tcBorders>
              <w:top w:val="nil"/>
              <w:bottom w:val="nil"/>
            </w:tcBorders>
          </w:tcPr>
          <w:p w:rsidR="00545829" w:rsidRPr="003F5B22" w:rsidRDefault="00545829" w:rsidP="002429F6">
            <w:pPr>
              <w:spacing w:before="60" w:after="60"/>
            </w:pPr>
          </w:p>
        </w:tc>
        <w:tc>
          <w:tcPr>
            <w:tcW w:w="4588" w:type="dxa"/>
            <w:tcBorders>
              <w:top w:val="nil"/>
              <w:bottom w:val="nil"/>
            </w:tcBorders>
            <w:shd w:val="clear" w:color="auto" w:fill="FFD8BD"/>
          </w:tcPr>
          <w:p w:rsidR="00545829" w:rsidRPr="003F5B22" w:rsidRDefault="00545829" w:rsidP="00284F05">
            <w:pPr>
              <w:spacing w:before="60" w:after="60"/>
            </w:pPr>
          </w:p>
        </w:tc>
      </w:tr>
      <w:tr w:rsidR="00545829" w:rsidRPr="003F5B22" w:rsidTr="006C2F53">
        <w:tc>
          <w:tcPr>
            <w:tcW w:w="2180" w:type="dxa"/>
            <w:tcBorders>
              <w:top w:val="nil"/>
            </w:tcBorders>
          </w:tcPr>
          <w:p w:rsidR="00545829" w:rsidRPr="003F5B22" w:rsidRDefault="00545829" w:rsidP="002429F6">
            <w:pPr>
              <w:spacing w:before="60" w:after="60"/>
            </w:pPr>
            <w:r w:rsidRPr="003F5B22">
              <w:t>Keywords:</w:t>
            </w:r>
          </w:p>
        </w:tc>
        <w:tc>
          <w:tcPr>
            <w:tcW w:w="4588" w:type="dxa"/>
            <w:tcBorders>
              <w:top w:val="nil"/>
            </w:tcBorders>
            <w:shd w:val="clear" w:color="auto" w:fill="FFD8BD"/>
          </w:tcPr>
          <w:p w:rsidR="00545829" w:rsidRPr="003F5B22" w:rsidRDefault="00545829" w:rsidP="00DA5E18">
            <w:pPr>
              <w:spacing w:before="60" w:after="60"/>
            </w:pPr>
            <w:r w:rsidRPr="003F5B22">
              <w:t xml:space="preserve">standards, energy, data, information, </w:t>
            </w:r>
            <w:r w:rsidR="00DA5E18">
              <w:t>production operations, production reporting</w:t>
            </w:r>
          </w:p>
        </w:tc>
      </w:tr>
    </w:tbl>
    <w:p w:rsidR="00545829" w:rsidRPr="003F5B22" w:rsidRDefault="00A57187" w:rsidP="00A94E89">
      <w:r>
        <w:t>For PRODML v2.0RC</w:t>
      </w:r>
    </w:p>
    <w:p w:rsidR="00545829" w:rsidRPr="003F5B22" w:rsidRDefault="008A1A1C" w:rsidP="00564354">
      <w:pPr>
        <w:pStyle w:val="Title"/>
        <w:jc w:val="center"/>
      </w:pPr>
      <w:r>
        <w:rPr>
          <w:noProof/>
          <w:lang w:val="en-GB" w:eastAsia="en-GB"/>
        </w:rPr>
        <w:drawing>
          <wp:anchor distT="0" distB="0" distL="114300" distR="114300" simplePos="0" relativeHeight="251658240" behindDoc="0" locked="0" layoutInCell="1" allowOverlap="1" wp14:anchorId="4FBAEBA9" wp14:editId="50EF8DCE">
            <wp:simplePos x="0" y="0"/>
            <wp:positionH relativeFrom="column">
              <wp:posOffset>3190875</wp:posOffset>
            </wp:positionH>
            <wp:positionV relativeFrom="paragraph">
              <wp:posOffset>5057775</wp:posOffset>
            </wp:positionV>
            <wp:extent cx="2743200" cy="987425"/>
            <wp:effectExtent l="0" t="0" r="0" b="31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nna Marci\AppData\Local\Microsoft\Windows\Temporary Internet Files\Content.Word\energistics-logo-registered.jpg"/>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2743200" cy="987425"/>
                    </a:xfrm>
                    <a:prstGeom prst="rect">
                      <a:avLst/>
                    </a:prstGeom>
                    <a:noFill/>
                    <a:ln>
                      <a:noFill/>
                    </a:ln>
                  </pic:spPr>
                </pic:pic>
              </a:graphicData>
            </a:graphic>
            <wp14:sizeRelH relativeFrom="page">
              <wp14:pctWidth>0</wp14:pctWidth>
            </wp14:sizeRelH>
            <wp14:sizeRelV relativeFrom="page">
              <wp14:pctHeight>0</wp14:pctHeight>
            </wp14:sizeRelV>
          </wp:anchor>
        </w:drawing>
      </w:r>
      <w:r w:rsidR="00545829" w:rsidRPr="003F5B22">
        <w:br w:type="page"/>
      </w:r>
    </w:p>
    <w:p w:rsidR="00545829" w:rsidRPr="003F5B22" w:rsidRDefault="00545829" w:rsidP="00EA5E17">
      <w:pPr>
        <w:ind w:left="-851"/>
        <w:jc w:val="right"/>
      </w:pPr>
    </w:p>
    <w:tbl>
      <w:tblPr>
        <w:tblW w:w="9359" w:type="dxa"/>
        <w:tblInd w:w="144" w:type="dxa"/>
        <w:tblBorders>
          <w:top w:val="single" w:sz="12" w:space="0" w:color="D27C32"/>
          <w:left w:val="single" w:sz="12" w:space="0" w:color="D27C32"/>
          <w:bottom w:val="single" w:sz="12" w:space="0" w:color="D27C32"/>
          <w:right w:val="single" w:sz="12" w:space="0" w:color="D27C32"/>
          <w:insideH w:val="single" w:sz="12" w:space="0" w:color="D27C32"/>
          <w:insideV w:val="single" w:sz="12" w:space="0" w:color="D27C32"/>
        </w:tblBorders>
        <w:tblLayout w:type="fixed"/>
        <w:tblLook w:val="0000" w:firstRow="0" w:lastRow="0" w:firstColumn="0" w:lastColumn="0" w:noHBand="0" w:noVBand="0"/>
      </w:tblPr>
      <w:tblGrid>
        <w:gridCol w:w="2543"/>
        <w:gridCol w:w="6816"/>
      </w:tblGrid>
      <w:tr w:rsidR="00545829" w:rsidRPr="003F5B22" w:rsidTr="009E7467">
        <w:trPr>
          <w:cantSplit/>
        </w:trPr>
        <w:tc>
          <w:tcPr>
            <w:tcW w:w="9359" w:type="dxa"/>
            <w:gridSpan w:val="2"/>
            <w:shd w:val="clear" w:color="auto" w:fill="DDD9C3" w:themeFill="background2" w:themeFillShade="E6"/>
          </w:tcPr>
          <w:p w:rsidR="00545829" w:rsidRPr="003F5B22" w:rsidRDefault="00545829" w:rsidP="00A31FE1">
            <w:pPr>
              <w:snapToGrid w:val="0"/>
              <w:jc w:val="both"/>
              <w:rPr>
                <w:rFonts w:ascii="Verdana" w:hAnsi="Verdana"/>
                <w:b/>
              </w:rPr>
            </w:pPr>
            <w:r w:rsidRPr="003F5B22">
              <w:rPr>
                <w:rFonts w:ascii="Verdana" w:hAnsi="Verdana"/>
                <w:b/>
              </w:rPr>
              <w:t>Document Information</w:t>
            </w:r>
          </w:p>
        </w:tc>
      </w:tr>
      <w:tr w:rsidR="00545829" w:rsidRPr="003F5B22" w:rsidTr="009E7467">
        <w:trPr>
          <w:cantSplit/>
        </w:trPr>
        <w:tc>
          <w:tcPr>
            <w:tcW w:w="2543" w:type="dxa"/>
            <w:shd w:val="clear" w:color="auto" w:fill="DDD9C3" w:themeFill="background2" w:themeFillShade="E6"/>
          </w:tcPr>
          <w:p w:rsidR="00545829" w:rsidRPr="003F5B22" w:rsidRDefault="00545829" w:rsidP="00A31FE1">
            <w:pPr>
              <w:snapToGrid w:val="0"/>
              <w:jc w:val="both"/>
              <w:rPr>
                <w:b/>
              </w:rPr>
            </w:pPr>
            <w:r w:rsidRPr="003F5B22">
              <w:rPr>
                <w:b/>
              </w:rPr>
              <w:t>DOCUMENT VERSION</w:t>
            </w:r>
          </w:p>
        </w:tc>
        <w:tc>
          <w:tcPr>
            <w:tcW w:w="6816" w:type="dxa"/>
          </w:tcPr>
          <w:p w:rsidR="00545829" w:rsidRPr="003F5B22" w:rsidRDefault="00524A04" w:rsidP="00596F4F">
            <w:pPr>
              <w:snapToGrid w:val="0"/>
              <w:jc w:val="both"/>
            </w:pPr>
            <w:r>
              <w:t>DRAFT</w:t>
            </w:r>
          </w:p>
        </w:tc>
      </w:tr>
      <w:tr w:rsidR="00545829" w:rsidRPr="003F5B22" w:rsidTr="009E7467">
        <w:trPr>
          <w:cantSplit/>
        </w:trPr>
        <w:tc>
          <w:tcPr>
            <w:tcW w:w="2543" w:type="dxa"/>
            <w:shd w:val="clear" w:color="auto" w:fill="DDD9C3" w:themeFill="background2" w:themeFillShade="E6"/>
          </w:tcPr>
          <w:p w:rsidR="00545829" w:rsidRPr="003F5B22" w:rsidRDefault="00545829" w:rsidP="009E7467">
            <w:pPr>
              <w:snapToGrid w:val="0"/>
              <w:jc w:val="both"/>
              <w:rPr>
                <w:b/>
              </w:rPr>
            </w:pPr>
            <w:r w:rsidRPr="003F5B22">
              <w:rPr>
                <w:b/>
              </w:rPr>
              <w:t>D</w:t>
            </w:r>
            <w:r w:rsidR="009E7467">
              <w:rPr>
                <w:b/>
              </w:rPr>
              <w:t>ate</w:t>
            </w:r>
          </w:p>
        </w:tc>
        <w:tc>
          <w:tcPr>
            <w:tcW w:w="6816" w:type="dxa"/>
          </w:tcPr>
          <w:p w:rsidR="00545829" w:rsidRPr="003F5B22" w:rsidRDefault="00545829" w:rsidP="00A31FE1">
            <w:pPr>
              <w:snapToGrid w:val="0"/>
              <w:jc w:val="both"/>
            </w:pPr>
          </w:p>
        </w:tc>
      </w:tr>
      <w:tr w:rsidR="00545829" w:rsidRPr="003F5B22" w:rsidTr="009E7467">
        <w:trPr>
          <w:cantSplit/>
        </w:trPr>
        <w:tc>
          <w:tcPr>
            <w:tcW w:w="2543" w:type="dxa"/>
            <w:shd w:val="clear" w:color="auto" w:fill="DDD9C3" w:themeFill="background2" w:themeFillShade="E6"/>
          </w:tcPr>
          <w:p w:rsidR="00545829" w:rsidRPr="003F5B22" w:rsidRDefault="00545829" w:rsidP="00A31FE1">
            <w:pPr>
              <w:snapToGrid w:val="0"/>
              <w:jc w:val="both"/>
              <w:rPr>
                <w:b/>
              </w:rPr>
            </w:pPr>
            <w:r w:rsidRPr="003F5B22">
              <w:rPr>
                <w:b/>
              </w:rPr>
              <w:t>Language</w:t>
            </w:r>
          </w:p>
        </w:tc>
        <w:tc>
          <w:tcPr>
            <w:tcW w:w="6816" w:type="dxa"/>
          </w:tcPr>
          <w:p w:rsidR="00545829" w:rsidRPr="003F5B22" w:rsidRDefault="00545829" w:rsidP="00715BE3">
            <w:r w:rsidRPr="003F5B22">
              <w:t>U</w:t>
            </w:r>
            <w:r w:rsidR="009F54E8">
              <w:t>.</w:t>
            </w:r>
            <w:r w:rsidRPr="003F5B22">
              <w:t>S</w:t>
            </w:r>
            <w:r w:rsidR="009F54E8">
              <w:t>.</w:t>
            </w:r>
            <w:r w:rsidRPr="003F5B22">
              <w:t xml:space="preserve"> English</w:t>
            </w:r>
          </w:p>
        </w:tc>
      </w:tr>
    </w:tbl>
    <w:p w:rsidR="00545829" w:rsidRPr="003F5B22" w:rsidRDefault="00545829" w:rsidP="00801B78">
      <w:pPr>
        <w:jc w:val="center"/>
        <w:rPr>
          <w:sz w:val="22"/>
        </w:rPr>
      </w:pPr>
    </w:p>
    <w:p w:rsidR="00545829" w:rsidRPr="00A248FA" w:rsidRDefault="00A248FA" w:rsidP="00A248FA">
      <w:pPr>
        <w:rPr>
          <w:b/>
          <w:color w:val="D27C32"/>
          <w:sz w:val="22"/>
        </w:rPr>
      </w:pPr>
      <w:r w:rsidRPr="00A248FA">
        <w:rPr>
          <w:b/>
          <w:color w:val="D27C32"/>
          <w:sz w:val="22"/>
        </w:rPr>
        <w:t>Acknowledgement</w:t>
      </w:r>
    </w:p>
    <w:p w:rsidR="00A248FA" w:rsidRDefault="00A248FA" w:rsidP="00A248FA">
      <w:r>
        <w:t>Energistics would like to acknowledge and thank all those who contributed to the development of the PRODML standard. In particular, we would like to thank Laurence Ormerod for his leadership and commitment to Energistics, our members, and the industry.</w:t>
      </w:r>
    </w:p>
    <w:p w:rsidR="00545829" w:rsidRPr="003F5B22" w:rsidRDefault="00545829" w:rsidP="00A248FA">
      <w:pPr>
        <w:rPr>
          <w:sz w:val="22"/>
        </w:rPr>
      </w:pPr>
    </w:p>
    <w:p w:rsidR="00545829" w:rsidRPr="003F5B22" w:rsidRDefault="00545829" w:rsidP="00801B78">
      <w:pPr>
        <w:jc w:val="center"/>
        <w:rPr>
          <w:sz w:val="22"/>
        </w:rPr>
      </w:pPr>
    </w:p>
    <w:p w:rsidR="00545829" w:rsidRDefault="00545829" w:rsidP="00801B78">
      <w:pPr>
        <w:jc w:val="center"/>
        <w:rPr>
          <w:sz w:val="22"/>
        </w:rPr>
      </w:pPr>
    </w:p>
    <w:p w:rsidR="008A1A1C" w:rsidRDefault="008A1A1C" w:rsidP="00801B78">
      <w:pPr>
        <w:jc w:val="center"/>
        <w:rPr>
          <w:sz w:val="22"/>
        </w:rPr>
      </w:pPr>
    </w:p>
    <w:p w:rsidR="00417311" w:rsidRDefault="00417311" w:rsidP="00801B78">
      <w:pPr>
        <w:jc w:val="center"/>
        <w:rPr>
          <w:sz w:val="22"/>
        </w:rPr>
      </w:pPr>
    </w:p>
    <w:p w:rsidR="00417311" w:rsidRDefault="00417311" w:rsidP="00801B78">
      <w:pPr>
        <w:jc w:val="center"/>
        <w:rPr>
          <w:sz w:val="22"/>
        </w:rPr>
      </w:pPr>
    </w:p>
    <w:p w:rsidR="00417311" w:rsidRDefault="00417311" w:rsidP="00801B78">
      <w:pPr>
        <w:jc w:val="center"/>
        <w:rPr>
          <w:sz w:val="22"/>
        </w:rPr>
      </w:pPr>
    </w:p>
    <w:p w:rsidR="00417311" w:rsidRDefault="00417311" w:rsidP="00801B78">
      <w:pPr>
        <w:jc w:val="center"/>
        <w:rPr>
          <w:sz w:val="22"/>
        </w:rPr>
      </w:pPr>
    </w:p>
    <w:p w:rsidR="00417311" w:rsidRPr="003F5B22" w:rsidRDefault="00417311" w:rsidP="00801B78">
      <w:pPr>
        <w:jc w:val="center"/>
        <w:rPr>
          <w:sz w:val="22"/>
        </w:rPr>
      </w:pPr>
    </w:p>
    <w:p w:rsidR="00545829" w:rsidRPr="003F5B22" w:rsidRDefault="000B0213" w:rsidP="00801B78">
      <w:pPr>
        <w:jc w:val="center"/>
        <w:rPr>
          <w:sz w:val="22"/>
        </w:rPr>
      </w:pPr>
      <w:r>
        <w:rPr>
          <w:noProof/>
          <w:sz w:val="22"/>
          <w:lang w:val="en-GB" w:eastAsia="en-GB"/>
        </w:rPr>
        <mc:AlternateContent>
          <mc:Choice Requires="wps">
            <w:drawing>
              <wp:inline distT="0" distB="0" distL="0" distR="0">
                <wp:extent cx="5943600" cy="3359785"/>
                <wp:effectExtent l="9525" t="9525" r="9525" b="12065"/>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359785"/>
                        </a:xfrm>
                        <a:prstGeom prst="rect">
                          <a:avLst/>
                        </a:prstGeom>
                        <a:solidFill>
                          <a:srgbClr val="FFFFFF"/>
                        </a:solidFill>
                        <a:ln w="19050">
                          <a:solidFill>
                            <a:srgbClr val="D27C32"/>
                          </a:solidFill>
                          <a:miter lim="800000"/>
                          <a:headEnd/>
                          <a:tailEnd/>
                        </a:ln>
                      </wps:spPr>
                      <wps:txbx>
                        <w:txbxContent>
                          <w:p w:rsidR="004B5A6D" w:rsidRPr="00777A49" w:rsidRDefault="004B5A6D" w:rsidP="006A41F7">
                            <w:pPr>
                              <w:pStyle w:val="TableHeading"/>
                              <w:rPr>
                                <w:rStyle w:val="Strong"/>
                                <w:b/>
                              </w:rPr>
                            </w:pPr>
                            <w:bookmarkStart w:id="0" w:name="_Toc207771731"/>
                            <w:bookmarkStart w:id="1" w:name="_Toc151367419"/>
                            <w:r w:rsidRPr="00777A49">
                              <w:rPr>
                                <w:rStyle w:val="Strong"/>
                                <w:b/>
                              </w:rPr>
                              <w:t>Usage, Intellectual Property Rights, and Copyright</w:t>
                            </w:r>
                            <w:bookmarkEnd w:id="0"/>
                          </w:p>
                          <w:p w:rsidR="004B5A6D" w:rsidRDefault="004B5A6D" w:rsidP="006A41F7">
                            <w:pPr>
                              <w:pStyle w:val="TableText"/>
                            </w:pPr>
                            <w:r w:rsidRPr="00F45A0E">
                              <w:t xml:space="preserve">This document was developed using the Energistics Standards Procedures. These procedures help implement Energistics’ requirements for consensus building and openness. Questions concerning the meaning of the contents of this document or comments about the standards procedures may be sent to </w:t>
                            </w:r>
                            <w:r w:rsidRPr="0080590F">
                              <w:t>Energistics</w:t>
                            </w:r>
                            <w:r>
                              <w:t xml:space="preserve"> at </w:t>
                            </w:r>
                            <w:hyperlink r:id="rId10" w:history="1">
                              <w:r w:rsidRPr="00AC3F18">
                                <w:rPr>
                                  <w:rStyle w:val="Hyperlink"/>
                                </w:rPr>
                                <w:t>info@energistics.org</w:t>
                              </w:r>
                            </w:hyperlink>
                            <w:r>
                              <w:t>.</w:t>
                            </w:r>
                          </w:p>
                          <w:p w:rsidR="004B5A6D" w:rsidRPr="00413B3E" w:rsidRDefault="004B5A6D" w:rsidP="006A41F7">
                            <w:pPr>
                              <w:pStyle w:val="TableText"/>
                            </w:pPr>
                            <w:r w:rsidRPr="00413B3E">
                              <w:t>The material described in this document was developed by and is the intellectual property of Energistics. Energistics develops material for open, public use so that the material is accessible and can be of maximum val</w:t>
                            </w:r>
                            <w:r>
                              <w:t>ue to everyone.</w:t>
                            </w:r>
                            <w:r w:rsidRPr="00413B3E">
                              <w:t xml:space="preserve"> </w:t>
                            </w:r>
                          </w:p>
                          <w:p w:rsidR="004B5A6D" w:rsidRDefault="004B5A6D" w:rsidP="006A41F7">
                            <w:pPr>
                              <w:pStyle w:val="TableText"/>
                            </w:pPr>
                            <w:r w:rsidRPr="00413B3E">
                              <w:t xml:space="preserve">Use of the material in this document is governed by the Energistics Intellectual Property Policy document and the Product Licensing Agreement, both of which can be found on the Energistics website, </w:t>
                            </w:r>
                            <w:hyperlink r:id="rId11" w:history="1">
                              <w:r w:rsidRPr="00584DB3">
                                <w:rPr>
                                  <w:rStyle w:val="Hyperlink"/>
                                </w:rPr>
                                <w:t>http://www.energistics.org/legal-policies</w:t>
                              </w:r>
                            </w:hyperlink>
                            <w:r>
                              <w:t>.</w:t>
                            </w:r>
                          </w:p>
                          <w:p w:rsidR="004B5A6D" w:rsidRDefault="004B5A6D" w:rsidP="006A41F7">
                            <w:pPr>
                              <w:pStyle w:val="TableText"/>
                            </w:pPr>
                            <w:r w:rsidRPr="00413B3E">
                              <w:t xml:space="preserve">All Energistics published materials are freely available for public comment and use. Anyone may copy and share the materials but must always acknowledge Energistics as the source. No one may restrict use or dissemination of Energistics materials in any way. </w:t>
                            </w:r>
                            <w:bookmarkEnd w:id="1"/>
                          </w:p>
                          <w:p w:rsidR="004B5A6D" w:rsidRPr="00777A49" w:rsidRDefault="004B5A6D" w:rsidP="006A41F7">
                            <w:pPr>
                              <w:pStyle w:val="TableHeading"/>
                            </w:pPr>
                            <w:r w:rsidRPr="00777A49">
                              <w:t>Tradem</w:t>
                            </w:r>
                            <w:r>
                              <w:t>ark</w:t>
                            </w:r>
                            <w:r w:rsidRPr="00777A49">
                              <w:t>s</w:t>
                            </w:r>
                          </w:p>
                          <w:p w:rsidR="004B5A6D" w:rsidRPr="00777A49" w:rsidRDefault="004B5A6D" w:rsidP="006A41F7">
                            <w:pPr>
                              <w:pStyle w:val="TableText"/>
                            </w:pPr>
                            <w:r w:rsidRPr="00777A49">
                              <w:t>Energistics®, WITSML™, PRODML™, RESQML™, Upstream Standards. Bottom Line Results.®, The Energy Standards Resource Centre™ and their logos are trademarks or registered trademarks of Energistics in the United States. Access, receipt, and/or use of these documents and all Energistics materials are generally available to the public and are specifically governed by the Energistics Product Licensing Agreement (</w:t>
                            </w:r>
                            <w:hyperlink r:id="rId12" w:history="1">
                              <w:r w:rsidRPr="00777A49">
                                <w:rPr>
                                  <w:rStyle w:val="Hyperlink"/>
                                  <w:lang w:eastAsia="ar-SA"/>
                                </w:rPr>
                                <w:t>http://www.energistics.org/product-license-agreement</w:t>
                              </w:r>
                            </w:hyperlink>
                            <w:r w:rsidRPr="00777A49">
                              <w:t>).</w:t>
                            </w:r>
                          </w:p>
                          <w:p w:rsidR="004B5A6D" w:rsidRPr="00777A49" w:rsidRDefault="004B5A6D" w:rsidP="006A41F7">
                            <w:pPr>
                              <w:pStyle w:val="TableText"/>
                            </w:pPr>
                            <w:r w:rsidRPr="00777A49">
                              <w:t>Other company, product</w:t>
                            </w:r>
                            <w:r>
                              <w:t>,</w:t>
                            </w:r>
                            <w:r w:rsidRPr="00777A49">
                              <w:t xml:space="preserve"> or service names may be trademarks or service marks of others.</w:t>
                            </w:r>
                          </w:p>
                        </w:txbxContent>
                      </wps:txbx>
                      <wps:bodyPr rot="0" vert="horz" wrap="square" lIns="91440" tIns="45720" rIns="91440" bIns="45720" anchor="t" anchorCtr="0" upright="1">
                        <a:no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468pt;height:264.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" strokecolor="#d27c32" strokeweight="1.5pt">
                <v:textbox>
                  <w:txbxContent>
                    <w:p w:rsidR="004B5A6D" w:rsidRPr="00777A49" w:rsidRDefault="004B5A6D" w:rsidP="006A41F7">
                      <w:pPr>
                        <w:pStyle w:val="TableHeading"/>
                        <w:rPr>
                          <w:rStyle w:val="Strong"/>
                          <w:b/>
                        </w:rPr>
                      </w:pPr>
                      <w:bookmarkStart w:id="2" w:name="_Toc207771731"/>
                      <w:bookmarkStart w:id="3" w:name="_Toc151367419"/>
                      <w:r w:rsidRPr="00777A49">
                        <w:rPr>
                          <w:rStyle w:val="Strong"/>
                          <w:b/>
                        </w:rPr>
                        <w:t>Usage, Intellectual Property Rights, and Copyright</w:t>
                      </w:r>
                      <w:bookmarkEnd w:id="2"/>
                    </w:p>
                    <w:p w:rsidR="004B5A6D" w:rsidRDefault="004B5A6D" w:rsidP="006A41F7">
                      <w:pPr>
                        <w:pStyle w:val="TableText"/>
                      </w:pPr>
                      <w:r w:rsidRPr="00F45A0E">
                        <w:t xml:space="preserve">This document was developed using the Energistics Standards Procedures. These procedures help implement Energistics’ requirements for consensus building and openness. Questions concerning the meaning of the contents of this document or comments about the standards procedures may be sent to </w:t>
                      </w:r>
                      <w:r w:rsidRPr="0080590F">
                        <w:t>Energistics</w:t>
                      </w:r>
                      <w:r>
                        <w:t xml:space="preserve"> at </w:t>
                      </w:r>
                      <w:hyperlink r:id="rId13" w:history="1">
                        <w:r w:rsidRPr="00AC3F18">
                          <w:rPr>
                            <w:rStyle w:val="Hyperlink"/>
                          </w:rPr>
                          <w:t>info@energistics.org</w:t>
                        </w:r>
                      </w:hyperlink>
                      <w:r>
                        <w:t>.</w:t>
                      </w:r>
                    </w:p>
                    <w:p w:rsidR="004B5A6D" w:rsidRPr="00413B3E" w:rsidRDefault="004B5A6D" w:rsidP="006A41F7">
                      <w:pPr>
                        <w:pStyle w:val="TableText"/>
                      </w:pPr>
                      <w:r w:rsidRPr="00413B3E">
                        <w:t>The material described in this document was developed by and is the intellectual property of Energistics. Energistics develops material for open, public use so that the material is accessible and can be of maximum val</w:t>
                      </w:r>
                      <w:r>
                        <w:t>ue to everyone.</w:t>
                      </w:r>
                      <w:r w:rsidRPr="00413B3E">
                        <w:t xml:space="preserve"> </w:t>
                      </w:r>
                    </w:p>
                    <w:p w:rsidR="004B5A6D" w:rsidRDefault="004B5A6D" w:rsidP="006A41F7">
                      <w:pPr>
                        <w:pStyle w:val="TableText"/>
                      </w:pPr>
                      <w:r w:rsidRPr="00413B3E">
                        <w:t xml:space="preserve">Use of the material in this document is governed by the Energistics Intellectual Property Policy document and the Product Licensing Agreement, both of which can be found on the Energistics website, </w:t>
                      </w:r>
                      <w:hyperlink r:id="rId14" w:history="1">
                        <w:r w:rsidRPr="00584DB3">
                          <w:rPr>
                            <w:rStyle w:val="Hyperlink"/>
                          </w:rPr>
                          <w:t>http://www.energistics.org/legal-policies</w:t>
                        </w:r>
                      </w:hyperlink>
                      <w:r>
                        <w:t>.</w:t>
                      </w:r>
                    </w:p>
                    <w:p w:rsidR="004B5A6D" w:rsidRDefault="004B5A6D" w:rsidP="006A41F7">
                      <w:pPr>
                        <w:pStyle w:val="TableText"/>
                      </w:pPr>
                      <w:r w:rsidRPr="00413B3E">
                        <w:t xml:space="preserve">All Energistics published materials are freely available for public comment and use. Anyone may copy and share the materials but must always acknowledge Energistics as the source. No one may restrict use or dissemination of Energistics materials in any way. </w:t>
                      </w:r>
                      <w:bookmarkEnd w:id="3"/>
                    </w:p>
                    <w:p w:rsidR="004B5A6D" w:rsidRPr="00777A49" w:rsidRDefault="004B5A6D" w:rsidP="006A41F7">
                      <w:pPr>
                        <w:pStyle w:val="TableHeading"/>
                      </w:pPr>
                      <w:r w:rsidRPr="00777A49">
                        <w:t>Tradem</w:t>
                      </w:r>
                      <w:r>
                        <w:t>ark</w:t>
                      </w:r>
                      <w:r w:rsidRPr="00777A49">
                        <w:t>s</w:t>
                      </w:r>
                    </w:p>
                    <w:p w:rsidR="004B5A6D" w:rsidRPr="00777A49" w:rsidRDefault="004B5A6D" w:rsidP="006A41F7">
                      <w:pPr>
                        <w:pStyle w:val="TableText"/>
                      </w:pPr>
                      <w:r w:rsidRPr="00777A49">
                        <w:t>Energistics®, WITSML™, PRODML™, RESQML™, Upstream Standards. Bottom Line Results.®, The Energy Standards Resource Centre™ and their logos are trademarks or registered trademarks of Energistics in the United States. Access, receipt, and/or use of these documents and all Energistics materials are generally available to the public and are specifically governed by the Energistics Product Licensing Agreement (</w:t>
                      </w:r>
                      <w:hyperlink r:id="rId15" w:history="1">
                        <w:r w:rsidRPr="00777A49">
                          <w:rPr>
                            <w:rStyle w:val="Hyperlink"/>
                            <w:lang w:eastAsia="ar-SA"/>
                          </w:rPr>
                          <w:t>http://www.energistics.org/product-license-agreement</w:t>
                        </w:r>
                      </w:hyperlink>
                      <w:r w:rsidRPr="00777A49">
                        <w:t>).</w:t>
                      </w:r>
                    </w:p>
                    <w:p w:rsidR="004B5A6D" w:rsidRPr="00777A49" w:rsidRDefault="004B5A6D" w:rsidP="006A41F7">
                      <w:pPr>
                        <w:pStyle w:val="TableText"/>
                      </w:pPr>
                      <w:r w:rsidRPr="00777A49">
                        <w:t>Other company, product</w:t>
                      </w:r>
                      <w:r>
                        <w:t>,</w:t>
                      </w:r>
                      <w:r w:rsidRPr="00777A49">
                        <w:t xml:space="preserve"> or service names may be trademarks or service marks of others.</w:t>
                      </w:r>
                    </w:p>
                  </w:txbxContent>
                </v:textbox>
                <w10:anchorlock/>
              </v:shape>
            </w:pict>
          </mc:Fallback>
        </mc:AlternateContent>
      </w:r>
    </w:p>
    <w:p w:rsidR="00545829" w:rsidRPr="003F5B22" w:rsidRDefault="00AB3D04">
      <w:r w:rsidRPr="003F5B22">
        <w:br w:type="page"/>
      </w:r>
    </w:p>
    <w:tbl>
      <w:tblPr>
        <w:tblW w:w="9360" w:type="dxa"/>
        <w:tblInd w:w="144" w:type="dxa"/>
        <w:tblBorders>
          <w:top w:val="single" w:sz="12" w:space="0" w:color="D27C32"/>
          <w:left w:val="single" w:sz="12" w:space="0" w:color="D27C32"/>
          <w:bottom w:val="single" w:sz="12" w:space="0" w:color="D27C32"/>
          <w:right w:val="single" w:sz="12" w:space="0" w:color="D27C32"/>
          <w:insideH w:val="single" w:sz="12" w:space="0" w:color="D27C32"/>
          <w:insideV w:val="single" w:sz="12" w:space="0" w:color="D27C32"/>
        </w:tblBorders>
        <w:tblLayout w:type="fixed"/>
        <w:tblLook w:val="0000" w:firstRow="0" w:lastRow="0" w:firstColumn="0" w:lastColumn="0" w:noHBand="0" w:noVBand="0"/>
      </w:tblPr>
      <w:tblGrid>
        <w:gridCol w:w="1095"/>
        <w:gridCol w:w="1431"/>
        <w:gridCol w:w="4981"/>
        <w:gridCol w:w="1853"/>
      </w:tblGrid>
      <w:tr w:rsidR="00545829" w:rsidRPr="003F5B22" w:rsidTr="009E7467">
        <w:trPr>
          <w:cantSplit/>
        </w:trPr>
        <w:tc>
          <w:tcPr>
            <w:tcW w:w="9360" w:type="dxa"/>
            <w:gridSpan w:val="4"/>
            <w:shd w:val="clear" w:color="auto" w:fill="DDD9C3" w:themeFill="background2" w:themeFillShade="E6"/>
          </w:tcPr>
          <w:p w:rsidR="00545829" w:rsidRPr="003F5B22" w:rsidRDefault="00545829" w:rsidP="005B4D87">
            <w:pPr>
              <w:snapToGrid w:val="0"/>
              <w:jc w:val="both"/>
              <w:rPr>
                <w:rFonts w:ascii="Verdana" w:hAnsi="Verdana"/>
                <w:b/>
              </w:rPr>
            </w:pPr>
            <w:r w:rsidRPr="003F5B22">
              <w:rPr>
                <w:rFonts w:ascii="Verdana" w:hAnsi="Verdana"/>
                <w:b/>
              </w:rPr>
              <w:lastRenderedPageBreak/>
              <w:t>Amendment History</w:t>
            </w:r>
          </w:p>
        </w:tc>
      </w:tr>
      <w:tr w:rsidR="00545829" w:rsidRPr="003F5B22" w:rsidTr="009E7467">
        <w:trPr>
          <w:cantSplit/>
        </w:trPr>
        <w:tc>
          <w:tcPr>
            <w:tcW w:w="1095" w:type="dxa"/>
            <w:shd w:val="clear" w:color="auto" w:fill="DDD9C3" w:themeFill="background2" w:themeFillShade="E6"/>
          </w:tcPr>
          <w:p w:rsidR="00545829" w:rsidRPr="003F5B22" w:rsidRDefault="00545829" w:rsidP="005B4D87">
            <w:pPr>
              <w:snapToGrid w:val="0"/>
              <w:jc w:val="both"/>
              <w:rPr>
                <w:b/>
              </w:rPr>
            </w:pPr>
            <w:r w:rsidRPr="003F5B22">
              <w:rPr>
                <w:b/>
              </w:rPr>
              <w:t>Version</w:t>
            </w:r>
          </w:p>
        </w:tc>
        <w:tc>
          <w:tcPr>
            <w:tcW w:w="1431" w:type="dxa"/>
            <w:shd w:val="clear" w:color="auto" w:fill="DDD9C3" w:themeFill="background2" w:themeFillShade="E6"/>
          </w:tcPr>
          <w:p w:rsidR="00545829" w:rsidRPr="003F5B22" w:rsidRDefault="00545829" w:rsidP="005B4D87">
            <w:pPr>
              <w:snapToGrid w:val="0"/>
              <w:jc w:val="both"/>
              <w:rPr>
                <w:b/>
              </w:rPr>
            </w:pPr>
            <w:r w:rsidRPr="003F5B22">
              <w:rPr>
                <w:b/>
              </w:rPr>
              <w:t>Date</w:t>
            </w:r>
          </w:p>
        </w:tc>
        <w:tc>
          <w:tcPr>
            <w:tcW w:w="4981" w:type="dxa"/>
            <w:shd w:val="clear" w:color="auto" w:fill="DDD9C3" w:themeFill="background2" w:themeFillShade="E6"/>
          </w:tcPr>
          <w:p w:rsidR="00545829" w:rsidRPr="003F5B22" w:rsidRDefault="00545829" w:rsidP="005B4D87">
            <w:pPr>
              <w:snapToGrid w:val="0"/>
              <w:jc w:val="both"/>
              <w:rPr>
                <w:b/>
              </w:rPr>
            </w:pPr>
            <w:r w:rsidRPr="003F5B22">
              <w:rPr>
                <w:b/>
              </w:rPr>
              <w:t>Comment</w:t>
            </w:r>
          </w:p>
        </w:tc>
        <w:tc>
          <w:tcPr>
            <w:tcW w:w="1853" w:type="dxa"/>
            <w:shd w:val="clear" w:color="auto" w:fill="DDD9C3" w:themeFill="background2" w:themeFillShade="E6"/>
          </w:tcPr>
          <w:p w:rsidR="00545829" w:rsidRPr="003F5B22" w:rsidRDefault="00545829" w:rsidP="005B4D87">
            <w:pPr>
              <w:snapToGrid w:val="0"/>
              <w:jc w:val="both"/>
              <w:rPr>
                <w:b/>
              </w:rPr>
            </w:pPr>
            <w:r w:rsidRPr="003F5B22">
              <w:rPr>
                <w:b/>
              </w:rPr>
              <w:t>By</w:t>
            </w:r>
          </w:p>
        </w:tc>
      </w:tr>
      <w:tr w:rsidR="00545829" w:rsidRPr="003F5B22" w:rsidTr="001B139E">
        <w:trPr>
          <w:cantSplit/>
        </w:trPr>
        <w:tc>
          <w:tcPr>
            <w:tcW w:w="1095" w:type="dxa"/>
          </w:tcPr>
          <w:p w:rsidR="00545829" w:rsidRPr="003F5B22" w:rsidRDefault="008A1A1C" w:rsidP="00A31FE1">
            <w:pPr>
              <w:snapToGrid w:val="0"/>
            </w:pPr>
            <w:r>
              <w:t>1.0RC</w:t>
            </w:r>
          </w:p>
        </w:tc>
        <w:tc>
          <w:tcPr>
            <w:tcW w:w="1431" w:type="dxa"/>
          </w:tcPr>
          <w:p w:rsidR="00545829" w:rsidRPr="003F5B22" w:rsidRDefault="008A1A1C" w:rsidP="00A31FE1">
            <w:pPr>
              <w:snapToGrid w:val="0"/>
            </w:pPr>
            <w:r>
              <w:t>18 July 2016</w:t>
            </w:r>
          </w:p>
        </w:tc>
        <w:tc>
          <w:tcPr>
            <w:tcW w:w="4981" w:type="dxa"/>
          </w:tcPr>
          <w:p w:rsidR="00545829" w:rsidRPr="003F5B22" w:rsidRDefault="008A1A1C" w:rsidP="008B7D12">
            <w:pPr>
              <w:snapToGrid w:val="0"/>
            </w:pPr>
            <w:r>
              <w:t>Draft release candidate document in support of the release candidate for PRODML v2.0.</w:t>
            </w:r>
          </w:p>
        </w:tc>
        <w:tc>
          <w:tcPr>
            <w:tcW w:w="1853" w:type="dxa"/>
          </w:tcPr>
          <w:p w:rsidR="00545829" w:rsidRPr="003F5B22" w:rsidRDefault="008A1A1C" w:rsidP="008B7D12">
            <w:pPr>
              <w:snapToGrid w:val="0"/>
            </w:pPr>
            <w:r>
              <w:t>PRODML SIG and various work groups</w:t>
            </w:r>
          </w:p>
        </w:tc>
      </w:tr>
      <w:tr w:rsidR="00576C7C" w:rsidRPr="003F5B22" w:rsidTr="001B139E">
        <w:trPr>
          <w:cantSplit/>
        </w:trPr>
        <w:tc>
          <w:tcPr>
            <w:tcW w:w="1095" w:type="dxa"/>
          </w:tcPr>
          <w:p w:rsidR="00576C7C" w:rsidRDefault="00576C7C" w:rsidP="00A31FE1">
            <w:pPr>
              <w:snapToGrid w:val="0"/>
            </w:pPr>
            <w:r>
              <w:t>DRAFT</w:t>
            </w:r>
          </w:p>
        </w:tc>
        <w:tc>
          <w:tcPr>
            <w:tcW w:w="1431" w:type="dxa"/>
          </w:tcPr>
          <w:p w:rsidR="00576C7C" w:rsidRDefault="00576C7C" w:rsidP="00A31FE1">
            <w:pPr>
              <w:snapToGrid w:val="0"/>
            </w:pPr>
            <w:r>
              <w:t>Oct 2016</w:t>
            </w:r>
          </w:p>
        </w:tc>
        <w:tc>
          <w:tcPr>
            <w:tcW w:w="4981" w:type="dxa"/>
          </w:tcPr>
          <w:p w:rsidR="00576C7C" w:rsidRDefault="00576C7C" w:rsidP="008B7D12">
            <w:pPr>
              <w:snapToGrid w:val="0"/>
            </w:pPr>
          </w:p>
        </w:tc>
        <w:tc>
          <w:tcPr>
            <w:tcW w:w="1853" w:type="dxa"/>
          </w:tcPr>
          <w:p w:rsidR="00576C7C" w:rsidRDefault="00576C7C" w:rsidP="008B7D12">
            <w:pPr>
              <w:snapToGrid w:val="0"/>
            </w:pPr>
          </w:p>
        </w:tc>
      </w:tr>
    </w:tbl>
    <w:p w:rsidR="00545829" w:rsidRPr="003F5B22" w:rsidRDefault="00545829" w:rsidP="005D36CF">
      <w:pPr>
        <w:pStyle w:val="TOCHeading"/>
      </w:pPr>
      <w:bookmarkStart w:id="4" w:name="_Toc161731692"/>
      <w:bookmarkStart w:id="5" w:name="_Toc165203041"/>
      <w:bookmarkStart w:id="6" w:name="_Toc165263125"/>
      <w:r w:rsidRPr="003F5B22">
        <w:lastRenderedPageBreak/>
        <w:t>Table of Contents</w:t>
      </w:r>
      <w:bookmarkEnd w:id="4"/>
      <w:bookmarkEnd w:id="5"/>
      <w:bookmarkEnd w:id="6"/>
    </w:p>
    <w:p w:rsidR="00656369" w:rsidRDefault="002608E7">
      <w:pPr>
        <w:pStyle w:val="TOC1"/>
        <w:rPr>
          <w:rFonts w:asciiTheme="minorHAnsi" w:eastAsiaTheme="minorEastAsia" w:hAnsiTheme="minorHAnsi" w:cstheme="minorBidi"/>
          <w:b w:val="0"/>
          <w:noProof/>
          <w:color w:val="auto"/>
          <w:szCs w:val="22"/>
          <w:lang w:val="en-GB" w:eastAsia="en-GB"/>
        </w:rPr>
      </w:pPr>
      <w:r>
        <w:fldChar w:fldCharType="begin"/>
      </w:r>
      <w:r>
        <w:instrText xml:space="preserve"> TOC \o "2-3" \h \z \t "Heading 1,1,Preface,1,App Heading 2,2,App Heading 1,1,Appd Heading 1,1" </w:instrText>
      </w:r>
      <w:r>
        <w:fldChar w:fldCharType="separate"/>
      </w:r>
      <w:hyperlink w:anchor="_Toc465430638" w:history="1">
        <w:r w:rsidR="00656369" w:rsidRPr="00B34C94">
          <w:rPr>
            <w:rStyle w:val="Hyperlink"/>
            <w:noProof/>
          </w:rPr>
          <w:t>1</w:t>
        </w:r>
        <w:r w:rsidR="00656369">
          <w:rPr>
            <w:rFonts w:asciiTheme="minorHAnsi" w:eastAsiaTheme="minorEastAsia" w:hAnsiTheme="minorHAnsi" w:cstheme="minorBidi"/>
            <w:b w:val="0"/>
            <w:noProof/>
            <w:color w:val="auto"/>
            <w:szCs w:val="22"/>
            <w:lang w:val="en-GB" w:eastAsia="en-GB"/>
          </w:rPr>
          <w:tab/>
        </w:r>
        <w:r w:rsidR="00656369" w:rsidRPr="00B34C94">
          <w:rPr>
            <w:rStyle w:val="Hyperlink"/>
            <w:noProof/>
          </w:rPr>
          <w:t>Introduction to PRODML</w:t>
        </w:r>
        <w:r w:rsidR="00656369">
          <w:rPr>
            <w:noProof/>
            <w:webHidden/>
          </w:rPr>
          <w:tab/>
        </w:r>
        <w:r w:rsidR="00656369">
          <w:rPr>
            <w:noProof/>
            <w:webHidden/>
          </w:rPr>
          <w:fldChar w:fldCharType="begin"/>
        </w:r>
        <w:r w:rsidR="00656369">
          <w:rPr>
            <w:noProof/>
            <w:webHidden/>
          </w:rPr>
          <w:instrText xml:space="preserve"> PAGEREF _Toc465430638 \h </w:instrText>
        </w:r>
        <w:r w:rsidR="00656369">
          <w:rPr>
            <w:noProof/>
            <w:webHidden/>
          </w:rPr>
        </w:r>
        <w:r w:rsidR="00656369">
          <w:rPr>
            <w:noProof/>
            <w:webHidden/>
          </w:rPr>
          <w:fldChar w:fldCharType="separate"/>
        </w:r>
        <w:r w:rsidR="00656369">
          <w:rPr>
            <w:noProof/>
            <w:webHidden/>
          </w:rPr>
          <w:t>10</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639" w:history="1">
        <w:r w:rsidR="00656369" w:rsidRPr="00B34C94">
          <w:rPr>
            <w:rStyle w:val="Hyperlink"/>
            <w:noProof/>
          </w:rPr>
          <w:t>1.1</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PRODML Overview</w:t>
        </w:r>
        <w:r w:rsidR="00656369">
          <w:rPr>
            <w:noProof/>
            <w:webHidden/>
          </w:rPr>
          <w:tab/>
        </w:r>
        <w:r w:rsidR="00656369">
          <w:rPr>
            <w:noProof/>
            <w:webHidden/>
          </w:rPr>
          <w:fldChar w:fldCharType="begin"/>
        </w:r>
        <w:r w:rsidR="00656369">
          <w:rPr>
            <w:noProof/>
            <w:webHidden/>
          </w:rPr>
          <w:instrText xml:space="preserve"> PAGEREF _Toc465430639 \h </w:instrText>
        </w:r>
        <w:r w:rsidR="00656369">
          <w:rPr>
            <w:noProof/>
            <w:webHidden/>
          </w:rPr>
        </w:r>
        <w:r w:rsidR="00656369">
          <w:rPr>
            <w:noProof/>
            <w:webHidden/>
          </w:rPr>
          <w:fldChar w:fldCharType="separate"/>
        </w:r>
        <w:r w:rsidR="00656369">
          <w:rPr>
            <w:noProof/>
            <w:webHidden/>
          </w:rPr>
          <w:t>10</w:t>
        </w:r>
        <w:r w:rsidR="00656369">
          <w:rPr>
            <w:noProof/>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640" w:history="1">
        <w:r w:rsidR="00656369" w:rsidRPr="00B34C94">
          <w:rPr>
            <w:rStyle w:val="Hyperlink"/>
          </w:rPr>
          <w:t>1.1.1</w:t>
        </w:r>
        <w:r w:rsidR="00656369">
          <w:rPr>
            <w:rFonts w:asciiTheme="minorHAnsi" w:eastAsiaTheme="minorEastAsia" w:hAnsiTheme="minorHAnsi" w:cstheme="minorBidi"/>
            <w:sz w:val="22"/>
            <w:szCs w:val="22"/>
            <w:lang w:val="en-GB" w:eastAsia="en-GB"/>
          </w:rPr>
          <w:tab/>
        </w:r>
        <w:r w:rsidR="00656369" w:rsidRPr="00B34C94">
          <w:rPr>
            <w:rStyle w:val="Hyperlink"/>
          </w:rPr>
          <w:t>PRODML-supported Activities and Workflows</w:t>
        </w:r>
        <w:r w:rsidR="00656369">
          <w:rPr>
            <w:webHidden/>
          </w:rPr>
          <w:tab/>
        </w:r>
        <w:r w:rsidR="00656369">
          <w:rPr>
            <w:webHidden/>
          </w:rPr>
          <w:fldChar w:fldCharType="begin"/>
        </w:r>
        <w:r w:rsidR="00656369">
          <w:rPr>
            <w:webHidden/>
          </w:rPr>
          <w:instrText xml:space="preserve"> PAGEREF _Toc465430640 \h </w:instrText>
        </w:r>
        <w:r w:rsidR="00656369">
          <w:rPr>
            <w:webHidden/>
          </w:rPr>
        </w:r>
        <w:r w:rsidR="00656369">
          <w:rPr>
            <w:webHidden/>
          </w:rPr>
          <w:fldChar w:fldCharType="separate"/>
        </w:r>
        <w:r w:rsidR="00656369">
          <w:rPr>
            <w:webHidden/>
          </w:rPr>
          <w:t>10</w:t>
        </w:r>
        <w:r w:rsidR="00656369">
          <w:rPr>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641" w:history="1">
        <w:r w:rsidR="00656369" w:rsidRPr="00B34C94">
          <w:rPr>
            <w:rStyle w:val="Hyperlink"/>
            <w:noProof/>
          </w:rPr>
          <w:t>1.2</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Use Cases</w:t>
        </w:r>
        <w:r w:rsidR="00656369">
          <w:rPr>
            <w:noProof/>
            <w:webHidden/>
          </w:rPr>
          <w:tab/>
        </w:r>
        <w:r w:rsidR="00656369">
          <w:rPr>
            <w:noProof/>
            <w:webHidden/>
          </w:rPr>
          <w:fldChar w:fldCharType="begin"/>
        </w:r>
        <w:r w:rsidR="00656369">
          <w:rPr>
            <w:noProof/>
            <w:webHidden/>
          </w:rPr>
          <w:instrText xml:space="preserve"> PAGEREF _Toc465430641 \h </w:instrText>
        </w:r>
        <w:r w:rsidR="00656369">
          <w:rPr>
            <w:noProof/>
            <w:webHidden/>
          </w:rPr>
        </w:r>
        <w:r w:rsidR="00656369">
          <w:rPr>
            <w:noProof/>
            <w:webHidden/>
          </w:rPr>
          <w:fldChar w:fldCharType="separate"/>
        </w:r>
        <w:r w:rsidR="00656369">
          <w:rPr>
            <w:noProof/>
            <w:webHidden/>
          </w:rPr>
          <w:t>11</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642" w:history="1">
        <w:r w:rsidR="00656369" w:rsidRPr="00B34C94">
          <w:rPr>
            <w:rStyle w:val="Hyperlink"/>
            <w:noProof/>
          </w:rPr>
          <w:t>1.3</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What’s new in PRODML v2.0?</w:t>
        </w:r>
        <w:r w:rsidR="00656369">
          <w:rPr>
            <w:noProof/>
            <w:webHidden/>
          </w:rPr>
          <w:tab/>
        </w:r>
        <w:r w:rsidR="00656369">
          <w:rPr>
            <w:noProof/>
            <w:webHidden/>
          </w:rPr>
          <w:fldChar w:fldCharType="begin"/>
        </w:r>
        <w:r w:rsidR="00656369">
          <w:rPr>
            <w:noProof/>
            <w:webHidden/>
          </w:rPr>
          <w:instrText xml:space="preserve"> PAGEREF _Toc465430642 \h </w:instrText>
        </w:r>
        <w:r w:rsidR="00656369">
          <w:rPr>
            <w:noProof/>
            <w:webHidden/>
          </w:rPr>
        </w:r>
        <w:r w:rsidR="00656369">
          <w:rPr>
            <w:noProof/>
            <w:webHidden/>
          </w:rPr>
          <w:fldChar w:fldCharType="separate"/>
        </w:r>
        <w:r w:rsidR="00656369">
          <w:rPr>
            <w:noProof/>
            <w:webHidden/>
          </w:rPr>
          <w:t>11</w:t>
        </w:r>
        <w:r w:rsidR="00656369">
          <w:rPr>
            <w:noProof/>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643" w:history="1">
        <w:r w:rsidR="00656369" w:rsidRPr="00B34C94">
          <w:rPr>
            <w:rStyle w:val="Hyperlink"/>
          </w:rPr>
          <w:t>1.3.1</w:t>
        </w:r>
        <w:r w:rsidR="00656369">
          <w:rPr>
            <w:rFonts w:asciiTheme="minorHAnsi" w:eastAsiaTheme="minorEastAsia" w:hAnsiTheme="minorHAnsi" w:cstheme="minorBidi"/>
            <w:sz w:val="22"/>
            <w:szCs w:val="22"/>
            <w:lang w:val="en-GB" w:eastAsia="en-GB"/>
          </w:rPr>
          <w:tab/>
        </w:r>
        <w:r w:rsidR="00656369" w:rsidRPr="00B34C94">
          <w:rPr>
            <w:rStyle w:val="Hyperlink"/>
          </w:rPr>
          <w:t>V2.0 Documentation Status: Draft and Being Developed</w:t>
        </w:r>
        <w:r w:rsidR="00656369">
          <w:rPr>
            <w:webHidden/>
          </w:rPr>
          <w:tab/>
        </w:r>
        <w:r w:rsidR="00656369">
          <w:rPr>
            <w:webHidden/>
          </w:rPr>
          <w:fldChar w:fldCharType="begin"/>
        </w:r>
        <w:r w:rsidR="00656369">
          <w:rPr>
            <w:webHidden/>
          </w:rPr>
          <w:instrText xml:space="preserve"> PAGEREF _Toc465430643 \h </w:instrText>
        </w:r>
        <w:r w:rsidR="00656369">
          <w:rPr>
            <w:webHidden/>
          </w:rPr>
        </w:r>
        <w:r w:rsidR="00656369">
          <w:rPr>
            <w:webHidden/>
          </w:rPr>
          <w:fldChar w:fldCharType="separate"/>
        </w:r>
        <w:r w:rsidR="00656369">
          <w:rPr>
            <w:webHidden/>
          </w:rPr>
          <w:t>11</w:t>
        </w:r>
        <w:r w:rsidR="00656369">
          <w:rPr>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644" w:history="1">
        <w:r w:rsidR="00656369" w:rsidRPr="00B34C94">
          <w:rPr>
            <w:rStyle w:val="Hyperlink"/>
            <w:noProof/>
            <w:lang w:val="en-GB"/>
          </w:rPr>
          <w:t>1.4</w:t>
        </w:r>
        <w:r w:rsidR="00656369">
          <w:rPr>
            <w:rFonts w:asciiTheme="minorHAnsi" w:eastAsiaTheme="minorEastAsia" w:hAnsiTheme="minorHAnsi" w:cstheme="minorBidi"/>
            <w:noProof/>
            <w:sz w:val="22"/>
            <w:szCs w:val="22"/>
            <w:lang w:val="en-GB" w:eastAsia="en-GB"/>
          </w:rPr>
          <w:tab/>
        </w:r>
        <w:r w:rsidR="00656369" w:rsidRPr="00B34C94">
          <w:rPr>
            <w:rStyle w:val="Hyperlink"/>
            <w:noProof/>
            <w:lang w:val="en-GB"/>
          </w:rPr>
          <w:t>Audience, Purpose and Scope</w:t>
        </w:r>
        <w:r w:rsidR="00656369">
          <w:rPr>
            <w:noProof/>
            <w:webHidden/>
          </w:rPr>
          <w:tab/>
        </w:r>
        <w:r w:rsidR="00656369">
          <w:rPr>
            <w:noProof/>
            <w:webHidden/>
          </w:rPr>
          <w:fldChar w:fldCharType="begin"/>
        </w:r>
        <w:r w:rsidR="00656369">
          <w:rPr>
            <w:noProof/>
            <w:webHidden/>
          </w:rPr>
          <w:instrText xml:space="preserve"> PAGEREF _Toc465430644 \h </w:instrText>
        </w:r>
        <w:r w:rsidR="00656369">
          <w:rPr>
            <w:noProof/>
            <w:webHidden/>
          </w:rPr>
        </w:r>
        <w:r w:rsidR="00656369">
          <w:rPr>
            <w:noProof/>
            <w:webHidden/>
          </w:rPr>
          <w:fldChar w:fldCharType="separate"/>
        </w:r>
        <w:r w:rsidR="00656369">
          <w:rPr>
            <w:noProof/>
            <w:webHidden/>
          </w:rPr>
          <w:t>11</w:t>
        </w:r>
        <w:r w:rsidR="00656369">
          <w:rPr>
            <w:noProof/>
            <w:webHidden/>
          </w:rPr>
          <w:fldChar w:fldCharType="end"/>
        </w:r>
      </w:hyperlink>
    </w:p>
    <w:p w:rsidR="00656369" w:rsidRDefault="004B5A6D">
      <w:pPr>
        <w:pStyle w:val="TOC1"/>
        <w:rPr>
          <w:rFonts w:asciiTheme="minorHAnsi" w:eastAsiaTheme="minorEastAsia" w:hAnsiTheme="minorHAnsi" w:cstheme="minorBidi"/>
          <w:b w:val="0"/>
          <w:noProof/>
          <w:color w:val="auto"/>
          <w:szCs w:val="22"/>
          <w:lang w:val="en-GB" w:eastAsia="en-GB"/>
        </w:rPr>
      </w:pPr>
      <w:hyperlink w:anchor="_Toc465430645" w:history="1">
        <w:r w:rsidR="00656369" w:rsidRPr="00B34C94">
          <w:rPr>
            <w:rStyle w:val="Hyperlink"/>
            <w:noProof/>
          </w:rPr>
          <w:t>2</w:t>
        </w:r>
        <w:r w:rsidR="00656369">
          <w:rPr>
            <w:rFonts w:asciiTheme="minorHAnsi" w:eastAsiaTheme="minorEastAsia" w:hAnsiTheme="minorHAnsi" w:cstheme="minorBidi"/>
            <w:b w:val="0"/>
            <w:noProof/>
            <w:color w:val="auto"/>
            <w:szCs w:val="22"/>
            <w:lang w:val="en-GB" w:eastAsia="en-GB"/>
          </w:rPr>
          <w:tab/>
        </w:r>
        <w:r w:rsidR="00656369" w:rsidRPr="00B34C94">
          <w:rPr>
            <w:rStyle w:val="Hyperlink"/>
            <w:noProof/>
          </w:rPr>
          <w:t>Technical Overview of PRODML</w:t>
        </w:r>
        <w:r w:rsidR="00656369">
          <w:rPr>
            <w:noProof/>
            <w:webHidden/>
          </w:rPr>
          <w:tab/>
        </w:r>
        <w:r w:rsidR="00656369">
          <w:rPr>
            <w:noProof/>
            <w:webHidden/>
          </w:rPr>
          <w:fldChar w:fldCharType="begin"/>
        </w:r>
        <w:r w:rsidR="00656369">
          <w:rPr>
            <w:noProof/>
            <w:webHidden/>
          </w:rPr>
          <w:instrText xml:space="preserve"> PAGEREF _Toc465430645 \h </w:instrText>
        </w:r>
        <w:r w:rsidR="00656369">
          <w:rPr>
            <w:noProof/>
            <w:webHidden/>
          </w:rPr>
        </w:r>
        <w:r w:rsidR="00656369">
          <w:rPr>
            <w:noProof/>
            <w:webHidden/>
          </w:rPr>
          <w:fldChar w:fldCharType="separate"/>
        </w:r>
        <w:r w:rsidR="00656369">
          <w:rPr>
            <w:noProof/>
            <w:webHidden/>
          </w:rPr>
          <w:t>12</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646" w:history="1">
        <w:r w:rsidR="00656369" w:rsidRPr="00B34C94">
          <w:rPr>
            <w:rStyle w:val="Hyperlink"/>
            <w:noProof/>
          </w:rPr>
          <w:t>2.1</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Mapping of the PRODML Sub-Domains onto Top Level Objects</w:t>
        </w:r>
        <w:r w:rsidR="00656369">
          <w:rPr>
            <w:noProof/>
            <w:webHidden/>
          </w:rPr>
          <w:tab/>
        </w:r>
        <w:r w:rsidR="00656369">
          <w:rPr>
            <w:noProof/>
            <w:webHidden/>
          </w:rPr>
          <w:fldChar w:fldCharType="begin"/>
        </w:r>
        <w:r w:rsidR="00656369">
          <w:rPr>
            <w:noProof/>
            <w:webHidden/>
          </w:rPr>
          <w:instrText xml:space="preserve"> PAGEREF _Toc465430646 \h </w:instrText>
        </w:r>
        <w:r w:rsidR="00656369">
          <w:rPr>
            <w:noProof/>
            <w:webHidden/>
          </w:rPr>
        </w:r>
        <w:r w:rsidR="00656369">
          <w:rPr>
            <w:noProof/>
            <w:webHidden/>
          </w:rPr>
          <w:fldChar w:fldCharType="separate"/>
        </w:r>
        <w:r w:rsidR="00656369">
          <w:rPr>
            <w:noProof/>
            <w:webHidden/>
          </w:rPr>
          <w:t>12</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647" w:history="1">
        <w:r w:rsidR="00656369" w:rsidRPr="00B34C94">
          <w:rPr>
            <w:rStyle w:val="Hyperlink"/>
            <w:noProof/>
          </w:rPr>
          <w:t>2.2</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Energistics Common Technical Architecture (CTA)</w:t>
        </w:r>
        <w:r w:rsidR="00656369">
          <w:rPr>
            <w:noProof/>
            <w:webHidden/>
          </w:rPr>
          <w:tab/>
        </w:r>
        <w:r w:rsidR="00656369">
          <w:rPr>
            <w:noProof/>
            <w:webHidden/>
          </w:rPr>
          <w:fldChar w:fldCharType="begin"/>
        </w:r>
        <w:r w:rsidR="00656369">
          <w:rPr>
            <w:noProof/>
            <w:webHidden/>
          </w:rPr>
          <w:instrText xml:space="preserve"> PAGEREF _Toc465430647 \h </w:instrText>
        </w:r>
        <w:r w:rsidR="00656369">
          <w:rPr>
            <w:noProof/>
            <w:webHidden/>
          </w:rPr>
        </w:r>
        <w:r w:rsidR="00656369">
          <w:rPr>
            <w:noProof/>
            <w:webHidden/>
          </w:rPr>
          <w:fldChar w:fldCharType="separate"/>
        </w:r>
        <w:r w:rsidR="00656369">
          <w:rPr>
            <w:noProof/>
            <w:webHidden/>
          </w:rPr>
          <w:t>13</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648" w:history="1">
        <w:r w:rsidR="00656369" w:rsidRPr="00B34C94">
          <w:rPr>
            <w:rStyle w:val="Hyperlink"/>
            <w:noProof/>
          </w:rPr>
          <w:t>2.3</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PRODML Use of CTA</w:t>
        </w:r>
        <w:r w:rsidR="00656369">
          <w:rPr>
            <w:noProof/>
            <w:webHidden/>
          </w:rPr>
          <w:tab/>
        </w:r>
        <w:r w:rsidR="00656369">
          <w:rPr>
            <w:noProof/>
            <w:webHidden/>
          </w:rPr>
          <w:fldChar w:fldCharType="begin"/>
        </w:r>
        <w:r w:rsidR="00656369">
          <w:rPr>
            <w:noProof/>
            <w:webHidden/>
          </w:rPr>
          <w:instrText xml:space="preserve"> PAGEREF _Toc465430648 \h </w:instrText>
        </w:r>
        <w:r w:rsidR="00656369">
          <w:rPr>
            <w:noProof/>
            <w:webHidden/>
          </w:rPr>
        </w:r>
        <w:r w:rsidR="00656369">
          <w:rPr>
            <w:noProof/>
            <w:webHidden/>
          </w:rPr>
          <w:fldChar w:fldCharType="separate"/>
        </w:r>
        <w:r w:rsidR="00656369">
          <w:rPr>
            <w:noProof/>
            <w:webHidden/>
          </w:rPr>
          <w:t>14</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649" w:history="1">
        <w:r w:rsidR="00656369" w:rsidRPr="00B34C94">
          <w:rPr>
            <w:rStyle w:val="Hyperlink"/>
            <w:noProof/>
          </w:rPr>
          <w:t>2.4</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PRODML Use of Other Energistics “MLs”</w:t>
        </w:r>
        <w:r w:rsidR="00656369">
          <w:rPr>
            <w:noProof/>
            <w:webHidden/>
          </w:rPr>
          <w:tab/>
        </w:r>
        <w:r w:rsidR="00656369">
          <w:rPr>
            <w:noProof/>
            <w:webHidden/>
          </w:rPr>
          <w:fldChar w:fldCharType="begin"/>
        </w:r>
        <w:r w:rsidR="00656369">
          <w:rPr>
            <w:noProof/>
            <w:webHidden/>
          </w:rPr>
          <w:instrText xml:space="preserve"> PAGEREF _Toc465430649 \h </w:instrText>
        </w:r>
        <w:r w:rsidR="00656369">
          <w:rPr>
            <w:noProof/>
            <w:webHidden/>
          </w:rPr>
        </w:r>
        <w:r w:rsidR="00656369">
          <w:rPr>
            <w:noProof/>
            <w:webHidden/>
          </w:rPr>
          <w:fldChar w:fldCharType="separate"/>
        </w:r>
        <w:r w:rsidR="00656369">
          <w:rPr>
            <w:noProof/>
            <w:webHidden/>
          </w:rPr>
          <w:t>15</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650" w:history="1">
        <w:r w:rsidR="00656369" w:rsidRPr="00B34C94">
          <w:rPr>
            <w:rStyle w:val="Hyperlink"/>
            <w:noProof/>
          </w:rPr>
          <w:t>2.5</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Resource Set</w:t>
        </w:r>
        <w:r w:rsidR="00656369">
          <w:rPr>
            <w:noProof/>
            <w:webHidden/>
          </w:rPr>
          <w:tab/>
        </w:r>
        <w:r w:rsidR="00656369">
          <w:rPr>
            <w:noProof/>
            <w:webHidden/>
          </w:rPr>
          <w:fldChar w:fldCharType="begin"/>
        </w:r>
        <w:r w:rsidR="00656369">
          <w:rPr>
            <w:noProof/>
            <w:webHidden/>
          </w:rPr>
          <w:instrText xml:space="preserve"> PAGEREF _Toc465430650 \h </w:instrText>
        </w:r>
        <w:r w:rsidR="00656369">
          <w:rPr>
            <w:noProof/>
            <w:webHidden/>
          </w:rPr>
        </w:r>
        <w:r w:rsidR="00656369">
          <w:rPr>
            <w:noProof/>
            <w:webHidden/>
          </w:rPr>
          <w:fldChar w:fldCharType="separate"/>
        </w:r>
        <w:r w:rsidR="00656369">
          <w:rPr>
            <w:noProof/>
            <w:webHidden/>
          </w:rPr>
          <w:t>15</w:t>
        </w:r>
        <w:r w:rsidR="00656369">
          <w:rPr>
            <w:noProof/>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651" w:history="1">
        <w:r w:rsidR="00656369" w:rsidRPr="00B34C94">
          <w:rPr>
            <w:rStyle w:val="Hyperlink"/>
          </w:rPr>
          <w:t>2.5.1</w:t>
        </w:r>
        <w:r w:rsidR="00656369">
          <w:rPr>
            <w:rFonts w:asciiTheme="minorHAnsi" w:eastAsiaTheme="minorEastAsia" w:hAnsiTheme="minorHAnsi" w:cstheme="minorBidi"/>
            <w:sz w:val="22"/>
            <w:szCs w:val="22"/>
            <w:lang w:val="en-GB" w:eastAsia="en-GB"/>
          </w:rPr>
          <w:tab/>
        </w:r>
        <w:r w:rsidR="00656369" w:rsidRPr="00B34C94">
          <w:rPr>
            <w:rStyle w:val="Hyperlink"/>
          </w:rPr>
          <w:t>Contents of the PRODML Folders</w:t>
        </w:r>
        <w:r w:rsidR="00656369">
          <w:rPr>
            <w:webHidden/>
          </w:rPr>
          <w:tab/>
        </w:r>
        <w:r w:rsidR="00656369">
          <w:rPr>
            <w:webHidden/>
          </w:rPr>
          <w:fldChar w:fldCharType="begin"/>
        </w:r>
        <w:r w:rsidR="00656369">
          <w:rPr>
            <w:webHidden/>
          </w:rPr>
          <w:instrText xml:space="preserve"> PAGEREF _Toc465430651 \h </w:instrText>
        </w:r>
        <w:r w:rsidR="00656369">
          <w:rPr>
            <w:webHidden/>
          </w:rPr>
        </w:r>
        <w:r w:rsidR="00656369">
          <w:rPr>
            <w:webHidden/>
          </w:rPr>
          <w:fldChar w:fldCharType="separate"/>
        </w:r>
        <w:r w:rsidR="00656369">
          <w:rPr>
            <w:webHidden/>
          </w:rPr>
          <w:t>15</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652" w:history="1">
        <w:r w:rsidR="00656369" w:rsidRPr="00B34C94">
          <w:rPr>
            <w:rStyle w:val="Hyperlink"/>
          </w:rPr>
          <w:t>2.5.2</w:t>
        </w:r>
        <w:r w:rsidR="00656369">
          <w:rPr>
            <w:rFonts w:asciiTheme="minorHAnsi" w:eastAsiaTheme="minorEastAsia" w:hAnsiTheme="minorHAnsi" w:cstheme="minorBidi"/>
            <w:sz w:val="22"/>
            <w:szCs w:val="22"/>
            <w:lang w:val="en-GB" w:eastAsia="en-GB"/>
          </w:rPr>
          <w:tab/>
        </w:r>
        <w:r w:rsidR="00656369" w:rsidRPr="00B34C94">
          <w:rPr>
            <w:rStyle w:val="Hyperlink"/>
          </w:rPr>
          <w:t>PRODML-Specific Resources</w:t>
        </w:r>
        <w:r w:rsidR="00656369">
          <w:rPr>
            <w:webHidden/>
          </w:rPr>
          <w:tab/>
        </w:r>
        <w:r w:rsidR="00656369">
          <w:rPr>
            <w:webHidden/>
          </w:rPr>
          <w:fldChar w:fldCharType="begin"/>
        </w:r>
        <w:r w:rsidR="00656369">
          <w:rPr>
            <w:webHidden/>
          </w:rPr>
          <w:instrText xml:space="preserve"> PAGEREF _Toc465430652 \h </w:instrText>
        </w:r>
        <w:r w:rsidR="00656369">
          <w:rPr>
            <w:webHidden/>
          </w:rPr>
        </w:r>
        <w:r w:rsidR="00656369">
          <w:rPr>
            <w:webHidden/>
          </w:rPr>
          <w:fldChar w:fldCharType="separate"/>
        </w:r>
        <w:r w:rsidR="00656369">
          <w:rPr>
            <w:webHidden/>
          </w:rPr>
          <w:t>16</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653" w:history="1">
        <w:r w:rsidR="00656369" w:rsidRPr="00B34C94">
          <w:rPr>
            <w:rStyle w:val="Hyperlink"/>
          </w:rPr>
          <w:t>2.5.3</w:t>
        </w:r>
        <w:r w:rsidR="00656369">
          <w:rPr>
            <w:rFonts w:asciiTheme="minorHAnsi" w:eastAsiaTheme="minorEastAsia" w:hAnsiTheme="minorHAnsi" w:cstheme="minorBidi"/>
            <w:sz w:val="22"/>
            <w:szCs w:val="22"/>
            <w:lang w:val="en-GB" w:eastAsia="en-GB"/>
          </w:rPr>
          <w:tab/>
        </w:r>
        <w:r w:rsidR="00656369" w:rsidRPr="00B34C94">
          <w:rPr>
            <w:rStyle w:val="Hyperlink"/>
          </w:rPr>
          <w:t>Energistics CTA Resources</w:t>
        </w:r>
        <w:r w:rsidR="00656369">
          <w:rPr>
            <w:webHidden/>
          </w:rPr>
          <w:tab/>
        </w:r>
        <w:r w:rsidR="00656369">
          <w:rPr>
            <w:webHidden/>
          </w:rPr>
          <w:fldChar w:fldCharType="begin"/>
        </w:r>
        <w:r w:rsidR="00656369">
          <w:rPr>
            <w:webHidden/>
          </w:rPr>
          <w:instrText xml:space="preserve"> PAGEREF _Toc465430653 \h </w:instrText>
        </w:r>
        <w:r w:rsidR="00656369">
          <w:rPr>
            <w:webHidden/>
          </w:rPr>
        </w:r>
        <w:r w:rsidR="00656369">
          <w:rPr>
            <w:webHidden/>
          </w:rPr>
          <w:fldChar w:fldCharType="separate"/>
        </w:r>
        <w:r w:rsidR="00656369">
          <w:rPr>
            <w:webHidden/>
          </w:rPr>
          <w:t>18</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654" w:history="1">
        <w:r w:rsidR="00656369" w:rsidRPr="00B34C94">
          <w:rPr>
            <w:rStyle w:val="Hyperlink"/>
          </w:rPr>
          <w:t>2.5.4</w:t>
        </w:r>
        <w:r w:rsidR="00656369">
          <w:rPr>
            <w:rFonts w:asciiTheme="minorHAnsi" w:eastAsiaTheme="minorEastAsia" w:hAnsiTheme="minorHAnsi" w:cstheme="minorBidi"/>
            <w:sz w:val="22"/>
            <w:szCs w:val="22"/>
            <w:lang w:val="en-GB" w:eastAsia="en-GB"/>
          </w:rPr>
          <w:tab/>
        </w:r>
        <w:r w:rsidR="00656369" w:rsidRPr="00B34C94">
          <w:rPr>
            <w:rStyle w:val="Hyperlink"/>
          </w:rPr>
          <w:t>Documentation Conventions</w:t>
        </w:r>
        <w:r w:rsidR="00656369">
          <w:rPr>
            <w:webHidden/>
          </w:rPr>
          <w:tab/>
        </w:r>
        <w:r w:rsidR="00656369">
          <w:rPr>
            <w:webHidden/>
          </w:rPr>
          <w:fldChar w:fldCharType="begin"/>
        </w:r>
        <w:r w:rsidR="00656369">
          <w:rPr>
            <w:webHidden/>
          </w:rPr>
          <w:instrText xml:space="preserve"> PAGEREF _Toc465430654 \h </w:instrText>
        </w:r>
        <w:r w:rsidR="00656369">
          <w:rPr>
            <w:webHidden/>
          </w:rPr>
        </w:r>
        <w:r w:rsidR="00656369">
          <w:rPr>
            <w:webHidden/>
          </w:rPr>
          <w:fldChar w:fldCharType="separate"/>
        </w:r>
        <w:r w:rsidR="00656369">
          <w:rPr>
            <w:webHidden/>
          </w:rPr>
          <w:t>18</w:t>
        </w:r>
        <w:r w:rsidR="00656369">
          <w:rPr>
            <w:webHidden/>
          </w:rPr>
          <w:fldChar w:fldCharType="end"/>
        </w:r>
      </w:hyperlink>
    </w:p>
    <w:p w:rsidR="00656369" w:rsidRDefault="004B5A6D">
      <w:pPr>
        <w:pStyle w:val="TOC1"/>
        <w:rPr>
          <w:rFonts w:asciiTheme="minorHAnsi" w:eastAsiaTheme="minorEastAsia" w:hAnsiTheme="minorHAnsi" w:cstheme="minorBidi"/>
          <w:b w:val="0"/>
          <w:noProof/>
          <w:color w:val="auto"/>
          <w:szCs w:val="22"/>
          <w:lang w:val="en-GB" w:eastAsia="en-GB"/>
        </w:rPr>
      </w:pPr>
      <w:hyperlink w:anchor="_Toc465430655" w:history="1">
        <w:r w:rsidR="00656369" w:rsidRPr="00B34C94">
          <w:rPr>
            <w:rStyle w:val="Hyperlink"/>
            <w:noProof/>
          </w:rPr>
          <w:t>Part II: Simple Product Volume Report</w:t>
        </w:r>
        <w:r w:rsidR="00656369">
          <w:rPr>
            <w:noProof/>
            <w:webHidden/>
          </w:rPr>
          <w:tab/>
        </w:r>
        <w:r w:rsidR="00656369">
          <w:rPr>
            <w:noProof/>
            <w:webHidden/>
          </w:rPr>
          <w:fldChar w:fldCharType="begin"/>
        </w:r>
        <w:r w:rsidR="00656369">
          <w:rPr>
            <w:noProof/>
            <w:webHidden/>
          </w:rPr>
          <w:instrText xml:space="preserve"> PAGEREF _Toc465430655 \h </w:instrText>
        </w:r>
        <w:r w:rsidR="00656369">
          <w:rPr>
            <w:noProof/>
            <w:webHidden/>
          </w:rPr>
        </w:r>
        <w:r w:rsidR="00656369">
          <w:rPr>
            <w:noProof/>
            <w:webHidden/>
          </w:rPr>
          <w:fldChar w:fldCharType="separate"/>
        </w:r>
        <w:r w:rsidR="00656369">
          <w:rPr>
            <w:noProof/>
            <w:webHidden/>
          </w:rPr>
          <w:t>19</w:t>
        </w:r>
        <w:r w:rsidR="00656369">
          <w:rPr>
            <w:noProof/>
            <w:webHidden/>
          </w:rPr>
          <w:fldChar w:fldCharType="end"/>
        </w:r>
      </w:hyperlink>
    </w:p>
    <w:p w:rsidR="00656369" w:rsidRDefault="004B5A6D">
      <w:pPr>
        <w:pStyle w:val="TOC1"/>
        <w:rPr>
          <w:rFonts w:asciiTheme="minorHAnsi" w:eastAsiaTheme="minorEastAsia" w:hAnsiTheme="minorHAnsi" w:cstheme="minorBidi"/>
          <w:b w:val="0"/>
          <w:noProof/>
          <w:color w:val="auto"/>
          <w:szCs w:val="22"/>
          <w:lang w:val="en-GB" w:eastAsia="en-GB"/>
        </w:rPr>
      </w:pPr>
      <w:hyperlink w:anchor="_Toc465430656" w:history="1">
        <w:r w:rsidR="00656369" w:rsidRPr="00B34C94">
          <w:rPr>
            <w:rStyle w:val="Hyperlink"/>
            <w:noProof/>
          </w:rPr>
          <w:t>3</w:t>
        </w:r>
        <w:r w:rsidR="00656369">
          <w:rPr>
            <w:rFonts w:asciiTheme="minorHAnsi" w:eastAsiaTheme="minorEastAsia" w:hAnsiTheme="minorHAnsi" w:cstheme="minorBidi"/>
            <w:b w:val="0"/>
            <w:noProof/>
            <w:color w:val="auto"/>
            <w:szCs w:val="22"/>
            <w:lang w:val="en-GB" w:eastAsia="en-GB"/>
          </w:rPr>
          <w:tab/>
        </w:r>
        <w:r w:rsidR="00656369" w:rsidRPr="00B34C94">
          <w:rPr>
            <w:rStyle w:val="Hyperlink"/>
            <w:noProof/>
          </w:rPr>
          <w:t>Introduction to Simple Product Volume Report Objects</w:t>
        </w:r>
        <w:r w:rsidR="00656369">
          <w:rPr>
            <w:noProof/>
            <w:webHidden/>
          </w:rPr>
          <w:tab/>
        </w:r>
        <w:r w:rsidR="00656369">
          <w:rPr>
            <w:noProof/>
            <w:webHidden/>
          </w:rPr>
          <w:fldChar w:fldCharType="begin"/>
        </w:r>
        <w:r w:rsidR="00656369">
          <w:rPr>
            <w:noProof/>
            <w:webHidden/>
          </w:rPr>
          <w:instrText xml:space="preserve"> PAGEREF _Toc465430656 \h </w:instrText>
        </w:r>
        <w:r w:rsidR="00656369">
          <w:rPr>
            <w:noProof/>
            <w:webHidden/>
          </w:rPr>
        </w:r>
        <w:r w:rsidR="00656369">
          <w:rPr>
            <w:noProof/>
            <w:webHidden/>
          </w:rPr>
          <w:fldChar w:fldCharType="separate"/>
        </w:r>
        <w:r w:rsidR="00656369">
          <w:rPr>
            <w:noProof/>
            <w:webHidden/>
          </w:rPr>
          <w:t>20</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657" w:history="1">
        <w:r w:rsidR="00656369" w:rsidRPr="00B34C94">
          <w:rPr>
            <w:rStyle w:val="Hyperlink"/>
            <w:noProof/>
          </w:rPr>
          <w:t>3.1</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Overview of Simple Product Volume Reporting, the NAPR Project, and the earlier PRODML models devised for the Norwegian Continental Shelf</w:t>
        </w:r>
        <w:r w:rsidR="00656369">
          <w:rPr>
            <w:noProof/>
            <w:webHidden/>
          </w:rPr>
          <w:tab/>
        </w:r>
        <w:r w:rsidR="00656369">
          <w:rPr>
            <w:noProof/>
            <w:webHidden/>
          </w:rPr>
          <w:fldChar w:fldCharType="begin"/>
        </w:r>
        <w:r w:rsidR="00656369">
          <w:rPr>
            <w:noProof/>
            <w:webHidden/>
          </w:rPr>
          <w:instrText xml:space="preserve"> PAGEREF _Toc465430657 \h </w:instrText>
        </w:r>
        <w:r w:rsidR="00656369">
          <w:rPr>
            <w:noProof/>
            <w:webHidden/>
          </w:rPr>
        </w:r>
        <w:r w:rsidR="00656369">
          <w:rPr>
            <w:noProof/>
            <w:webHidden/>
          </w:rPr>
          <w:fldChar w:fldCharType="separate"/>
        </w:r>
        <w:r w:rsidR="00656369">
          <w:rPr>
            <w:noProof/>
            <w:webHidden/>
          </w:rPr>
          <w:t>20</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658" w:history="1">
        <w:r w:rsidR="00656369" w:rsidRPr="00B34C94">
          <w:rPr>
            <w:rStyle w:val="Hyperlink"/>
            <w:noProof/>
          </w:rPr>
          <w:t>3.2</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The Business Case</w:t>
        </w:r>
        <w:r w:rsidR="00656369">
          <w:rPr>
            <w:noProof/>
            <w:webHidden/>
          </w:rPr>
          <w:tab/>
        </w:r>
        <w:r w:rsidR="00656369">
          <w:rPr>
            <w:noProof/>
            <w:webHidden/>
          </w:rPr>
          <w:fldChar w:fldCharType="begin"/>
        </w:r>
        <w:r w:rsidR="00656369">
          <w:rPr>
            <w:noProof/>
            <w:webHidden/>
          </w:rPr>
          <w:instrText xml:space="preserve"> PAGEREF _Toc465430658 \h </w:instrText>
        </w:r>
        <w:r w:rsidR="00656369">
          <w:rPr>
            <w:noProof/>
            <w:webHidden/>
          </w:rPr>
        </w:r>
        <w:r w:rsidR="00656369">
          <w:rPr>
            <w:noProof/>
            <w:webHidden/>
          </w:rPr>
          <w:fldChar w:fldCharType="separate"/>
        </w:r>
        <w:r w:rsidR="00656369">
          <w:rPr>
            <w:noProof/>
            <w:webHidden/>
          </w:rPr>
          <w:t>20</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659" w:history="1">
        <w:r w:rsidR="00656369" w:rsidRPr="00B34C94">
          <w:rPr>
            <w:rStyle w:val="Hyperlink"/>
            <w:noProof/>
          </w:rPr>
          <w:t>3.3</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Scope of Simple Product Volume Data Objects</w:t>
        </w:r>
        <w:r w:rsidR="00656369">
          <w:rPr>
            <w:noProof/>
            <w:webHidden/>
          </w:rPr>
          <w:tab/>
        </w:r>
        <w:r w:rsidR="00656369">
          <w:rPr>
            <w:noProof/>
            <w:webHidden/>
          </w:rPr>
          <w:fldChar w:fldCharType="begin"/>
        </w:r>
        <w:r w:rsidR="00656369">
          <w:rPr>
            <w:noProof/>
            <w:webHidden/>
          </w:rPr>
          <w:instrText xml:space="preserve"> PAGEREF _Toc465430659 \h </w:instrText>
        </w:r>
        <w:r w:rsidR="00656369">
          <w:rPr>
            <w:noProof/>
            <w:webHidden/>
          </w:rPr>
        </w:r>
        <w:r w:rsidR="00656369">
          <w:rPr>
            <w:noProof/>
            <w:webHidden/>
          </w:rPr>
          <w:fldChar w:fldCharType="separate"/>
        </w:r>
        <w:r w:rsidR="00656369">
          <w:rPr>
            <w:noProof/>
            <w:webHidden/>
          </w:rPr>
          <w:t>20</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660" w:history="1">
        <w:r w:rsidR="00656369" w:rsidRPr="00B34C94">
          <w:rPr>
            <w:rStyle w:val="Hyperlink"/>
            <w:noProof/>
          </w:rPr>
          <w:t>3.4</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Use Cases: Overview</w:t>
        </w:r>
        <w:r w:rsidR="00656369">
          <w:rPr>
            <w:noProof/>
            <w:webHidden/>
          </w:rPr>
          <w:tab/>
        </w:r>
        <w:r w:rsidR="00656369">
          <w:rPr>
            <w:noProof/>
            <w:webHidden/>
          </w:rPr>
          <w:fldChar w:fldCharType="begin"/>
        </w:r>
        <w:r w:rsidR="00656369">
          <w:rPr>
            <w:noProof/>
            <w:webHidden/>
          </w:rPr>
          <w:instrText xml:space="preserve"> PAGEREF _Toc465430660 \h </w:instrText>
        </w:r>
        <w:r w:rsidR="00656369">
          <w:rPr>
            <w:noProof/>
            <w:webHidden/>
          </w:rPr>
        </w:r>
        <w:r w:rsidR="00656369">
          <w:rPr>
            <w:noProof/>
            <w:webHidden/>
          </w:rPr>
          <w:fldChar w:fldCharType="separate"/>
        </w:r>
        <w:r w:rsidR="00656369">
          <w:rPr>
            <w:noProof/>
            <w:webHidden/>
          </w:rPr>
          <w:t>21</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661" w:history="1">
        <w:r w:rsidR="00656369" w:rsidRPr="00B34C94">
          <w:rPr>
            <w:rStyle w:val="Hyperlink"/>
            <w:noProof/>
          </w:rPr>
          <w:t>3.5</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Data Object Overview</w:t>
        </w:r>
        <w:r w:rsidR="00656369">
          <w:rPr>
            <w:noProof/>
            <w:webHidden/>
          </w:rPr>
          <w:tab/>
        </w:r>
        <w:r w:rsidR="00656369">
          <w:rPr>
            <w:noProof/>
            <w:webHidden/>
          </w:rPr>
          <w:fldChar w:fldCharType="begin"/>
        </w:r>
        <w:r w:rsidR="00656369">
          <w:rPr>
            <w:noProof/>
            <w:webHidden/>
          </w:rPr>
          <w:instrText xml:space="preserve"> PAGEREF _Toc465430661 \h </w:instrText>
        </w:r>
        <w:r w:rsidR="00656369">
          <w:rPr>
            <w:noProof/>
            <w:webHidden/>
          </w:rPr>
        </w:r>
        <w:r w:rsidR="00656369">
          <w:rPr>
            <w:noProof/>
            <w:webHidden/>
          </w:rPr>
          <w:fldChar w:fldCharType="separate"/>
        </w:r>
        <w:r w:rsidR="00656369">
          <w:rPr>
            <w:noProof/>
            <w:webHidden/>
          </w:rPr>
          <w:t>21</w:t>
        </w:r>
        <w:r w:rsidR="00656369">
          <w:rPr>
            <w:noProof/>
            <w:webHidden/>
          </w:rPr>
          <w:fldChar w:fldCharType="end"/>
        </w:r>
      </w:hyperlink>
    </w:p>
    <w:p w:rsidR="00656369" w:rsidRDefault="004B5A6D">
      <w:pPr>
        <w:pStyle w:val="TOC1"/>
        <w:rPr>
          <w:rFonts w:asciiTheme="minorHAnsi" w:eastAsiaTheme="minorEastAsia" w:hAnsiTheme="minorHAnsi" w:cstheme="minorBidi"/>
          <w:b w:val="0"/>
          <w:noProof/>
          <w:color w:val="auto"/>
          <w:szCs w:val="22"/>
          <w:lang w:val="en-GB" w:eastAsia="en-GB"/>
        </w:rPr>
      </w:pPr>
      <w:hyperlink w:anchor="_Toc465430662" w:history="1">
        <w:r w:rsidR="00656369" w:rsidRPr="00B34C94">
          <w:rPr>
            <w:rStyle w:val="Hyperlink"/>
            <w:noProof/>
          </w:rPr>
          <w:t>4</w:t>
        </w:r>
        <w:r w:rsidR="00656369">
          <w:rPr>
            <w:rFonts w:asciiTheme="minorHAnsi" w:eastAsiaTheme="minorEastAsia" w:hAnsiTheme="minorHAnsi" w:cstheme="minorBidi"/>
            <w:b w:val="0"/>
            <w:noProof/>
            <w:color w:val="auto"/>
            <w:szCs w:val="22"/>
            <w:lang w:val="en-GB" w:eastAsia="en-GB"/>
          </w:rPr>
          <w:tab/>
        </w:r>
        <w:r w:rsidR="00656369" w:rsidRPr="00B34C94">
          <w:rPr>
            <w:rStyle w:val="Hyperlink"/>
            <w:noProof/>
          </w:rPr>
          <w:t>Simple Product Volume: Use Cases, Data Types, and Workflow</w:t>
        </w:r>
        <w:r w:rsidR="00656369">
          <w:rPr>
            <w:noProof/>
            <w:webHidden/>
          </w:rPr>
          <w:tab/>
        </w:r>
        <w:r w:rsidR="00656369">
          <w:rPr>
            <w:noProof/>
            <w:webHidden/>
          </w:rPr>
          <w:fldChar w:fldCharType="begin"/>
        </w:r>
        <w:r w:rsidR="00656369">
          <w:rPr>
            <w:noProof/>
            <w:webHidden/>
          </w:rPr>
          <w:instrText xml:space="preserve"> PAGEREF _Toc465430662 \h </w:instrText>
        </w:r>
        <w:r w:rsidR="00656369">
          <w:rPr>
            <w:noProof/>
            <w:webHidden/>
          </w:rPr>
        </w:r>
        <w:r w:rsidR="00656369">
          <w:rPr>
            <w:noProof/>
            <w:webHidden/>
          </w:rPr>
          <w:fldChar w:fldCharType="separate"/>
        </w:r>
        <w:r w:rsidR="00656369">
          <w:rPr>
            <w:noProof/>
            <w:webHidden/>
          </w:rPr>
          <w:t>22</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663" w:history="1">
        <w:r w:rsidR="00656369" w:rsidRPr="00B34C94">
          <w:rPr>
            <w:rStyle w:val="Hyperlink"/>
            <w:noProof/>
          </w:rPr>
          <w:t>4.1</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Business Context: Asset Production Volume Flows</w:t>
        </w:r>
        <w:r w:rsidR="00656369">
          <w:rPr>
            <w:noProof/>
            <w:webHidden/>
          </w:rPr>
          <w:tab/>
        </w:r>
        <w:r w:rsidR="00656369">
          <w:rPr>
            <w:noProof/>
            <w:webHidden/>
          </w:rPr>
          <w:fldChar w:fldCharType="begin"/>
        </w:r>
        <w:r w:rsidR="00656369">
          <w:rPr>
            <w:noProof/>
            <w:webHidden/>
          </w:rPr>
          <w:instrText xml:space="preserve"> PAGEREF _Toc465430663 \h </w:instrText>
        </w:r>
        <w:r w:rsidR="00656369">
          <w:rPr>
            <w:noProof/>
            <w:webHidden/>
          </w:rPr>
        </w:r>
        <w:r w:rsidR="00656369">
          <w:rPr>
            <w:noProof/>
            <w:webHidden/>
          </w:rPr>
          <w:fldChar w:fldCharType="separate"/>
        </w:r>
        <w:r w:rsidR="00656369">
          <w:rPr>
            <w:noProof/>
            <w:webHidden/>
          </w:rPr>
          <w:t>22</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664" w:history="1">
        <w:r w:rsidR="00656369" w:rsidRPr="00B34C94">
          <w:rPr>
            <w:rStyle w:val="Hyperlink"/>
            <w:noProof/>
          </w:rPr>
          <w:t>4.2</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Use Cases: Overview</w:t>
        </w:r>
        <w:r w:rsidR="00656369">
          <w:rPr>
            <w:noProof/>
            <w:webHidden/>
          </w:rPr>
          <w:tab/>
        </w:r>
        <w:r w:rsidR="00656369">
          <w:rPr>
            <w:noProof/>
            <w:webHidden/>
          </w:rPr>
          <w:fldChar w:fldCharType="begin"/>
        </w:r>
        <w:r w:rsidR="00656369">
          <w:rPr>
            <w:noProof/>
            <w:webHidden/>
          </w:rPr>
          <w:instrText xml:space="preserve"> PAGEREF _Toc465430664 \h </w:instrText>
        </w:r>
        <w:r w:rsidR="00656369">
          <w:rPr>
            <w:noProof/>
            <w:webHidden/>
          </w:rPr>
        </w:r>
        <w:r w:rsidR="00656369">
          <w:rPr>
            <w:noProof/>
            <w:webHidden/>
          </w:rPr>
          <w:fldChar w:fldCharType="separate"/>
        </w:r>
        <w:r w:rsidR="00656369">
          <w:rPr>
            <w:noProof/>
            <w:webHidden/>
          </w:rPr>
          <w:t>23</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665" w:history="1">
        <w:r w:rsidR="00656369" w:rsidRPr="00B34C94">
          <w:rPr>
            <w:rStyle w:val="Hyperlink"/>
            <w:noProof/>
          </w:rPr>
          <w:t>4.3</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Key Data Types</w:t>
        </w:r>
        <w:r w:rsidR="00656369">
          <w:rPr>
            <w:noProof/>
            <w:webHidden/>
          </w:rPr>
          <w:tab/>
        </w:r>
        <w:r w:rsidR="00656369">
          <w:rPr>
            <w:noProof/>
            <w:webHidden/>
          </w:rPr>
          <w:fldChar w:fldCharType="begin"/>
        </w:r>
        <w:r w:rsidR="00656369">
          <w:rPr>
            <w:noProof/>
            <w:webHidden/>
          </w:rPr>
          <w:instrText xml:space="preserve"> PAGEREF _Toc465430665 \h </w:instrText>
        </w:r>
        <w:r w:rsidR="00656369">
          <w:rPr>
            <w:noProof/>
            <w:webHidden/>
          </w:rPr>
        </w:r>
        <w:r w:rsidR="00656369">
          <w:rPr>
            <w:noProof/>
            <w:webHidden/>
          </w:rPr>
          <w:fldChar w:fldCharType="separate"/>
        </w:r>
        <w:r w:rsidR="00656369">
          <w:rPr>
            <w:noProof/>
            <w:webHidden/>
          </w:rPr>
          <w:t>23</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666" w:history="1">
        <w:r w:rsidR="00656369" w:rsidRPr="00B34C94">
          <w:rPr>
            <w:rStyle w:val="Hyperlink"/>
            <w:noProof/>
          </w:rPr>
          <w:t>4.4</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Typical Workflow</w:t>
        </w:r>
        <w:r w:rsidR="00656369">
          <w:rPr>
            <w:noProof/>
            <w:webHidden/>
          </w:rPr>
          <w:tab/>
        </w:r>
        <w:r w:rsidR="00656369">
          <w:rPr>
            <w:noProof/>
            <w:webHidden/>
          </w:rPr>
          <w:fldChar w:fldCharType="begin"/>
        </w:r>
        <w:r w:rsidR="00656369">
          <w:rPr>
            <w:noProof/>
            <w:webHidden/>
          </w:rPr>
          <w:instrText xml:space="preserve"> PAGEREF _Toc465430666 \h </w:instrText>
        </w:r>
        <w:r w:rsidR="00656369">
          <w:rPr>
            <w:noProof/>
            <w:webHidden/>
          </w:rPr>
        </w:r>
        <w:r w:rsidR="00656369">
          <w:rPr>
            <w:noProof/>
            <w:webHidden/>
          </w:rPr>
          <w:fldChar w:fldCharType="separate"/>
        </w:r>
        <w:r w:rsidR="00656369">
          <w:rPr>
            <w:noProof/>
            <w:webHidden/>
          </w:rPr>
          <w:t>23</w:t>
        </w:r>
        <w:r w:rsidR="00656369">
          <w:rPr>
            <w:noProof/>
            <w:webHidden/>
          </w:rPr>
          <w:fldChar w:fldCharType="end"/>
        </w:r>
      </w:hyperlink>
    </w:p>
    <w:p w:rsidR="00656369" w:rsidRDefault="004B5A6D">
      <w:pPr>
        <w:pStyle w:val="TOC1"/>
        <w:rPr>
          <w:rFonts w:asciiTheme="minorHAnsi" w:eastAsiaTheme="minorEastAsia" w:hAnsiTheme="minorHAnsi" w:cstheme="minorBidi"/>
          <w:b w:val="0"/>
          <w:noProof/>
          <w:color w:val="auto"/>
          <w:szCs w:val="22"/>
          <w:lang w:val="en-GB" w:eastAsia="en-GB"/>
        </w:rPr>
      </w:pPr>
      <w:hyperlink w:anchor="_Toc465430667" w:history="1">
        <w:r w:rsidR="00656369" w:rsidRPr="00B34C94">
          <w:rPr>
            <w:rStyle w:val="Hyperlink"/>
            <w:noProof/>
          </w:rPr>
          <w:t>5</w:t>
        </w:r>
        <w:r w:rsidR="00656369">
          <w:rPr>
            <w:rFonts w:asciiTheme="minorHAnsi" w:eastAsiaTheme="minorEastAsia" w:hAnsiTheme="minorHAnsi" w:cstheme="minorBidi"/>
            <w:b w:val="0"/>
            <w:noProof/>
            <w:color w:val="auto"/>
            <w:szCs w:val="22"/>
            <w:lang w:val="en-GB" w:eastAsia="en-GB"/>
          </w:rPr>
          <w:tab/>
        </w:r>
        <w:r w:rsidR="00656369" w:rsidRPr="00B34C94">
          <w:rPr>
            <w:rStyle w:val="Hyperlink"/>
            <w:noProof/>
          </w:rPr>
          <w:t>Simple Product Volume: Data Model</w:t>
        </w:r>
        <w:r w:rsidR="00656369">
          <w:rPr>
            <w:noProof/>
            <w:webHidden/>
          </w:rPr>
          <w:tab/>
        </w:r>
        <w:r w:rsidR="00656369">
          <w:rPr>
            <w:noProof/>
            <w:webHidden/>
          </w:rPr>
          <w:fldChar w:fldCharType="begin"/>
        </w:r>
        <w:r w:rsidR="00656369">
          <w:rPr>
            <w:noProof/>
            <w:webHidden/>
          </w:rPr>
          <w:instrText xml:space="preserve"> PAGEREF _Toc465430667 \h </w:instrText>
        </w:r>
        <w:r w:rsidR="00656369">
          <w:rPr>
            <w:noProof/>
            <w:webHidden/>
          </w:rPr>
        </w:r>
        <w:r w:rsidR="00656369">
          <w:rPr>
            <w:noProof/>
            <w:webHidden/>
          </w:rPr>
          <w:fldChar w:fldCharType="separate"/>
        </w:r>
        <w:r w:rsidR="00656369">
          <w:rPr>
            <w:noProof/>
            <w:webHidden/>
          </w:rPr>
          <w:t>25</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668" w:history="1">
        <w:r w:rsidR="00656369" w:rsidRPr="00B34C94">
          <w:rPr>
            <w:rStyle w:val="Hyperlink"/>
            <w:noProof/>
          </w:rPr>
          <w:t>5.1</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Overview of the Simple Product Volume Data Object</w:t>
        </w:r>
        <w:r w:rsidR="00656369">
          <w:rPr>
            <w:noProof/>
            <w:webHidden/>
          </w:rPr>
          <w:tab/>
        </w:r>
        <w:r w:rsidR="00656369">
          <w:rPr>
            <w:noProof/>
            <w:webHidden/>
          </w:rPr>
          <w:fldChar w:fldCharType="begin"/>
        </w:r>
        <w:r w:rsidR="00656369">
          <w:rPr>
            <w:noProof/>
            <w:webHidden/>
          </w:rPr>
          <w:instrText xml:space="preserve"> PAGEREF _Toc465430668 \h </w:instrText>
        </w:r>
        <w:r w:rsidR="00656369">
          <w:rPr>
            <w:noProof/>
            <w:webHidden/>
          </w:rPr>
        </w:r>
        <w:r w:rsidR="00656369">
          <w:rPr>
            <w:noProof/>
            <w:webHidden/>
          </w:rPr>
          <w:fldChar w:fldCharType="separate"/>
        </w:r>
        <w:r w:rsidR="00656369">
          <w:rPr>
            <w:noProof/>
            <w:webHidden/>
          </w:rPr>
          <w:t>25</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669" w:history="1">
        <w:r w:rsidR="00656369" w:rsidRPr="00B34C94">
          <w:rPr>
            <w:rStyle w:val="Hyperlink"/>
            <w:noProof/>
          </w:rPr>
          <w:t>5.2</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Describing the Reporting Entities</w:t>
        </w:r>
        <w:r w:rsidR="00656369">
          <w:rPr>
            <w:noProof/>
            <w:webHidden/>
          </w:rPr>
          <w:tab/>
        </w:r>
        <w:r w:rsidR="00656369">
          <w:rPr>
            <w:noProof/>
            <w:webHidden/>
          </w:rPr>
          <w:fldChar w:fldCharType="begin"/>
        </w:r>
        <w:r w:rsidR="00656369">
          <w:rPr>
            <w:noProof/>
            <w:webHidden/>
          </w:rPr>
          <w:instrText xml:space="preserve"> PAGEREF _Toc465430669 \h </w:instrText>
        </w:r>
        <w:r w:rsidR="00656369">
          <w:rPr>
            <w:noProof/>
            <w:webHidden/>
          </w:rPr>
        </w:r>
        <w:r w:rsidR="00656369">
          <w:rPr>
            <w:noProof/>
            <w:webHidden/>
          </w:rPr>
          <w:fldChar w:fldCharType="separate"/>
        </w:r>
        <w:r w:rsidR="00656369">
          <w:rPr>
            <w:noProof/>
            <w:webHidden/>
          </w:rPr>
          <w:t>26</w:t>
        </w:r>
        <w:r w:rsidR="00656369">
          <w:rPr>
            <w:noProof/>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670" w:history="1">
        <w:r w:rsidR="00656369" w:rsidRPr="00B34C94">
          <w:rPr>
            <w:rStyle w:val="Hyperlink"/>
          </w:rPr>
          <w:t>5.2.1</w:t>
        </w:r>
        <w:r w:rsidR="00656369">
          <w:rPr>
            <w:rFonts w:asciiTheme="minorHAnsi" w:eastAsiaTheme="minorEastAsia" w:hAnsiTheme="minorHAnsi" w:cstheme="minorBidi"/>
            <w:sz w:val="22"/>
            <w:szCs w:val="22"/>
            <w:lang w:val="en-GB" w:eastAsia="en-GB"/>
          </w:rPr>
          <w:tab/>
        </w:r>
        <w:r w:rsidR="00656369" w:rsidRPr="00B34C94">
          <w:rPr>
            <w:rStyle w:val="Hyperlink"/>
          </w:rPr>
          <w:t>Reporting Entity Defined</w:t>
        </w:r>
        <w:r w:rsidR="00656369">
          <w:rPr>
            <w:webHidden/>
          </w:rPr>
          <w:tab/>
        </w:r>
        <w:r w:rsidR="00656369">
          <w:rPr>
            <w:webHidden/>
          </w:rPr>
          <w:fldChar w:fldCharType="begin"/>
        </w:r>
        <w:r w:rsidR="00656369">
          <w:rPr>
            <w:webHidden/>
          </w:rPr>
          <w:instrText xml:space="preserve"> PAGEREF _Toc465430670 \h </w:instrText>
        </w:r>
        <w:r w:rsidR="00656369">
          <w:rPr>
            <w:webHidden/>
          </w:rPr>
        </w:r>
        <w:r w:rsidR="00656369">
          <w:rPr>
            <w:webHidden/>
          </w:rPr>
          <w:fldChar w:fldCharType="separate"/>
        </w:r>
        <w:r w:rsidR="00656369">
          <w:rPr>
            <w:webHidden/>
          </w:rPr>
          <w:t>26</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671" w:history="1">
        <w:r w:rsidR="00656369" w:rsidRPr="00B34C94">
          <w:rPr>
            <w:rStyle w:val="Hyperlink"/>
          </w:rPr>
          <w:t>5.2.2</w:t>
        </w:r>
        <w:r w:rsidR="00656369">
          <w:rPr>
            <w:rFonts w:asciiTheme="minorHAnsi" w:eastAsiaTheme="minorEastAsia" w:hAnsiTheme="minorHAnsi" w:cstheme="minorBidi"/>
            <w:sz w:val="22"/>
            <w:szCs w:val="22"/>
            <w:lang w:val="en-GB" w:eastAsia="en-GB"/>
          </w:rPr>
          <w:tab/>
        </w:r>
        <w:r w:rsidR="00656369" w:rsidRPr="00B34C94">
          <w:rPr>
            <w:rStyle w:val="Hyperlink"/>
          </w:rPr>
          <w:t>Reporting Entities can be Organized into Hierarchies</w:t>
        </w:r>
        <w:r w:rsidR="00656369">
          <w:rPr>
            <w:webHidden/>
          </w:rPr>
          <w:tab/>
        </w:r>
        <w:r w:rsidR="00656369">
          <w:rPr>
            <w:webHidden/>
          </w:rPr>
          <w:fldChar w:fldCharType="begin"/>
        </w:r>
        <w:r w:rsidR="00656369">
          <w:rPr>
            <w:webHidden/>
          </w:rPr>
          <w:instrText xml:space="preserve"> PAGEREF _Toc465430671 \h </w:instrText>
        </w:r>
        <w:r w:rsidR="00656369">
          <w:rPr>
            <w:webHidden/>
          </w:rPr>
        </w:r>
        <w:r w:rsidR="00656369">
          <w:rPr>
            <w:webHidden/>
          </w:rPr>
          <w:fldChar w:fldCharType="separate"/>
        </w:r>
        <w:r w:rsidR="00656369">
          <w:rPr>
            <w:webHidden/>
          </w:rPr>
          <w:t>27</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672" w:history="1">
        <w:r w:rsidR="00656369" w:rsidRPr="00B34C94">
          <w:rPr>
            <w:rStyle w:val="Hyperlink"/>
          </w:rPr>
          <w:t>5.2.3</w:t>
        </w:r>
        <w:r w:rsidR="00656369">
          <w:rPr>
            <w:rFonts w:asciiTheme="minorHAnsi" w:eastAsiaTheme="minorEastAsia" w:hAnsiTheme="minorHAnsi" w:cstheme="minorBidi"/>
            <w:sz w:val="22"/>
            <w:szCs w:val="22"/>
            <w:lang w:val="en-GB" w:eastAsia="en-GB"/>
          </w:rPr>
          <w:tab/>
        </w:r>
        <w:r w:rsidR="00656369" w:rsidRPr="00B34C94">
          <w:rPr>
            <w:rStyle w:val="Hyperlink"/>
          </w:rPr>
          <w:t>Reporting Entities Can Reference “Full” Data Objects</w:t>
        </w:r>
        <w:r w:rsidR="00656369">
          <w:rPr>
            <w:webHidden/>
          </w:rPr>
          <w:tab/>
        </w:r>
        <w:r w:rsidR="00656369">
          <w:rPr>
            <w:webHidden/>
          </w:rPr>
          <w:fldChar w:fldCharType="begin"/>
        </w:r>
        <w:r w:rsidR="00656369">
          <w:rPr>
            <w:webHidden/>
          </w:rPr>
          <w:instrText xml:space="preserve"> PAGEREF _Toc465430672 \h </w:instrText>
        </w:r>
        <w:r w:rsidR="00656369">
          <w:rPr>
            <w:webHidden/>
          </w:rPr>
        </w:r>
        <w:r w:rsidR="00656369">
          <w:rPr>
            <w:webHidden/>
          </w:rPr>
          <w:fldChar w:fldCharType="separate"/>
        </w:r>
        <w:r w:rsidR="00656369">
          <w:rPr>
            <w:webHidden/>
          </w:rPr>
          <w:t>27</w:t>
        </w:r>
        <w:r w:rsidR="00656369">
          <w:rPr>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673" w:history="1">
        <w:r w:rsidR="00656369" w:rsidRPr="00B34C94">
          <w:rPr>
            <w:rStyle w:val="Hyperlink"/>
            <w:noProof/>
          </w:rPr>
          <w:t>5.3</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Asset Production Volumes</w:t>
        </w:r>
        <w:r w:rsidR="00656369">
          <w:rPr>
            <w:noProof/>
            <w:webHidden/>
          </w:rPr>
          <w:tab/>
        </w:r>
        <w:r w:rsidR="00656369">
          <w:rPr>
            <w:noProof/>
            <w:webHidden/>
          </w:rPr>
          <w:fldChar w:fldCharType="begin"/>
        </w:r>
        <w:r w:rsidR="00656369">
          <w:rPr>
            <w:noProof/>
            <w:webHidden/>
          </w:rPr>
          <w:instrText xml:space="preserve"> PAGEREF _Toc465430673 \h </w:instrText>
        </w:r>
        <w:r w:rsidR="00656369">
          <w:rPr>
            <w:noProof/>
            <w:webHidden/>
          </w:rPr>
        </w:r>
        <w:r w:rsidR="00656369">
          <w:rPr>
            <w:noProof/>
            <w:webHidden/>
          </w:rPr>
          <w:fldChar w:fldCharType="separate"/>
        </w:r>
        <w:r w:rsidR="00656369">
          <w:rPr>
            <w:noProof/>
            <w:webHidden/>
          </w:rPr>
          <w:t>27</w:t>
        </w:r>
        <w:r w:rsidR="00656369">
          <w:rPr>
            <w:noProof/>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674" w:history="1">
        <w:r w:rsidR="00656369" w:rsidRPr="00B34C94">
          <w:rPr>
            <w:rStyle w:val="Hyperlink"/>
          </w:rPr>
          <w:t>5.3.1</w:t>
        </w:r>
        <w:r w:rsidR="00656369">
          <w:rPr>
            <w:rFonts w:asciiTheme="minorHAnsi" w:eastAsiaTheme="minorEastAsia" w:hAnsiTheme="minorHAnsi" w:cstheme="minorBidi"/>
            <w:sz w:val="22"/>
            <w:szCs w:val="22"/>
            <w:lang w:val="en-GB" w:eastAsia="en-GB"/>
          </w:rPr>
          <w:tab/>
        </w:r>
        <w:r w:rsidR="00656369" w:rsidRPr="00B34C94">
          <w:rPr>
            <w:rStyle w:val="Hyperlink"/>
          </w:rPr>
          <w:t>Fluid Component Catalog</w:t>
        </w:r>
        <w:r w:rsidR="00656369">
          <w:rPr>
            <w:webHidden/>
          </w:rPr>
          <w:tab/>
        </w:r>
        <w:r w:rsidR="00656369">
          <w:rPr>
            <w:webHidden/>
          </w:rPr>
          <w:fldChar w:fldCharType="begin"/>
        </w:r>
        <w:r w:rsidR="00656369">
          <w:rPr>
            <w:webHidden/>
          </w:rPr>
          <w:instrText xml:space="preserve"> PAGEREF _Toc465430674 \h </w:instrText>
        </w:r>
        <w:r w:rsidR="00656369">
          <w:rPr>
            <w:webHidden/>
          </w:rPr>
        </w:r>
        <w:r w:rsidR="00656369">
          <w:rPr>
            <w:webHidden/>
          </w:rPr>
          <w:fldChar w:fldCharType="separate"/>
        </w:r>
        <w:r w:rsidR="00656369">
          <w:rPr>
            <w:webHidden/>
          </w:rPr>
          <w:t>28</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675" w:history="1">
        <w:r w:rsidR="00656369" w:rsidRPr="00B34C94">
          <w:rPr>
            <w:rStyle w:val="Hyperlink"/>
          </w:rPr>
          <w:t>5.3.2</w:t>
        </w:r>
        <w:r w:rsidR="00656369">
          <w:rPr>
            <w:rFonts w:asciiTheme="minorHAnsi" w:eastAsiaTheme="minorEastAsia" w:hAnsiTheme="minorHAnsi" w:cstheme="minorBidi"/>
            <w:sz w:val="22"/>
            <w:szCs w:val="22"/>
            <w:lang w:val="en-GB" w:eastAsia="en-GB"/>
          </w:rPr>
          <w:tab/>
        </w:r>
        <w:r w:rsidR="00656369" w:rsidRPr="00B34C94">
          <w:rPr>
            <w:rStyle w:val="Hyperlink"/>
          </w:rPr>
          <w:t>Different Volume Types</w:t>
        </w:r>
        <w:r w:rsidR="00656369">
          <w:rPr>
            <w:webHidden/>
          </w:rPr>
          <w:tab/>
        </w:r>
        <w:r w:rsidR="00656369">
          <w:rPr>
            <w:webHidden/>
          </w:rPr>
          <w:fldChar w:fldCharType="begin"/>
        </w:r>
        <w:r w:rsidR="00656369">
          <w:rPr>
            <w:webHidden/>
          </w:rPr>
          <w:instrText xml:space="preserve"> PAGEREF _Toc465430675 \h </w:instrText>
        </w:r>
        <w:r w:rsidR="00656369">
          <w:rPr>
            <w:webHidden/>
          </w:rPr>
        </w:r>
        <w:r w:rsidR="00656369">
          <w:rPr>
            <w:webHidden/>
          </w:rPr>
          <w:fldChar w:fldCharType="separate"/>
        </w:r>
        <w:r w:rsidR="00656369">
          <w:rPr>
            <w:webHidden/>
          </w:rPr>
          <w:t>28</w:t>
        </w:r>
        <w:r w:rsidR="00656369">
          <w:rPr>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676" w:history="1">
        <w:r w:rsidR="00656369" w:rsidRPr="00B34C94">
          <w:rPr>
            <w:rStyle w:val="Hyperlink"/>
            <w:noProof/>
          </w:rPr>
          <w:t>5.4</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Well Tests and Well Production Parameters</w:t>
        </w:r>
        <w:r w:rsidR="00656369">
          <w:rPr>
            <w:noProof/>
            <w:webHidden/>
          </w:rPr>
          <w:tab/>
        </w:r>
        <w:r w:rsidR="00656369">
          <w:rPr>
            <w:noProof/>
            <w:webHidden/>
          </w:rPr>
          <w:fldChar w:fldCharType="begin"/>
        </w:r>
        <w:r w:rsidR="00656369">
          <w:rPr>
            <w:noProof/>
            <w:webHidden/>
          </w:rPr>
          <w:instrText xml:space="preserve"> PAGEREF _Toc465430676 \h </w:instrText>
        </w:r>
        <w:r w:rsidR="00656369">
          <w:rPr>
            <w:noProof/>
            <w:webHidden/>
          </w:rPr>
        </w:r>
        <w:r w:rsidR="00656369">
          <w:rPr>
            <w:noProof/>
            <w:webHidden/>
          </w:rPr>
          <w:fldChar w:fldCharType="separate"/>
        </w:r>
        <w:r w:rsidR="00656369">
          <w:rPr>
            <w:noProof/>
            <w:webHidden/>
          </w:rPr>
          <w:t>29</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677" w:history="1">
        <w:r w:rsidR="00656369" w:rsidRPr="00B34C94">
          <w:rPr>
            <w:rStyle w:val="Hyperlink"/>
            <w:noProof/>
          </w:rPr>
          <w:t>5.5</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Transfer and Tanker Lifting</w:t>
        </w:r>
        <w:r w:rsidR="00656369">
          <w:rPr>
            <w:noProof/>
            <w:webHidden/>
          </w:rPr>
          <w:tab/>
        </w:r>
        <w:r w:rsidR="00656369">
          <w:rPr>
            <w:noProof/>
            <w:webHidden/>
          </w:rPr>
          <w:fldChar w:fldCharType="begin"/>
        </w:r>
        <w:r w:rsidR="00656369">
          <w:rPr>
            <w:noProof/>
            <w:webHidden/>
          </w:rPr>
          <w:instrText xml:space="preserve"> PAGEREF _Toc465430677 \h </w:instrText>
        </w:r>
        <w:r w:rsidR="00656369">
          <w:rPr>
            <w:noProof/>
            <w:webHidden/>
          </w:rPr>
        </w:r>
        <w:r w:rsidR="00656369">
          <w:rPr>
            <w:noProof/>
            <w:webHidden/>
          </w:rPr>
          <w:fldChar w:fldCharType="separate"/>
        </w:r>
        <w:r w:rsidR="00656369">
          <w:rPr>
            <w:noProof/>
            <w:webHidden/>
          </w:rPr>
          <w:t>29</w:t>
        </w:r>
        <w:r w:rsidR="00656369">
          <w:rPr>
            <w:noProof/>
            <w:webHidden/>
          </w:rPr>
          <w:fldChar w:fldCharType="end"/>
        </w:r>
      </w:hyperlink>
    </w:p>
    <w:p w:rsidR="00656369" w:rsidRDefault="004B5A6D">
      <w:pPr>
        <w:pStyle w:val="TOC1"/>
        <w:rPr>
          <w:rFonts w:asciiTheme="minorHAnsi" w:eastAsiaTheme="minorEastAsia" w:hAnsiTheme="minorHAnsi" w:cstheme="minorBidi"/>
          <w:b w:val="0"/>
          <w:noProof/>
          <w:color w:val="auto"/>
          <w:szCs w:val="22"/>
          <w:lang w:val="en-GB" w:eastAsia="en-GB"/>
        </w:rPr>
      </w:pPr>
      <w:hyperlink w:anchor="_Toc465430678" w:history="1">
        <w:r w:rsidR="00656369" w:rsidRPr="00B34C94">
          <w:rPr>
            <w:rStyle w:val="Hyperlink"/>
            <w:noProof/>
          </w:rPr>
          <w:t>6</w:t>
        </w:r>
        <w:r w:rsidR="00656369">
          <w:rPr>
            <w:rFonts w:asciiTheme="minorHAnsi" w:eastAsiaTheme="minorEastAsia" w:hAnsiTheme="minorHAnsi" w:cstheme="minorBidi"/>
            <w:b w:val="0"/>
            <w:noProof/>
            <w:color w:val="auto"/>
            <w:szCs w:val="22"/>
            <w:lang w:val="en-GB" w:eastAsia="en-GB"/>
          </w:rPr>
          <w:tab/>
        </w:r>
        <w:r w:rsidR="00656369" w:rsidRPr="00B34C94">
          <w:rPr>
            <w:rStyle w:val="Hyperlink"/>
            <w:noProof/>
          </w:rPr>
          <w:t>Simple Product Volume: Worked Example</w:t>
        </w:r>
        <w:r w:rsidR="00656369">
          <w:rPr>
            <w:noProof/>
            <w:webHidden/>
          </w:rPr>
          <w:tab/>
        </w:r>
        <w:r w:rsidR="00656369">
          <w:rPr>
            <w:noProof/>
            <w:webHidden/>
          </w:rPr>
          <w:fldChar w:fldCharType="begin"/>
        </w:r>
        <w:r w:rsidR="00656369">
          <w:rPr>
            <w:noProof/>
            <w:webHidden/>
          </w:rPr>
          <w:instrText xml:space="preserve"> PAGEREF _Toc465430678 \h </w:instrText>
        </w:r>
        <w:r w:rsidR="00656369">
          <w:rPr>
            <w:noProof/>
            <w:webHidden/>
          </w:rPr>
        </w:r>
        <w:r w:rsidR="00656369">
          <w:rPr>
            <w:noProof/>
            <w:webHidden/>
          </w:rPr>
          <w:fldChar w:fldCharType="separate"/>
        </w:r>
        <w:r w:rsidR="00656369">
          <w:rPr>
            <w:noProof/>
            <w:webHidden/>
          </w:rPr>
          <w:t>31</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679" w:history="1">
        <w:r w:rsidR="00656369" w:rsidRPr="00B34C94">
          <w:rPr>
            <w:rStyle w:val="Hyperlink"/>
            <w:noProof/>
          </w:rPr>
          <w:t>6.1</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Reporting Entities: Physical and Commercial Layout</w:t>
        </w:r>
        <w:r w:rsidR="00656369">
          <w:rPr>
            <w:noProof/>
            <w:webHidden/>
          </w:rPr>
          <w:tab/>
        </w:r>
        <w:r w:rsidR="00656369">
          <w:rPr>
            <w:noProof/>
            <w:webHidden/>
          </w:rPr>
          <w:fldChar w:fldCharType="begin"/>
        </w:r>
        <w:r w:rsidR="00656369">
          <w:rPr>
            <w:noProof/>
            <w:webHidden/>
          </w:rPr>
          <w:instrText xml:space="preserve"> PAGEREF _Toc465430679 \h </w:instrText>
        </w:r>
        <w:r w:rsidR="00656369">
          <w:rPr>
            <w:noProof/>
            <w:webHidden/>
          </w:rPr>
        </w:r>
        <w:r w:rsidR="00656369">
          <w:rPr>
            <w:noProof/>
            <w:webHidden/>
          </w:rPr>
          <w:fldChar w:fldCharType="separate"/>
        </w:r>
        <w:r w:rsidR="00656369">
          <w:rPr>
            <w:noProof/>
            <w:webHidden/>
          </w:rPr>
          <w:t>31</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680" w:history="1">
        <w:r w:rsidR="00656369" w:rsidRPr="00B34C94">
          <w:rPr>
            <w:rStyle w:val="Hyperlink"/>
            <w:noProof/>
          </w:rPr>
          <w:t>6.2</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Reporting Entities: Organization in the Data Transfer</w:t>
        </w:r>
        <w:r w:rsidR="00656369">
          <w:rPr>
            <w:noProof/>
            <w:webHidden/>
          </w:rPr>
          <w:tab/>
        </w:r>
        <w:r w:rsidR="00656369">
          <w:rPr>
            <w:noProof/>
            <w:webHidden/>
          </w:rPr>
          <w:fldChar w:fldCharType="begin"/>
        </w:r>
        <w:r w:rsidR="00656369">
          <w:rPr>
            <w:noProof/>
            <w:webHidden/>
          </w:rPr>
          <w:instrText xml:space="preserve"> PAGEREF _Toc465430680 \h </w:instrText>
        </w:r>
        <w:r w:rsidR="00656369">
          <w:rPr>
            <w:noProof/>
            <w:webHidden/>
          </w:rPr>
        </w:r>
        <w:r w:rsidR="00656369">
          <w:rPr>
            <w:noProof/>
            <w:webHidden/>
          </w:rPr>
          <w:fldChar w:fldCharType="separate"/>
        </w:r>
        <w:r w:rsidR="00656369">
          <w:rPr>
            <w:noProof/>
            <w:webHidden/>
          </w:rPr>
          <w:t>32</w:t>
        </w:r>
        <w:r w:rsidR="00656369">
          <w:rPr>
            <w:noProof/>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681" w:history="1">
        <w:r w:rsidR="00656369" w:rsidRPr="00B34C94">
          <w:rPr>
            <w:rStyle w:val="Hyperlink"/>
          </w:rPr>
          <w:t>6.2.1</w:t>
        </w:r>
        <w:r w:rsidR="00656369">
          <w:rPr>
            <w:rFonts w:asciiTheme="minorHAnsi" w:eastAsiaTheme="minorEastAsia" w:hAnsiTheme="minorHAnsi" w:cstheme="minorBidi"/>
            <w:sz w:val="22"/>
            <w:szCs w:val="22"/>
            <w:lang w:val="en-GB" w:eastAsia="en-GB"/>
          </w:rPr>
          <w:tab/>
        </w:r>
        <w:r w:rsidR="00656369" w:rsidRPr="00B34C94">
          <w:rPr>
            <w:rStyle w:val="Hyperlink"/>
          </w:rPr>
          <w:t>XML Objects</w:t>
        </w:r>
        <w:r w:rsidR="00656369">
          <w:rPr>
            <w:webHidden/>
          </w:rPr>
          <w:tab/>
        </w:r>
        <w:r w:rsidR="00656369">
          <w:rPr>
            <w:webHidden/>
          </w:rPr>
          <w:fldChar w:fldCharType="begin"/>
        </w:r>
        <w:r w:rsidR="00656369">
          <w:rPr>
            <w:webHidden/>
          </w:rPr>
          <w:instrText xml:space="preserve"> PAGEREF _Toc465430681 \h </w:instrText>
        </w:r>
        <w:r w:rsidR="00656369">
          <w:rPr>
            <w:webHidden/>
          </w:rPr>
        </w:r>
        <w:r w:rsidR="00656369">
          <w:rPr>
            <w:webHidden/>
          </w:rPr>
          <w:fldChar w:fldCharType="separate"/>
        </w:r>
        <w:r w:rsidR="00656369">
          <w:rPr>
            <w:webHidden/>
          </w:rPr>
          <w:t>32</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682" w:history="1">
        <w:r w:rsidR="00656369" w:rsidRPr="00B34C94">
          <w:rPr>
            <w:rStyle w:val="Hyperlink"/>
          </w:rPr>
          <w:t>6.2.2</w:t>
        </w:r>
        <w:r w:rsidR="00656369">
          <w:rPr>
            <w:rFonts w:asciiTheme="minorHAnsi" w:eastAsiaTheme="minorEastAsia" w:hAnsiTheme="minorHAnsi" w:cstheme="minorBidi"/>
            <w:sz w:val="22"/>
            <w:szCs w:val="22"/>
            <w:lang w:val="en-GB" w:eastAsia="en-GB"/>
          </w:rPr>
          <w:tab/>
        </w:r>
        <w:r w:rsidR="00656369" w:rsidRPr="00B34C94">
          <w:rPr>
            <w:rStyle w:val="Hyperlink"/>
          </w:rPr>
          <w:t>Reference to a WITSML Well Data Object</w:t>
        </w:r>
        <w:r w:rsidR="00656369">
          <w:rPr>
            <w:webHidden/>
          </w:rPr>
          <w:tab/>
        </w:r>
        <w:r w:rsidR="00656369">
          <w:rPr>
            <w:webHidden/>
          </w:rPr>
          <w:fldChar w:fldCharType="begin"/>
        </w:r>
        <w:r w:rsidR="00656369">
          <w:rPr>
            <w:webHidden/>
          </w:rPr>
          <w:instrText xml:space="preserve"> PAGEREF _Toc465430682 \h </w:instrText>
        </w:r>
        <w:r w:rsidR="00656369">
          <w:rPr>
            <w:webHidden/>
          </w:rPr>
        </w:r>
        <w:r w:rsidR="00656369">
          <w:rPr>
            <w:webHidden/>
          </w:rPr>
          <w:fldChar w:fldCharType="separate"/>
        </w:r>
        <w:r w:rsidR="00656369">
          <w:rPr>
            <w:webHidden/>
          </w:rPr>
          <w:t>33</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683" w:history="1">
        <w:r w:rsidR="00656369" w:rsidRPr="00B34C94">
          <w:rPr>
            <w:rStyle w:val="Hyperlink"/>
          </w:rPr>
          <w:t>6.2.3</w:t>
        </w:r>
        <w:r w:rsidR="00656369">
          <w:rPr>
            <w:rFonts w:asciiTheme="minorHAnsi" w:eastAsiaTheme="minorEastAsia" w:hAnsiTheme="minorHAnsi" w:cstheme="minorBidi"/>
            <w:sz w:val="22"/>
            <w:szCs w:val="22"/>
            <w:lang w:val="en-GB" w:eastAsia="en-GB"/>
          </w:rPr>
          <w:tab/>
        </w:r>
        <w:r w:rsidR="00656369" w:rsidRPr="00B34C94">
          <w:rPr>
            <w:rStyle w:val="Hyperlink"/>
          </w:rPr>
          <w:t xml:space="preserve">Defining </w:t>
        </w:r>
        <w:r w:rsidR="00656369" w:rsidRPr="00B34C94">
          <w:rPr>
            <w:rStyle w:val="Hyperlink"/>
            <w:lang w:eastAsia="ar-SA"/>
          </w:rPr>
          <w:t>the Hierarchies</w:t>
        </w:r>
        <w:r w:rsidR="00656369">
          <w:rPr>
            <w:webHidden/>
          </w:rPr>
          <w:tab/>
        </w:r>
        <w:r w:rsidR="00656369">
          <w:rPr>
            <w:webHidden/>
          </w:rPr>
          <w:fldChar w:fldCharType="begin"/>
        </w:r>
        <w:r w:rsidR="00656369">
          <w:rPr>
            <w:webHidden/>
          </w:rPr>
          <w:instrText xml:space="preserve"> PAGEREF _Toc465430683 \h </w:instrText>
        </w:r>
        <w:r w:rsidR="00656369">
          <w:rPr>
            <w:webHidden/>
          </w:rPr>
        </w:r>
        <w:r w:rsidR="00656369">
          <w:rPr>
            <w:webHidden/>
          </w:rPr>
          <w:fldChar w:fldCharType="separate"/>
        </w:r>
        <w:r w:rsidR="00656369">
          <w:rPr>
            <w:webHidden/>
          </w:rPr>
          <w:t>34</w:t>
        </w:r>
        <w:r w:rsidR="00656369">
          <w:rPr>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684" w:history="1">
        <w:r w:rsidR="00656369" w:rsidRPr="00B34C94">
          <w:rPr>
            <w:rStyle w:val="Hyperlink"/>
            <w:noProof/>
            <w:lang w:eastAsia="ar-SA"/>
          </w:rPr>
          <w:t>6.3</w:t>
        </w:r>
        <w:r w:rsidR="00656369">
          <w:rPr>
            <w:rFonts w:asciiTheme="minorHAnsi" w:eastAsiaTheme="minorEastAsia" w:hAnsiTheme="minorHAnsi" w:cstheme="minorBidi"/>
            <w:noProof/>
            <w:sz w:val="22"/>
            <w:szCs w:val="22"/>
            <w:lang w:val="en-GB" w:eastAsia="en-GB"/>
          </w:rPr>
          <w:tab/>
        </w:r>
        <w:r w:rsidR="00656369" w:rsidRPr="00B34C94">
          <w:rPr>
            <w:rStyle w:val="Hyperlink"/>
            <w:noProof/>
            <w:lang w:eastAsia="ar-SA"/>
          </w:rPr>
          <w:t>Periodic Volume Reporting using Asset Production Volumes</w:t>
        </w:r>
        <w:r w:rsidR="00656369">
          <w:rPr>
            <w:noProof/>
            <w:webHidden/>
          </w:rPr>
          <w:tab/>
        </w:r>
        <w:r w:rsidR="00656369">
          <w:rPr>
            <w:noProof/>
            <w:webHidden/>
          </w:rPr>
          <w:fldChar w:fldCharType="begin"/>
        </w:r>
        <w:r w:rsidR="00656369">
          <w:rPr>
            <w:noProof/>
            <w:webHidden/>
          </w:rPr>
          <w:instrText xml:space="preserve"> PAGEREF _Toc465430684 \h </w:instrText>
        </w:r>
        <w:r w:rsidR="00656369">
          <w:rPr>
            <w:noProof/>
            <w:webHidden/>
          </w:rPr>
        </w:r>
        <w:r w:rsidR="00656369">
          <w:rPr>
            <w:noProof/>
            <w:webHidden/>
          </w:rPr>
          <w:fldChar w:fldCharType="separate"/>
        </w:r>
        <w:r w:rsidR="00656369">
          <w:rPr>
            <w:noProof/>
            <w:webHidden/>
          </w:rPr>
          <w:t>35</w:t>
        </w:r>
        <w:r w:rsidR="00656369">
          <w:rPr>
            <w:noProof/>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685" w:history="1">
        <w:r w:rsidR="00656369" w:rsidRPr="00B34C94">
          <w:rPr>
            <w:rStyle w:val="Hyperlink"/>
          </w:rPr>
          <w:t>6.3.1</w:t>
        </w:r>
        <w:r w:rsidR="00656369">
          <w:rPr>
            <w:rFonts w:asciiTheme="minorHAnsi" w:eastAsiaTheme="minorEastAsia" w:hAnsiTheme="minorHAnsi" w:cstheme="minorBidi"/>
            <w:sz w:val="22"/>
            <w:szCs w:val="22"/>
            <w:lang w:val="en-GB" w:eastAsia="en-GB"/>
          </w:rPr>
          <w:tab/>
        </w:r>
        <w:r w:rsidR="00656369" w:rsidRPr="00B34C94">
          <w:rPr>
            <w:rStyle w:val="Hyperlink"/>
          </w:rPr>
          <w:t>Worked Example Content</w:t>
        </w:r>
        <w:r w:rsidR="00656369">
          <w:rPr>
            <w:webHidden/>
          </w:rPr>
          <w:tab/>
        </w:r>
        <w:r w:rsidR="00656369">
          <w:rPr>
            <w:webHidden/>
          </w:rPr>
          <w:fldChar w:fldCharType="begin"/>
        </w:r>
        <w:r w:rsidR="00656369">
          <w:rPr>
            <w:webHidden/>
          </w:rPr>
          <w:instrText xml:space="preserve"> PAGEREF _Toc465430685 \h </w:instrText>
        </w:r>
        <w:r w:rsidR="00656369">
          <w:rPr>
            <w:webHidden/>
          </w:rPr>
        </w:r>
        <w:r w:rsidR="00656369">
          <w:rPr>
            <w:webHidden/>
          </w:rPr>
          <w:fldChar w:fldCharType="separate"/>
        </w:r>
        <w:r w:rsidR="00656369">
          <w:rPr>
            <w:webHidden/>
          </w:rPr>
          <w:t>35</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686" w:history="1">
        <w:r w:rsidR="00656369" w:rsidRPr="00B34C94">
          <w:rPr>
            <w:rStyle w:val="Hyperlink"/>
            <w:lang w:eastAsia="ar-SA"/>
          </w:rPr>
          <w:t>6.3.2</w:t>
        </w:r>
        <w:r w:rsidR="00656369">
          <w:rPr>
            <w:rFonts w:asciiTheme="minorHAnsi" w:eastAsiaTheme="minorEastAsia" w:hAnsiTheme="minorHAnsi" w:cstheme="minorBidi"/>
            <w:sz w:val="22"/>
            <w:szCs w:val="22"/>
            <w:lang w:val="en-GB" w:eastAsia="en-GB"/>
          </w:rPr>
          <w:tab/>
        </w:r>
        <w:r w:rsidR="00656369" w:rsidRPr="00B34C94">
          <w:rPr>
            <w:rStyle w:val="Hyperlink"/>
            <w:lang w:eastAsia="ar-SA"/>
          </w:rPr>
          <w:t>Worked Example Volumes Walkthrough</w:t>
        </w:r>
        <w:r w:rsidR="00656369">
          <w:rPr>
            <w:webHidden/>
          </w:rPr>
          <w:tab/>
        </w:r>
        <w:r w:rsidR="00656369">
          <w:rPr>
            <w:webHidden/>
          </w:rPr>
          <w:fldChar w:fldCharType="begin"/>
        </w:r>
        <w:r w:rsidR="00656369">
          <w:rPr>
            <w:webHidden/>
          </w:rPr>
          <w:instrText xml:space="preserve"> PAGEREF _Toc465430686 \h </w:instrText>
        </w:r>
        <w:r w:rsidR="00656369">
          <w:rPr>
            <w:webHidden/>
          </w:rPr>
        </w:r>
        <w:r w:rsidR="00656369">
          <w:rPr>
            <w:webHidden/>
          </w:rPr>
          <w:fldChar w:fldCharType="separate"/>
        </w:r>
        <w:r w:rsidR="00656369">
          <w:rPr>
            <w:webHidden/>
          </w:rPr>
          <w:t>37</w:t>
        </w:r>
        <w:r w:rsidR="00656369">
          <w:rPr>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687" w:history="1">
        <w:r w:rsidR="00656369" w:rsidRPr="00B34C94">
          <w:rPr>
            <w:rStyle w:val="Hyperlink"/>
            <w:noProof/>
          </w:rPr>
          <w:t>6.4</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Event-driven Production Reporting</w:t>
        </w:r>
        <w:r w:rsidR="00656369">
          <w:rPr>
            <w:noProof/>
            <w:webHidden/>
          </w:rPr>
          <w:tab/>
        </w:r>
        <w:r w:rsidR="00656369">
          <w:rPr>
            <w:noProof/>
            <w:webHidden/>
          </w:rPr>
          <w:fldChar w:fldCharType="begin"/>
        </w:r>
        <w:r w:rsidR="00656369">
          <w:rPr>
            <w:noProof/>
            <w:webHidden/>
          </w:rPr>
          <w:instrText xml:space="preserve"> PAGEREF _Toc465430687 \h </w:instrText>
        </w:r>
        <w:r w:rsidR="00656369">
          <w:rPr>
            <w:noProof/>
            <w:webHidden/>
          </w:rPr>
        </w:r>
        <w:r w:rsidR="00656369">
          <w:rPr>
            <w:noProof/>
            <w:webHidden/>
          </w:rPr>
          <w:fldChar w:fldCharType="separate"/>
        </w:r>
        <w:r w:rsidR="00656369">
          <w:rPr>
            <w:noProof/>
            <w:webHidden/>
          </w:rPr>
          <w:t>45</w:t>
        </w:r>
        <w:r w:rsidR="00656369">
          <w:rPr>
            <w:noProof/>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688" w:history="1">
        <w:r w:rsidR="00656369" w:rsidRPr="00B34C94">
          <w:rPr>
            <w:rStyle w:val="Hyperlink"/>
          </w:rPr>
          <w:t>6.4.1</w:t>
        </w:r>
        <w:r w:rsidR="00656369">
          <w:rPr>
            <w:rFonts w:asciiTheme="minorHAnsi" w:eastAsiaTheme="minorEastAsia" w:hAnsiTheme="minorHAnsi" w:cstheme="minorBidi"/>
            <w:sz w:val="22"/>
            <w:szCs w:val="22"/>
            <w:lang w:val="en-GB" w:eastAsia="en-GB"/>
          </w:rPr>
          <w:tab/>
        </w:r>
        <w:r w:rsidR="00656369" w:rsidRPr="00B34C94">
          <w:rPr>
            <w:rStyle w:val="Hyperlink"/>
          </w:rPr>
          <w:t>Production Well Test</w:t>
        </w:r>
        <w:r w:rsidR="00656369">
          <w:rPr>
            <w:webHidden/>
          </w:rPr>
          <w:tab/>
        </w:r>
        <w:r w:rsidR="00656369">
          <w:rPr>
            <w:webHidden/>
          </w:rPr>
          <w:fldChar w:fldCharType="begin"/>
        </w:r>
        <w:r w:rsidR="00656369">
          <w:rPr>
            <w:webHidden/>
          </w:rPr>
          <w:instrText xml:space="preserve"> PAGEREF _Toc465430688 \h </w:instrText>
        </w:r>
        <w:r w:rsidR="00656369">
          <w:rPr>
            <w:webHidden/>
          </w:rPr>
        </w:r>
        <w:r w:rsidR="00656369">
          <w:rPr>
            <w:webHidden/>
          </w:rPr>
          <w:fldChar w:fldCharType="separate"/>
        </w:r>
        <w:r w:rsidR="00656369">
          <w:rPr>
            <w:webHidden/>
          </w:rPr>
          <w:t>45</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689" w:history="1">
        <w:r w:rsidR="00656369" w:rsidRPr="00B34C94">
          <w:rPr>
            <w:rStyle w:val="Hyperlink"/>
          </w:rPr>
          <w:t>6.4.2</w:t>
        </w:r>
        <w:r w:rsidR="00656369">
          <w:rPr>
            <w:rFonts w:asciiTheme="minorHAnsi" w:eastAsiaTheme="minorEastAsia" w:hAnsiTheme="minorHAnsi" w:cstheme="minorBidi"/>
            <w:sz w:val="22"/>
            <w:szCs w:val="22"/>
            <w:lang w:val="en-GB" w:eastAsia="en-GB"/>
          </w:rPr>
          <w:tab/>
        </w:r>
        <w:r w:rsidR="00656369" w:rsidRPr="00B34C94">
          <w:rPr>
            <w:rStyle w:val="Hyperlink"/>
          </w:rPr>
          <w:t>Well Production Parameters</w:t>
        </w:r>
        <w:r w:rsidR="00656369">
          <w:rPr>
            <w:webHidden/>
          </w:rPr>
          <w:tab/>
        </w:r>
        <w:r w:rsidR="00656369">
          <w:rPr>
            <w:webHidden/>
          </w:rPr>
          <w:fldChar w:fldCharType="begin"/>
        </w:r>
        <w:r w:rsidR="00656369">
          <w:rPr>
            <w:webHidden/>
          </w:rPr>
          <w:instrText xml:space="preserve"> PAGEREF _Toc465430689 \h </w:instrText>
        </w:r>
        <w:r w:rsidR="00656369">
          <w:rPr>
            <w:webHidden/>
          </w:rPr>
        </w:r>
        <w:r w:rsidR="00656369">
          <w:rPr>
            <w:webHidden/>
          </w:rPr>
          <w:fldChar w:fldCharType="separate"/>
        </w:r>
        <w:r w:rsidR="00656369">
          <w:rPr>
            <w:webHidden/>
          </w:rPr>
          <w:t>46</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690" w:history="1">
        <w:r w:rsidR="00656369" w:rsidRPr="00B34C94">
          <w:rPr>
            <w:rStyle w:val="Hyperlink"/>
          </w:rPr>
          <w:t>6.4.3</w:t>
        </w:r>
        <w:r w:rsidR="00656369">
          <w:rPr>
            <w:rFonts w:asciiTheme="minorHAnsi" w:eastAsiaTheme="minorEastAsia" w:hAnsiTheme="minorHAnsi" w:cstheme="minorBidi"/>
            <w:sz w:val="22"/>
            <w:szCs w:val="22"/>
            <w:lang w:val="en-GB" w:eastAsia="en-GB"/>
          </w:rPr>
          <w:tab/>
        </w:r>
        <w:r w:rsidR="00656369" w:rsidRPr="00B34C94">
          <w:rPr>
            <w:rStyle w:val="Hyperlink"/>
          </w:rPr>
          <w:t>Transfer</w:t>
        </w:r>
        <w:r w:rsidR="00656369">
          <w:rPr>
            <w:webHidden/>
          </w:rPr>
          <w:tab/>
        </w:r>
        <w:r w:rsidR="00656369">
          <w:rPr>
            <w:webHidden/>
          </w:rPr>
          <w:fldChar w:fldCharType="begin"/>
        </w:r>
        <w:r w:rsidR="00656369">
          <w:rPr>
            <w:webHidden/>
          </w:rPr>
          <w:instrText xml:space="preserve"> PAGEREF _Toc465430690 \h </w:instrText>
        </w:r>
        <w:r w:rsidR="00656369">
          <w:rPr>
            <w:webHidden/>
          </w:rPr>
        </w:r>
        <w:r w:rsidR="00656369">
          <w:rPr>
            <w:webHidden/>
          </w:rPr>
          <w:fldChar w:fldCharType="separate"/>
        </w:r>
        <w:r w:rsidR="00656369">
          <w:rPr>
            <w:webHidden/>
          </w:rPr>
          <w:t>47</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691" w:history="1">
        <w:r w:rsidR="00656369" w:rsidRPr="00B34C94">
          <w:rPr>
            <w:rStyle w:val="Hyperlink"/>
          </w:rPr>
          <w:t>6.4.4</w:t>
        </w:r>
        <w:r w:rsidR="00656369">
          <w:rPr>
            <w:rFonts w:asciiTheme="minorHAnsi" w:eastAsiaTheme="minorEastAsia" w:hAnsiTheme="minorHAnsi" w:cstheme="minorBidi"/>
            <w:sz w:val="22"/>
            <w:szCs w:val="22"/>
            <w:lang w:val="en-GB" w:eastAsia="en-GB"/>
          </w:rPr>
          <w:tab/>
        </w:r>
        <w:r w:rsidR="00656369" w:rsidRPr="00B34C94">
          <w:rPr>
            <w:rStyle w:val="Hyperlink"/>
          </w:rPr>
          <w:t>Terminal Lifting</w:t>
        </w:r>
        <w:r w:rsidR="00656369">
          <w:rPr>
            <w:webHidden/>
          </w:rPr>
          <w:tab/>
        </w:r>
        <w:r w:rsidR="00656369">
          <w:rPr>
            <w:webHidden/>
          </w:rPr>
          <w:fldChar w:fldCharType="begin"/>
        </w:r>
        <w:r w:rsidR="00656369">
          <w:rPr>
            <w:webHidden/>
          </w:rPr>
          <w:instrText xml:space="preserve"> PAGEREF _Toc465430691 \h </w:instrText>
        </w:r>
        <w:r w:rsidR="00656369">
          <w:rPr>
            <w:webHidden/>
          </w:rPr>
        </w:r>
        <w:r w:rsidR="00656369">
          <w:rPr>
            <w:webHidden/>
          </w:rPr>
          <w:fldChar w:fldCharType="separate"/>
        </w:r>
        <w:r w:rsidR="00656369">
          <w:rPr>
            <w:webHidden/>
          </w:rPr>
          <w:t>48</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692" w:history="1">
        <w:r w:rsidR="00656369" w:rsidRPr="00B34C94">
          <w:rPr>
            <w:rStyle w:val="Hyperlink"/>
            <w:lang w:eastAsia="ar-SA"/>
          </w:rPr>
          <w:t>6.4.5</w:t>
        </w:r>
        <w:r w:rsidR="00656369">
          <w:rPr>
            <w:rFonts w:asciiTheme="minorHAnsi" w:eastAsiaTheme="minorEastAsia" w:hAnsiTheme="minorHAnsi" w:cstheme="minorBidi"/>
            <w:sz w:val="22"/>
            <w:szCs w:val="22"/>
            <w:lang w:val="en-GB" w:eastAsia="en-GB"/>
          </w:rPr>
          <w:tab/>
        </w:r>
        <w:r w:rsidR="00656369" w:rsidRPr="00B34C94">
          <w:rPr>
            <w:rStyle w:val="Hyperlink"/>
            <w:lang w:eastAsia="ar-SA"/>
          </w:rPr>
          <w:t>Transfer and Terminal Lifting as Dispositions within Periodic Asset Production Volumes Reporting</w:t>
        </w:r>
        <w:r w:rsidR="00656369">
          <w:rPr>
            <w:webHidden/>
          </w:rPr>
          <w:tab/>
        </w:r>
        <w:r w:rsidR="00656369">
          <w:rPr>
            <w:webHidden/>
          </w:rPr>
          <w:fldChar w:fldCharType="begin"/>
        </w:r>
        <w:r w:rsidR="00656369">
          <w:rPr>
            <w:webHidden/>
          </w:rPr>
          <w:instrText xml:space="preserve"> PAGEREF _Toc465430692 \h </w:instrText>
        </w:r>
        <w:r w:rsidR="00656369">
          <w:rPr>
            <w:webHidden/>
          </w:rPr>
        </w:r>
        <w:r w:rsidR="00656369">
          <w:rPr>
            <w:webHidden/>
          </w:rPr>
          <w:fldChar w:fldCharType="separate"/>
        </w:r>
        <w:r w:rsidR="00656369">
          <w:rPr>
            <w:webHidden/>
          </w:rPr>
          <w:t>49</w:t>
        </w:r>
        <w:r w:rsidR="00656369">
          <w:rPr>
            <w:webHidden/>
          </w:rPr>
          <w:fldChar w:fldCharType="end"/>
        </w:r>
      </w:hyperlink>
    </w:p>
    <w:p w:rsidR="00656369" w:rsidRDefault="004B5A6D">
      <w:pPr>
        <w:pStyle w:val="TOC1"/>
        <w:rPr>
          <w:rFonts w:asciiTheme="minorHAnsi" w:eastAsiaTheme="minorEastAsia" w:hAnsiTheme="minorHAnsi" w:cstheme="minorBidi"/>
          <w:b w:val="0"/>
          <w:noProof/>
          <w:color w:val="auto"/>
          <w:szCs w:val="22"/>
          <w:lang w:val="en-GB" w:eastAsia="en-GB"/>
        </w:rPr>
      </w:pPr>
      <w:hyperlink w:anchor="_Toc465430693" w:history="1">
        <w:r w:rsidR="00656369" w:rsidRPr="00B34C94">
          <w:rPr>
            <w:rStyle w:val="Hyperlink"/>
            <w:noProof/>
          </w:rPr>
          <w:t>7</w:t>
        </w:r>
        <w:r w:rsidR="00656369">
          <w:rPr>
            <w:rFonts w:asciiTheme="minorHAnsi" w:eastAsiaTheme="minorEastAsia" w:hAnsiTheme="minorHAnsi" w:cstheme="minorBidi"/>
            <w:b w:val="0"/>
            <w:noProof/>
            <w:color w:val="auto"/>
            <w:szCs w:val="22"/>
            <w:lang w:val="en-GB" w:eastAsia="en-GB"/>
          </w:rPr>
          <w:tab/>
        </w:r>
        <w:r w:rsidR="00656369" w:rsidRPr="00B34C94">
          <w:rPr>
            <w:rStyle w:val="Hyperlink"/>
            <w:noProof/>
          </w:rPr>
          <w:t>Simple Product Volume: Appendix</w:t>
        </w:r>
        <w:r w:rsidR="00656369">
          <w:rPr>
            <w:noProof/>
            <w:webHidden/>
          </w:rPr>
          <w:tab/>
        </w:r>
        <w:r w:rsidR="00656369">
          <w:rPr>
            <w:noProof/>
            <w:webHidden/>
          </w:rPr>
          <w:fldChar w:fldCharType="begin"/>
        </w:r>
        <w:r w:rsidR="00656369">
          <w:rPr>
            <w:noProof/>
            <w:webHidden/>
          </w:rPr>
          <w:instrText xml:space="preserve"> PAGEREF _Toc465430693 \h </w:instrText>
        </w:r>
        <w:r w:rsidR="00656369">
          <w:rPr>
            <w:noProof/>
            <w:webHidden/>
          </w:rPr>
        </w:r>
        <w:r w:rsidR="00656369">
          <w:rPr>
            <w:noProof/>
            <w:webHidden/>
          </w:rPr>
          <w:fldChar w:fldCharType="separate"/>
        </w:r>
        <w:r w:rsidR="00656369">
          <w:rPr>
            <w:noProof/>
            <w:webHidden/>
          </w:rPr>
          <w:t>51</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694" w:history="1">
        <w:r w:rsidR="00656369" w:rsidRPr="00B34C94">
          <w:rPr>
            <w:rStyle w:val="Hyperlink"/>
            <w:noProof/>
          </w:rPr>
          <w:t>7.1</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Use Cases</w:t>
        </w:r>
        <w:r w:rsidR="00656369">
          <w:rPr>
            <w:noProof/>
            <w:webHidden/>
          </w:rPr>
          <w:tab/>
        </w:r>
        <w:r w:rsidR="00656369">
          <w:rPr>
            <w:noProof/>
            <w:webHidden/>
          </w:rPr>
          <w:fldChar w:fldCharType="begin"/>
        </w:r>
        <w:r w:rsidR="00656369">
          <w:rPr>
            <w:noProof/>
            <w:webHidden/>
          </w:rPr>
          <w:instrText xml:space="preserve"> PAGEREF _Toc465430694 \h </w:instrText>
        </w:r>
        <w:r w:rsidR="00656369">
          <w:rPr>
            <w:noProof/>
            <w:webHidden/>
          </w:rPr>
        </w:r>
        <w:r w:rsidR="00656369">
          <w:rPr>
            <w:noProof/>
            <w:webHidden/>
          </w:rPr>
          <w:fldChar w:fldCharType="separate"/>
        </w:r>
        <w:r w:rsidR="00656369">
          <w:rPr>
            <w:noProof/>
            <w:webHidden/>
          </w:rPr>
          <w:t>51</w:t>
        </w:r>
        <w:r w:rsidR="00656369">
          <w:rPr>
            <w:noProof/>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695" w:history="1">
        <w:r w:rsidR="00656369" w:rsidRPr="00B34C94">
          <w:rPr>
            <w:rStyle w:val="Hyperlink"/>
          </w:rPr>
          <w:t>7.1.1</w:t>
        </w:r>
        <w:r w:rsidR="00656369">
          <w:rPr>
            <w:rFonts w:asciiTheme="minorHAnsi" w:eastAsiaTheme="minorEastAsia" w:hAnsiTheme="minorHAnsi" w:cstheme="minorBidi"/>
            <w:sz w:val="22"/>
            <w:szCs w:val="22"/>
            <w:lang w:val="en-GB" w:eastAsia="en-GB"/>
          </w:rPr>
          <w:tab/>
        </w:r>
        <w:r w:rsidR="00656369" w:rsidRPr="00B34C94">
          <w:rPr>
            <w:rStyle w:val="Hyperlink"/>
          </w:rPr>
          <w:t>Use Case 1 &amp; 2: Direct Exchange of Production Data Between Partners</w:t>
        </w:r>
        <w:r w:rsidR="00656369">
          <w:rPr>
            <w:webHidden/>
          </w:rPr>
          <w:tab/>
        </w:r>
        <w:r w:rsidR="00656369">
          <w:rPr>
            <w:webHidden/>
          </w:rPr>
          <w:fldChar w:fldCharType="begin"/>
        </w:r>
        <w:r w:rsidR="00656369">
          <w:rPr>
            <w:webHidden/>
          </w:rPr>
          <w:instrText xml:space="preserve"> PAGEREF _Toc465430695 \h </w:instrText>
        </w:r>
        <w:r w:rsidR="00656369">
          <w:rPr>
            <w:webHidden/>
          </w:rPr>
        </w:r>
        <w:r w:rsidR="00656369">
          <w:rPr>
            <w:webHidden/>
          </w:rPr>
          <w:fldChar w:fldCharType="separate"/>
        </w:r>
        <w:r w:rsidR="00656369">
          <w:rPr>
            <w:webHidden/>
          </w:rPr>
          <w:t>51</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696" w:history="1">
        <w:r w:rsidR="00656369" w:rsidRPr="00B34C94">
          <w:rPr>
            <w:rStyle w:val="Hyperlink"/>
          </w:rPr>
          <w:t>7.1.2</w:t>
        </w:r>
        <w:r w:rsidR="00656369">
          <w:rPr>
            <w:rFonts w:asciiTheme="minorHAnsi" w:eastAsiaTheme="minorEastAsia" w:hAnsiTheme="minorHAnsi" w:cstheme="minorBidi"/>
            <w:sz w:val="22"/>
            <w:szCs w:val="22"/>
            <w:lang w:val="en-GB" w:eastAsia="en-GB"/>
          </w:rPr>
          <w:tab/>
        </w:r>
        <w:r w:rsidR="00656369" w:rsidRPr="00B34C94">
          <w:rPr>
            <w:rStyle w:val="Hyperlink"/>
          </w:rPr>
          <w:t>Use Case 3: Provide Historical Data Pre-Sale (“Divestiture”)</w:t>
        </w:r>
        <w:r w:rsidR="00656369">
          <w:rPr>
            <w:webHidden/>
          </w:rPr>
          <w:tab/>
        </w:r>
        <w:r w:rsidR="00656369">
          <w:rPr>
            <w:webHidden/>
          </w:rPr>
          <w:fldChar w:fldCharType="begin"/>
        </w:r>
        <w:r w:rsidR="00656369">
          <w:rPr>
            <w:webHidden/>
          </w:rPr>
          <w:instrText xml:space="preserve"> PAGEREF _Toc465430696 \h </w:instrText>
        </w:r>
        <w:r w:rsidR="00656369">
          <w:rPr>
            <w:webHidden/>
          </w:rPr>
        </w:r>
        <w:r w:rsidR="00656369">
          <w:rPr>
            <w:webHidden/>
          </w:rPr>
          <w:fldChar w:fldCharType="separate"/>
        </w:r>
        <w:r w:rsidR="00656369">
          <w:rPr>
            <w:webHidden/>
          </w:rPr>
          <w:t>54</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697" w:history="1">
        <w:r w:rsidR="00656369" w:rsidRPr="00B34C94">
          <w:rPr>
            <w:rStyle w:val="Hyperlink"/>
          </w:rPr>
          <w:t>7.1.3</w:t>
        </w:r>
        <w:r w:rsidR="00656369">
          <w:rPr>
            <w:rFonts w:asciiTheme="minorHAnsi" w:eastAsiaTheme="minorEastAsia" w:hAnsiTheme="minorHAnsi" w:cstheme="minorBidi"/>
            <w:sz w:val="22"/>
            <w:szCs w:val="22"/>
            <w:lang w:val="en-GB" w:eastAsia="en-GB"/>
          </w:rPr>
          <w:tab/>
        </w:r>
        <w:r w:rsidR="00656369" w:rsidRPr="00B34C94">
          <w:rPr>
            <w:rStyle w:val="Hyperlink"/>
          </w:rPr>
          <w:t>Use Case 4: Obtain Historical Production Data Post-Sale (“Acquisition”)</w:t>
        </w:r>
        <w:r w:rsidR="00656369">
          <w:rPr>
            <w:webHidden/>
          </w:rPr>
          <w:tab/>
        </w:r>
        <w:r w:rsidR="00656369">
          <w:rPr>
            <w:webHidden/>
          </w:rPr>
          <w:fldChar w:fldCharType="begin"/>
        </w:r>
        <w:r w:rsidR="00656369">
          <w:rPr>
            <w:webHidden/>
          </w:rPr>
          <w:instrText xml:space="preserve"> PAGEREF _Toc465430697 \h </w:instrText>
        </w:r>
        <w:r w:rsidR="00656369">
          <w:rPr>
            <w:webHidden/>
          </w:rPr>
        </w:r>
        <w:r w:rsidR="00656369">
          <w:rPr>
            <w:webHidden/>
          </w:rPr>
          <w:fldChar w:fldCharType="separate"/>
        </w:r>
        <w:r w:rsidR="00656369">
          <w:rPr>
            <w:webHidden/>
          </w:rPr>
          <w:t>56</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698" w:history="1">
        <w:r w:rsidR="00656369" w:rsidRPr="00B34C94">
          <w:rPr>
            <w:rStyle w:val="Hyperlink"/>
          </w:rPr>
          <w:t>7.1.4</w:t>
        </w:r>
        <w:r w:rsidR="00656369">
          <w:rPr>
            <w:rFonts w:asciiTheme="minorHAnsi" w:eastAsiaTheme="minorEastAsia" w:hAnsiTheme="minorHAnsi" w:cstheme="minorBidi"/>
            <w:sz w:val="22"/>
            <w:szCs w:val="22"/>
            <w:lang w:val="en-GB" w:eastAsia="en-GB"/>
          </w:rPr>
          <w:tab/>
        </w:r>
        <w:r w:rsidR="00656369" w:rsidRPr="00B34C94">
          <w:rPr>
            <w:rStyle w:val="Hyperlink"/>
          </w:rPr>
          <w:t>Use Cases 5 and 6: Transfer/Receive Data from Third-Party Source</w:t>
        </w:r>
        <w:r w:rsidR="00656369">
          <w:rPr>
            <w:webHidden/>
          </w:rPr>
          <w:tab/>
        </w:r>
        <w:r w:rsidR="00656369">
          <w:rPr>
            <w:webHidden/>
          </w:rPr>
          <w:fldChar w:fldCharType="begin"/>
        </w:r>
        <w:r w:rsidR="00656369">
          <w:rPr>
            <w:webHidden/>
          </w:rPr>
          <w:instrText xml:space="preserve"> PAGEREF _Toc465430698 \h </w:instrText>
        </w:r>
        <w:r w:rsidR="00656369">
          <w:rPr>
            <w:webHidden/>
          </w:rPr>
        </w:r>
        <w:r w:rsidR="00656369">
          <w:rPr>
            <w:webHidden/>
          </w:rPr>
          <w:fldChar w:fldCharType="separate"/>
        </w:r>
        <w:r w:rsidR="00656369">
          <w:rPr>
            <w:webHidden/>
          </w:rPr>
          <w:t>58</w:t>
        </w:r>
        <w:r w:rsidR="00656369">
          <w:rPr>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699" w:history="1">
        <w:r w:rsidR="00656369" w:rsidRPr="00B34C94">
          <w:rPr>
            <w:rStyle w:val="Hyperlink"/>
            <w:noProof/>
          </w:rPr>
          <w:t>7.2</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Reporting Entity Kinds</w:t>
        </w:r>
        <w:r w:rsidR="00656369">
          <w:rPr>
            <w:noProof/>
            <w:webHidden/>
          </w:rPr>
          <w:tab/>
        </w:r>
        <w:r w:rsidR="00656369">
          <w:rPr>
            <w:noProof/>
            <w:webHidden/>
          </w:rPr>
          <w:fldChar w:fldCharType="begin"/>
        </w:r>
        <w:r w:rsidR="00656369">
          <w:rPr>
            <w:noProof/>
            <w:webHidden/>
          </w:rPr>
          <w:instrText xml:space="preserve"> PAGEREF _Toc465430699 \h </w:instrText>
        </w:r>
        <w:r w:rsidR="00656369">
          <w:rPr>
            <w:noProof/>
            <w:webHidden/>
          </w:rPr>
        </w:r>
        <w:r w:rsidR="00656369">
          <w:rPr>
            <w:noProof/>
            <w:webHidden/>
          </w:rPr>
          <w:fldChar w:fldCharType="separate"/>
        </w:r>
        <w:r w:rsidR="00656369">
          <w:rPr>
            <w:noProof/>
            <w:webHidden/>
          </w:rPr>
          <w:t>60</w:t>
        </w:r>
        <w:r w:rsidR="00656369">
          <w:rPr>
            <w:noProof/>
            <w:webHidden/>
          </w:rPr>
          <w:fldChar w:fldCharType="end"/>
        </w:r>
      </w:hyperlink>
    </w:p>
    <w:p w:rsidR="00656369" w:rsidRDefault="004B5A6D">
      <w:pPr>
        <w:pStyle w:val="TOC1"/>
        <w:rPr>
          <w:rFonts w:asciiTheme="minorHAnsi" w:eastAsiaTheme="minorEastAsia" w:hAnsiTheme="minorHAnsi" w:cstheme="minorBidi"/>
          <w:b w:val="0"/>
          <w:noProof/>
          <w:color w:val="auto"/>
          <w:szCs w:val="22"/>
          <w:lang w:val="en-GB" w:eastAsia="en-GB"/>
        </w:rPr>
      </w:pPr>
      <w:hyperlink w:anchor="_Toc465430700" w:history="1">
        <w:r w:rsidR="00656369" w:rsidRPr="00B34C94">
          <w:rPr>
            <w:rStyle w:val="Hyperlink"/>
            <w:noProof/>
          </w:rPr>
          <w:t>Part III: Fluid and PVT Analysis</w:t>
        </w:r>
        <w:r w:rsidR="00656369">
          <w:rPr>
            <w:noProof/>
            <w:webHidden/>
          </w:rPr>
          <w:tab/>
        </w:r>
        <w:r w:rsidR="00656369">
          <w:rPr>
            <w:noProof/>
            <w:webHidden/>
          </w:rPr>
          <w:fldChar w:fldCharType="begin"/>
        </w:r>
        <w:r w:rsidR="00656369">
          <w:rPr>
            <w:noProof/>
            <w:webHidden/>
          </w:rPr>
          <w:instrText xml:space="preserve"> PAGEREF _Toc465430700 \h </w:instrText>
        </w:r>
        <w:r w:rsidR="00656369">
          <w:rPr>
            <w:noProof/>
            <w:webHidden/>
          </w:rPr>
        </w:r>
        <w:r w:rsidR="00656369">
          <w:rPr>
            <w:noProof/>
            <w:webHidden/>
          </w:rPr>
          <w:fldChar w:fldCharType="separate"/>
        </w:r>
        <w:r w:rsidR="00656369">
          <w:rPr>
            <w:noProof/>
            <w:webHidden/>
          </w:rPr>
          <w:t>63</w:t>
        </w:r>
        <w:r w:rsidR="00656369">
          <w:rPr>
            <w:noProof/>
            <w:webHidden/>
          </w:rPr>
          <w:fldChar w:fldCharType="end"/>
        </w:r>
      </w:hyperlink>
    </w:p>
    <w:p w:rsidR="00656369" w:rsidRDefault="004B5A6D">
      <w:pPr>
        <w:pStyle w:val="TOC1"/>
        <w:rPr>
          <w:rFonts w:asciiTheme="minorHAnsi" w:eastAsiaTheme="minorEastAsia" w:hAnsiTheme="minorHAnsi" w:cstheme="minorBidi"/>
          <w:b w:val="0"/>
          <w:noProof/>
          <w:color w:val="auto"/>
          <w:szCs w:val="22"/>
          <w:lang w:val="en-GB" w:eastAsia="en-GB"/>
        </w:rPr>
      </w:pPr>
      <w:hyperlink w:anchor="_Toc465430701" w:history="1">
        <w:r w:rsidR="00656369" w:rsidRPr="00B34C94">
          <w:rPr>
            <w:rStyle w:val="Hyperlink"/>
            <w:noProof/>
          </w:rPr>
          <w:t>8</w:t>
        </w:r>
        <w:r w:rsidR="00656369">
          <w:rPr>
            <w:rFonts w:asciiTheme="minorHAnsi" w:eastAsiaTheme="minorEastAsia" w:hAnsiTheme="minorHAnsi" w:cstheme="minorBidi"/>
            <w:b w:val="0"/>
            <w:noProof/>
            <w:color w:val="auto"/>
            <w:szCs w:val="22"/>
            <w:lang w:val="en-GB" w:eastAsia="en-GB"/>
          </w:rPr>
          <w:tab/>
        </w:r>
        <w:r w:rsidR="00656369" w:rsidRPr="00B34C94">
          <w:rPr>
            <w:rStyle w:val="Hyperlink"/>
            <w:noProof/>
          </w:rPr>
          <w:t>Introduction to Fluid and PVT Analysis Data Objects</w:t>
        </w:r>
        <w:r w:rsidR="00656369">
          <w:rPr>
            <w:noProof/>
            <w:webHidden/>
          </w:rPr>
          <w:tab/>
        </w:r>
        <w:r w:rsidR="00656369">
          <w:rPr>
            <w:noProof/>
            <w:webHidden/>
          </w:rPr>
          <w:fldChar w:fldCharType="begin"/>
        </w:r>
        <w:r w:rsidR="00656369">
          <w:rPr>
            <w:noProof/>
            <w:webHidden/>
          </w:rPr>
          <w:instrText xml:space="preserve"> PAGEREF _Toc465430701 \h </w:instrText>
        </w:r>
        <w:r w:rsidR="00656369">
          <w:rPr>
            <w:noProof/>
            <w:webHidden/>
          </w:rPr>
        </w:r>
        <w:r w:rsidR="00656369">
          <w:rPr>
            <w:noProof/>
            <w:webHidden/>
          </w:rPr>
          <w:fldChar w:fldCharType="separate"/>
        </w:r>
        <w:r w:rsidR="00656369">
          <w:rPr>
            <w:noProof/>
            <w:webHidden/>
          </w:rPr>
          <w:t>64</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702" w:history="1">
        <w:r w:rsidR="00656369" w:rsidRPr="00B34C94">
          <w:rPr>
            <w:rStyle w:val="Hyperlink"/>
            <w:noProof/>
          </w:rPr>
          <w:t>8.1</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Overview of Fluid and PVT Analysis Reporting</w:t>
        </w:r>
        <w:r w:rsidR="00656369">
          <w:rPr>
            <w:noProof/>
            <w:webHidden/>
          </w:rPr>
          <w:tab/>
        </w:r>
        <w:r w:rsidR="00656369">
          <w:rPr>
            <w:noProof/>
            <w:webHidden/>
          </w:rPr>
          <w:fldChar w:fldCharType="begin"/>
        </w:r>
        <w:r w:rsidR="00656369">
          <w:rPr>
            <w:noProof/>
            <w:webHidden/>
          </w:rPr>
          <w:instrText xml:space="preserve"> PAGEREF _Toc465430702 \h </w:instrText>
        </w:r>
        <w:r w:rsidR="00656369">
          <w:rPr>
            <w:noProof/>
            <w:webHidden/>
          </w:rPr>
        </w:r>
        <w:r w:rsidR="00656369">
          <w:rPr>
            <w:noProof/>
            <w:webHidden/>
          </w:rPr>
          <w:fldChar w:fldCharType="separate"/>
        </w:r>
        <w:r w:rsidR="00656369">
          <w:rPr>
            <w:noProof/>
            <w:webHidden/>
          </w:rPr>
          <w:t>64</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703" w:history="1">
        <w:r w:rsidR="00656369" w:rsidRPr="00B34C94">
          <w:rPr>
            <w:rStyle w:val="Hyperlink"/>
            <w:noProof/>
          </w:rPr>
          <w:t>8.2</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Business Case: Why is a PVT Data-Exchange Standard Important?</w:t>
        </w:r>
        <w:r w:rsidR="00656369">
          <w:rPr>
            <w:noProof/>
            <w:webHidden/>
          </w:rPr>
          <w:tab/>
        </w:r>
        <w:r w:rsidR="00656369">
          <w:rPr>
            <w:noProof/>
            <w:webHidden/>
          </w:rPr>
          <w:fldChar w:fldCharType="begin"/>
        </w:r>
        <w:r w:rsidR="00656369">
          <w:rPr>
            <w:noProof/>
            <w:webHidden/>
          </w:rPr>
          <w:instrText xml:space="preserve"> PAGEREF _Toc465430703 \h </w:instrText>
        </w:r>
        <w:r w:rsidR="00656369">
          <w:rPr>
            <w:noProof/>
            <w:webHidden/>
          </w:rPr>
        </w:r>
        <w:r w:rsidR="00656369">
          <w:rPr>
            <w:noProof/>
            <w:webHidden/>
          </w:rPr>
          <w:fldChar w:fldCharType="separate"/>
        </w:r>
        <w:r w:rsidR="00656369">
          <w:rPr>
            <w:noProof/>
            <w:webHidden/>
          </w:rPr>
          <w:t>64</w:t>
        </w:r>
        <w:r w:rsidR="00656369">
          <w:rPr>
            <w:noProof/>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704" w:history="1">
        <w:r w:rsidR="00656369" w:rsidRPr="00B34C94">
          <w:rPr>
            <w:rStyle w:val="Hyperlink"/>
          </w:rPr>
          <w:t>8.2.1</w:t>
        </w:r>
        <w:r w:rsidR="00656369">
          <w:rPr>
            <w:rFonts w:asciiTheme="minorHAnsi" w:eastAsiaTheme="minorEastAsia" w:hAnsiTheme="minorHAnsi" w:cstheme="minorBidi"/>
            <w:sz w:val="22"/>
            <w:szCs w:val="22"/>
            <w:lang w:val="en-GB" w:eastAsia="en-GB"/>
          </w:rPr>
          <w:tab/>
        </w:r>
        <w:r w:rsidR="00656369" w:rsidRPr="00B34C94">
          <w:rPr>
            <w:rStyle w:val="Hyperlink"/>
          </w:rPr>
          <w:t>Data Exchange Challenges</w:t>
        </w:r>
        <w:r w:rsidR="00656369">
          <w:rPr>
            <w:webHidden/>
          </w:rPr>
          <w:tab/>
        </w:r>
        <w:r w:rsidR="00656369">
          <w:rPr>
            <w:webHidden/>
          </w:rPr>
          <w:fldChar w:fldCharType="begin"/>
        </w:r>
        <w:r w:rsidR="00656369">
          <w:rPr>
            <w:webHidden/>
          </w:rPr>
          <w:instrText xml:space="preserve"> PAGEREF _Toc465430704 \h </w:instrText>
        </w:r>
        <w:r w:rsidR="00656369">
          <w:rPr>
            <w:webHidden/>
          </w:rPr>
        </w:r>
        <w:r w:rsidR="00656369">
          <w:rPr>
            <w:webHidden/>
          </w:rPr>
          <w:fldChar w:fldCharType="separate"/>
        </w:r>
        <w:r w:rsidR="00656369">
          <w:rPr>
            <w:webHidden/>
          </w:rPr>
          <w:t>64</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705" w:history="1">
        <w:r w:rsidR="00656369" w:rsidRPr="00B34C94">
          <w:rPr>
            <w:rStyle w:val="Hyperlink"/>
          </w:rPr>
          <w:t>8.2.2</w:t>
        </w:r>
        <w:r w:rsidR="00656369">
          <w:rPr>
            <w:rFonts w:asciiTheme="minorHAnsi" w:eastAsiaTheme="minorEastAsia" w:hAnsiTheme="minorHAnsi" w:cstheme="minorBidi"/>
            <w:sz w:val="22"/>
            <w:szCs w:val="22"/>
            <w:lang w:val="en-GB" w:eastAsia="en-GB"/>
          </w:rPr>
          <w:tab/>
        </w:r>
        <w:r w:rsidR="00656369" w:rsidRPr="00B34C94">
          <w:rPr>
            <w:rStyle w:val="Hyperlink"/>
          </w:rPr>
          <w:t>Process Challenges</w:t>
        </w:r>
        <w:r w:rsidR="00656369">
          <w:rPr>
            <w:webHidden/>
          </w:rPr>
          <w:tab/>
        </w:r>
        <w:r w:rsidR="00656369">
          <w:rPr>
            <w:webHidden/>
          </w:rPr>
          <w:fldChar w:fldCharType="begin"/>
        </w:r>
        <w:r w:rsidR="00656369">
          <w:rPr>
            <w:webHidden/>
          </w:rPr>
          <w:instrText xml:space="preserve"> PAGEREF _Toc465430705 \h </w:instrText>
        </w:r>
        <w:r w:rsidR="00656369">
          <w:rPr>
            <w:webHidden/>
          </w:rPr>
        </w:r>
        <w:r w:rsidR="00656369">
          <w:rPr>
            <w:webHidden/>
          </w:rPr>
          <w:fldChar w:fldCharType="separate"/>
        </w:r>
        <w:r w:rsidR="00656369">
          <w:rPr>
            <w:webHidden/>
          </w:rPr>
          <w:t>65</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706" w:history="1">
        <w:r w:rsidR="00656369" w:rsidRPr="00B34C94">
          <w:rPr>
            <w:rStyle w:val="Hyperlink"/>
          </w:rPr>
          <w:t>8.2.3</w:t>
        </w:r>
        <w:r w:rsidR="00656369">
          <w:rPr>
            <w:rFonts w:asciiTheme="minorHAnsi" w:eastAsiaTheme="minorEastAsia" w:hAnsiTheme="minorHAnsi" w:cstheme="minorBidi"/>
            <w:sz w:val="22"/>
            <w:szCs w:val="22"/>
            <w:lang w:val="en-GB" w:eastAsia="en-GB"/>
          </w:rPr>
          <w:tab/>
        </w:r>
        <w:r w:rsidR="00656369" w:rsidRPr="00B34C94">
          <w:rPr>
            <w:rStyle w:val="Hyperlink"/>
          </w:rPr>
          <w:t>Benefits of Use of PVT Data Objects</w:t>
        </w:r>
        <w:r w:rsidR="00656369">
          <w:rPr>
            <w:webHidden/>
          </w:rPr>
          <w:tab/>
        </w:r>
        <w:r w:rsidR="00656369">
          <w:rPr>
            <w:webHidden/>
          </w:rPr>
          <w:fldChar w:fldCharType="begin"/>
        </w:r>
        <w:r w:rsidR="00656369">
          <w:rPr>
            <w:webHidden/>
          </w:rPr>
          <w:instrText xml:space="preserve"> PAGEREF _Toc465430706 \h </w:instrText>
        </w:r>
        <w:r w:rsidR="00656369">
          <w:rPr>
            <w:webHidden/>
          </w:rPr>
        </w:r>
        <w:r w:rsidR="00656369">
          <w:rPr>
            <w:webHidden/>
          </w:rPr>
          <w:fldChar w:fldCharType="separate"/>
        </w:r>
        <w:r w:rsidR="00656369">
          <w:rPr>
            <w:webHidden/>
          </w:rPr>
          <w:t>65</w:t>
        </w:r>
        <w:r w:rsidR="00656369">
          <w:rPr>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707" w:history="1">
        <w:r w:rsidR="00656369" w:rsidRPr="00B34C94">
          <w:rPr>
            <w:rStyle w:val="Hyperlink"/>
            <w:noProof/>
          </w:rPr>
          <w:t>8.3</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Scope of PVT Data Objects</w:t>
        </w:r>
        <w:r w:rsidR="00656369">
          <w:rPr>
            <w:noProof/>
            <w:webHidden/>
          </w:rPr>
          <w:tab/>
        </w:r>
        <w:r w:rsidR="00656369">
          <w:rPr>
            <w:noProof/>
            <w:webHidden/>
          </w:rPr>
          <w:fldChar w:fldCharType="begin"/>
        </w:r>
        <w:r w:rsidR="00656369">
          <w:rPr>
            <w:noProof/>
            <w:webHidden/>
          </w:rPr>
          <w:instrText xml:space="preserve"> PAGEREF _Toc465430707 \h </w:instrText>
        </w:r>
        <w:r w:rsidR="00656369">
          <w:rPr>
            <w:noProof/>
            <w:webHidden/>
          </w:rPr>
        </w:r>
        <w:r w:rsidR="00656369">
          <w:rPr>
            <w:noProof/>
            <w:webHidden/>
          </w:rPr>
          <w:fldChar w:fldCharType="separate"/>
        </w:r>
        <w:r w:rsidR="00656369">
          <w:rPr>
            <w:noProof/>
            <w:webHidden/>
          </w:rPr>
          <w:t>67</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708" w:history="1">
        <w:r w:rsidR="00656369" w:rsidRPr="00B34C94">
          <w:rPr>
            <w:rStyle w:val="Hyperlink"/>
            <w:noProof/>
          </w:rPr>
          <w:t>8.4</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Fluid and PVT Use Cases</w:t>
        </w:r>
        <w:r w:rsidR="00656369">
          <w:rPr>
            <w:noProof/>
            <w:webHidden/>
          </w:rPr>
          <w:tab/>
        </w:r>
        <w:r w:rsidR="00656369">
          <w:rPr>
            <w:noProof/>
            <w:webHidden/>
          </w:rPr>
          <w:fldChar w:fldCharType="begin"/>
        </w:r>
        <w:r w:rsidR="00656369">
          <w:rPr>
            <w:noProof/>
            <w:webHidden/>
          </w:rPr>
          <w:instrText xml:space="preserve"> PAGEREF _Toc465430708 \h </w:instrText>
        </w:r>
        <w:r w:rsidR="00656369">
          <w:rPr>
            <w:noProof/>
            <w:webHidden/>
          </w:rPr>
        </w:r>
        <w:r w:rsidR="00656369">
          <w:rPr>
            <w:noProof/>
            <w:webHidden/>
          </w:rPr>
          <w:fldChar w:fldCharType="separate"/>
        </w:r>
        <w:r w:rsidR="00656369">
          <w:rPr>
            <w:noProof/>
            <w:webHidden/>
          </w:rPr>
          <w:t>68</w:t>
        </w:r>
        <w:r w:rsidR="00656369">
          <w:rPr>
            <w:noProof/>
            <w:webHidden/>
          </w:rPr>
          <w:fldChar w:fldCharType="end"/>
        </w:r>
      </w:hyperlink>
    </w:p>
    <w:p w:rsidR="00656369" w:rsidRDefault="004B5A6D">
      <w:pPr>
        <w:pStyle w:val="TOC1"/>
        <w:rPr>
          <w:rFonts w:asciiTheme="minorHAnsi" w:eastAsiaTheme="minorEastAsia" w:hAnsiTheme="minorHAnsi" w:cstheme="minorBidi"/>
          <w:b w:val="0"/>
          <w:noProof/>
          <w:color w:val="auto"/>
          <w:szCs w:val="22"/>
          <w:lang w:val="en-GB" w:eastAsia="en-GB"/>
        </w:rPr>
      </w:pPr>
      <w:hyperlink w:anchor="_Toc465430709" w:history="1">
        <w:r w:rsidR="00656369" w:rsidRPr="00B34C94">
          <w:rPr>
            <w:rStyle w:val="Hyperlink"/>
            <w:noProof/>
          </w:rPr>
          <w:t>9</w:t>
        </w:r>
        <w:r w:rsidR="00656369">
          <w:rPr>
            <w:rFonts w:asciiTheme="minorHAnsi" w:eastAsiaTheme="minorEastAsia" w:hAnsiTheme="minorHAnsi" w:cstheme="minorBidi"/>
            <w:b w:val="0"/>
            <w:noProof/>
            <w:color w:val="auto"/>
            <w:szCs w:val="22"/>
            <w:lang w:val="en-GB" w:eastAsia="en-GB"/>
          </w:rPr>
          <w:tab/>
        </w:r>
        <w:r w:rsidR="00656369" w:rsidRPr="00B34C94">
          <w:rPr>
            <w:rStyle w:val="Hyperlink"/>
            <w:noProof/>
          </w:rPr>
          <w:t>Fluid and PVT Analysis: Use Cases</w:t>
        </w:r>
        <w:r w:rsidR="00656369">
          <w:rPr>
            <w:noProof/>
            <w:webHidden/>
          </w:rPr>
          <w:tab/>
        </w:r>
        <w:r w:rsidR="00656369">
          <w:rPr>
            <w:noProof/>
            <w:webHidden/>
          </w:rPr>
          <w:fldChar w:fldCharType="begin"/>
        </w:r>
        <w:r w:rsidR="00656369">
          <w:rPr>
            <w:noProof/>
            <w:webHidden/>
          </w:rPr>
          <w:instrText xml:space="preserve"> PAGEREF _Toc465430709 \h </w:instrText>
        </w:r>
        <w:r w:rsidR="00656369">
          <w:rPr>
            <w:noProof/>
            <w:webHidden/>
          </w:rPr>
        </w:r>
        <w:r w:rsidR="00656369">
          <w:rPr>
            <w:noProof/>
            <w:webHidden/>
          </w:rPr>
          <w:fldChar w:fldCharType="separate"/>
        </w:r>
        <w:r w:rsidR="00656369">
          <w:rPr>
            <w:noProof/>
            <w:webHidden/>
          </w:rPr>
          <w:t>69</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710" w:history="1">
        <w:r w:rsidR="00656369" w:rsidRPr="00B34C94">
          <w:rPr>
            <w:rStyle w:val="Hyperlink"/>
            <w:noProof/>
          </w:rPr>
          <w:t>9.1</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Use Case 1: Sample Acquisition</w:t>
        </w:r>
        <w:r w:rsidR="00656369">
          <w:rPr>
            <w:noProof/>
            <w:webHidden/>
          </w:rPr>
          <w:tab/>
        </w:r>
        <w:r w:rsidR="00656369">
          <w:rPr>
            <w:noProof/>
            <w:webHidden/>
          </w:rPr>
          <w:fldChar w:fldCharType="begin"/>
        </w:r>
        <w:r w:rsidR="00656369">
          <w:rPr>
            <w:noProof/>
            <w:webHidden/>
          </w:rPr>
          <w:instrText xml:space="preserve"> PAGEREF _Toc465430710 \h </w:instrText>
        </w:r>
        <w:r w:rsidR="00656369">
          <w:rPr>
            <w:noProof/>
            <w:webHidden/>
          </w:rPr>
        </w:r>
        <w:r w:rsidR="00656369">
          <w:rPr>
            <w:noProof/>
            <w:webHidden/>
          </w:rPr>
          <w:fldChar w:fldCharType="separate"/>
        </w:r>
        <w:r w:rsidR="00656369">
          <w:rPr>
            <w:noProof/>
            <w:webHidden/>
          </w:rPr>
          <w:t>70</w:t>
        </w:r>
        <w:r w:rsidR="00656369">
          <w:rPr>
            <w:noProof/>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711" w:history="1">
        <w:r w:rsidR="00656369" w:rsidRPr="00B34C94">
          <w:rPr>
            <w:rStyle w:val="Hyperlink"/>
          </w:rPr>
          <w:t>9.1.1</w:t>
        </w:r>
        <w:r w:rsidR="00656369">
          <w:rPr>
            <w:rFonts w:asciiTheme="minorHAnsi" w:eastAsiaTheme="minorEastAsia" w:hAnsiTheme="minorHAnsi" w:cstheme="minorBidi"/>
            <w:sz w:val="22"/>
            <w:szCs w:val="22"/>
            <w:lang w:val="en-GB" w:eastAsia="en-GB"/>
          </w:rPr>
          <w:tab/>
        </w:r>
        <w:r w:rsidR="00656369" w:rsidRPr="00B34C94">
          <w:rPr>
            <w:rStyle w:val="Hyperlink"/>
          </w:rPr>
          <w:t>How the Solution Supports this Use Case</w:t>
        </w:r>
        <w:r w:rsidR="00656369">
          <w:rPr>
            <w:webHidden/>
          </w:rPr>
          <w:tab/>
        </w:r>
        <w:r w:rsidR="00656369">
          <w:rPr>
            <w:webHidden/>
          </w:rPr>
          <w:fldChar w:fldCharType="begin"/>
        </w:r>
        <w:r w:rsidR="00656369">
          <w:rPr>
            <w:webHidden/>
          </w:rPr>
          <w:instrText xml:space="preserve"> PAGEREF _Toc465430711 \h </w:instrText>
        </w:r>
        <w:r w:rsidR="00656369">
          <w:rPr>
            <w:webHidden/>
          </w:rPr>
        </w:r>
        <w:r w:rsidR="00656369">
          <w:rPr>
            <w:webHidden/>
          </w:rPr>
          <w:fldChar w:fldCharType="separate"/>
        </w:r>
        <w:r w:rsidR="00656369">
          <w:rPr>
            <w:webHidden/>
          </w:rPr>
          <w:t>70</w:t>
        </w:r>
        <w:r w:rsidR="00656369">
          <w:rPr>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712" w:history="1">
        <w:r w:rsidR="00656369" w:rsidRPr="00B34C94">
          <w:rPr>
            <w:rStyle w:val="Hyperlink"/>
            <w:noProof/>
          </w:rPr>
          <w:t>9.2</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Use Case 2: Laboratory Analysis</w:t>
        </w:r>
        <w:r w:rsidR="00656369">
          <w:rPr>
            <w:noProof/>
            <w:webHidden/>
          </w:rPr>
          <w:tab/>
        </w:r>
        <w:r w:rsidR="00656369">
          <w:rPr>
            <w:noProof/>
            <w:webHidden/>
          </w:rPr>
          <w:fldChar w:fldCharType="begin"/>
        </w:r>
        <w:r w:rsidR="00656369">
          <w:rPr>
            <w:noProof/>
            <w:webHidden/>
          </w:rPr>
          <w:instrText xml:space="preserve"> PAGEREF _Toc465430712 \h </w:instrText>
        </w:r>
        <w:r w:rsidR="00656369">
          <w:rPr>
            <w:noProof/>
            <w:webHidden/>
          </w:rPr>
        </w:r>
        <w:r w:rsidR="00656369">
          <w:rPr>
            <w:noProof/>
            <w:webHidden/>
          </w:rPr>
          <w:fldChar w:fldCharType="separate"/>
        </w:r>
        <w:r w:rsidR="00656369">
          <w:rPr>
            <w:noProof/>
            <w:webHidden/>
          </w:rPr>
          <w:t>72</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713" w:history="1">
        <w:r w:rsidR="00656369" w:rsidRPr="00B34C94">
          <w:rPr>
            <w:rStyle w:val="Hyperlink"/>
            <w:noProof/>
          </w:rPr>
          <w:t>9.3</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Use Case 3: Fluid Sample Characterization</w:t>
        </w:r>
        <w:r w:rsidR="00656369">
          <w:rPr>
            <w:noProof/>
            <w:webHidden/>
          </w:rPr>
          <w:tab/>
        </w:r>
        <w:r w:rsidR="00656369">
          <w:rPr>
            <w:noProof/>
            <w:webHidden/>
          </w:rPr>
          <w:fldChar w:fldCharType="begin"/>
        </w:r>
        <w:r w:rsidR="00656369">
          <w:rPr>
            <w:noProof/>
            <w:webHidden/>
          </w:rPr>
          <w:instrText xml:space="preserve"> PAGEREF _Toc465430713 \h </w:instrText>
        </w:r>
        <w:r w:rsidR="00656369">
          <w:rPr>
            <w:noProof/>
            <w:webHidden/>
          </w:rPr>
        </w:r>
        <w:r w:rsidR="00656369">
          <w:rPr>
            <w:noProof/>
            <w:webHidden/>
          </w:rPr>
          <w:fldChar w:fldCharType="separate"/>
        </w:r>
        <w:r w:rsidR="00656369">
          <w:rPr>
            <w:noProof/>
            <w:webHidden/>
          </w:rPr>
          <w:t>73</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714" w:history="1">
        <w:r w:rsidR="00656369" w:rsidRPr="00B34C94">
          <w:rPr>
            <w:rStyle w:val="Hyperlink"/>
            <w:noProof/>
          </w:rPr>
          <w:t>9.4</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Use Case 4: Fluid System Characterization</w:t>
        </w:r>
        <w:r w:rsidR="00656369">
          <w:rPr>
            <w:noProof/>
            <w:webHidden/>
          </w:rPr>
          <w:tab/>
        </w:r>
        <w:r w:rsidR="00656369">
          <w:rPr>
            <w:noProof/>
            <w:webHidden/>
          </w:rPr>
          <w:fldChar w:fldCharType="begin"/>
        </w:r>
        <w:r w:rsidR="00656369">
          <w:rPr>
            <w:noProof/>
            <w:webHidden/>
          </w:rPr>
          <w:instrText xml:space="preserve"> PAGEREF _Toc465430714 \h </w:instrText>
        </w:r>
        <w:r w:rsidR="00656369">
          <w:rPr>
            <w:noProof/>
            <w:webHidden/>
          </w:rPr>
        </w:r>
        <w:r w:rsidR="00656369">
          <w:rPr>
            <w:noProof/>
            <w:webHidden/>
          </w:rPr>
          <w:fldChar w:fldCharType="separate"/>
        </w:r>
        <w:r w:rsidR="00656369">
          <w:rPr>
            <w:noProof/>
            <w:webHidden/>
          </w:rPr>
          <w:t>74</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715" w:history="1">
        <w:r w:rsidR="00656369" w:rsidRPr="00B34C94">
          <w:rPr>
            <w:rStyle w:val="Hyperlink"/>
            <w:noProof/>
          </w:rPr>
          <w:t>9.5</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Use Case 5: Data Storage</w:t>
        </w:r>
        <w:r w:rsidR="00656369">
          <w:rPr>
            <w:noProof/>
            <w:webHidden/>
          </w:rPr>
          <w:tab/>
        </w:r>
        <w:r w:rsidR="00656369">
          <w:rPr>
            <w:noProof/>
            <w:webHidden/>
          </w:rPr>
          <w:fldChar w:fldCharType="begin"/>
        </w:r>
        <w:r w:rsidR="00656369">
          <w:rPr>
            <w:noProof/>
            <w:webHidden/>
          </w:rPr>
          <w:instrText xml:space="preserve"> PAGEREF _Toc465430715 \h </w:instrText>
        </w:r>
        <w:r w:rsidR="00656369">
          <w:rPr>
            <w:noProof/>
            <w:webHidden/>
          </w:rPr>
        </w:r>
        <w:r w:rsidR="00656369">
          <w:rPr>
            <w:noProof/>
            <w:webHidden/>
          </w:rPr>
          <w:fldChar w:fldCharType="separate"/>
        </w:r>
        <w:r w:rsidR="00656369">
          <w:rPr>
            <w:noProof/>
            <w:webHidden/>
          </w:rPr>
          <w:t>75</w:t>
        </w:r>
        <w:r w:rsidR="00656369">
          <w:rPr>
            <w:noProof/>
            <w:webHidden/>
          </w:rPr>
          <w:fldChar w:fldCharType="end"/>
        </w:r>
      </w:hyperlink>
    </w:p>
    <w:p w:rsidR="00656369" w:rsidRDefault="004B5A6D">
      <w:pPr>
        <w:pStyle w:val="TOC1"/>
        <w:rPr>
          <w:rFonts w:asciiTheme="minorHAnsi" w:eastAsiaTheme="minorEastAsia" w:hAnsiTheme="minorHAnsi" w:cstheme="minorBidi"/>
          <w:b w:val="0"/>
          <w:noProof/>
          <w:color w:val="auto"/>
          <w:szCs w:val="22"/>
          <w:lang w:val="en-GB" w:eastAsia="en-GB"/>
        </w:rPr>
      </w:pPr>
      <w:hyperlink w:anchor="_Toc465430716" w:history="1">
        <w:r w:rsidR="00656369" w:rsidRPr="00B34C94">
          <w:rPr>
            <w:rStyle w:val="Hyperlink"/>
            <w:noProof/>
          </w:rPr>
          <w:t>10</w:t>
        </w:r>
        <w:r w:rsidR="00656369">
          <w:rPr>
            <w:rFonts w:asciiTheme="minorHAnsi" w:eastAsiaTheme="minorEastAsia" w:hAnsiTheme="minorHAnsi" w:cstheme="minorBidi"/>
            <w:b w:val="0"/>
            <w:noProof/>
            <w:color w:val="auto"/>
            <w:szCs w:val="22"/>
            <w:lang w:val="en-GB" w:eastAsia="en-GB"/>
          </w:rPr>
          <w:tab/>
        </w:r>
        <w:r w:rsidR="00656369" w:rsidRPr="00B34C94">
          <w:rPr>
            <w:rStyle w:val="Hyperlink"/>
            <w:noProof/>
          </w:rPr>
          <w:t>Fluid and PVT Analysis: Data Model</w:t>
        </w:r>
        <w:r w:rsidR="00656369">
          <w:rPr>
            <w:noProof/>
            <w:webHidden/>
          </w:rPr>
          <w:tab/>
        </w:r>
        <w:r w:rsidR="00656369">
          <w:rPr>
            <w:noProof/>
            <w:webHidden/>
          </w:rPr>
          <w:fldChar w:fldCharType="begin"/>
        </w:r>
        <w:r w:rsidR="00656369">
          <w:rPr>
            <w:noProof/>
            <w:webHidden/>
          </w:rPr>
          <w:instrText xml:space="preserve"> PAGEREF _Toc465430716 \h </w:instrText>
        </w:r>
        <w:r w:rsidR="00656369">
          <w:rPr>
            <w:noProof/>
            <w:webHidden/>
          </w:rPr>
        </w:r>
        <w:r w:rsidR="00656369">
          <w:rPr>
            <w:noProof/>
            <w:webHidden/>
          </w:rPr>
          <w:fldChar w:fldCharType="separate"/>
        </w:r>
        <w:r w:rsidR="00656369">
          <w:rPr>
            <w:noProof/>
            <w:webHidden/>
          </w:rPr>
          <w:t>77</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717" w:history="1">
        <w:r w:rsidR="00656369" w:rsidRPr="00B34C94">
          <w:rPr>
            <w:rStyle w:val="Hyperlink"/>
            <w:noProof/>
          </w:rPr>
          <w:t>10.1</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Fluid System Object</w:t>
        </w:r>
        <w:r w:rsidR="00656369">
          <w:rPr>
            <w:noProof/>
            <w:webHidden/>
          </w:rPr>
          <w:tab/>
        </w:r>
        <w:r w:rsidR="00656369">
          <w:rPr>
            <w:noProof/>
            <w:webHidden/>
          </w:rPr>
          <w:fldChar w:fldCharType="begin"/>
        </w:r>
        <w:r w:rsidR="00656369">
          <w:rPr>
            <w:noProof/>
            <w:webHidden/>
          </w:rPr>
          <w:instrText xml:space="preserve"> PAGEREF _Toc465430717 \h </w:instrText>
        </w:r>
        <w:r w:rsidR="00656369">
          <w:rPr>
            <w:noProof/>
            <w:webHidden/>
          </w:rPr>
        </w:r>
        <w:r w:rsidR="00656369">
          <w:rPr>
            <w:noProof/>
            <w:webHidden/>
          </w:rPr>
          <w:fldChar w:fldCharType="separate"/>
        </w:r>
        <w:r w:rsidR="00656369">
          <w:rPr>
            <w:noProof/>
            <w:webHidden/>
          </w:rPr>
          <w:t>77</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718" w:history="1">
        <w:r w:rsidR="00656369" w:rsidRPr="00B34C94">
          <w:rPr>
            <w:rStyle w:val="Hyperlink"/>
            <w:noProof/>
          </w:rPr>
          <w:t>10.2</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Fluid Sample Acquisition Job Object</w:t>
        </w:r>
        <w:r w:rsidR="00656369">
          <w:rPr>
            <w:noProof/>
            <w:webHidden/>
          </w:rPr>
          <w:tab/>
        </w:r>
        <w:r w:rsidR="00656369">
          <w:rPr>
            <w:noProof/>
            <w:webHidden/>
          </w:rPr>
          <w:fldChar w:fldCharType="begin"/>
        </w:r>
        <w:r w:rsidR="00656369">
          <w:rPr>
            <w:noProof/>
            <w:webHidden/>
          </w:rPr>
          <w:instrText xml:space="preserve"> PAGEREF _Toc465430718 \h </w:instrText>
        </w:r>
        <w:r w:rsidR="00656369">
          <w:rPr>
            <w:noProof/>
            <w:webHidden/>
          </w:rPr>
        </w:r>
        <w:r w:rsidR="00656369">
          <w:rPr>
            <w:noProof/>
            <w:webHidden/>
          </w:rPr>
          <w:fldChar w:fldCharType="separate"/>
        </w:r>
        <w:r w:rsidR="00656369">
          <w:rPr>
            <w:noProof/>
            <w:webHidden/>
          </w:rPr>
          <w:t>78</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719" w:history="1">
        <w:r w:rsidR="00656369" w:rsidRPr="00B34C94">
          <w:rPr>
            <w:rStyle w:val="Hyperlink"/>
            <w:noProof/>
          </w:rPr>
          <w:t>10.3</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Fluid Sample Data Object</w:t>
        </w:r>
        <w:r w:rsidR="00656369">
          <w:rPr>
            <w:noProof/>
            <w:webHidden/>
          </w:rPr>
          <w:tab/>
        </w:r>
        <w:r w:rsidR="00656369">
          <w:rPr>
            <w:noProof/>
            <w:webHidden/>
          </w:rPr>
          <w:fldChar w:fldCharType="begin"/>
        </w:r>
        <w:r w:rsidR="00656369">
          <w:rPr>
            <w:noProof/>
            <w:webHidden/>
          </w:rPr>
          <w:instrText xml:space="preserve"> PAGEREF _Toc465430719 \h </w:instrText>
        </w:r>
        <w:r w:rsidR="00656369">
          <w:rPr>
            <w:noProof/>
            <w:webHidden/>
          </w:rPr>
        </w:r>
        <w:r w:rsidR="00656369">
          <w:rPr>
            <w:noProof/>
            <w:webHidden/>
          </w:rPr>
          <w:fldChar w:fldCharType="separate"/>
        </w:r>
        <w:r w:rsidR="00656369">
          <w:rPr>
            <w:noProof/>
            <w:webHidden/>
          </w:rPr>
          <w:t>80</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720" w:history="1">
        <w:r w:rsidR="00656369" w:rsidRPr="00B34C94">
          <w:rPr>
            <w:rStyle w:val="Hyperlink"/>
            <w:noProof/>
          </w:rPr>
          <w:t>10.4</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Fluid Sample Container Object</w:t>
        </w:r>
        <w:r w:rsidR="00656369">
          <w:rPr>
            <w:noProof/>
            <w:webHidden/>
          </w:rPr>
          <w:tab/>
        </w:r>
        <w:r w:rsidR="00656369">
          <w:rPr>
            <w:noProof/>
            <w:webHidden/>
          </w:rPr>
          <w:fldChar w:fldCharType="begin"/>
        </w:r>
        <w:r w:rsidR="00656369">
          <w:rPr>
            <w:noProof/>
            <w:webHidden/>
          </w:rPr>
          <w:instrText xml:space="preserve"> PAGEREF _Toc465430720 \h </w:instrText>
        </w:r>
        <w:r w:rsidR="00656369">
          <w:rPr>
            <w:noProof/>
            <w:webHidden/>
          </w:rPr>
        </w:r>
        <w:r w:rsidR="00656369">
          <w:rPr>
            <w:noProof/>
            <w:webHidden/>
          </w:rPr>
          <w:fldChar w:fldCharType="separate"/>
        </w:r>
        <w:r w:rsidR="00656369">
          <w:rPr>
            <w:noProof/>
            <w:webHidden/>
          </w:rPr>
          <w:t>81</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721" w:history="1">
        <w:r w:rsidR="00656369" w:rsidRPr="00B34C94">
          <w:rPr>
            <w:rStyle w:val="Hyperlink"/>
            <w:noProof/>
          </w:rPr>
          <w:t>10.5</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Fluid Analysis Object</w:t>
        </w:r>
        <w:r w:rsidR="00656369">
          <w:rPr>
            <w:noProof/>
            <w:webHidden/>
          </w:rPr>
          <w:tab/>
        </w:r>
        <w:r w:rsidR="00656369">
          <w:rPr>
            <w:noProof/>
            <w:webHidden/>
          </w:rPr>
          <w:fldChar w:fldCharType="begin"/>
        </w:r>
        <w:r w:rsidR="00656369">
          <w:rPr>
            <w:noProof/>
            <w:webHidden/>
          </w:rPr>
          <w:instrText xml:space="preserve"> PAGEREF _Toc465430721 \h </w:instrText>
        </w:r>
        <w:r w:rsidR="00656369">
          <w:rPr>
            <w:noProof/>
            <w:webHidden/>
          </w:rPr>
        </w:r>
        <w:r w:rsidR="00656369">
          <w:rPr>
            <w:noProof/>
            <w:webHidden/>
          </w:rPr>
          <w:fldChar w:fldCharType="separate"/>
        </w:r>
        <w:r w:rsidR="00656369">
          <w:rPr>
            <w:noProof/>
            <w:webHidden/>
          </w:rPr>
          <w:t>81</w:t>
        </w:r>
        <w:r w:rsidR="00656369">
          <w:rPr>
            <w:noProof/>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722" w:history="1">
        <w:r w:rsidR="00656369" w:rsidRPr="00B34C94">
          <w:rPr>
            <w:rStyle w:val="Hyperlink"/>
          </w:rPr>
          <w:t>10.5.1</w:t>
        </w:r>
        <w:r w:rsidR="00656369">
          <w:rPr>
            <w:rFonts w:asciiTheme="minorHAnsi" w:eastAsiaTheme="minorEastAsia" w:hAnsiTheme="minorHAnsi" w:cstheme="minorBidi"/>
            <w:sz w:val="22"/>
            <w:szCs w:val="22"/>
            <w:lang w:val="en-GB" w:eastAsia="en-GB"/>
          </w:rPr>
          <w:tab/>
        </w:r>
        <w:r w:rsidR="00656369" w:rsidRPr="00B34C94">
          <w:rPr>
            <w:rStyle w:val="Hyperlink"/>
          </w:rPr>
          <w:t>Types of Laboratory Analysis Supported</w:t>
        </w:r>
        <w:r w:rsidR="00656369">
          <w:rPr>
            <w:webHidden/>
          </w:rPr>
          <w:tab/>
        </w:r>
        <w:r w:rsidR="00656369">
          <w:rPr>
            <w:webHidden/>
          </w:rPr>
          <w:fldChar w:fldCharType="begin"/>
        </w:r>
        <w:r w:rsidR="00656369">
          <w:rPr>
            <w:webHidden/>
          </w:rPr>
          <w:instrText xml:space="preserve"> PAGEREF _Toc465430722 \h </w:instrText>
        </w:r>
        <w:r w:rsidR="00656369">
          <w:rPr>
            <w:webHidden/>
          </w:rPr>
        </w:r>
        <w:r w:rsidR="00656369">
          <w:rPr>
            <w:webHidden/>
          </w:rPr>
          <w:fldChar w:fldCharType="separate"/>
        </w:r>
        <w:r w:rsidR="00656369">
          <w:rPr>
            <w:webHidden/>
          </w:rPr>
          <w:t>82</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723" w:history="1">
        <w:r w:rsidR="00656369" w:rsidRPr="00B34C94">
          <w:rPr>
            <w:rStyle w:val="Hyperlink"/>
          </w:rPr>
          <w:t>10.5.2</w:t>
        </w:r>
        <w:r w:rsidR="00656369">
          <w:rPr>
            <w:rFonts w:asciiTheme="minorHAnsi" w:eastAsiaTheme="minorEastAsia" w:hAnsiTheme="minorHAnsi" w:cstheme="minorBidi"/>
            <w:sz w:val="22"/>
            <w:szCs w:val="22"/>
            <w:lang w:val="en-GB" w:eastAsia="en-GB"/>
          </w:rPr>
          <w:tab/>
        </w:r>
        <w:r w:rsidR="00656369" w:rsidRPr="00B34C94">
          <w:rPr>
            <w:rStyle w:val="Hyperlink"/>
          </w:rPr>
          <w:t>Sample Integrity and Preparation</w:t>
        </w:r>
        <w:r w:rsidR="00656369">
          <w:rPr>
            <w:webHidden/>
          </w:rPr>
          <w:tab/>
        </w:r>
        <w:r w:rsidR="00656369">
          <w:rPr>
            <w:webHidden/>
          </w:rPr>
          <w:fldChar w:fldCharType="begin"/>
        </w:r>
        <w:r w:rsidR="00656369">
          <w:rPr>
            <w:webHidden/>
          </w:rPr>
          <w:instrText xml:space="preserve"> PAGEREF _Toc465430723 \h </w:instrText>
        </w:r>
        <w:r w:rsidR="00656369">
          <w:rPr>
            <w:webHidden/>
          </w:rPr>
        </w:r>
        <w:r w:rsidR="00656369">
          <w:rPr>
            <w:webHidden/>
          </w:rPr>
          <w:fldChar w:fldCharType="separate"/>
        </w:r>
        <w:r w:rsidR="00656369">
          <w:rPr>
            <w:webHidden/>
          </w:rPr>
          <w:t>82</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724" w:history="1">
        <w:r w:rsidR="00656369" w:rsidRPr="00B34C94">
          <w:rPr>
            <w:rStyle w:val="Hyperlink"/>
          </w:rPr>
          <w:t>10.5.3</w:t>
        </w:r>
        <w:r w:rsidR="00656369">
          <w:rPr>
            <w:rFonts w:asciiTheme="minorHAnsi" w:eastAsiaTheme="minorEastAsia" w:hAnsiTheme="minorHAnsi" w:cstheme="minorBidi"/>
            <w:sz w:val="22"/>
            <w:szCs w:val="22"/>
            <w:lang w:val="en-GB" w:eastAsia="en-GB"/>
          </w:rPr>
          <w:tab/>
        </w:r>
        <w:r w:rsidR="00656369" w:rsidRPr="00B34C94">
          <w:rPr>
            <w:rStyle w:val="Hyperlink"/>
          </w:rPr>
          <w:t>Sample Contaminant</w:t>
        </w:r>
        <w:r w:rsidR="00656369">
          <w:rPr>
            <w:webHidden/>
          </w:rPr>
          <w:tab/>
        </w:r>
        <w:r w:rsidR="00656369">
          <w:rPr>
            <w:webHidden/>
          </w:rPr>
          <w:fldChar w:fldCharType="begin"/>
        </w:r>
        <w:r w:rsidR="00656369">
          <w:rPr>
            <w:webHidden/>
          </w:rPr>
          <w:instrText xml:space="preserve"> PAGEREF _Toc465430724 \h </w:instrText>
        </w:r>
        <w:r w:rsidR="00656369">
          <w:rPr>
            <w:webHidden/>
          </w:rPr>
        </w:r>
        <w:r w:rsidR="00656369">
          <w:rPr>
            <w:webHidden/>
          </w:rPr>
          <w:fldChar w:fldCharType="separate"/>
        </w:r>
        <w:r w:rsidR="00656369">
          <w:rPr>
            <w:webHidden/>
          </w:rPr>
          <w:t>82</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725" w:history="1">
        <w:r w:rsidR="00656369" w:rsidRPr="00B34C94">
          <w:rPr>
            <w:rStyle w:val="Hyperlink"/>
          </w:rPr>
          <w:t>10.5.4</w:t>
        </w:r>
        <w:r w:rsidR="00656369">
          <w:rPr>
            <w:rFonts w:asciiTheme="minorHAnsi" w:eastAsiaTheme="minorEastAsia" w:hAnsiTheme="minorHAnsi" w:cstheme="minorBidi"/>
            <w:sz w:val="22"/>
            <w:szCs w:val="22"/>
            <w:lang w:val="en-GB" w:eastAsia="en-GB"/>
          </w:rPr>
          <w:tab/>
        </w:r>
        <w:r w:rsidR="00656369" w:rsidRPr="00B34C94">
          <w:rPr>
            <w:rStyle w:val="Hyperlink"/>
          </w:rPr>
          <w:t>Hydrocarbon Analyses</w:t>
        </w:r>
        <w:r w:rsidR="00656369">
          <w:rPr>
            <w:webHidden/>
          </w:rPr>
          <w:tab/>
        </w:r>
        <w:r w:rsidR="00656369">
          <w:rPr>
            <w:webHidden/>
          </w:rPr>
          <w:fldChar w:fldCharType="begin"/>
        </w:r>
        <w:r w:rsidR="00656369">
          <w:rPr>
            <w:webHidden/>
          </w:rPr>
          <w:instrText xml:space="preserve"> PAGEREF _Toc465430725 \h </w:instrText>
        </w:r>
        <w:r w:rsidR="00656369">
          <w:rPr>
            <w:webHidden/>
          </w:rPr>
        </w:r>
        <w:r w:rsidR="00656369">
          <w:rPr>
            <w:webHidden/>
          </w:rPr>
          <w:fldChar w:fldCharType="separate"/>
        </w:r>
        <w:r w:rsidR="00656369">
          <w:rPr>
            <w:webHidden/>
          </w:rPr>
          <w:t>83</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726" w:history="1">
        <w:r w:rsidR="00656369" w:rsidRPr="00B34C94">
          <w:rPr>
            <w:rStyle w:val="Hyperlink"/>
          </w:rPr>
          <w:t>10.5.5</w:t>
        </w:r>
        <w:r w:rsidR="00656369">
          <w:rPr>
            <w:rFonts w:asciiTheme="minorHAnsi" w:eastAsiaTheme="minorEastAsia" w:hAnsiTheme="minorHAnsi" w:cstheme="minorBidi"/>
            <w:sz w:val="22"/>
            <w:szCs w:val="22"/>
            <w:lang w:val="en-GB" w:eastAsia="en-GB"/>
          </w:rPr>
          <w:tab/>
        </w:r>
        <w:r w:rsidR="00656369" w:rsidRPr="00B34C94">
          <w:rPr>
            <w:rStyle w:val="Hyperlink"/>
          </w:rPr>
          <w:t>Atmospheric Flash and Compositional Analysis</w:t>
        </w:r>
        <w:r w:rsidR="00656369">
          <w:rPr>
            <w:webHidden/>
          </w:rPr>
          <w:tab/>
        </w:r>
        <w:r w:rsidR="00656369">
          <w:rPr>
            <w:webHidden/>
          </w:rPr>
          <w:fldChar w:fldCharType="begin"/>
        </w:r>
        <w:r w:rsidR="00656369">
          <w:rPr>
            <w:webHidden/>
          </w:rPr>
          <w:instrText xml:space="preserve"> PAGEREF _Toc465430726 \h </w:instrText>
        </w:r>
        <w:r w:rsidR="00656369">
          <w:rPr>
            <w:webHidden/>
          </w:rPr>
        </w:r>
        <w:r w:rsidR="00656369">
          <w:rPr>
            <w:webHidden/>
          </w:rPr>
          <w:fldChar w:fldCharType="separate"/>
        </w:r>
        <w:r w:rsidR="00656369">
          <w:rPr>
            <w:webHidden/>
          </w:rPr>
          <w:t>83</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727" w:history="1">
        <w:r w:rsidR="00656369" w:rsidRPr="00B34C94">
          <w:rPr>
            <w:rStyle w:val="Hyperlink"/>
          </w:rPr>
          <w:t>10.5.6</w:t>
        </w:r>
        <w:r w:rsidR="00656369">
          <w:rPr>
            <w:rFonts w:asciiTheme="minorHAnsi" w:eastAsiaTheme="minorEastAsia" w:hAnsiTheme="minorHAnsi" w:cstheme="minorBidi"/>
            <w:sz w:val="22"/>
            <w:szCs w:val="22"/>
            <w:lang w:val="en-GB" w:eastAsia="en-GB"/>
          </w:rPr>
          <w:tab/>
        </w:r>
        <w:r w:rsidR="00656369" w:rsidRPr="00B34C94">
          <w:rPr>
            <w:rStyle w:val="Hyperlink"/>
          </w:rPr>
          <w:t>Constant Composition Expansion</w:t>
        </w:r>
        <w:r w:rsidR="00656369">
          <w:rPr>
            <w:webHidden/>
          </w:rPr>
          <w:tab/>
        </w:r>
        <w:r w:rsidR="00656369">
          <w:rPr>
            <w:webHidden/>
          </w:rPr>
          <w:fldChar w:fldCharType="begin"/>
        </w:r>
        <w:r w:rsidR="00656369">
          <w:rPr>
            <w:webHidden/>
          </w:rPr>
          <w:instrText xml:space="preserve"> PAGEREF _Toc465430727 \h </w:instrText>
        </w:r>
        <w:r w:rsidR="00656369">
          <w:rPr>
            <w:webHidden/>
          </w:rPr>
        </w:r>
        <w:r w:rsidR="00656369">
          <w:rPr>
            <w:webHidden/>
          </w:rPr>
          <w:fldChar w:fldCharType="separate"/>
        </w:r>
        <w:r w:rsidR="00656369">
          <w:rPr>
            <w:webHidden/>
          </w:rPr>
          <w:t>84</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728" w:history="1">
        <w:r w:rsidR="00656369" w:rsidRPr="00B34C94">
          <w:rPr>
            <w:rStyle w:val="Hyperlink"/>
          </w:rPr>
          <w:t>10.5.7</w:t>
        </w:r>
        <w:r w:rsidR="00656369">
          <w:rPr>
            <w:rFonts w:asciiTheme="minorHAnsi" w:eastAsiaTheme="minorEastAsia" w:hAnsiTheme="minorHAnsi" w:cstheme="minorBidi"/>
            <w:sz w:val="22"/>
            <w:szCs w:val="22"/>
            <w:lang w:val="en-GB" w:eastAsia="en-GB"/>
          </w:rPr>
          <w:tab/>
        </w:r>
        <w:r w:rsidR="00656369" w:rsidRPr="00B34C94">
          <w:rPr>
            <w:rStyle w:val="Hyperlink"/>
          </w:rPr>
          <w:t>Saturation Test</w:t>
        </w:r>
        <w:r w:rsidR="00656369">
          <w:rPr>
            <w:webHidden/>
          </w:rPr>
          <w:tab/>
        </w:r>
        <w:r w:rsidR="00656369">
          <w:rPr>
            <w:webHidden/>
          </w:rPr>
          <w:fldChar w:fldCharType="begin"/>
        </w:r>
        <w:r w:rsidR="00656369">
          <w:rPr>
            <w:webHidden/>
          </w:rPr>
          <w:instrText xml:space="preserve"> PAGEREF _Toc465430728 \h </w:instrText>
        </w:r>
        <w:r w:rsidR="00656369">
          <w:rPr>
            <w:webHidden/>
          </w:rPr>
        </w:r>
        <w:r w:rsidR="00656369">
          <w:rPr>
            <w:webHidden/>
          </w:rPr>
          <w:fldChar w:fldCharType="separate"/>
        </w:r>
        <w:r w:rsidR="00656369">
          <w:rPr>
            <w:webHidden/>
          </w:rPr>
          <w:t>84</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729" w:history="1">
        <w:r w:rsidR="00656369" w:rsidRPr="00B34C94">
          <w:rPr>
            <w:rStyle w:val="Hyperlink"/>
          </w:rPr>
          <w:t>10.5.8</w:t>
        </w:r>
        <w:r w:rsidR="00656369">
          <w:rPr>
            <w:rFonts w:asciiTheme="minorHAnsi" w:eastAsiaTheme="minorEastAsia" w:hAnsiTheme="minorHAnsi" w:cstheme="minorBidi"/>
            <w:sz w:val="22"/>
            <w:szCs w:val="22"/>
            <w:lang w:val="en-GB" w:eastAsia="en-GB"/>
          </w:rPr>
          <w:tab/>
        </w:r>
        <w:r w:rsidR="00656369" w:rsidRPr="00B34C94">
          <w:rPr>
            <w:rStyle w:val="Hyperlink"/>
          </w:rPr>
          <w:t>Differential Liberation</w:t>
        </w:r>
        <w:r w:rsidR="00656369">
          <w:rPr>
            <w:webHidden/>
          </w:rPr>
          <w:tab/>
        </w:r>
        <w:r w:rsidR="00656369">
          <w:rPr>
            <w:webHidden/>
          </w:rPr>
          <w:fldChar w:fldCharType="begin"/>
        </w:r>
        <w:r w:rsidR="00656369">
          <w:rPr>
            <w:webHidden/>
          </w:rPr>
          <w:instrText xml:space="preserve"> PAGEREF _Toc465430729 \h </w:instrText>
        </w:r>
        <w:r w:rsidR="00656369">
          <w:rPr>
            <w:webHidden/>
          </w:rPr>
        </w:r>
        <w:r w:rsidR="00656369">
          <w:rPr>
            <w:webHidden/>
          </w:rPr>
          <w:fldChar w:fldCharType="separate"/>
        </w:r>
        <w:r w:rsidR="00656369">
          <w:rPr>
            <w:webHidden/>
          </w:rPr>
          <w:t>85</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730" w:history="1">
        <w:r w:rsidR="00656369" w:rsidRPr="00B34C94">
          <w:rPr>
            <w:rStyle w:val="Hyperlink"/>
          </w:rPr>
          <w:t>10.5.9</w:t>
        </w:r>
        <w:r w:rsidR="00656369">
          <w:rPr>
            <w:rFonts w:asciiTheme="minorHAnsi" w:eastAsiaTheme="minorEastAsia" w:hAnsiTheme="minorHAnsi" w:cstheme="minorBidi"/>
            <w:sz w:val="22"/>
            <w:szCs w:val="22"/>
            <w:lang w:val="en-GB" w:eastAsia="en-GB"/>
          </w:rPr>
          <w:tab/>
        </w:r>
        <w:r w:rsidR="00656369" w:rsidRPr="00B34C94">
          <w:rPr>
            <w:rStyle w:val="Hyperlink"/>
          </w:rPr>
          <w:t>Constant Volume Depletion</w:t>
        </w:r>
        <w:r w:rsidR="00656369">
          <w:rPr>
            <w:webHidden/>
          </w:rPr>
          <w:tab/>
        </w:r>
        <w:r w:rsidR="00656369">
          <w:rPr>
            <w:webHidden/>
          </w:rPr>
          <w:fldChar w:fldCharType="begin"/>
        </w:r>
        <w:r w:rsidR="00656369">
          <w:rPr>
            <w:webHidden/>
          </w:rPr>
          <w:instrText xml:space="preserve"> PAGEREF _Toc465430730 \h </w:instrText>
        </w:r>
        <w:r w:rsidR="00656369">
          <w:rPr>
            <w:webHidden/>
          </w:rPr>
        </w:r>
        <w:r w:rsidR="00656369">
          <w:rPr>
            <w:webHidden/>
          </w:rPr>
          <w:fldChar w:fldCharType="separate"/>
        </w:r>
        <w:r w:rsidR="00656369">
          <w:rPr>
            <w:webHidden/>
          </w:rPr>
          <w:t>85</w:t>
        </w:r>
        <w:r w:rsidR="00656369">
          <w:rPr>
            <w:webHidden/>
          </w:rPr>
          <w:fldChar w:fldCharType="end"/>
        </w:r>
      </w:hyperlink>
    </w:p>
    <w:p w:rsidR="00656369" w:rsidRDefault="004B5A6D">
      <w:pPr>
        <w:pStyle w:val="TOC3"/>
        <w:tabs>
          <w:tab w:val="left" w:pos="1895"/>
        </w:tabs>
        <w:rPr>
          <w:rFonts w:asciiTheme="minorHAnsi" w:eastAsiaTheme="minorEastAsia" w:hAnsiTheme="minorHAnsi" w:cstheme="minorBidi"/>
          <w:sz w:val="22"/>
          <w:szCs w:val="22"/>
          <w:lang w:val="en-GB" w:eastAsia="en-GB"/>
        </w:rPr>
      </w:pPr>
      <w:hyperlink w:anchor="_Toc465430731" w:history="1">
        <w:r w:rsidR="00656369" w:rsidRPr="00B34C94">
          <w:rPr>
            <w:rStyle w:val="Hyperlink"/>
          </w:rPr>
          <w:t>10.5.10</w:t>
        </w:r>
        <w:r w:rsidR="00656369">
          <w:rPr>
            <w:rFonts w:asciiTheme="minorHAnsi" w:eastAsiaTheme="minorEastAsia" w:hAnsiTheme="minorHAnsi" w:cstheme="minorBidi"/>
            <w:sz w:val="22"/>
            <w:szCs w:val="22"/>
            <w:lang w:val="en-GB" w:eastAsia="en-GB"/>
          </w:rPr>
          <w:tab/>
        </w:r>
        <w:r w:rsidR="00656369" w:rsidRPr="00B34C94">
          <w:rPr>
            <w:rStyle w:val="Hyperlink"/>
          </w:rPr>
          <w:t>Separator</w:t>
        </w:r>
        <w:r w:rsidR="00656369">
          <w:rPr>
            <w:webHidden/>
          </w:rPr>
          <w:tab/>
        </w:r>
        <w:r w:rsidR="00656369">
          <w:rPr>
            <w:webHidden/>
          </w:rPr>
          <w:fldChar w:fldCharType="begin"/>
        </w:r>
        <w:r w:rsidR="00656369">
          <w:rPr>
            <w:webHidden/>
          </w:rPr>
          <w:instrText xml:space="preserve"> PAGEREF _Toc465430731 \h </w:instrText>
        </w:r>
        <w:r w:rsidR="00656369">
          <w:rPr>
            <w:webHidden/>
          </w:rPr>
        </w:r>
        <w:r w:rsidR="00656369">
          <w:rPr>
            <w:webHidden/>
          </w:rPr>
          <w:fldChar w:fldCharType="separate"/>
        </w:r>
        <w:r w:rsidR="00656369">
          <w:rPr>
            <w:webHidden/>
          </w:rPr>
          <w:t>85</w:t>
        </w:r>
        <w:r w:rsidR="00656369">
          <w:rPr>
            <w:webHidden/>
          </w:rPr>
          <w:fldChar w:fldCharType="end"/>
        </w:r>
      </w:hyperlink>
    </w:p>
    <w:p w:rsidR="00656369" w:rsidRDefault="004B5A6D">
      <w:pPr>
        <w:pStyle w:val="TOC3"/>
        <w:tabs>
          <w:tab w:val="left" w:pos="1895"/>
        </w:tabs>
        <w:rPr>
          <w:rFonts w:asciiTheme="minorHAnsi" w:eastAsiaTheme="minorEastAsia" w:hAnsiTheme="minorHAnsi" w:cstheme="minorBidi"/>
          <w:sz w:val="22"/>
          <w:szCs w:val="22"/>
          <w:lang w:val="en-GB" w:eastAsia="en-GB"/>
        </w:rPr>
      </w:pPr>
      <w:hyperlink w:anchor="_Toc465430732" w:history="1">
        <w:r w:rsidR="00656369" w:rsidRPr="00B34C94">
          <w:rPr>
            <w:rStyle w:val="Hyperlink"/>
          </w:rPr>
          <w:t>10.5.11</w:t>
        </w:r>
        <w:r w:rsidR="00656369">
          <w:rPr>
            <w:rFonts w:asciiTheme="minorHAnsi" w:eastAsiaTheme="minorEastAsia" w:hAnsiTheme="minorHAnsi" w:cstheme="minorBidi"/>
            <w:sz w:val="22"/>
            <w:szCs w:val="22"/>
            <w:lang w:val="en-GB" w:eastAsia="en-GB"/>
          </w:rPr>
          <w:tab/>
        </w:r>
        <w:r w:rsidR="00656369" w:rsidRPr="00B34C94">
          <w:rPr>
            <w:rStyle w:val="Hyperlink"/>
          </w:rPr>
          <w:t>Transport</w:t>
        </w:r>
        <w:r w:rsidR="00656369">
          <w:rPr>
            <w:webHidden/>
          </w:rPr>
          <w:tab/>
        </w:r>
        <w:r w:rsidR="00656369">
          <w:rPr>
            <w:webHidden/>
          </w:rPr>
          <w:fldChar w:fldCharType="begin"/>
        </w:r>
        <w:r w:rsidR="00656369">
          <w:rPr>
            <w:webHidden/>
          </w:rPr>
          <w:instrText xml:space="preserve"> PAGEREF _Toc465430732 \h </w:instrText>
        </w:r>
        <w:r w:rsidR="00656369">
          <w:rPr>
            <w:webHidden/>
          </w:rPr>
        </w:r>
        <w:r w:rsidR="00656369">
          <w:rPr>
            <w:webHidden/>
          </w:rPr>
          <w:fldChar w:fldCharType="separate"/>
        </w:r>
        <w:r w:rsidR="00656369">
          <w:rPr>
            <w:webHidden/>
          </w:rPr>
          <w:t>85</w:t>
        </w:r>
        <w:r w:rsidR="00656369">
          <w:rPr>
            <w:webHidden/>
          </w:rPr>
          <w:fldChar w:fldCharType="end"/>
        </w:r>
      </w:hyperlink>
    </w:p>
    <w:p w:rsidR="00656369" w:rsidRDefault="004B5A6D">
      <w:pPr>
        <w:pStyle w:val="TOC3"/>
        <w:tabs>
          <w:tab w:val="left" w:pos="1895"/>
        </w:tabs>
        <w:rPr>
          <w:rFonts w:asciiTheme="minorHAnsi" w:eastAsiaTheme="minorEastAsia" w:hAnsiTheme="minorHAnsi" w:cstheme="minorBidi"/>
          <w:sz w:val="22"/>
          <w:szCs w:val="22"/>
          <w:lang w:val="en-GB" w:eastAsia="en-GB"/>
        </w:rPr>
      </w:pPr>
      <w:hyperlink w:anchor="_Toc465430733" w:history="1">
        <w:r w:rsidR="00656369" w:rsidRPr="00B34C94">
          <w:rPr>
            <w:rStyle w:val="Hyperlink"/>
          </w:rPr>
          <w:t>10.5.12</w:t>
        </w:r>
        <w:r w:rsidR="00656369">
          <w:rPr>
            <w:rFonts w:asciiTheme="minorHAnsi" w:eastAsiaTheme="minorEastAsia" w:hAnsiTheme="minorHAnsi" w:cstheme="minorBidi"/>
            <w:sz w:val="22"/>
            <w:szCs w:val="22"/>
            <w:lang w:val="en-GB" w:eastAsia="en-GB"/>
          </w:rPr>
          <w:tab/>
        </w:r>
        <w:r w:rsidR="00656369" w:rsidRPr="00B34C94">
          <w:rPr>
            <w:rStyle w:val="Hyperlink"/>
          </w:rPr>
          <w:t>Vapor-Liquid Equilibrium</w:t>
        </w:r>
        <w:r w:rsidR="00656369">
          <w:rPr>
            <w:webHidden/>
          </w:rPr>
          <w:tab/>
        </w:r>
        <w:r w:rsidR="00656369">
          <w:rPr>
            <w:webHidden/>
          </w:rPr>
          <w:fldChar w:fldCharType="begin"/>
        </w:r>
        <w:r w:rsidR="00656369">
          <w:rPr>
            <w:webHidden/>
          </w:rPr>
          <w:instrText xml:space="preserve"> PAGEREF _Toc465430733 \h </w:instrText>
        </w:r>
        <w:r w:rsidR="00656369">
          <w:rPr>
            <w:webHidden/>
          </w:rPr>
        </w:r>
        <w:r w:rsidR="00656369">
          <w:rPr>
            <w:webHidden/>
          </w:rPr>
          <w:fldChar w:fldCharType="separate"/>
        </w:r>
        <w:r w:rsidR="00656369">
          <w:rPr>
            <w:webHidden/>
          </w:rPr>
          <w:t>85</w:t>
        </w:r>
        <w:r w:rsidR="00656369">
          <w:rPr>
            <w:webHidden/>
          </w:rPr>
          <w:fldChar w:fldCharType="end"/>
        </w:r>
      </w:hyperlink>
    </w:p>
    <w:p w:rsidR="00656369" w:rsidRDefault="004B5A6D">
      <w:pPr>
        <w:pStyle w:val="TOC3"/>
        <w:tabs>
          <w:tab w:val="left" w:pos="1895"/>
        </w:tabs>
        <w:rPr>
          <w:rFonts w:asciiTheme="minorHAnsi" w:eastAsiaTheme="minorEastAsia" w:hAnsiTheme="minorHAnsi" w:cstheme="minorBidi"/>
          <w:sz w:val="22"/>
          <w:szCs w:val="22"/>
          <w:lang w:val="en-GB" w:eastAsia="en-GB"/>
        </w:rPr>
      </w:pPr>
      <w:hyperlink w:anchor="_Toc465430734" w:history="1">
        <w:r w:rsidR="00656369" w:rsidRPr="00B34C94">
          <w:rPr>
            <w:rStyle w:val="Hyperlink"/>
          </w:rPr>
          <w:t>10.5.13</w:t>
        </w:r>
        <w:r w:rsidR="00656369">
          <w:rPr>
            <w:rFonts w:asciiTheme="minorHAnsi" w:eastAsiaTheme="minorEastAsia" w:hAnsiTheme="minorHAnsi" w:cstheme="minorBidi"/>
            <w:sz w:val="22"/>
            <w:szCs w:val="22"/>
            <w:lang w:val="en-GB" w:eastAsia="en-GB"/>
          </w:rPr>
          <w:tab/>
        </w:r>
        <w:r w:rsidR="00656369" w:rsidRPr="00B34C94">
          <w:rPr>
            <w:rStyle w:val="Hyperlink"/>
          </w:rPr>
          <w:t>Swelling Test</w:t>
        </w:r>
        <w:r w:rsidR="00656369">
          <w:rPr>
            <w:webHidden/>
          </w:rPr>
          <w:tab/>
        </w:r>
        <w:r w:rsidR="00656369">
          <w:rPr>
            <w:webHidden/>
          </w:rPr>
          <w:fldChar w:fldCharType="begin"/>
        </w:r>
        <w:r w:rsidR="00656369">
          <w:rPr>
            <w:webHidden/>
          </w:rPr>
          <w:instrText xml:space="preserve"> PAGEREF _Toc465430734 \h </w:instrText>
        </w:r>
        <w:r w:rsidR="00656369">
          <w:rPr>
            <w:webHidden/>
          </w:rPr>
        </w:r>
        <w:r w:rsidR="00656369">
          <w:rPr>
            <w:webHidden/>
          </w:rPr>
          <w:fldChar w:fldCharType="separate"/>
        </w:r>
        <w:r w:rsidR="00656369">
          <w:rPr>
            <w:webHidden/>
          </w:rPr>
          <w:t>85</w:t>
        </w:r>
        <w:r w:rsidR="00656369">
          <w:rPr>
            <w:webHidden/>
          </w:rPr>
          <w:fldChar w:fldCharType="end"/>
        </w:r>
      </w:hyperlink>
    </w:p>
    <w:p w:rsidR="00656369" w:rsidRDefault="004B5A6D">
      <w:pPr>
        <w:pStyle w:val="TOC3"/>
        <w:tabs>
          <w:tab w:val="left" w:pos="1895"/>
        </w:tabs>
        <w:rPr>
          <w:rFonts w:asciiTheme="minorHAnsi" w:eastAsiaTheme="minorEastAsia" w:hAnsiTheme="minorHAnsi" w:cstheme="minorBidi"/>
          <w:sz w:val="22"/>
          <w:szCs w:val="22"/>
          <w:lang w:val="en-GB" w:eastAsia="en-GB"/>
        </w:rPr>
      </w:pPr>
      <w:hyperlink w:anchor="_Toc465430735" w:history="1">
        <w:r w:rsidR="00656369" w:rsidRPr="00B34C94">
          <w:rPr>
            <w:rStyle w:val="Hyperlink"/>
          </w:rPr>
          <w:t>10.5.14</w:t>
        </w:r>
        <w:r w:rsidR="00656369">
          <w:rPr>
            <w:rFonts w:asciiTheme="minorHAnsi" w:eastAsiaTheme="minorEastAsia" w:hAnsiTheme="minorHAnsi" w:cstheme="minorBidi"/>
            <w:sz w:val="22"/>
            <w:szCs w:val="22"/>
            <w:lang w:val="en-GB" w:eastAsia="en-GB"/>
          </w:rPr>
          <w:tab/>
        </w:r>
        <w:r w:rsidR="00656369" w:rsidRPr="00B34C94">
          <w:rPr>
            <w:rStyle w:val="Hyperlink"/>
          </w:rPr>
          <w:t>Slim Tube Test</w:t>
        </w:r>
        <w:r w:rsidR="00656369">
          <w:rPr>
            <w:webHidden/>
          </w:rPr>
          <w:tab/>
        </w:r>
        <w:r w:rsidR="00656369">
          <w:rPr>
            <w:webHidden/>
          </w:rPr>
          <w:fldChar w:fldCharType="begin"/>
        </w:r>
        <w:r w:rsidR="00656369">
          <w:rPr>
            <w:webHidden/>
          </w:rPr>
          <w:instrText xml:space="preserve"> PAGEREF _Toc465430735 \h </w:instrText>
        </w:r>
        <w:r w:rsidR="00656369">
          <w:rPr>
            <w:webHidden/>
          </w:rPr>
        </w:r>
        <w:r w:rsidR="00656369">
          <w:rPr>
            <w:webHidden/>
          </w:rPr>
          <w:fldChar w:fldCharType="separate"/>
        </w:r>
        <w:r w:rsidR="00656369">
          <w:rPr>
            <w:webHidden/>
          </w:rPr>
          <w:t>85</w:t>
        </w:r>
        <w:r w:rsidR="00656369">
          <w:rPr>
            <w:webHidden/>
          </w:rPr>
          <w:fldChar w:fldCharType="end"/>
        </w:r>
      </w:hyperlink>
    </w:p>
    <w:p w:rsidR="00656369" w:rsidRDefault="004B5A6D">
      <w:pPr>
        <w:pStyle w:val="TOC3"/>
        <w:tabs>
          <w:tab w:val="left" w:pos="1895"/>
        </w:tabs>
        <w:rPr>
          <w:rFonts w:asciiTheme="minorHAnsi" w:eastAsiaTheme="minorEastAsia" w:hAnsiTheme="minorHAnsi" w:cstheme="minorBidi"/>
          <w:sz w:val="22"/>
          <w:szCs w:val="22"/>
          <w:lang w:val="en-GB" w:eastAsia="en-GB"/>
        </w:rPr>
      </w:pPr>
      <w:hyperlink w:anchor="_Toc465430736" w:history="1">
        <w:r w:rsidR="00656369" w:rsidRPr="00B34C94">
          <w:rPr>
            <w:rStyle w:val="Hyperlink"/>
          </w:rPr>
          <w:t>10.5.15</w:t>
        </w:r>
        <w:r w:rsidR="00656369">
          <w:rPr>
            <w:rFonts w:asciiTheme="minorHAnsi" w:eastAsiaTheme="minorEastAsia" w:hAnsiTheme="minorHAnsi" w:cstheme="minorBidi"/>
            <w:sz w:val="22"/>
            <w:szCs w:val="22"/>
            <w:lang w:val="en-GB" w:eastAsia="en-GB"/>
          </w:rPr>
          <w:tab/>
        </w:r>
        <w:r w:rsidR="00656369" w:rsidRPr="00B34C94">
          <w:rPr>
            <w:rStyle w:val="Hyperlink"/>
          </w:rPr>
          <w:t>Multiple Contact Miscibility</w:t>
        </w:r>
        <w:r w:rsidR="00656369">
          <w:rPr>
            <w:webHidden/>
          </w:rPr>
          <w:tab/>
        </w:r>
        <w:r w:rsidR="00656369">
          <w:rPr>
            <w:webHidden/>
          </w:rPr>
          <w:fldChar w:fldCharType="begin"/>
        </w:r>
        <w:r w:rsidR="00656369">
          <w:rPr>
            <w:webHidden/>
          </w:rPr>
          <w:instrText xml:space="preserve"> PAGEREF _Toc465430736 \h </w:instrText>
        </w:r>
        <w:r w:rsidR="00656369">
          <w:rPr>
            <w:webHidden/>
          </w:rPr>
        </w:r>
        <w:r w:rsidR="00656369">
          <w:rPr>
            <w:webHidden/>
          </w:rPr>
          <w:fldChar w:fldCharType="separate"/>
        </w:r>
        <w:r w:rsidR="00656369">
          <w:rPr>
            <w:webHidden/>
          </w:rPr>
          <w:t>86</w:t>
        </w:r>
        <w:r w:rsidR="00656369">
          <w:rPr>
            <w:webHidden/>
          </w:rPr>
          <w:fldChar w:fldCharType="end"/>
        </w:r>
      </w:hyperlink>
    </w:p>
    <w:p w:rsidR="00656369" w:rsidRDefault="004B5A6D">
      <w:pPr>
        <w:pStyle w:val="TOC3"/>
        <w:tabs>
          <w:tab w:val="left" w:pos="1895"/>
        </w:tabs>
        <w:rPr>
          <w:rFonts w:asciiTheme="minorHAnsi" w:eastAsiaTheme="minorEastAsia" w:hAnsiTheme="minorHAnsi" w:cstheme="minorBidi"/>
          <w:sz w:val="22"/>
          <w:szCs w:val="22"/>
          <w:lang w:val="en-GB" w:eastAsia="en-GB"/>
        </w:rPr>
      </w:pPr>
      <w:hyperlink w:anchor="_Toc465430737" w:history="1">
        <w:r w:rsidR="00656369" w:rsidRPr="00B34C94">
          <w:rPr>
            <w:rStyle w:val="Hyperlink"/>
          </w:rPr>
          <w:t>10.5.16</w:t>
        </w:r>
        <w:r w:rsidR="00656369">
          <w:rPr>
            <w:rFonts w:asciiTheme="minorHAnsi" w:eastAsiaTheme="minorEastAsia" w:hAnsiTheme="minorHAnsi" w:cstheme="minorBidi"/>
            <w:sz w:val="22"/>
            <w:szCs w:val="22"/>
            <w:lang w:val="en-GB" w:eastAsia="en-GB"/>
          </w:rPr>
          <w:tab/>
        </w:r>
        <w:r w:rsidR="00656369" w:rsidRPr="00B34C94">
          <w:rPr>
            <w:rStyle w:val="Hyperlink"/>
          </w:rPr>
          <w:t>STO Analysis</w:t>
        </w:r>
        <w:r w:rsidR="00656369">
          <w:rPr>
            <w:webHidden/>
          </w:rPr>
          <w:tab/>
        </w:r>
        <w:r w:rsidR="00656369">
          <w:rPr>
            <w:webHidden/>
          </w:rPr>
          <w:fldChar w:fldCharType="begin"/>
        </w:r>
        <w:r w:rsidR="00656369">
          <w:rPr>
            <w:webHidden/>
          </w:rPr>
          <w:instrText xml:space="preserve"> PAGEREF _Toc465430737 \h </w:instrText>
        </w:r>
        <w:r w:rsidR="00656369">
          <w:rPr>
            <w:webHidden/>
          </w:rPr>
        </w:r>
        <w:r w:rsidR="00656369">
          <w:rPr>
            <w:webHidden/>
          </w:rPr>
          <w:fldChar w:fldCharType="separate"/>
        </w:r>
        <w:r w:rsidR="00656369">
          <w:rPr>
            <w:webHidden/>
          </w:rPr>
          <w:t>86</w:t>
        </w:r>
        <w:r w:rsidR="00656369">
          <w:rPr>
            <w:webHidden/>
          </w:rPr>
          <w:fldChar w:fldCharType="end"/>
        </w:r>
      </w:hyperlink>
    </w:p>
    <w:p w:rsidR="00656369" w:rsidRDefault="004B5A6D">
      <w:pPr>
        <w:pStyle w:val="TOC3"/>
        <w:tabs>
          <w:tab w:val="left" w:pos="1895"/>
        </w:tabs>
        <w:rPr>
          <w:rFonts w:asciiTheme="minorHAnsi" w:eastAsiaTheme="minorEastAsia" w:hAnsiTheme="minorHAnsi" w:cstheme="minorBidi"/>
          <w:sz w:val="22"/>
          <w:szCs w:val="22"/>
          <w:lang w:val="en-GB" w:eastAsia="en-GB"/>
        </w:rPr>
      </w:pPr>
      <w:hyperlink w:anchor="_Toc465430738" w:history="1">
        <w:r w:rsidR="00656369" w:rsidRPr="00B34C94">
          <w:rPr>
            <w:rStyle w:val="Hyperlink"/>
          </w:rPr>
          <w:t>10.5.17</w:t>
        </w:r>
        <w:r w:rsidR="00656369">
          <w:rPr>
            <w:rFonts w:asciiTheme="minorHAnsi" w:eastAsiaTheme="minorEastAsia" w:hAnsiTheme="minorHAnsi" w:cstheme="minorBidi"/>
            <w:sz w:val="22"/>
            <w:szCs w:val="22"/>
            <w:lang w:val="en-GB" w:eastAsia="en-GB"/>
          </w:rPr>
          <w:tab/>
        </w:r>
        <w:r w:rsidR="00656369" w:rsidRPr="00B34C94">
          <w:rPr>
            <w:rStyle w:val="Hyperlink"/>
          </w:rPr>
          <w:t>Interfacial Tension</w:t>
        </w:r>
        <w:r w:rsidR="00656369">
          <w:rPr>
            <w:webHidden/>
          </w:rPr>
          <w:tab/>
        </w:r>
        <w:r w:rsidR="00656369">
          <w:rPr>
            <w:webHidden/>
          </w:rPr>
          <w:fldChar w:fldCharType="begin"/>
        </w:r>
        <w:r w:rsidR="00656369">
          <w:rPr>
            <w:webHidden/>
          </w:rPr>
          <w:instrText xml:space="preserve"> PAGEREF _Toc465430738 \h </w:instrText>
        </w:r>
        <w:r w:rsidR="00656369">
          <w:rPr>
            <w:webHidden/>
          </w:rPr>
        </w:r>
        <w:r w:rsidR="00656369">
          <w:rPr>
            <w:webHidden/>
          </w:rPr>
          <w:fldChar w:fldCharType="separate"/>
        </w:r>
        <w:r w:rsidR="00656369">
          <w:rPr>
            <w:webHidden/>
          </w:rPr>
          <w:t>86</w:t>
        </w:r>
        <w:r w:rsidR="00656369">
          <w:rPr>
            <w:webHidden/>
          </w:rPr>
          <w:fldChar w:fldCharType="end"/>
        </w:r>
      </w:hyperlink>
    </w:p>
    <w:p w:rsidR="00656369" w:rsidRDefault="004B5A6D">
      <w:pPr>
        <w:pStyle w:val="TOC3"/>
        <w:tabs>
          <w:tab w:val="left" w:pos="1895"/>
        </w:tabs>
        <w:rPr>
          <w:rFonts w:asciiTheme="minorHAnsi" w:eastAsiaTheme="minorEastAsia" w:hAnsiTheme="minorHAnsi" w:cstheme="minorBidi"/>
          <w:sz w:val="22"/>
          <w:szCs w:val="22"/>
          <w:lang w:val="en-GB" w:eastAsia="en-GB"/>
        </w:rPr>
      </w:pPr>
      <w:hyperlink w:anchor="_Toc465430739" w:history="1">
        <w:r w:rsidR="00656369" w:rsidRPr="00B34C94">
          <w:rPr>
            <w:rStyle w:val="Hyperlink"/>
          </w:rPr>
          <w:t>10.5.18</w:t>
        </w:r>
        <w:r w:rsidR="00656369">
          <w:rPr>
            <w:rFonts w:asciiTheme="minorHAnsi" w:eastAsiaTheme="minorEastAsia" w:hAnsiTheme="minorHAnsi" w:cstheme="minorBidi"/>
            <w:sz w:val="22"/>
            <w:szCs w:val="22"/>
            <w:lang w:val="en-GB" w:eastAsia="en-GB"/>
          </w:rPr>
          <w:tab/>
        </w:r>
        <w:r w:rsidR="00656369" w:rsidRPr="00B34C94">
          <w:rPr>
            <w:rStyle w:val="Hyperlink"/>
          </w:rPr>
          <w:t>Water Analysis</w:t>
        </w:r>
        <w:r w:rsidR="00656369">
          <w:rPr>
            <w:webHidden/>
          </w:rPr>
          <w:tab/>
        </w:r>
        <w:r w:rsidR="00656369">
          <w:rPr>
            <w:webHidden/>
          </w:rPr>
          <w:fldChar w:fldCharType="begin"/>
        </w:r>
        <w:r w:rsidR="00656369">
          <w:rPr>
            <w:webHidden/>
          </w:rPr>
          <w:instrText xml:space="preserve"> PAGEREF _Toc465430739 \h </w:instrText>
        </w:r>
        <w:r w:rsidR="00656369">
          <w:rPr>
            <w:webHidden/>
          </w:rPr>
        </w:r>
        <w:r w:rsidR="00656369">
          <w:rPr>
            <w:webHidden/>
          </w:rPr>
          <w:fldChar w:fldCharType="separate"/>
        </w:r>
        <w:r w:rsidR="00656369">
          <w:rPr>
            <w:webHidden/>
          </w:rPr>
          <w:t>86</w:t>
        </w:r>
        <w:r w:rsidR="00656369">
          <w:rPr>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740" w:history="1">
        <w:r w:rsidR="00656369" w:rsidRPr="00B34C94">
          <w:rPr>
            <w:rStyle w:val="Hyperlink"/>
            <w:noProof/>
          </w:rPr>
          <w:t>10.6</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Fluid Characterization</w:t>
        </w:r>
        <w:r w:rsidR="00656369">
          <w:rPr>
            <w:noProof/>
            <w:webHidden/>
          </w:rPr>
          <w:tab/>
        </w:r>
        <w:r w:rsidR="00656369">
          <w:rPr>
            <w:noProof/>
            <w:webHidden/>
          </w:rPr>
          <w:fldChar w:fldCharType="begin"/>
        </w:r>
        <w:r w:rsidR="00656369">
          <w:rPr>
            <w:noProof/>
            <w:webHidden/>
          </w:rPr>
          <w:instrText xml:space="preserve"> PAGEREF _Toc465430740 \h </w:instrText>
        </w:r>
        <w:r w:rsidR="00656369">
          <w:rPr>
            <w:noProof/>
            <w:webHidden/>
          </w:rPr>
        </w:r>
        <w:r w:rsidR="00656369">
          <w:rPr>
            <w:noProof/>
            <w:webHidden/>
          </w:rPr>
          <w:fldChar w:fldCharType="separate"/>
        </w:r>
        <w:r w:rsidR="00656369">
          <w:rPr>
            <w:noProof/>
            <w:webHidden/>
          </w:rPr>
          <w:t>86</w:t>
        </w:r>
        <w:r w:rsidR="00656369">
          <w:rPr>
            <w:noProof/>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741" w:history="1">
        <w:r w:rsidR="00656369" w:rsidRPr="00B34C94">
          <w:rPr>
            <w:rStyle w:val="Hyperlink"/>
          </w:rPr>
          <w:t>10.6.1</w:t>
        </w:r>
        <w:r w:rsidR="00656369">
          <w:rPr>
            <w:rFonts w:asciiTheme="minorHAnsi" w:eastAsiaTheme="minorEastAsia" w:hAnsiTheme="minorHAnsi" w:cstheme="minorBidi"/>
            <w:sz w:val="22"/>
            <w:szCs w:val="22"/>
            <w:lang w:val="en-GB" w:eastAsia="en-GB"/>
          </w:rPr>
          <w:tab/>
        </w:r>
        <w:r w:rsidR="00656369" w:rsidRPr="00B34C94">
          <w:rPr>
            <w:rStyle w:val="Hyperlink"/>
          </w:rPr>
          <w:t>Model-Parametric Output</w:t>
        </w:r>
        <w:r w:rsidR="00656369">
          <w:rPr>
            <w:webHidden/>
          </w:rPr>
          <w:tab/>
        </w:r>
        <w:r w:rsidR="00656369">
          <w:rPr>
            <w:webHidden/>
          </w:rPr>
          <w:fldChar w:fldCharType="begin"/>
        </w:r>
        <w:r w:rsidR="00656369">
          <w:rPr>
            <w:webHidden/>
          </w:rPr>
          <w:instrText xml:space="preserve"> PAGEREF _Toc465430741 \h </w:instrText>
        </w:r>
        <w:r w:rsidR="00656369">
          <w:rPr>
            <w:webHidden/>
          </w:rPr>
        </w:r>
        <w:r w:rsidR="00656369">
          <w:rPr>
            <w:webHidden/>
          </w:rPr>
          <w:fldChar w:fldCharType="separate"/>
        </w:r>
        <w:r w:rsidR="00656369">
          <w:rPr>
            <w:webHidden/>
          </w:rPr>
          <w:t>89</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742" w:history="1">
        <w:r w:rsidR="00656369" w:rsidRPr="00B34C94">
          <w:rPr>
            <w:rStyle w:val="Hyperlink"/>
          </w:rPr>
          <w:t>10.6.2</w:t>
        </w:r>
        <w:r w:rsidR="00656369">
          <w:rPr>
            <w:rFonts w:asciiTheme="minorHAnsi" w:eastAsiaTheme="minorEastAsia" w:hAnsiTheme="minorHAnsi" w:cstheme="minorBidi"/>
            <w:sz w:val="22"/>
            <w:szCs w:val="22"/>
            <w:lang w:val="en-GB" w:eastAsia="en-GB"/>
          </w:rPr>
          <w:tab/>
        </w:r>
        <w:r w:rsidR="00656369" w:rsidRPr="00B34C94">
          <w:rPr>
            <w:rStyle w:val="Hyperlink"/>
          </w:rPr>
          <w:t>Tabular Output</w:t>
        </w:r>
        <w:r w:rsidR="00656369">
          <w:rPr>
            <w:webHidden/>
          </w:rPr>
          <w:tab/>
        </w:r>
        <w:r w:rsidR="00656369">
          <w:rPr>
            <w:webHidden/>
          </w:rPr>
          <w:fldChar w:fldCharType="begin"/>
        </w:r>
        <w:r w:rsidR="00656369">
          <w:rPr>
            <w:webHidden/>
          </w:rPr>
          <w:instrText xml:space="preserve"> PAGEREF _Toc465430742 \h </w:instrText>
        </w:r>
        <w:r w:rsidR="00656369">
          <w:rPr>
            <w:webHidden/>
          </w:rPr>
        </w:r>
        <w:r w:rsidR="00656369">
          <w:rPr>
            <w:webHidden/>
          </w:rPr>
          <w:fldChar w:fldCharType="separate"/>
        </w:r>
        <w:r w:rsidR="00656369">
          <w:rPr>
            <w:webHidden/>
          </w:rPr>
          <w:t>91</w:t>
        </w:r>
        <w:r w:rsidR="00656369">
          <w:rPr>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743" w:history="1">
        <w:r w:rsidR="00656369" w:rsidRPr="00B34C94">
          <w:rPr>
            <w:rStyle w:val="Hyperlink"/>
            <w:noProof/>
          </w:rPr>
          <w:t>10.7</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Fluid Composition</w:t>
        </w:r>
        <w:r w:rsidR="00656369">
          <w:rPr>
            <w:noProof/>
            <w:webHidden/>
          </w:rPr>
          <w:tab/>
        </w:r>
        <w:r w:rsidR="00656369">
          <w:rPr>
            <w:noProof/>
            <w:webHidden/>
          </w:rPr>
          <w:fldChar w:fldCharType="begin"/>
        </w:r>
        <w:r w:rsidR="00656369">
          <w:rPr>
            <w:noProof/>
            <w:webHidden/>
          </w:rPr>
          <w:instrText xml:space="preserve"> PAGEREF _Toc465430743 \h </w:instrText>
        </w:r>
        <w:r w:rsidR="00656369">
          <w:rPr>
            <w:noProof/>
            <w:webHidden/>
          </w:rPr>
        </w:r>
        <w:r w:rsidR="00656369">
          <w:rPr>
            <w:noProof/>
            <w:webHidden/>
          </w:rPr>
          <w:fldChar w:fldCharType="separate"/>
        </w:r>
        <w:r w:rsidR="00656369">
          <w:rPr>
            <w:noProof/>
            <w:webHidden/>
          </w:rPr>
          <w:t>94</w:t>
        </w:r>
        <w:r w:rsidR="00656369">
          <w:rPr>
            <w:noProof/>
            <w:webHidden/>
          </w:rPr>
          <w:fldChar w:fldCharType="end"/>
        </w:r>
      </w:hyperlink>
    </w:p>
    <w:p w:rsidR="00656369" w:rsidRDefault="004B5A6D">
      <w:pPr>
        <w:pStyle w:val="TOC1"/>
        <w:rPr>
          <w:rFonts w:asciiTheme="minorHAnsi" w:eastAsiaTheme="minorEastAsia" w:hAnsiTheme="minorHAnsi" w:cstheme="minorBidi"/>
          <w:b w:val="0"/>
          <w:noProof/>
          <w:color w:val="auto"/>
          <w:szCs w:val="22"/>
          <w:lang w:val="en-GB" w:eastAsia="en-GB"/>
        </w:rPr>
      </w:pPr>
      <w:hyperlink w:anchor="_Toc465430744" w:history="1">
        <w:r w:rsidR="00656369" w:rsidRPr="00B34C94">
          <w:rPr>
            <w:rStyle w:val="Hyperlink"/>
            <w:noProof/>
          </w:rPr>
          <w:t>11</w:t>
        </w:r>
        <w:r w:rsidR="00656369">
          <w:rPr>
            <w:rFonts w:asciiTheme="minorHAnsi" w:eastAsiaTheme="minorEastAsia" w:hAnsiTheme="minorHAnsi" w:cstheme="minorBidi"/>
            <w:b w:val="0"/>
            <w:noProof/>
            <w:color w:val="auto"/>
            <w:szCs w:val="22"/>
            <w:lang w:val="en-GB" w:eastAsia="en-GB"/>
          </w:rPr>
          <w:tab/>
        </w:r>
        <w:r w:rsidR="00656369" w:rsidRPr="00B34C94">
          <w:rPr>
            <w:rStyle w:val="Hyperlink"/>
            <w:noProof/>
          </w:rPr>
          <w:t>Fluid and PVT Analysis: Worked Examples</w:t>
        </w:r>
        <w:r w:rsidR="00656369">
          <w:rPr>
            <w:noProof/>
            <w:webHidden/>
          </w:rPr>
          <w:tab/>
        </w:r>
        <w:r w:rsidR="00656369">
          <w:rPr>
            <w:noProof/>
            <w:webHidden/>
          </w:rPr>
          <w:fldChar w:fldCharType="begin"/>
        </w:r>
        <w:r w:rsidR="00656369">
          <w:rPr>
            <w:noProof/>
            <w:webHidden/>
          </w:rPr>
          <w:instrText xml:space="preserve"> PAGEREF _Toc465430744 \h </w:instrText>
        </w:r>
        <w:r w:rsidR="00656369">
          <w:rPr>
            <w:noProof/>
            <w:webHidden/>
          </w:rPr>
        </w:r>
        <w:r w:rsidR="00656369">
          <w:rPr>
            <w:noProof/>
            <w:webHidden/>
          </w:rPr>
          <w:fldChar w:fldCharType="separate"/>
        </w:r>
        <w:r w:rsidR="00656369">
          <w:rPr>
            <w:noProof/>
            <w:webHidden/>
          </w:rPr>
          <w:t>97</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745" w:history="1">
        <w:r w:rsidR="00656369" w:rsidRPr="00B34C94">
          <w:rPr>
            <w:rStyle w:val="Hyperlink"/>
            <w:noProof/>
          </w:rPr>
          <w:t>11.1</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End-to-End Worked Example</w:t>
        </w:r>
        <w:r w:rsidR="00656369">
          <w:rPr>
            <w:noProof/>
            <w:webHidden/>
          </w:rPr>
          <w:tab/>
        </w:r>
        <w:r w:rsidR="00656369">
          <w:rPr>
            <w:noProof/>
            <w:webHidden/>
          </w:rPr>
          <w:fldChar w:fldCharType="begin"/>
        </w:r>
        <w:r w:rsidR="00656369">
          <w:rPr>
            <w:noProof/>
            <w:webHidden/>
          </w:rPr>
          <w:instrText xml:space="preserve"> PAGEREF _Toc465430745 \h </w:instrText>
        </w:r>
        <w:r w:rsidR="00656369">
          <w:rPr>
            <w:noProof/>
            <w:webHidden/>
          </w:rPr>
        </w:r>
        <w:r w:rsidR="00656369">
          <w:rPr>
            <w:noProof/>
            <w:webHidden/>
          </w:rPr>
          <w:fldChar w:fldCharType="separate"/>
        </w:r>
        <w:r w:rsidR="00656369">
          <w:rPr>
            <w:noProof/>
            <w:webHidden/>
          </w:rPr>
          <w:t>97</w:t>
        </w:r>
        <w:r w:rsidR="00656369">
          <w:rPr>
            <w:noProof/>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746" w:history="1">
        <w:r w:rsidR="00656369" w:rsidRPr="00B34C94">
          <w:rPr>
            <w:rStyle w:val="Hyperlink"/>
          </w:rPr>
          <w:t>11.1.1</w:t>
        </w:r>
        <w:r w:rsidR="00656369">
          <w:rPr>
            <w:rFonts w:asciiTheme="minorHAnsi" w:eastAsiaTheme="minorEastAsia" w:hAnsiTheme="minorHAnsi" w:cstheme="minorBidi"/>
            <w:sz w:val="22"/>
            <w:szCs w:val="22"/>
            <w:lang w:val="en-GB" w:eastAsia="en-GB"/>
          </w:rPr>
          <w:tab/>
        </w:r>
        <w:r w:rsidR="00656369" w:rsidRPr="00B34C94">
          <w:rPr>
            <w:rStyle w:val="Hyperlink"/>
          </w:rPr>
          <w:t>Fluid System</w:t>
        </w:r>
        <w:r w:rsidR="00656369">
          <w:rPr>
            <w:webHidden/>
          </w:rPr>
          <w:tab/>
        </w:r>
        <w:r w:rsidR="00656369">
          <w:rPr>
            <w:webHidden/>
          </w:rPr>
          <w:fldChar w:fldCharType="begin"/>
        </w:r>
        <w:r w:rsidR="00656369">
          <w:rPr>
            <w:webHidden/>
          </w:rPr>
          <w:instrText xml:space="preserve"> PAGEREF _Toc465430746 \h </w:instrText>
        </w:r>
        <w:r w:rsidR="00656369">
          <w:rPr>
            <w:webHidden/>
          </w:rPr>
        </w:r>
        <w:r w:rsidR="00656369">
          <w:rPr>
            <w:webHidden/>
          </w:rPr>
          <w:fldChar w:fldCharType="separate"/>
        </w:r>
        <w:r w:rsidR="00656369">
          <w:rPr>
            <w:webHidden/>
          </w:rPr>
          <w:t>97</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747" w:history="1">
        <w:r w:rsidR="00656369" w:rsidRPr="00B34C94">
          <w:rPr>
            <w:rStyle w:val="Hyperlink"/>
          </w:rPr>
          <w:t>11.1.2</w:t>
        </w:r>
        <w:r w:rsidR="00656369">
          <w:rPr>
            <w:rFonts w:asciiTheme="minorHAnsi" w:eastAsiaTheme="minorEastAsia" w:hAnsiTheme="minorHAnsi" w:cstheme="minorBidi"/>
            <w:sz w:val="22"/>
            <w:szCs w:val="22"/>
            <w:lang w:val="en-GB" w:eastAsia="en-GB"/>
          </w:rPr>
          <w:tab/>
        </w:r>
        <w:r w:rsidR="00656369" w:rsidRPr="00B34C94">
          <w:rPr>
            <w:rStyle w:val="Hyperlink"/>
          </w:rPr>
          <w:t>Fluid Sample Acquisition Job</w:t>
        </w:r>
        <w:r w:rsidR="00656369">
          <w:rPr>
            <w:webHidden/>
          </w:rPr>
          <w:tab/>
        </w:r>
        <w:r w:rsidR="00656369">
          <w:rPr>
            <w:webHidden/>
          </w:rPr>
          <w:fldChar w:fldCharType="begin"/>
        </w:r>
        <w:r w:rsidR="00656369">
          <w:rPr>
            <w:webHidden/>
          </w:rPr>
          <w:instrText xml:space="preserve"> PAGEREF _Toc465430747 \h </w:instrText>
        </w:r>
        <w:r w:rsidR="00656369">
          <w:rPr>
            <w:webHidden/>
          </w:rPr>
        </w:r>
        <w:r w:rsidR="00656369">
          <w:rPr>
            <w:webHidden/>
          </w:rPr>
          <w:fldChar w:fldCharType="separate"/>
        </w:r>
        <w:r w:rsidR="00656369">
          <w:rPr>
            <w:webHidden/>
          </w:rPr>
          <w:t>98</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748" w:history="1">
        <w:r w:rsidR="00656369" w:rsidRPr="00B34C94">
          <w:rPr>
            <w:rStyle w:val="Hyperlink"/>
            <w:lang w:eastAsia="ar-SA"/>
          </w:rPr>
          <w:t>11.1.3</w:t>
        </w:r>
        <w:r w:rsidR="00656369">
          <w:rPr>
            <w:rFonts w:asciiTheme="minorHAnsi" w:eastAsiaTheme="minorEastAsia" w:hAnsiTheme="minorHAnsi" w:cstheme="minorBidi"/>
            <w:sz w:val="22"/>
            <w:szCs w:val="22"/>
            <w:lang w:val="en-GB" w:eastAsia="en-GB"/>
          </w:rPr>
          <w:tab/>
        </w:r>
        <w:r w:rsidR="00656369" w:rsidRPr="00B34C94">
          <w:rPr>
            <w:rStyle w:val="Hyperlink"/>
            <w:lang w:eastAsia="ar-SA"/>
          </w:rPr>
          <w:t>Fluid Sample Container</w:t>
        </w:r>
        <w:r w:rsidR="00656369">
          <w:rPr>
            <w:webHidden/>
          </w:rPr>
          <w:tab/>
        </w:r>
        <w:r w:rsidR="00656369">
          <w:rPr>
            <w:webHidden/>
          </w:rPr>
          <w:fldChar w:fldCharType="begin"/>
        </w:r>
        <w:r w:rsidR="00656369">
          <w:rPr>
            <w:webHidden/>
          </w:rPr>
          <w:instrText xml:space="preserve"> PAGEREF _Toc465430748 \h </w:instrText>
        </w:r>
        <w:r w:rsidR="00656369">
          <w:rPr>
            <w:webHidden/>
          </w:rPr>
        </w:r>
        <w:r w:rsidR="00656369">
          <w:rPr>
            <w:webHidden/>
          </w:rPr>
          <w:fldChar w:fldCharType="separate"/>
        </w:r>
        <w:r w:rsidR="00656369">
          <w:rPr>
            <w:webHidden/>
          </w:rPr>
          <w:t>99</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749" w:history="1">
        <w:r w:rsidR="00656369" w:rsidRPr="00B34C94">
          <w:rPr>
            <w:rStyle w:val="Hyperlink"/>
          </w:rPr>
          <w:t>11.1.4</w:t>
        </w:r>
        <w:r w:rsidR="00656369">
          <w:rPr>
            <w:rFonts w:asciiTheme="minorHAnsi" w:eastAsiaTheme="minorEastAsia" w:hAnsiTheme="minorHAnsi" w:cstheme="minorBidi"/>
            <w:sz w:val="22"/>
            <w:szCs w:val="22"/>
            <w:lang w:val="en-GB" w:eastAsia="en-GB"/>
          </w:rPr>
          <w:tab/>
        </w:r>
        <w:r w:rsidR="00656369" w:rsidRPr="00B34C94">
          <w:rPr>
            <w:rStyle w:val="Hyperlink"/>
          </w:rPr>
          <w:t>Fluid Sample</w:t>
        </w:r>
        <w:r w:rsidR="00656369">
          <w:rPr>
            <w:webHidden/>
          </w:rPr>
          <w:tab/>
        </w:r>
        <w:r w:rsidR="00656369">
          <w:rPr>
            <w:webHidden/>
          </w:rPr>
          <w:fldChar w:fldCharType="begin"/>
        </w:r>
        <w:r w:rsidR="00656369">
          <w:rPr>
            <w:webHidden/>
          </w:rPr>
          <w:instrText xml:space="preserve"> PAGEREF _Toc465430749 \h </w:instrText>
        </w:r>
        <w:r w:rsidR="00656369">
          <w:rPr>
            <w:webHidden/>
          </w:rPr>
        </w:r>
        <w:r w:rsidR="00656369">
          <w:rPr>
            <w:webHidden/>
          </w:rPr>
          <w:fldChar w:fldCharType="separate"/>
        </w:r>
        <w:r w:rsidR="00656369">
          <w:rPr>
            <w:webHidden/>
          </w:rPr>
          <w:t>99</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750" w:history="1">
        <w:r w:rsidR="00656369" w:rsidRPr="00B34C94">
          <w:rPr>
            <w:rStyle w:val="Hyperlink"/>
            <w:lang w:eastAsia="ar-SA"/>
          </w:rPr>
          <w:t>11.1.5</w:t>
        </w:r>
        <w:r w:rsidR="00656369">
          <w:rPr>
            <w:rFonts w:asciiTheme="minorHAnsi" w:eastAsiaTheme="minorEastAsia" w:hAnsiTheme="minorHAnsi" w:cstheme="minorBidi"/>
            <w:sz w:val="22"/>
            <w:szCs w:val="22"/>
            <w:lang w:val="en-GB" w:eastAsia="en-GB"/>
          </w:rPr>
          <w:tab/>
        </w:r>
        <w:r w:rsidR="00656369" w:rsidRPr="00B34C94">
          <w:rPr>
            <w:rStyle w:val="Hyperlink"/>
            <w:lang w:eastAsia="ar-SA"/>
          </w:rPr>
          <w:t>Fluid Analysis</w:t>
        </w:r>
        <w:r w:rsidR="00656369">
          <w:rPr>
            <w:webHidden/>
          </w:rPr>
          <w:tab/>
        </w:r>
        <w:r w:rsidR="00656369">
          <w:rPr>
            <w:webHidden/>
          </w:rPr>
          <w:fldChar w:fldCharType="begin"/>
        </w:r>
        <w:r w:rsidR="00656369">
          <w:rPr>
            <w:webHidden/>
          </w:rPr>
          <w:instrText xml:space="preserve"> PAGEREF _Toc465430750 \h </w:instrText>
        </w:r>
        <w:r w:rsidR="00656369">
          <w:rPr>
            <w:webHidden/>
          </w:rPr>
        </w:r>
        <w:r w:rsidR="00656369">
          <w:rPr>
            <w:webHidden/>
          </w:rPr>
          <w:fldChar w:fldCharType="separate"/>
        </w:r>
        <w:r w:rsidR="00656369">
          <w:rPr>
            <w:webHidden/>
          </w:rPr>
          <w:t>100</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751" w:history="1">
        <w:r w:rsidR="00656369" w:rsidRPr="00B34C94">
          <w:rPr>
            <w:rStyle w:val="Hyperlink"/>
            <w:lang w:eastAsia="ar-SA"/>
          </w:rPr>
          <w:t>11.1.6</w:t>
        </w:r>
        <w:r w:rsidR="00656369">
          <w:rPr>
            <w:rFonts w:asciiTheme="minorHAnsi" w:eastAsiaTheme="minorEastAsia" w:hAnsiTheme="minorHAnsi" w:cstheme="minorBidi"/>
            <w:sz w:val="22"/>
            <w:szCs w:val="22"/>
            <w:lang w:val="en-GB" w:eastAsia="en-GB"/>
          </w:rPr>
          <w:tab/>
        </w:r>
        <w:r w:rsidR="00656369" w:rsidRPr="00B34C94">
          <w:rPr>
            <w:rStyle w:val="Hyperlink"/>
            <w:lang w:eastAsia="ar-SA"/>
          </w:rPr>
          <w:t>Fluid Characterization</w:t>
        </w:r>
        <w:r w:rsidR="00656369">
          <w:rPr>
            <w:webHidden/>
          </w:rPr>
          <w:tab/>
        </w:r>
        <w:r w:rsidR="00656369">
          <w:rPr>
            <w:webHidden/>
          </w:rPr>
          <w:fldChar w:fldCharType="begin"/>
        </w:r>
        <w:r w:rsidR="00656369">
          <w:rPr>
            <w:webHidden/>
          </w:rPr>
          <w:instrText xml:space="preserve"> PAGEREF _Toc465430751 \h </w:instrText>
        </w:r>
        <w:r w:rsidR="00656369">
          <w:rPr>
            <w:webHidden/>
          </w:rPr>
        </w:r>
        <w:r w:rsidR="00656369">
          <w:rPr>
            <w:webHidden/>
          </w:rPr>
          <w:fldChar w:fldCharType="separate"/>
        </w:r>
        <w:r w:rsidR="00656369">
          <w:rPr>
            <w:webHidden/>
          </w:rPr>
          <w:t>104</w:t>
        </w:r>
        <w:r w:rsidR="00656369">
          <w:rPr>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752" w:history="1">
        <w:r w:rsidR="00656369" w:rsidRPr="00B34C94">
          <w:rPr>
            <w:rStyle w:val="Hyperlink"/>
            <w:noProof/>
          </w:rPr>
          <w:t>11.2</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Other examples</w:t>
        </w:r>
        <w:r w:rsidR="00656369">
          <w:rPr>
            <w:noProof/>
            <w:webHidden/>
          </w:rPr>
          <w:tab/>
        </w:r>
        <w:r w:rsidR="00656369">
          <w:rPr>
            <w:noProof/>
            <w:webHidden/>
          </w:rPr>
          <w:fldChar w:fldCharType="begin"/>
        </w:r>
        <w:r w:rsidR="00656369">
          <w:rPr>
            <w:noProof/>
            <w:webHidden/>
          </w:rPr>
          <w:instrText xml:space="preserve"> PAGEREF _Toc465430752 \h </w:instrText>
        </w:r>
        <w:r w:rsidR="00656369">
          <w:rPr>
            <w:noProof/>
            <w:webHidden/>
          </w:rPr>
        </w:r>
        <w:r w:rsidR="00656369">
          <w:rPr>
            <w:noProof/>
            <w:webHidden/>
          </w:rPr>
          <w:fldChar w:fldCharType="separate"/>
        </w:r>
        <w:r w:rsidR="00656369">
          <w:rPr>
            <w:noProof/>
            <w:webHidden/>
          </w:rPr>
          <w:t>108</w:t>
        </w:r>
        <w:r w:rsidR="00656369">
          <w:rPr>
            <w:noProof/>
            <w:webHidden/>
          </w:rPr>
          <w:fldChar w:fldCharType="end"/>
        </w:r>
      </w:hyperlink>
    </w:p>
    <w:p w:rsidR="00656369" w:rsidRDefault="004B5A6D">
      <w:pPr>
        <w:pStyle w:val="TOC1"/>
        <w:rPr>
          <w:rFonts w:asciiTheme="minorHAnsi" w:eastAsiaTheme="minorEastAsia" w:hAnsiTheme="minorHAnsi" w:cstheme="minorBidi"/>
          <w:b w:val="0"/>
          <w:noProof/>
          <w:color w:val="auto"/>
          <w:szCs w:val="22"/>
          <w:lang w:val="en-GB" w:eastAsia="en-GB"/>
        </w:rPr>
      </w:pPr>
      <w:hyperlink w:anchor="_Toc465430753" w:history="1">
        <w:r w:rsidR="00656369" w:rsidRPr="00B34C94">
          <w:rPr>
            <w:rStyle w:val="Hyperlink"/>
            <w:noProof/>
          </w:rPr>
          <w:t>12</w:t>
        </w:r>
        <w:r w:rsidR="00656369">
          <w:rPr>
            <w:rFonts w:asciiTheme="minorHAnsi" w:eastAsiaTheme="minorEastAsia" w:hAnsiTheme="minorHAnsi" w:cstheme="minorBidi"/>
            <w:b w:val="0"/>
            <w:noProof/>
            <w:color w:val="auto"/>
            <w:szCs w:val="22"/>
            <w:lang w:val="en-GB" w:eastAsia="en-GB"/>
          </w:rPr>
          <w:tab/>
        </w:r>
        <w:r w:rsidR="00656369" w:rsidRPr="00B34C94">
          <w:rPr>
            <w:rStyle w:val="Hyperlink"/>
            <w:noProof/>
          </w:rPr>
          <w:t>Fluid and PVT Analysis: Appendix</w:t>
        </w:r>
        <w:r w:rsidR="00656369">
          <w:rPr>
            <w:noProof/>
            <w:webHidden/>
          </w:rPr>
          <w:tab/>
        </w:r>
        <w:r w:rsidR="00656369">
          <w:rPr>
            <w:noProof/>
            <w:webHidden/>
          </w:rPr>
          <w:fldChar w:fldCharType="begin"/>
        </w:r>
        <w:r w:rsidR="00656369">
          <w:rPr>
            <w:noProof/>
            <w:webHidden/>
          </w:rPr>
          <w:instrText xml:space="preserve"> PAGEREF _Toc465430753 \h </w:instrText>
        </w:r>
        <w:r w:rsidR="00656369">
          <w:rPr>
            <w:noProof/>
            <w:webHidden/>
          </w:rPr>
        </w:r>
        <w:r w:rsidR="00656369">
          <w:rPr>
            <w:noProof/>
            <w:webHidden/>
          </w:rPr>
          <w:fldChar w:fldCharType="separate"/>
        </w:r>
        <w:r w:rsidR="00656369">
          <w:rPr>
            <w:noProof/>
            <w:webHidden/>
          </w:rPr>
          <w:t>109</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754" w:history="1">
        <w:r w:rsidR="00656369" w:rsidRPr="00B34C94">
          <w:rPr>
            <w:rStyle w:val="Hyperlink"/>
            <w:noProof/>
          </w:rPr>
          <w:t>12.1</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Fluid Components Defined in the Model</w:t>
        </w:r>
        <w:r w:rsidR="00656369">
          <w:rPr>
            <w:noProof/>
            <w:webHidden/>
          </w:rPr>
          <w:tab/>
        </w:r>
        <w:r w:rsidR="00656369">
          <w:rPr>
            <w:noProof/>
            <w:webHidden/>
          </w:rPr>
          <w:fldChar w:fldCharType="begin"/>
        </w:r>
        <w:r w:rsidR="00656369">
          <w:rPr>
            <w:noProof/>
            <w:webHidden/>
          </w:rPr>
          <w:instrText xml:space="preserve"> PAGEREF _Toc465430754 \h </w:instrText>
        </w:r>
        <w:r w:rsidR="00656369">
          <w:rPr>
            <w:noProof/>
            <w:webHidden/>
          </w:rPr>
        </w:r>
        <w:r w:rsidR="00656369">
          <w:rPr>
            <w:noProof/>
            <w:webHidden/>
          </w:rPr>
          <w:fldChar w:fldCharType="separate"/>
        </w:r>
        <w:r w:rsidR="00656369">
          <w:rPr>
            <w:noProof/>
            <w:webHidden/>
          </w:rPr>
          <w:t>109</w:t>
        </w:r>
        <w:r w:rsidR="00656369">
          <w:rPr>
            <w:noProof/>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755" w:history="1">
        <w:r w:rsidR="00656369" w:rsidRPr="00B34C94">
          <w:rPr>
            <w:rStyle w:val="Hyperlink"/>
          </w:rPr>
          <w:t>12.1.1</w:t>
        </w:r>
        <w:r w:rsidR="00656369">
          <w:rPr>
            <w:rFonts w:asciiTheme="minorHAnsi" w:eastAsiaTheme="minorEastAsia" w:hAnsiTheme="minorHAnsi" w:cstheme="minorBidi"/>
            <w:sz w:val="22"/>
            <w:szCs w:val="22"/>
            <w:lang w:val="en-GB" w:eastAsia="en-GB"/>
          </w:rPr>
          <w:tab/>
        </w:r>
        <w:r w:rsidR="00656369" w:rsidRPr="00B34C94">
          <w:rPr>
            <w:rStyle w:val="Hyperlink"/>
          </w:rPr>
          <w:t>Pure Fluid Components</w:t>
        </w:r>
        <w:r w:rsidR="00656369">
          <w:rPr>
            <w:webHidden/>
          </w:rPr>
          <w:tab/>
        </w:r>
        <w:r w:rsidR="00656369">
          <w:rPr>
            <w:webHidden/>
          </w:rPr>
          <w:fldChar w:fldCharType="begin"/>
        </w:r>
        <w:r w:rsidR="00656369">
          <w:rPr>
            <w:webHidden/>
          </w:rPr>
          <w:instrText xml:space="preserve"> PAGEREF _Toc465430755 \h </w:instrText>
        </w:r>
        <w:r w:rsidR="00656369">
          <w:rPr>
            <w:webHidden/>
          </w:rPr>
        </w:r>
        <w:r w:rsidR="00656369">
          <w:rPr>
            <w:webHidden/>
          </w:rPr>
          <w:fldChar w:fldCharType="separate"/>
        </w:r>
        <w:r w:rsidR="00656369">
          <w:rPr>
            <w:webHidden/>
          </w:rPr>
          <w:t>109</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756" w:history="1">
        <w:r w:rsidR="00656369" w:rsidRPr="00B34C94">
          <w:rPr>
            <w:rStyle w:val="Hyperlink"/>
          </w:rPr>
          <w:t>12.1.2</w:t>
        </w:r>
        <w:r w:rsidR="00656369">
          <w:rPr>
            <w:rFonts w:asciiTheme="minorHAnsi" w:eastAsiaTheme="minorEastAsia" w:hAnsiTheme="minorHAnsi" w:cstheme="minorBidi"/>
            <w:sz w:val="22"/>
            <w:szCs w:val="22"/>
            <w:lang w:val="en-GB" w:eastAsia="en-GB"/>
          </w:rPr>
          <w:tab/>
        </w:r>
        <w:r w:rsidR="00656369" w:rsidRPr="00B34C94">
          <w:rPr>
            <w:rStyle w:val="Hyperlink"/>
          </w:rPr>
          <w:t>Pseudo Fluid Components</w:t>
        </w:r>
        <w:r w:rsidR="00656369">
          <w:rPr>
            <w:webHidden/>
          </w:rPr>
          <w:tab/>
        </w:r>
        <w:r w:rsidR="00656369">
          <w:rPr>
            <w:webHidden/>
          </w:rPr>
          <w:fldChar w:fldCharType="begin"/>
        </w:r>
        <w:r w:rsidR="00656369">
          <w:rPr>
            <w:webHidden/>
          </w:rPr>
          <w:instrText xml:space="preserve"> PAGEREF _Toc465430756 \h </w:instrText>
        </w:r>
        <w:r w:rsidR="00656369">
          <w:rPr>
            <w:webHidden/>
          </w:rPr>
        </w:r>
        <w:r w:rsidR="00656369">
          <w:rPr>
            <w:webHidden/>
          </w:rPr>
          <w:fldChar w:fldCharType="separate"/>
        </w:r>
        <w:r w:rsidR="00656369">
          <w:rPr>
            <w:webHidden/>
          </w:rPr>
          <w:t>109</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757" w:history="1">
        <w:r w:rsidR="00656369" w:rsidRPr="00B34C94">
          <w:rPr>
            <w:rStyle w:val="Hyperlink"/>
          </w:rPr>
          <w:t>12.1.3</w:t>
        </w:r>
        <w:r w:rsidR="00656369">
          <w:rPr>
            <w:rFonts w:asciiTheme="minorHAnsi" w:eastAsiaTheme="minorEastAsia" w:hAnsiTheme="minorHAnsi" w:cstheme="minorBidi"/>
            <w:sz w:val="22"/>
            <w:szCs w:val="22"/>
            <w:lang w:val="en-GB" w:eastAsia="en-GB"/>
          </w:rPr>
          <w:tab/>
        </w:r>
        <w:r w:rsidR="00656369" w:rsidRPr="00B34C94">
          <w:rPr>
            <w:rStyle w:val="Hyperlink"/>
          </w:rPr>
          <w:t>Plus Fluid Components</w:t>
        </w:r>
        <w:r w:rsidR="00656369">
          <w:rPr>
            <w:webHidden/>
          </w:rPr>
          <w:tab/>
        </w:r>
        <w:r w:rsidR="00656369">
          <w:rPr>
            <w:webHidden/>
          </w:rPr>
          <w:fldChar w:fldCharType="begin"/>
        </w:r>
        <w:r w:rsidR="00656369">
          <w:rPr>
            <w:webHidden/>
          </w:rPr>
          <w:instrText xml:space="preserve"> PAGEREF _Toc465430757 \h </w:instrText>
        </w:r>
        <w:r w:rsidR="00656369">
          <w:rPr>
            <w:webHidden/>
          </w:rPr>
        </w:r>
        <w:r w:rsidR="00656369">
          <w:rPr>
            <w:webHidden/>
          </w:rPr>
          <w:fldChar w:fldCharType="separate"/>
        </w:r>
        <w:r w:rsidR="00656369">
          <w:rPr>
            <w:webHidden/>
          </w:rPr>
          <w:t>110</w:t>
        </w:r>
        <w:r w:rsidR="00656369">
          <w:rPr>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758" w:history="1">
        <w:r w:rsidR="00656369" w:rsidRPr="00B34C94">
          <w:rPr>
            <w:rStyle w:val="Hyperlink"/>
            <w:noProof/>
          </w:rPr>
          <w:t>12.2</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PVT Models</w:t>
        </w:r>
        <w:r w:rsidR="00656369">
          <w:rPr>
            <w:noProof/>
            <w:webHidden/>
          </w:rPr>
          <w:tab/>
        </w:r>
        <w:r w:rsidR="00656369">
          <w:rPr>
            <w:noProof/>
            <w:webHidden/>
          </w:rPr>
          <w:fldChar w:fldCharType="begin"/>
        </w:r>
        <w:r w:rsidR="00656369">
          <w:rPr>
            <w:noProof/>
            <w:webHidden/>
          </w:rPr>
          <w:instrText xml:space="preserve"> PAGEREF _Toc465430758 \h </w:instrText>
        </w:r>
        <w:r w:rsidR="00656369">
          <w:rPr>
            <w:noProof/>
            <w:webHidden/>
          </w:rPr>
        </w:r>
        <w:r w:rsidR="00656369">
          <w:rPr>
            <w:noProof/>
            <w:webHidden/>
          </w:rPr>
          <w:fldChar w:fldCharType="separate"/>
        </w:r>
        <w:r w:rsidR="00656369">
          <w:rPr>
            <w:noProof/>
            <w:webHidden/>
          </w:rPr>
          <w:t>110</w:t>
        </w:r>
        <w:r w:rsidR="00656369">
          <w:rPr>
            <w:noProof/>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759" w:history="1">
        <w:r w:rsidR="00656369" w:rsidRPr="00B34C94">
          <w:rPr>
            <w:rStyle w:val="Hyperlink"/>
          </w:rPr>
          <w:t>12.2.1</w:t>
        </w:r>
        <w:r w:rsidR="00656369">
          <w:rPr>
            <w:rFonts w:asciiTheme="minorHAnsi" w:eastAsiaTheme="minorEastAsia" w:hAnsiTheme="minorHAnsi" w:cstheme="minorBidi"/>
            <w:sz w:val="22"/>
            <w:szCs w:val="22"/>
            <w:lang w:val="en-GB" w:eastAsia="en-GB"/>
          </w:rPr>
          <w:tab/>
        </w:r>
        <w:r w:rsidR="00656369" w:rsidRPr="00B34C94">
          <w:rPr>
            <w:rStyle w:val="Hyperlink"/>
          </w:rPr>
          <w:t>Correlation PVT Models – Viscosity</w:t>
        </w:r>
        <w:r w:rsidR="00656369">
          <w:rPr>
            <w:webHidden/>
          </w:rPr>
          <w:tab/>
        </w:r>
        <w:r w:rsidR="00656369">
          <w:rPr>
            <w:webHidden/>
          </w:rPr>
          <w:fldChar w:fldCharType="begin"/>
        </w:r>
        <w:r w:rsidR="00656369">
          <w:rPr>
            <w:webHidden/>
          </w:rPr>
          <w:instrText xml:space="preserve"> PAGEREF _Toc465430759 \h </w:instrText>
        </w:r>
        <w:r w:rsidR="00656369">
          <w:rPr>
            <w:webHidden/>
          </w:rPr>
        </w:r>
        <w:r w:rsidR="00656369">
          <w:rPr>
            <w:webHidden/>
          </w:rPr>
          <w:fldChar w:fldCharType="separate"/>
        </w:r>
        <w:r w:rsidR="00656369">
          <w:rPr>
            <w:webHidden/>
          </w:rPr>
          <w:t>110</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760" w:history="1">
        <w:r w:rsidR="00656369" w:rsidRPr="00B34C94">
          <w:rPr>
            <w:rStyle w:val="Hyperlink"/>
          </w:rPr>
          <w:t>12.2.2</w:t>
        </w:r>
        <w:r w:rsidR="00656369">
          <w:rPr>
            <w:rFonts w:asciiTheme="minorHAnsi" w:eastAsiaTheme="minorEastAsia" w:hAnsiTheme="minorHAnsi" w:cstheme="minorBidi"/>
            <w:sz w:val="22"/>
            <w:szCs w:val="22"/>
            <w:lang w:val="en-GB" w:eastAsia="en-GB"/>
          </w:rPr>
          <w:tab/>
        </w:r>
        <w:r w:rsidR="00656369" w:rsidRPr="00B34C94">
          <w:rPr>
            <w:rStyle w:val="Hyperlink"/>
          </w:rPr>
          <w:t>Compositional EoS</w:t>
        </w:r>
        <w:r w:rsidR="00656369">
          <w:rPr>
            <w:webHidden/>
          </w:rPr>
          <w:tab/>
        </w:r>
        <w:r w:rsidR="00656369">
          <w:rPr>
            <w:webHidden/>
          </w:rPr>
          <w:fldChar w:fldCharType="begin"/>
        </w:r>
        <w:r w:rsidR="00656369">
          <w:rPr>
            <w:webHidden/>
          </w:rPr>
          <w:instrText xml:space="preserve"> PAGEREF _Toc465430760 \h </w:instrText>
        </w:r>
        <w:r w:rsidR="00656369">
          <w:rPr>
            <w:webHidden/>
          </w:rPr>
        </w:r>
        <w:r w:rsidR="00656369">
          <w:rPr>
            <w:webHidden/>
          </w:rPr>
          <w:fldChar w:fldCharType="separate"/>
        </w:r>
        <w:r w:rsidR="00656369">
          <w:rPr>
            <w:webHidden/>
          </w:rPr>
          <w:t>110</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761" w:history="1">
        <w:r w:rsidR="00656369" w:rsidRPr="00B34C94">
          <w:rPr>
            <w:rStyle w:val="Hyperlink"/>
          </w:rPr>
          <w:t>12.2.3</w:t>
        </w:r>
        <w:r w:rsidR="00656369">
          <w:rPr>
            <w:rFonts w:asciiTheme="minorHAnsi" w:eastAsiaTheme="minorEastAsia" w:hAnsiTheme="minorHAnsi" w:cstheme="minorBidi"/>
            <w:sz w:val="22"/>
            <w:szCs w:val="22"/>
            <w:lang w:val="en-GB" w:eastAsia="en-GB"/>
          </w:rPr>
          <w:tab/>
        </w:r>
        <w:r w:rsidR="00656369" w:rsidRPr="00B34C94">
          <w:rPr>
            <w:rStyle w:val="Hyperlink"/>
          </w:rPr>
          <w:t>Compositional – Viscosity</w:t>
        </w:r>
        <w:r w:rsidR="00656369">
          <w:rPr>
            <w:webHidden/>
          </w:rPr>
          <w:tab/>
        </w:r>
        <w:r w:rsidR="00656369">
          <w:rPr>
            <w:webHidden/>
          </w:rPr>
          <w:fldChar w:fldCharType="begin"/>
        </w:r>
        <w:r w:rsidR="00656369">
          <w:rPr>
            <w:webHidden/>
          </w:rPr>
          <w:instrText xml:space="preserve"> PAGEREF _Toc465430761 \h </w:instrText>
        </w:r>
        <w:r w:rsidR="00656369">
          <w:rPr>
            <w:webHidden/>
          </w:rPr>
        </w:r>
        <w:r w:rsidR="00656369">
          <w:rPr>
            <w:webHidden/>
          </w:rPr>
          <w:fldChar w:fldCharType="separate"/>
        </w:r>
        <w:r w:rsidR="00656369">
          <w:rPr>
            <w:webHidden/>
          </w:rPr>
          <w:t>111</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762" w:history="1">
        <w:r w:rsidR="00656369" w:rsidRPr="00B34C94">
          <w:rPr>
            <w:rStyle w:val="Hyperlink"/>
          </w:rPr>
          <w:t>12.2.4</w:t>
        </w:r>
        <w:r w:rsidR="00656369">
          <w:rPr>
            <w:rFonts w:asciiTheme="minorHAnsi" w:eastAsiaTheme="minorEastAsia" w:hAnsiTheme="minorHAnsi" w:cstheme="minorBidi"/>
            <w:sz w:val="22"/>
            <w:szCs w:val="22"/>
            <w:lang w:val="en-GB" w:eastAsia="en-GB"/>
          </w:rPr>
          <w:tab/>
        </w:r>
        <w:r w:rsidR="00656369" w:rsidRPr="00B34C94">
          <w:rPr>
            <w:rStyle w:val="Hyperlink"/>
          </w:rPr>
          <w:t>Compositional – Thermal</w:t>
        </w:r>
        <w:r w:rsidR="00656369">
          <w:rPr>
            <w:webHidden/>
          </w:rPr>
          <w:tab/>
        </w:r>
        <w:r w:rsidR="00656369">
          <w:rPr>
            <w:webHidden/>
          </w:rPr>
          <w:fldChar w:fldCharType="begin"/>
        </w:r>
        <w:r w:rsidR="00656369">
          <w:rPr>
            <w:webHidden/>
          </w:rPr>
          <w:instrText xml:space="preserve"> PAGEREF _Toc465430762 \h </w:instrText>
        </w:r>
        <w:r w:rsidR="00656369">
          <w:rPr>
            <w:webHidden/>
          </w:rPr>
        </w:r>
        <w:r w:rsidR="00656369">
          <w:rPr>
            <w:webHidden/>
          </w:rPr>
          <w:fldChar w:fldCharType="separate"/>
        </w:r>
        <w:r w:rsidR="00656369">
          <w:rPr>
            <w:webHidden/>
          </w:rPr>
          <w:t>111</w:t>
        </w:r>
        <w:r w:rsidR="00656369">
          <w:rPr>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763" w:history="1">
        <w:r w:rsidR="00656369" w:rsidRPr="00B34C94">
          <w:rPr>
            <w:rStyle w:val="Hyperlink"/>
            <w:noProof/>
          </w:rPr>
          <w:t>12.3</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Fluid Properties that can be Output to Tables</w:t>
        </w:r>
        <w:r w:rsidR="00656369">
          <w:rPr>
            <w:noProof/>
            <w:webHidden/>
          </w:rPr>
          <w:tab/>
        </w:r>
        <w:r w:rsidR="00656369">
          <w:rPr>
            <w:noProof/>
            <w:webHidden/>
          </w:rPr>
          <w:fldChar w:fldCharType="begin"/>
        </w:r>
        <w:r w:rsidR="00656369">
          <w:rPr>
            <w:noProof/>
            <w:webHidden/>
          </w:rPr>
          <w:instrText xml:space="preserve"> PAGEREF _Toc465430763 \h </w:instrText>
        </w:r>
        <w:r w:rsidR="00656369">
          <w:rPr>
            <w:noProof/>
            <w:webHidden/>
          </w:rPr>
        </w:r>
        <w:r w:rsidR="00656369">
          <w:rPr>
            <w:noProof/>
            <w:webHidden/>
          </w:rPr>
          <w:fldChar w:fldCharType="separate"/>
        </w:r>
        <w:r w:rsidR="00656369">
          <w:rPr>
            <w:noProof/>
            <w:webHidden/>
          </w:rPr>
          <w:t>111</w:t>
        </w:r>
        <w:r w:rsidR="00656369">
          <w:rPr>
            <w:noProof/>
            <w:webHidden/>
          </w:rPr>
          <w:fldChar w:fldCharType="end"/>
        </w:r>
      </w:hyperlink>
    </w:p>
    <w:p w:rsidR="00656369" w:rsidRDefault="004B5A6D">
      <w:pPr>
        <w:pStyle w:val="TOC1"/>
        <w:rPr>
          <w:rFonts w:asciiTheme="minorHAnsi" w:eastAsiaTheme="minorEastAsia" w:hAnsiTheme="minorHAnsi" w:cstheme="minorBidi"/>
          <w:b w:val="0"/>
          <w:noProof/>
          <w:color w:val="auto"/>
          <w:szCs w:val="22"/>
          <w:lang w:val="en-GB" w:eastAsia="en-GB"/>
        </w:rPr>
      </w:pPr>
      <w:hyperlink w:anchor="_Toc465430764" w:history="1">
        <w:r w:rsidR="00656369" w:rsidRPr="00B34C94">
          <w:rPr>
            <w:rStyle w:val="Hyperlink"/>
            <w:noProof/>
          </w:rPr>
          <w:t>Part IV: Distributed Temperature Sensing</w:t>
        </w:r>
        <w:r w:rsidR="00656369">
          <w:rPr>
            <w:noProof/>
            <w:webHidden/>
          </w:rPr>
          <w:tab/>
        </w:r>
        <w:r w:rsidR="00656369">
          <w:rPr>
            <w:noProof/>
            <w:webHidden/>
          </w:rPr>
          <w:fldChar w:fldCharType="begin"/>
        </w:r>
        <w:r w:rsidR="00656369">
          <w:rPr>
            <w:noProof/>
            <w:webHidden/>
          </w:rPr>
          <w:instrText xml:space="preserve"> PAGEREF _Toc465430764 \h </w:instrText>
        </w:r>
        <w:r w:rsidR="00656369">
          <w:rPr>
            <w:noProof/>
            <w:webHidden/>
          </w:rPr>
        </w:r>
        <w:r w:rsidR="00656369">
          <w:rPr>
            <w:noProof/>
            <w:webHidden/>
          </w:rPr>
          <w:fldChar w:fldCharType="separate"/>
        </w:r>
        <w:r w:rsidR="00656369">
          <w:rPr>
            <w:noProof/>
            <w:webHidden/>
          </w:rPr>
          <w:t>113</w:t>
        </w:r>
        <w:r w:rsidR="00656369">
          <w:rPr>
            <w:noProof/>
            <w:webHidden/>
          </w:rPr>
          <w:fldChar w:fldCharType="end"/>
        </w:r>
      </w:hyperlink>
    </w:p>
    <w:p w:rsidR="00656369" w:rsidRDefault="004B5A6D">
      <w:pPr>
        <w:pStyle w:val="TOC1"/>
        <w:rPr>
          <w:rFonts w:asciiTheme="minorHAnsi" w:eastAsiaTheme="minorEastAsia" w:hAnsiTheme="minorHAnsi" w:cstheme="minorBidi"/>
          <w:b w:val="0"/>
          <w:noProof/>
          <w:color w:val="auto"/>
          <w:szCs w:val="22"/>
          <w:lang w:val="en-GB" w:eastAsia="en-GB"/>
        </w:rPr>
      </w:pPr>
      <w:hyperlink w:anchor="_Toc465430765" w:history="1">
        <w:r w:rsidR="00656369" w:rsidRPr="00B34C94">
          <w:rPr>
            <w:rStyle w:val="Hyperlink"/>
            <w:noProof/>
          </w:rPr>
          <w:t>13</w:t>
        </w:r>
        <w:r w:rsidR="00656369">
          <w:rPr>
            <w:rFonts w:asciiTheme="minorHAnsi" w:eastAsiaTheme="minorEastAsia" w:hAnsiTheme="minorHAnsi" w:cstheme="minorBidi"/>
            <w:b w:val="0"/>
            <w:noProof/>
            <w:color w:val="auto"/>
            <w:szCs w:val="22"/>
            <w:lang w:val="en-GB" w:eastAsia="en-GB"/>
          </w:rPr>
          <w:tab/>
        </w:r>
        <w:r w:rsidR="00656369" w:rsidRPr="00B34C94">
          <w:rPr>
            <w:rStyle w:val="Hyperlink"/>
            <w:noProof/>
          </w:rPr>
          <w:t>Introduction to DTS</w:t>
        </w:r>
        <w:r w:rsidR="00656369">
          <w:rPr>
            <w:noProof/>
            <w:webHidden/>
          </w:rPr>
          <w:tab/>
        </w:r>
        <w:r w:rsidR="00656369">
          <w:rPr>
            <w:noProof/>
            <w:webHidden/>
          </w:rPr>
          <w:fldChar w:fldCharType="begin"/>
        </w:r>
        <w:r w:rsidR="00656369">
          <w:rPr>
            <w:noProof/>
            <w:webHidden/>
          </w:rPr>
          <w:instrText xml:space="preserve"> PAGEREF _Toc465430765 \h </w:instrText>
        </w:r>
        <w:r w:rsidR="00656369">
          <w:rPr>
            <w:noProof/>
            <w:webHidden/>
          </w:rPr>
        </w:r>
        <w:r w:rsidR="00656369">
          <w:rPr>
            <w:noProof/>
            <w:webHidden/>
          </w:rPr>
          <w:fldChar w:fldCharType="separate"/>
        </w:r>
        <w:r w:rsidR="00656369">
          <w:rPr>
            <w:noProof/>
            <w:webHidden/>
          </w:rPr>
          <w:t>114</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766" w:history="1">
        <w:r w:rsidR="00656369" w:rsidRPr="00B34C94">
          <w:rPr>
            <w:rStyle w:val="Hyperlink"/>
            <w:noProof/>
          </w:rPr>
          <w:t>13.1</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Overview of DTS</w:t>
        </w:r>
        <w:r w:rsidR="00656369">
          <w:rPr>
            <w:noProof/>
            <w:webHidden/>
          </w:rPr>
          <w:tab/>
        </w:r>
        <w:r w:rsidR="00656369">
          <w:rPr>
            <w:noProof/>
            <w:webHidden/>
          </w:rPr>
          <w:fldChar w:fldCharType="begin"/>
        </w:r>
        <w:r w:rsidR="00656369">
          <w:rPr>
            <w:noProof/>
            <w:webHidden/>
          </w:rPr>
          <w:instrText xml:space="preserve"> PAGEREF _Toc465430766 \h </w:instrText>
        </w:r>
        <w:r w:rsidR="00656369">
          <w:rPr>
            <w:noProof/>
            <w:webHidden/>
          </w:rPr>
        </w:r>
        <w:r w:rsidR="00656369">
          <w:rPr>
            <w:noProof/>
            <w:webHidden/>
          </w:rPr>
          <w:fldChar w:fldCharType="separate"/>
        </w:r>
        <w:r w:rsidR="00656369">
          <w:rPr>
            <w:noProof/>
            <w:webHidden/>
          </w:rPr>
          <w:t>114</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767" w:history="1">
        <w:r w:rsidR="00656369" w:rsidRPr="00B34C94">
          <w:rPr>
            <w:rStyle w:val="Hyperlink"/>
            <w:noProof/>
          </w:rPr>
          <w:t>13.2</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The Business Case</w:t>
        </w:r>
        <w:r w:rsidR="00656369">
          <w:rPr>
            <w:noProof/>
            <w:webHidden/>
          </w:rPr>
          <w:tab/>
        </w:r>
        <w:r w:rsidR="00656369">
          <w:rPr>
            <w:noProof/>
            <w:webHidden/>
          </w:rPr>
          <w:fldChar w:fldCharType="begin"/>
        </w:r>
        <w:r w:rsidR="00656369">
          <w:rPr>
            <w:noProof/>
            <w:webHidden/>
          </w:rPr>
          <w:instrText xml:space="preserve"> PAGEREF _Toc465430767 \h </w:instrText>
        </w:r>
        <w:r w:rsidR="00656369">
          <w:rPr>
            <w:noProof/>
            <w:webHidden/>
          </w:rPr>
        </w:r>
        <w:r w:rsidR="00656369">
          <w:rPr>
            <w:noProof/>
            <w:webHidden/>
          </w:rPr>
          <w:fldChar w:fldCharType="separate"/>
        </w:r>
        <w:r w:rsidR="00656369">
          <w:rPr>
            <w:noProof/>
            <w:webHidden/>
          </w:rPr>
          <w:t>114</w:t>
        </w:r>
        <w:r w:rsidR="00656369">
          <w:rPr>
            <w:noProof/>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768" w:history="1">
        <w:r w:rsidR="00656369" w:rsidRPr="00B34C94">
          <w:rPr>
            <w:rStyle w:val="Hyperlink"/>
          </w:rPr>
          <w:t>13.2.1</w:t>
        </w:r>
        <w:r w:rsidR="00656369">
          <w:rPr>
            <w:rFonts w:asciiTheme="minorHAnsi" w:eastAsiaTheme="minorEastAsia" w:hAnsiTheme="minorHAnsi" w:cstheme="minorBidi"/>
            <w:sz w:val="22"/>
            <w:szCs w:val="22"/>
            <w:lang w:val="en-GB" w:eastAsia="en-GB"/>
          </w:rPr>
          <w:tab/>
        </w:r>
        <w:r w:rsidR="00656369" w:rsidRPr="00B34C94">
          <w:rPr>
            <w:rStyle w:val="Hyperlink"/>
          </w:rPr>
          <w:t>Business Drivers and Benefits</w:t>
        </w:r>
        <w:r w:rsidR="00656369">
          <w:rPr>
            <w:webHidden/>
          </w:rPr>
          <w:tab/>
        </w:r>
        <w:r w:rsidR="00656369">
          <w:rPr>
            <w:webHidden/>
          </w:rPr>
          <w:fldChar w:fldCharType="begin"/>
        </w:r>
        <w:r w:rsidR="00656369">
          <w:rPr>
            <w:webHidden/>
          </w:rPr>
          <w:instrText xml:space="preserve"> PAGEREF _Toc465430768 \h </w:instrText>
        </w:r>
        <w:r w:rsidR="00656369">
          <w:rPr>
            <w:webHidden/>
          </w:rPr>
        </w:r>
        <w:r w:rsidR="00656369">
          <w:rPr>
            <w:webHidden/>
          </w:rPr>
          <w:fldChar w:fldCharType="separate"/>
        </w:r>
        <w:r w:rsidR="00656369">
          <w:rPr>
            <w:webHidden/>
          </w:rPr>
          <w:t>114</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769" w:history="1">
        <w:r w:rsidR="00656369" w:rsidRPr="00B34C94">
          <w:rPr>
            <w:rStyle w:val="Hyperlink"/>
          </w:rPr>
          <w:t>13.2.2</w:t>
        </w:r>
        <w:r w:rsidR="00656369">
          <w:rPr>
            <w:rFonts w:asciiTheme="minorHAnsi" w:eastAsiaTheme="minorEastAsia" w:hAnsiTheme="minorHAnsi" w:cstheme="minorBidi"/>
            <w:sz w:val="22"/>
            <w:szCs w:val="22"/>
            <w:lang w:val="en-GB" w:eastAsia="en-GB"/>
          </w:rPr>
          <w:tab/>
        </w:r>
        <w:r w:rsidR="00656369" w:rsidRPr="00B34C94">
          <w:rPr>
            <w:rStyle w:val="Hyperlink"/>
          </w:rPr>
          <w:t>Challenges with DTS Data</w:t>
        </w:r>
        <w:r w:rsidR="00656369">
          <w:rPr>
            <w:webHidden/>
          </w:rPr>
          <w:tab/>
        </w:r>
        <w:r w:rsidR="00656369">
          <w:rPr>
            <w:webHidden/>
          </w:rPr>
          <w:fldChar w:fldCharType="begin"/>
        </w:r>
        <w:r w:rsidR="00656369">
          <w:rPr>
            <w:webHidden/>
          </w:rPr>
          <w:instrText xml:space="preserve"> PAGEREF _Toc465430769 \h </w:instrText>
        </w:r>
        <w:r w:rsidR="00656369">
          <w:rPr>
            <w:webHidden/>
          </w:rPr>
        </w:r>
        <w:r w:rsidR="00656369">
          <w:rPr>
            <w:webHidden/>
          </w:rPr>
          <w:fldChar w:fldCharType="separate"/>
        </w:r>
        <w:r w:rsidR="00656369">
          <w:rPr>
            <w:webHidden/>
          </w:rPr>
          <w:t>114</w:t>
        </w:r>
        <w:r w:rsidR="00656369">
          <w:rPr>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770" w:history="1">
        <w:r w:rsidR="00656369" w:rsidRPr="00B34C94">
          <w:rPr>
            <w:rStyle w:val="Hyperlink"/>
            <w:noProof/>
          </w:rPr>
          <w:t>13.3</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Scope and Use Cases</w:t>
        </w:r>
        <w:r w:rsidR="00656369">
          <w:rPr>
            <w:noProof/>
            <w:webHidden/>
          </w:rPr>
          <w:tab/>
        </w:r>
        <w:r w:rsidR="00656369">
          <w:rPr>
            <w:noProof/>
            <w:webHidden/>
          </w:rPr>
          <w:fldChar w:fldCharType="begin"/>
        </w:r>
        <w:r w:rsidR="00656369">
          <w:rPr>
            <w:noProof/>
            <w:webHidden/>
          </w:rPr>
          <w:instrText xml:space="preserve"> PAGEREF _Toc465430770 \h </w:instrText>
        </w:r>
        <w:r w:rsidR="00656369">
          <w:rPr>
            <w:noProof/>
            <w:webHidden/>
          </w:rPr>
        </w:r>
        <w:r w:rsidR="00656369">
          <w:rPr>
            <w:noProof/>
            <w:webHidden/>
          </w:rPr>
          <w:fldChar w:fldCharType="separate"/>
        </w:r>
        <w:r w:rsidR="00656369">
          <w:rPr>
            <w:noProof/>
            <w:webHidden/>
          </w:rPr>
          <w:t>114</w:t>
        </w:r>
        <w:r w:rsidR="00656369">
          <w:rPr>
            <w:noProof/>
            <w:webHidden/>
          </w:rPr>
          <w:fldChar w:fldCharType="end"/>
        </w:r>
      </w:hyperlink>
    </w:p>
    <w:p w:rsidR="00656369" w:rsidRDefault="004B5A6D">
      <w:pPr>
        <w:pStyle w:val="TOC1"/>
        <w:rPr>
          <w:rFonts w:asciiTheme="minorHAnsi" w:eastAsiaTheme="minorEastAsia" w:hAnsiTheme="minorHAnsi" w:cstheme="minorBidi"/>
          <w:b w:val="0"/>
          <w:noProof/>
          <w:color w:val="auto"/>
          <w:szCs w:val="22"/>
          <w:lang w:val="en-GB" w:eastAsia="en-GB"/>
        </w:rPr>
      </w:pPr>
      <w:hyperlink w:anchor="_Toc465430771" w:history="1">
        <w:r w:rsidR="00656369" w:rsidRPr="00B34C94">
          <w:rPr>
            <w:rStyle w:val="Hyperlink"/>
            <w:noProof/>
          </w:rPr>
          <w:t>14</w:t>
        </w:r>
        <w:r w:rsidR="00656369">
          <w:rPr>
            <w:rFonts w:asciiTheme="minorHAnsi" w:eastAsiaTheme="minorEastAsia" w:hAnsiTheme="minorHAnsi" w:cstheme="minorBidi"/>
            <w:b w:val="0"/>
            <w:noProof/>
            <w:color w:val="auto"/>
            <w:szCs w:val="22"/>
            <w:lang w:val="en-GB" w:eastAsia="en-GB"/>
          </w:rPr>
          <w:tab/>
        </w:r>
        <w:r w:rsidR="00656369" w:rsidRPr="00B34C94">
          <w:rPr>
            <w:rStyle w:val="Hyperlink"/>
            <w:noProof/>
          </w:rPr>
          <w:t>Use Cases and Key Concepts</w:t>
        </w:r>
        <w:r w:rsidR="00656369">
          <w:rPr>
            <w:noProof/>
            <w:webHidden/>
          </w:rPr>
          <w:tab/>
        </w:r>
        <w:r w:rsidR="00656369">
          <w:rPr>
            <w:noProof/>
            <w:webHidden/>
          </w:rPr>
          <w:fldChar w:fldCharType="begin"/>
        </w:r>
        <w:r w:rsidR="00656369">
          <w:rPr>
            <w:noProof/>
            <w:webHidden/>
          </w:rPr>
          <w:instrText xml:space="preserve"> PAGEREF _Toc465430771 \h </w:instrText>
        </w:r>
        <w:r w:rsidR="00656369">
          <w:rPr>
            <w:noProof/>
            <w:webHidden/>
          </w:rPr>
        </w:r>
        <w:r w:rsidR="00656369">
          <w:rPr>
            <w:noProof/>
            <w:webHidden/>
          </w:rPr>
          <w:fldChar w:fldCharType="separate"/>
        </w:r>
        <w:r w:rsidR="00656369">
          <w:rPr>
            <w:noProof/>
            <w:webHidden/>
          </w:rPr>
          <w:t>116</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772" w:history="1">
        <w:r w:rsidR="00656369" w:rsidRPr="00B34C94">
          <w:rPr>
            <w:rStyle w:val="Hyperlink"/>
            <w:noProof/>
          </w:rPr>
          <w:t>14.1</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Use Cases</w:t>
        </w:r>
        <w:r w:rsidR="00656369">
          <w:rPr>
            <w:noProof/>
            <w:webHidden/>
          </w:rPr>
          <w:tab/>
        </w:r>
        <w:r w:rsidR="00656369">
          <w:rPr>
            <w:noProof/>
            <w:webHidden/>
          </w:rPr>
          <w:fldChar w:fldCharType="begin"/>
        </w:r>
        <w:r w:rsidR="00656369">
          <w:rPr>
            <w:noProof/>
            <w:webHidden/>
          </w:rPr>
          <w:instrText xml:space="preserve"> PAGEREF _Toc465430772 \h </w:instrText>
        </w:r>
        <w:r w:rsidR="00656369">
          <w:rPr>
            <w:noProof/>
            <w:webHidden/>
          </w:rPr>
        </w:r>
        <w:r w:rsidR="00656369">
          <w:rPr>
            <w:noProof/>
            <w:webHidden/>
          </w:rPr>
          <w:fldChar w:fldCharType="separate"/>
        </w:r>
        <w:r w:rsidR="00656369">
          <w:rPr>
            <w:noProof/>
            <w:webHidden/>
          </w:rPr>
          <w:t>116</w:t>
        </w:r>
        <w:r w:rsidR="00656369">
          <w:rPr>
            <w:noProof/>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773" w:history="1">
        <w:r w:rsidR="00656369" w:rsidRPr="00B34C94">
          <w:rPr>
            <w:rStyle w:val="Hyperlink"/>
          </w:rPr>
          <w:t>14.1.1</w:t>
        </w:r>
        <w:r w:rsidR="00656369">
          <w:rPr>
            <w:rFonts w:asciiTheme="minorHAnsi" w:eastAsiaTheme="minorEastAsia" w:hAnsiTheme="minorHAnsi" w:cstheme="minorBidi"/>
            <w:sz w:val="22"/>
            <w:szCs w:val="22"/>
            <w:lang w:val="en-GB" w:eastAsia="en-GB"/>
          </w:rPr>
          <w:tab/>
        </w:r>
        <w:r w:rsidR="00656369" w:rsidRPr="00B34C94">
          <w:rPr>
            <w:rStyle w:val="Hyperlink"/>
          </w:rPr>
          <w:t>Use Case 1: Represent an Optical Fiber Installation</w:t>
        </w:r>
        <w:r w:rsidR="00656369">
          <w:rPr>
            <w:webHidden/>
          </w:rPr>
          <w:tab/>
        </w:r>
        <w:r w:rsidR="00656369">
          <w:rPr>
            <w:webHidden/>
          </w:rPr>
          <w:fldChar w:fldCharType="begin"/>
        </w:r>
        <w:r w:rsidR="00656369">
          <w:rPr>
            <w:webHidden/>
          </w:rPr>
          <w:instrText xml:space="preserve"> PAGEREF _Toc465430773 \h </w:instrText>
        </w:r>
        <w:r w:rsidR="00656369">
          <w:rPr>
            <w:webHidden/>
          </w:rPr>
        </w:r>
        <w:r w:rsidR="00656369">
          <w:rPr>
            <w:webHidden/>
          </w:rPr>
          <w:fldChar w:fldCharType="separate"/>
        </w:r>
        <w:r w:rsidR="00656369">
          <w:rPr>
            <w:webHidden/>
          </w:rPr>
          <w:t>116</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774" w:history="1">
        <w:r w:rsidR="00656369" w:rsidRPr="00B34C94">
          <w:rPr>
            <w:rStyle w:val="Hyperlink"/>
          </w:rPr>
          <w:t>14.1.2</w:t>
        </w:r>
        <w:r w:rsidR="00656369">
          <w:rPr>
            <w:rFonts w:asciiTheme="minorHAnsi" w:eastAsiaTheme="minorEastAsia" w:hAnsiTheme="minorHAnsi" w:cstheme="minorBidi"/>
            <w:sz w:val="22"/>
            <w:szCs w:val="22"/>
            <w:lang w:val="en-GB" w:eastAsia="en-GB"/>
          </w:rPr>
          <w:tab/>
        </w:r>
        <w:r w:rsidR="00656369" w:rsidRPr="00B34C94">
          <w:rPr>
            <w:rStyle w:val="Hyperlink"/>
          </w:rPr>
          <w:t>Use Case 2: Capture DTS Measurements for Transport and Storage</w:t>
        </w:r>
        <w:r w:rsidR="00656369">
          <w:rPr>
            <w:webHidden/>
          </w:rPr>
          <w:tab/>
        </w:r>
        <w:r w:rsidR="00656369">
          <w:rPr>
            <w:webHidden/>
          </w:rPr>
          <w:fldChar w:fldCharType="begin"/>
        </w:r>
        <w:r w:rsidR="00656369">
          <w:rPr>
            <w:webHidden/>
          </w:rPr>
          <w:instrText xml:space="preserve"> PAGEREF _Toc465430774 \h </w:instrText>
        </w:r>
        <w:r w:rsidR="00656369">
          <w:rPr>
            <w:webHidden/>
          </w:rPr>
        </w:r>
        <w:r w:rsidR="00656369">
          <w:rPr>
            <w:webHidden/>
          </w:rPr>
          <w:fldChar w:fldCharType="separate"/>
        </w:r>
        <w:r w:rsidR="00656369">
          <w:rPr>
            <w:webHidden/>
          </w:rPr>
          <w:t>117</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775" w:history="1">
        <w:r w:rsidR="00656369" w:rsidRPr="00B34C94">
          <w:rPr>
            <w:rStyle w:val="Hyperlink"/>
          </w:rPr>
          <w:t>14.1.3</w:t>
        </w:r>
        <w:r w:rsidR="00656369">
          <w:rPr>
            <w:rFonts w:asciiTheme="minorHAnsi" w:eastAsiaTheme="minorEastAsia" w:hAnsiTheme="minorHAnsi" w:cstheme="minorBidi"/>
            <w:sz w:val="22"/>
            <w:szCs w:val="22"/>
            <w:lang w:val="en-GB" w:eastAsia="en-GB"/>
          </w:rPr>
          <w:tab/>
        </w:r>
        <w:r w:rsidR="00656369" w:rsidRPr="00B34C94">
          <w:rPr>
            <w:rStyle w:val="Hyperlink"/>
          </w:rPr>
          <w:t>Use Case 3: Manipulation of DTS-derived Temperature Log Curves</w:t>
        </w:r>
        <w:r w:rsidR="00656369">
          <w:rPr>
            <w:webHidden/>
          </w:rPr>
          <w:tab/>
        </w:r>
        <w:r w:rsidR="00656369">
          <w:rPr>
            <w:webHidden/>
          </w:rPr>
          <w:fldChar w:fldCharType="begin"/>
        </w:r>
        <w:r w:rsidR="00656369">
          <w:rPr>
            <w:webHidden/>
          </w:rPr>
          <w:instrText xml:space="preserve"> PAGEREF _Toc465430775 \h </w:instrText>
        </w:r>
        <w:r w:rsidR="00656369">
          <w:rPr>
            <w:webHidden/>
          </w:rPr>
        </w:r>
        <w:r w:rsidR="00656369">
          <w:rPr>
            <w:webHidden/>
          </w:rPr>
          <w:fldChar w:fldCharType="separate"/>
        </w:r>
        <w:r w:rsidR="00656369">
          <w:rPr>
            <w:webHidden/>
          </w:rPr>
          <w:t>117</w:t>
        </w:r>
        <w:r w:rsidR="00656369">
          <w:rPr>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776" w:history="1">
        <w:r w:rsidR="00656369" w:rsidRPr="00B34C94">
          <w:rPr>
            <w:rStyle w:val="Hyperlink"/>
            <w:noProof/>
          </w:rPr>
          <w:t>14.2</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Key Data Model Concepts</w:t>
        </w:r>
        <w:r w:rsidR="00656369">
          <w:rPr>
            <w:noProof/>
            <w:webHidden/>
          </w:rPr>
          <w:tab/>
        </w:r>
        <w:r w:rsidR="00656369">
          <w:rPr>
            <w:noProof/>
            <w:webHidden/>
          </w:rPr>
          <w:fldChar w:fldCharType="begin"/>
        </w:r>
        <w:r w:rsidR="00656369">
          <w:rPr>
            <w:noProof/>
            <w:webHidden/>
          </w:rPr>
          <w:instrText xml:space="preserve"> PAGEREF _Toc465430776 \h </w:instrText>
        </w:r>
        <w:r w:rsidR="00656369">
          <w:rPr>
            <w:noProof/>
            <w:webHidden/>
          </w:rPr>
        </w:r>
        <w:r w:rsidR="00656369">
          <w:rPr>
            <w:noProof/>
            <w:webHidden/>
          </w:rPr>
          <w:fldChar w:fldCharType="separate"/>
        </w:r>
        <w:r w:rsidR="00656369">
          <w:rPr>
            <w:noProof/>
            <w:webHidden/>
          </w:rPr>
          <w:t>117</w:t>
        </w:r>
        <w:r w:rsidR="00656369">
          <w:rPr>
            <w:noProof/>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777" w:history="1">
        <w:r w:rsidR="00656369" w:rsidRPr="00B34C94">
          <w:rPr>
            <w:rStyle w:val="Hyperlink"/>
          </w:rPr>
          <w:t>14.2.1</w:t>
        </w:r>
        <w:r w:rsidR="00656369">
          <w:rPr>
            <w:rFonts w:asciiTheme="minorHAnsi" w:eastAsiaTheme="minorEastAsia" w:hAnsiTheme="minorHAnsi" w:cstheme="minorBidi"/>
            <w:sz w:val="22"/>
            <w:szCs w:val="22"/>
            <w:lang w:val="en-GB" w:eastAsia="en-GB"/>
          </w:rPr>
          <w:tab/>
        </w:r>
        <w:r w:rsidR="00656369" w:rsidRPr="00B34C94">
          <w:rPr>
            <w:rStyle w:val="Hyperlink"/>
          </w:rPr>
          <w:t>Data Model Overview</w:t>
        </w:r>
        <w:r w:rsidR="00656369">
          <w:rPr>
            <w:webHidden/>
          </w:rPr>
          <w:tab/>
        </w:r>
        <w:r w:rsidR="00656369">
          <w:rPr>
            <w:webHidden/>
          </w:rPr>
          <w:fldChar w:fldCharType="begin"/>
        </w:r>
        <w:r w:rsidR="00656369">
          <w:rPr>
            <w:webHidden/>
          </w:rPr>
          <w:instrText xml:space="preserve"> PAGEREF _Toc465430777 \h </w:instrText>
        </w:r>
        <w:r w:rsidR="00656369">
          <w:rPr>
            <w:webHidden/>
          </w:rPr>
        </w:r>
        <w:r w:rsidR="00656369">
          <w:rPr>
            <w:webHidden/>
          </w:rPr>
          <w:fldChar w:fldCharType="separate"/>
        </w:r>
        <w:r w:rsidR="00656369">
          <w:rPr>
            <w:webHidden/>
          </w:rPr>
          <w:t>117</w:t>
        </w:r>
        <w:r w:rsidR="00656369">
          <w:rPr>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778" w:history="1">
        <w:r w:rsidR="00656369" w:rsidRPr="00B34C94">
          <w:rPr>
            <w:rStyle w:val="Hyperlink"/>
            <w:noProof/>
          </w:rPr>
          <w:t>14.3</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Defining the Optical Path</w:t>
        </w:r>
        <w:r w:rsidR="00656369">
          <w:rPr>
            <w:noProof/>
            <w:webHidden/>
          </w:rPr>
          <w:tab/>
        </w:r>
        <w:r w:rsidR="00656369">
          <w:rPr>
            <w:noProof/>
            <w:webHidden/>
          </w:rPr>
          <w:fldChar w:fldCharType="begin"/>
        </w:r>
        <w:r w:rsidR="00656369">
          <w:rPr>
            <w:noProof/>
            <w:webHidden/>
          </w:rPr>
          <w:instrText xml:space="preserve"> PAGEREF _Toc465430778 \h </w:instrText>
        </w:r>
        <w:r w:rsidR="00656369">
          <w:rPr>
            <w:noProof/>
            <w:webHidden/>
          </w:rPr>
        </w:r>
        <w:r w:rsidR="00656369">
          <w:rPr>
            <w:noProof/>
            <w:webHidden/>
          </w:rPr>
          <w:fldChar w:fldCharType="separate"/>
        </w:r>
        <w:r w:rsidR="00656369">
          <w:rPr>
            <w:noProof/>
            <w:webHidden/>
          </w:rPr>
          <w:t>118</w:t>
        </w:r>
        <w:r w:rsidR="00656369">
          <w:rPr>
            <w:noProof/>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779" w:history="1">
        <w:r w:rsidR="00656369" w:rsidRPr="00B34C94">
          <w:rPr>
            <w:rStyle w:val="Hyperlink"/>
          </w:rPr>
          <w:t>14.3.1</w:t>
        </w:r>
        <w:r w:rsidR="00656369">
          <w:rPr>
            <w:rFonts w:asciiTheme="minorHAnsi" w:eastAsiaTheme="minorEastAsia" w:hAnsiTheme="minorHAnsi" w:cstheme="minorBidi"/>
            <w:sz w:val="22"/>
            <w:szCs w:val="22"/>
            <w:lang w:val="en-GB" w:eastAsia="en-GB"/>
          </w:rPr>
          <w:tab/>
        </w:r>
        <w:r w:rsidR="00656369" w:rsidRPr="00B34C94">
          <w:rPr>
            <w:rStyle w:val="Hyperlink"/>
          </w:rPr>
          <w:t>Fiber Optical Path</w:t>
        </w:r>
        <w:r w:rsidR="00656369">
          <w:rPr>
            <w:webHidden/>
          </w:rPr>
          <w:tab/>
        </w:r>
        <w:r w:rsidR="00656369">
          <w:rPr>
            <w:webHidden/>
          </w:rPr>
          <w:fldChar w:fldCharType="begin"/>
        </w:r>
        <w:r w:rsidR="00656369">
          <w:rPr>
            <w:webHidden/>
          </w:rPr>
          <w:instrText xml:space="preserve"> PAGEREF _Toc465430779 \h </w:instrText>
        </w:r>
        <w:r w:rsidR="00656369">
          <w:rPr>
            <w:webHidden/>
          </w:rPr>
        </w:r>
        <w:r w:rsidR="00656369">
          <w:rPr>
            <w:webHidden/>
          </w:rPr>
          <w:fldChar w:fldCharType="separate"/>
        </w:r>
        <w:r w:rsidR="00656369">
          <w:rPr>
            <w:webHidden/>
          </w:rPr>
          <w:t>118</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780" w:history="1">
        <w:r w:rsidR="00656369" w:rsidRPr="00B34C94">
          <w:rPr>
            <w:rStyle w:val="Hyperlink"/>
            <w:lang w:eastAsia="ar-SA"/>
          </w:rPr>
          <w:t>14.3.2</w:t>
        </w:r>
        <w:r w:rsidR="00656369">
          <w:rPr>
            <w:rFonts w:asciiTheme="minorHAnsi" w:eastAsiaTheme="minorEastAsia" w:hAnsiTheme="minorHAnsi" w:cstheme="minorBidi"/>
            <w:sz w:val="22"/>
            <w:szCs w:val="22"/>
            <w:lang w:val="en-GB" w:eastAsia="en-GB"/>
          </w:rPr>
          <w:tab/>
        </w:r>
        <w:r w:rsidR="00656369" w:rsidRPr="00B34C94">
          <w:rPr>
            <w:rStyle w:val="Hyperlink"/>
          </w:rPr>
          <w:t>Optical Path Inventory Representation</w:t>
        </w:r>
        <w:r w:rsidR="00656369">
          <w:rPr>
            <w:webHidden/>
          </w:rPr>
          <w:tab/>
        </w:r>
        <w:r w:rsidR="00656369">
          <w:rPr>
            <w:webHidden/>
          </w:rPr>
          <w:fldChar w:fldCharType="begin"/>
        </w:r>
        <w:r w:rsidR="00656369">
          <w:rPr>
            <w:webHidden/>
          </w:rPr>
          <w:instrText xml:space="preserve"> PAGEREF _Toc465430780 \h </w:instrText>
        </w:r>
        <w:r w:rsidR="00656369">
          <w:rPr>
            <w:webHidden/>
          </w:rPr>
        </w:r>
        <w:r w:rsidR="00656369">
          <w:rPr>
            <w:webHidden/>
          </w:rPr>
          <w:fldChar w:fldCharType="separate"/>
        </w:r>
        <w:r w:rsidR="00656369">
          <w:rPr>
            <w:webHidden/>
          </w:rPr>
          <w:t>119</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781" w:history="1">
        <w:r w:rsidR="00656369" w:rsidRPr="00B34C94">
          <w:rPr>
            <w:rStyle w:val="Hyperlink"/>
          </w:rPr>
          <w:t>14.3.3</w:t>
        </w:r>
        <w:r w:rsidR="00656369">
          <w:rPr>
            <w:rFonts w:asciiTheme="minorHAnsi" w:eastAsiaTheme="minorEastAsia" w:hAnsiTheme="minorHAnsi" w:cstheme="minorBidi"/>
            <w:sz w:val="22"/>
            <w:szCs w:val="22"/>
            <w:lang w:val="en-GB" w:eastAsia="en-GB"/>
          </w:rPr>
          <w:tab/>
        </w:r>
        <w:r w:rsidR="00656369" w:rsidRPr="00B34C94">
          <w:rPr>
            <w:rStyle w:val="Hyperlink"/>
          </w:rPr>
          <w:t>Optical Path Network Representation</w:t>
        </w:r>
        <w:r w:rsidR="00656369">
          <w:rPr>
            <w:webHidden/>
          </w:rPr>
          <w:tab/>
        </w:r>
        <w:r w:rsidR="00656369">
          <w:rPr>
            <w:webHidden/>
          </w:rPr>
          <w:fldChar w:fldCharType="begin"/>
        </w:r>
        <w:r w:rsidR="00656369">
          <w:rPr>
            <w:webHidden/>
          </w:rPr>
          <w:instrText xml:space="preserve"> PAGEREF _Toc465430781 \h </w:instrText>
        </w:r>
        <w:r w:rsidR="00656369">
          <w:rPr>
            <w:webHidden/>
          </w:rPr>
        </w:r>
        <w:r w:rsidR="00656369">
          <w:rPr>
            <w:webHidden/>
          </w:rPr>
          <w:fldChar w:fldCharType="separate"/>
        </w:r>
        <w:r w:rsidR="00656369">
          <w:rPr>
            <w:webHidden/>
          </w:rPr>
          <w:t>120</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782" w:history="1">
        <w:r w:rsidR="00656369" w:rsidRPr="00B34C94">
          <w:rPr>
            <w:rStyle w:val="Hyperlink"/>
          </w:rPr>
          <w:t>14.3.4</w:t>
        </w:r>
        <w:r w:rsidR="00656369">
          <w:rPr>
            <w:rFonts w:asciiTheme="minorHAnsi" w:eastAsiaTheme="minorEastAsia" w:hAnsiTheme="minorHAnsi" w:cstheme="minorBidi"/>
            <w:sz w:val="22"/>
            <w:szCs w:val="22"/>
            <w:lang w:val="en-GB" w:eastAsia="en-GB"/>
          </w:rPr>
          <w:tab/>
        </w:r>
        <w:r w:rsidR="00656369" w:rsidRPr="00B34C94">
          <w:rPr>
            <w:rStyle w:val="Hyperlink"/>
          </w:rPr>
          <w:t>Facility Mappings</w:t>
        </w:r>
        <w:r w:rsidR="00656369">
          <w:rPr>
            <w:webHidden/>
          </w:rPr>
          <w:tab/>
        </w:r>
        <w:r w:rsidR="00656369">
          <w:rPr>
            <w:webHidden/>
          </w:rPr>
          <w:fldChar w:fldCharType="begin"/>
        </w:r>
        <w:r w:rsidR="00656369">
          <w:rPr>
            <w:webHidden/>
          </w:rPr>
          <w:instrText xml:space="preserve"> PAGEREF _Toc465430782 \h </w:instrText>
        </w:r>
        <w:r w:rsidR="00656369">
          <w:rPr>
            <w:webHidden/>
          </w:rPr>
        </w:r>
        <w:r w:rsidR="00656369">
          <w:rPr>
            <w:webHidden/>
          </w:rPr>
          <w:fldChar w:fldCharType="separate"/>
        </w:r>
        <w:r w:rsidR="00656369">
          <w:rPr>
            <w:webHidden/>
          </w:rPr>
          <w:t>122</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783" w:history="1">
        <w:r w:rsidR="00656369" w:rsidRPr="00B34C94">
          <w:rPr>
            <w:rStyle w:val="Hyperlink"/>
          </w:rPr>
          <w:t>14.3.5</w:t>
        </w:r>
        <w:r w:rsidR="00656369">
          <w:rPr>
            <w:rFonts w:asciiTheme="minorHAnsi" w:eastAsiaTheme="minorEastAsia" w:hAnsiTheme="minorHAnsi" w:cstheme="minorBidi"/>
            <w:sz w:val="22"/>
            <w:szCs w:val="22"/>
            <w:lang w:val="en-GB" w:eastAsia="en-GB"/>
          </w:rPr>
          <w:tab/>
        </w:r>
        <w:r w:rsidR="00656369" w:rsidRPr="00B34C94">
          <w:rPr>
            <w:rStyle w:val="Hyperlink"/>
          </w:rPr>
          <w:t>Fiber Defects</w:t>
        </w:r>
        <w:r w:rsidR="00656369">
          <w:rPr>
            <w:webHidden/>
          </w:rPr>
          <w:tab/>
        </w:r>
        <w:r w:rsidR="00656369">
          <w:rPr>
            <w:webHidden/>
          </w:rPr>
          <w:fldChar w:fldCharType="begin"/>
        </w:r>
        <w:r w:rsidR="00656369">
          <w:rPr>
            <w:webHidden/>
          </w:rPr>
          <w:instrText xml:space="preserve"> PAGEREF _Toc465430783 \h </w:instrText>
        </w:r>
        <w:r w:rsidR="00656369">
          <w:rPr>
            <w:webHidden/>
          </w:rPr>
        </w:r>
        <w:r w:rsidR="00656369">
          <w:rPr>
            <w:webHidden/>
          </w:rPr>
          <w:fldChar w:fldCharType="separate"/>
        </w:r>
        <w:r w:rsidR="00656369">
          <w:rPr>
            <w:webHidden/>
          </w:rPr>
          <w:t>123</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784" w:history="1">
        <w:r w:rsidR="00656369" w:rsidRPr="00B34C94">
          <w:rPr>
            <w:rStyle w:val="Hyperlink"/>
          </w:rPr>
          <w:t>14.3.6</w:t>
        </w:r>
        <w:r w:rsidR="00656369">
          <w:rPr>
            <w:rFonts w:asciiTheme="minorHAnsi" w:eastAsiaTheme="minorEastAsia" w:hAnsiTheme="minorHAnsi" w:cstheme="minorBidi"/>
            <w:sz w:val="22"/>
            <w:szCs w:val="22"/>
            <w:lang w:val="en-GB" w:eastAsia="en-GB"/>
          </w:rPr>
          <w:tab/>
        </w:r>
        <w:r w:rsidR="00656369" w:rsidRPr="00B34C94">
          <w:rPr>
            <w:rStyle w:val="Hyperlink"/>
          </w:rPr>
          <w:t>Conveyance</w:t>
        </w:r>
        <w:r w:rsidR="00656369">
          <w:rPr>
            <w:webHidden/>
          </w:rPr>
          <w:tab/>
        </w:r>
        <w:r w:rsidR="00656369">
          <w:rPr>
            <w:webHidden/>
          </w:rPr>
          <w:fldChar w:fldCharType="begin"/>
        </w:r>
        <w:r w:rsidR="00656369">
          <w:rPr>
            <w:webHidden/>
          </w:rPr>
          <w:instrText xml:space="preserve"> PAGEREF _Toc465430784 \h </w:instrText>
        </w:r>
        <w:r w:rsidR="00656369">
          <w:rPr>
            <w:webHidden/>
          </w:rPr>
        </w:r>
        <w:r w:rsidR="00656369">
          <w:rPr>
            <w:webHidden/>
          </w:rPr>
          <w:fldChar w:fldCharType="separate"/>
        </w:r>
        <w:r w:rsidR="00656369">
          <w:rPr>
            <w:webHidden/>
          </w:rPr>
          <w:t>124</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785" w:history="1">
        <w:r w:rsidR="00656369" w:rsidRPr="00B34C94">
          <w:rPr>
            <w:rStyle w:val="Hyperlink"/>
          </w:rPr>
          <w:t>14.3.7</w:t>
        </w:r>
        <w:r w:rsidR="00656369">
          <w:rPr>
            <w:rFonts w:asciiTheme="minorHAnsi" w:eastAsiaTheme="minorEastAsia" w:hAnsiTheme="minorHAnsi" w:cstheme="minorBidi"/>
            <w:sz w:val="22"/>
            <w:szCs w:val="22"/>
            <w:lang w:val="en-GB" w:eastAsia="en-GB"/>
          </w:rPr>
          <w:tab/>
        </w:r>
        <w:r w:rsidR="00656369" w:rsidRPr="00B34C94">
          <w:rPr>
            <w:rStyle w:val="Hyperlink"/>
          </w:rPr>
          <w:t>Historical Information</w:t>
        </w:r>
        <w:r w:rsidR="00656369">
          <w:rPr>
            <w:webHidden/>
          </w:rPr>
          <w:tab/>
        </w:r>
        <w:r w:rsidR="00656369">
          <w:rPr>
            <w:webHidden/>
          </w:rPr>
          <w:fldChar w:fldCharType="begin"/>
        </w:r>
        <w:r w:rsidR="00656369">
          <w:rPr>
            <w:webHidden/>
          </w:rPr>
          <w:instrText xml:space="preserve"> PAGEREF _Toc465430785 \h </w:instrText>
        </w:r>
        <w:r w:rsidR="00656369">
          <w:rPr>
            <w:webHidden/>
          </w:rPr>
        </w:r>
        <w:r w:rsidR="00656369">
          <w:rPr>
            <w:webHidden/>
          </w:rPr>
          <w:fldChar w:fldCharType="separate"/>
        </w:r>
        <w:r w:rsidR="00656369">
          <w:rPr>
            <w:webHidden/>
          </w:rPr>
          <w:t>124</w:t>
        </w:r>
        <w:r w:rsidR="00656369">
          <w:rPr>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786" w:history="1">
        <w:r w:rsidR="00656369" w:rsidRPr="00B34C94">
          <w:rPr>
            <w:rStyle w:val="Hyperlink"/>
            <w:noProof/>
          </w:rPr>
          <w:t>14.4</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Defining the DTS Instrument Box</w:t>
        </w:r>
        <w:r w:rsidR="00656369">
          <w:rPr>
            <w:noProof/>
            <w:webHidden/>
          </w:rPr>
          <w:tab/>
        </w:r>
        <w:r w:rsidR="00656369">
          <w:rPr>
            <w:noProof/>
            <w:webHidden/>
          </w:rPr>
          <w:fldChar w:fldCharType="begin"/>
        </w:r>
        <w:r w:rsidR="00656369">
          <w:rPr>
            <w:noProof/>
            <w:webHidden/>
          </w:rPr>
          <w:instrText xml:space="preserve"> PAGEREF _Toc465430786 \h </w:instrText>
        </w:r>
        <w:r w:rsidR="00656369">
          <w:rPr>
            <w:noProof/>
            <w:webHidden/>
          </w:rPr>
        </w:r>
        <w:r w:rsidR="00656369">
          <w:rPr>
            <w:noProof/>
            <w:webHidden/>
          </w:rPr>
          <w:fldChar w:fldCharType="separate"/>
        </w:r>
        <w:r w:rsidR="00656369">
          <w:rPr>
            <w:noProof/>
            <w:webHidden/>
          </w:rPr>
          <w:t>125</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787" w:history="1">
        <w:r w:rsidR="00656369" w:rsidRPr="00B34C94">
          <w:rPr>
            <w:rStyle w:val="Hyperlink"/>
            <w:noProof/>
          </w:rPr>
          <w:t>14.5</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Defining the Distributed Sensing Installed System</w:t>
        </w:r>
        <w:r w:rsidR="00656369">
          <w:rPr>
            <w:noProof/>
            <w:webHidden/>
          </w:rPr>
          <w:tab/>
        </w:r>
        <w:r w:rsidR="00656369">
          <w:rPr>
            <w:noProof/>
            <w:webHidden/>
          </w:rPr>
          <w:fldChar w:fldCharType="begin"/>
        </w:r>
        <w:r w:rsidR="00656369">
          <w:rPr>
            <w:noProof/>
            <w:webHidden/>
          </w:rPr>
          <w:instrText xml:space="preserve"> PAGEREF _Toc465430787 \h </w:instrText>
        </w:r>
        <w:r w:rsidR="00656369">
          <w:rPr>
            <w:noProof/>
            <w:webHidden/>
          </w:rPr>
        </w:r>
        <w:r w:rsidR="00656369">
          <w:rPr>
            <w:noProof/>
            <w:webHidden/>
          </w:rPr>
          <w:fldChar w:fldCharType="separate"/>
        </w:r>
        <w:r w:rsidR="00656369">
          <w:rPr>
            <w:noProof/>
            <w:webHidden/>
          </w:rPr>
          <w:t>125</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788" w:history="1">
        <w:r w:rsidR="00656369" w:rsidRPr="00B34C94">
          <w:rPr>
            <w:rStyle w:val="Hyperlink"/>
            <w:noProof/>
          </w:rPr>
          <w:t>14.6</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DTS Measurements</w:t>
        </w:r>
        <w:r w:rsidR="00656369">
          <w:rPr>
            <w:noProof/>
            <w:webHidden/>
          </w:rPr>
          <w:tab/>
        </w:r>
        <w:r w:rsidR="00656369">
          <w:rPr>
            <w:noProof/>
            <w:webHidden/>
          </w:rPr>
          <w:fldChar w:fldCharType="begin"/>
        </w:r>
        <w:r w:rsidR="00656369">
          <w:rPr>
            <w:noProof/>
            <w:webHidden/>
          </w:rPr>
          <w:instrText xml:space="preserve"> PAGEREF _Toc465430788 \h </w:instrText>
        </w:r>
        <w:r w:rsidR="00656369">
          <w:rPr>
            <w:noProof/>
            <w:webHidden/>
          </w:rPr>
        </w:r>
        <w:r w:rsidR="00656369">
          <w:rPr>
            <w:noProof/>
            <w:webHidden/>
          </w:rPr>
          <w:fldChar w:fldCharType="separate"/>
        </w:r>
        <w:r w:rsidR="00656369">
          <w:rPr>
            <w:noProof/>
            <w:webHidden/>
          </w:rPr>
          <w:t>127</w:t>
        </w:r>
        <w:r w:rsidR="00656369">
          <w:rPr>
            <w:noProof/>
            <w:webHidden/>
          </w:rPr>
          <w:fldChar w:fldCharType="end"/>
        </w:r>
      </w:hyperlink>
    </w:p>
    <w:p w:rsidR="00656369" w:rsidRDefault="004B5A6D">
      <w:pPr>
        <w:pStyle w:val="TOC1"/>
        <w:rPr>
          <w:rFonts w:asciiTheme="minorHAnsi" w:eastAsiaTheme="minorEastAsia" w:hAnsiTheme="minorHAnsi" w:cstheme="minorBidi"/>
          <w:b w:val="0"/>
          <w:noProof/>
          <w:color w:val="auto"/>
          <w:szCs w:val="22"/>
          <w:lang w:val="en-GB" w:eastAsia="en-GB"/>
        </w:rPr>
      </w:pPr>
      <w:hyperlink w:anchor="_Toc465430789" w:history="1">
        <w:r w:rsidR="00656369" w:rsidRPr="00B34C94">
          <w:rPr>
            <w:rStyle w:val="Hyperlink"/>
            <w:noProof/>
          </w:rPr>
          <w:t>15</w:t>
        </w:r>
        <w:r w:rsidR="00656369">
          <w:rPr>
            <w:rFonts w:asciiTheme="minorHAnsi" w:eastAsiaTheme="minorEastAsia" w:hAnsiTheme="minorHAnsi" w:cstheme="minorBidi"/>
            <w:b w:val="0"/>
            <w:noProof/>
            <w:color w:val="auto"/>
            <w:szCs w:val="22"/>
            <w:lang w:val="en-GB" w:eastAsia="en-GB"/>
          </w:rPr>
          <w:tab/>
        </w:r>
        <w:r w:rsidR="00656369" w:rsidRPr="00B34C94">
          <w:rPr>
            <w:rStyle w:val="Hyperlink"/>
            <w:noProof/>
          </w:rPr>
          <w:t>DTS: Worked Examples</w:t>
        </w:r>
        <w:r w:rsidR="00656369">
          <w:rPr>
            <w:noProof/>
            <w:webHidden/>
          </w:rPr>
          <w:tab/>
        </w:r>
        <w:r w:rsidR="00656369">
          <w:rPr>
            <w:noProof/>
            <w:webHidden/>
          </w:rPr>
          <w:fldChar w:fldCharType="begin"/>
        </w:r>
        <w:r w:rsidR="00656369">
          <w:rPr>
            <w:noProof/>
            <w:webHidden/>
          </w:rPr>
          <w:instrText xml:space="preserve"> PAGEREF _Toc465430789 \h </w:instrText>
        </w:r>
        <w:r w:rsidR="00656369">
          <w:rPr>
            <w:noProof/>
            <w:webHidden/>
          </w:rPr>
        </w:r>
        <w:r w:rsidR="00656369">
          <w:rPr>
            <w:noProof/>
            <w:webHidden/>
          </w:rPr>
          <w:fldChar w:fldCharType="separate"/>
        </w:r>
        <w:r w:rsidR="00656369">
          <w:rPr>
            <w:noProof/>
            <w:webHidden/>
          </w:rPr>
          <w:t>129</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790" w:history="1">
        <w:r w:rsidR="00656369" w:rsidRPr="00B34C94">
          <w:rPr>
            <w:rStyle w:val="Hyperlink"/>
            <w:noProof/>
          </w:rPr>
          <w:t>15.1</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Use Case 1: Represent an Optical Fiber Installation</w:t>
        </w:r>
        <w:r w:rsidR="00656369">
          <w:rPr>
            <w:noProof/>
            <w:webHidden/>
          </w:rPr>
          <w:tab/>
        </w:r>
        <w:r w:rsidR="00656369">
          <w:rPr>
            <w:noProof/>
            <w:webHidden/>
          </w:rPr>
          <w:fldChar w:fldCharType="begin"/>
        </w:r>
        <w:r w:rsidR="00656369">
          <w:rPr>
            <w:noProof/>
            <w:webHidden/>
          </w:rPr>
          <w:instrText xml:space="preserve"> PAGEREF _Toc465430790 \h </w:instrText>
        </w:r>
        <w:r w:rsidR="00656369">
          <w:rPr>
            <w:noProof/>
            <w:webHidden/>
          </w:rPr>
        </w:r>
        <w:r w:rsidR="00656369">
          <w:rPr>
            <w:noProof/>
            <w:webHidden/>
          </w:rPr>
          <w:fldChar w:fldCharType="separate"/>
        </w:r>
        <w:r w:rsidR="00656369">
          <w:rPr>
            <w:noProof/>
            <w:webHidden/>
          </w:rPr>
          <w:t>129</w:t>
        </w:r>
        <w:r w:rsidR="00656369">
          <w:rPr>
            <w:noProof/>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791" w:history="1">
        <w:r w:rsidR="00656369" w:rsidRPr="00B34C94">
          <w:rPr>
            <w:rStyle w:val="Hyperlink"/>
          </w:rPr>
          <w:t>15.1.1</w:t>
        </w:r>
        <w:r w:rsidR="00656369">
          <w:rPr>
            <w:rFonts w:asciiTheme="minorHAnsi" w:eastAsiaTheme="minorEastAsia" w:hAnsiTheme="minorHAnsi" w:cstheme="minorBidi"/>
            <w:sz w:val="22"/>
            <w:szCs w:val="22"/>
            <w:lang w:val="en-GB" w:eastAsia="en-GB"/>
          </w:rPr>
          <w:tab/>
        </w:r>
        <w:r w:rsidR="00656369" w:rsidRPr="00B34C94">
          <w:rPr>
            <w:rStyle w:val="Hyperlink"/>
          </w:rPr>
          <w:t>Optical Path Network Representation</w:t>
        </w:r>
        <w:r w:rsidR="00656369">
          <w:rPr>
            <w:webHidden/>
          </w:rPr>
          <w:tab/>
        </w:r>
        <w:r w:rsidR="00656369">
          <w:rPr>
            <w:webHidden/>
          </w:rPr>
          <w:fldChar w:fldCharType="begin"/>
        </w:r>
        <w:r w:rsidR="00656369">
          <w:rPr>
            <w:webHidden/>
          </w:rPr>
          <w:instrText xml:space="preserve"> PAGEREF _Toc465430791 \h </w:instrText>
        </w:r>
        <w:r w:rsidR="00656369">
          <w:rPr>
            <w:webHidden/>
          </w:rPr>
        </w:r>
        <w:r w:rsidR="00656369">
          <w:rPr>
            <w:webHidden/>
          </w:rPr>
          <w:fldChar w:fldCharType="separate"/>
        </w:r>
        <w:r w:rsidR="00656369">
          <w:rPr>
            <w:webHidden/>
          </w:rPr>
          <w:t>132</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792" w:history="1">
        <w:r w:rsidR="00656369" w:rsidRPr="00B34C94">
          <w:rPr>
            <w:rStyle w:val="Hyperlink"/>
          </w:rPr>
          <w:t>15.1.2</w:t>
        </w:r>
        <w:r w:rsidR="00656369">
          <w:rPr>
            <w:rFonts w:asciiTheme="minorHAnsi" w:eastAsiaTheme="minorEastAsia" w:hAnsiTheme="minorHAnsi" w:cstheme="minorBidi"/>
            <w:sz w:val="22"/>
            <w:szCs w:val="22"/>
            <w:lang w:val="en-GB" w:eastAsia="en-GB"/>
          </w:rPr>
          <w:tab/>
        </w:r>
        <w:r w:rsidR="00656369" w:rsidRPr="00B34C94">
          <w:rPr>
            <w:rStyle w:val="Hyperlink"/>
          </w:rPr>
          <w:t>Instrument Box</w:t>
        </w:r>
        <w:r w:rsidR="00656369">
          <w:rPr>
            <w:webHidden/>
          </w:rPr>
          <w:tab/>
        </w:r>
        <w:r w:rsidR="00656369">
          <w:rPr>
            <w:webHidden/>
          </w:rPr>
          <w:fldChar w:fldCharType="begin"/>
        </w:r>
        <w:r w:rsidR="00656369">
          <w:rPr>
            <w:webHidden/>
          </w:rPr>
          <w:instrText xml:space="preserve"> PAGEREF _Toc465430792 \h </w:instrText>
        </w:r>
        <w:r w:rsidR="00656369">
          <w:rPr>
            <w:webHidden/>
          </w:rPr>
        </w:r>
        <w:r w:rsidR="00656369">
          <w:rPr>
            <w:webHidden/>
          </w:rPr>
          <w:fldChar w:fldCharType="separate"/>
        </w:r>
        <w:r w:rsidR="00656369">
          <w:rPr>
            <w:webHidden/>
          </w:rPr>
          <w:t>133</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793" w:history="1">
        <w:r w:rsidR="00656369" w:rsidRPr="00B34C94">
          <w:rPr>
            <w:rStyle w:val="Hyperlink"/>
          </w:rPr>
          <w:t>15.1.3</w:t>
        </w:r>
        <w:r w:rsidR="00656369">
          <w:rPr>
            <w:rFonts w:asciiTheme="minorHAnsi" w:eastAsiaTheme="minorEastAsia" w:hAnsiTheme="minorHAnsi" w:cstheme="minorBidi"/>
            <w:sz w:val="22"/>
            <w:szCs w:val="22"/>
            <w:lang w:val="en-GB" w:eastAsia="en-GB"/>
          </w:rPr>
          <w:tab/>
        </w:r>
        <w:r w:rsidR="00656369" w:rsidRPr="00B34C94">
          <w:rPr>
            <w:rStyle w:val="Hyperlink"/>
          </w:rPr>
          <w:t>Installed System</w:t>
        </w:r>
        <w:r w:rsidR="00656369">
          <w:rPr>
            <w:webHidden/>
          </w:rPr>
          <w:tab/>
        </w:r>
        <w:r w:rsidR="00656369">
          <w:rPr>
            <w:webHidden/>
          </w:rPr>
          <w:fldChar w:fldCharType="begin"/>
        </w:r>
        <w:r w:rsidR="00656369">
          <w:rPr>
            <w:webHidden/>
          </w:rPr>
          <w:instrText xml:space="preserve"> PAGEREF _Toc465430793 \h </w:instrText>
        </w:r>
        <w:r w:rsidR="00656369">
          <w:rPr>
            <w:webHidden/>
          </w:rPr>
        </w:r>
        <w:r w:rsidR="00656369">
          <w:rPr>
            <w:webHidden/>
          </w:rPr>
          <w:fldChar w:fldCharType="separate"/>
        </w:r>
        <w:r w:rsidR="00656369">
          <w:rPr>
            <w:webHidden/>
          </w:rPr>
          <w:t>134</w:t>
        </w:r>
        <w:r w:rsidR="00656369">
          <w:rPr>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794" w:history="1">
        <w:r w:rsidR="00656369" w:rsidRPr="00B34C94">
          <w:rPr>
            <w:rStyle w:val="Hyperlink"/>
            <w:noProof/>
          </w:rPr>
          <w:t>15.2</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Use Case 2: Capturing DTS measurements for Transport and Storage</w:t>
        </w:r>
        <w:r w:rsidR="00656369">
          <w:rPr>
            <w:noProof/>
            <w:webHidden/>
          </w:rPr>
          <w:tab/>
        </w:r>
        <w:r w:rsidR="00656369">
          <w:rPr>
            <w:noProof/>
            <w:webHidden/>
          </w:rPr>
          <w:fldChar w:fldCharType="begin"/>
        </w:r>
        <w:r w:rsidR="00656369">
          <w:rPr>
            <w:noProof/>
            <w:webHidden/>
          </w:rPr>
          <w:instrText xml:space="preserve"> PAGEREF _Toc465430794 \h </w:instrText>
        </w:r>
        <w:r w:rsidR="00656369">
          <w:rPr>
            <w:noProof/>
            <w:webHidden/>
          </w:rPr>
        </w:r>
        <w:r w:rsidR="00656369">
          <w:rPr>
            <w:noProof/>
            <w:webHidden/>
          </w:rPr>
          <w:fldChar w:fldCharType="separate"/>
        </w:r>
        <w:r w:rsidR="00656369">
          <w:rPr>
            <w:noProof/>
            <w:webHidden/>
          </w:rPr>
          <w:t>134</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795" w:history="1">
        <w:r w:rsidR="00656369" w:rsidRPr="00B34C94">
          <w:rPr>
            <w:rStyle w:val="Hyperlink"/>
            <w:noProof/>
          </w:rPr>
          <w:t>15.3</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Use Case 3: Manipulation of DTS-derived Temperature Log Curves</w:t>
        </w:r>
        <w:r w:rsidR="00656369">
          <w:rPr>
            <w:noProof/>
            <w:webHidden/>
          </w:rPr>
          <w:tab/>
        </w:r>
        <w:r w:rsidR="00656369">
          <w:rPr>
            <w:noProof/>
            <w:webHidden/>
          </w:rPr>
          <w:fldChar w:fldCharType="begin"/>
        </w:r>
        <w:r w:rsidR="00656369">
          <w:rPr>
            <w:noProof/>
            <w:webHidden/>
          </w:rPr>
          <w:instrText xml:space="preserve"> PAGEREF _Toc465430795 \h </w:instrText>
        </w:r>
        <w:r w:rsidR="00656369">
          <w:rPr>
            <w:noProof/>
            <w:webHidden/>
          </w:rPr>
        </w:r>
        <w:r w:rsidR="00656369">
          <w:rPr>
            <w:noProof/>
            <w:webHidden/>
          </w:rPr>
          <w:fldChar w:fldCharType="separate"/>
        </w:r>
        <w:r w:rsidR="00656369">
          <w:rPr>
            <w:noProof/>
            <w:webHidden/>
          </w:rPr>
          <w:t>138</w:t>
        </w:r>
        <w:r w:rsidR="00656369">
          <w:rPr>
            <w:noProof/>
            <w:webHidden/>
          </w:rPr>
          <w:fldChar w:fldCharType="end"/>
        </w:r>
      </w:hyperlink>
    </w:p>
    <w:p w:rsidR="00656369" w:rsidRDefault="004B5A6D">
      <w:pPr>
        <w:pStyle w:val="TOC1"/>
        <w:rPr>
          <w:rFonts w:asciiTheme="minorHAnsi" w:eastAsiaTheme="minorEastAsia" w:hAnsiTheme="minorHAnsi" w:cstheme="minorBidi"/>
          <w:b w:val="0"/>
          <w:noProof/>
          <w:color w:val="auto"/>
          <w:szCs w:val="22"/>
          <w:lang w:val="en-GB" w:eastAsia="en-GB"/>
        </w:rPr>
      </w:pPr>
      <w:hyperlink w:anchor="_Toc465430796" w:history="1">
        <w:r w:rsidR="00656369" w:rsidRPr="00B34C94">
          <w:rPr>
            <w:rStyle w:val="Hyperlink"/>
            <w:noProof/>
          </w:rPr>
          <w:t>16</w:t>
        </w:r>
        <w:r w:rsidR="00656369">
          <w:rPr>
            <w:rFonts w:asciiTheme="minorHAnsi" w:eastAsiaTheme="minorEastAsia" w:hAnsiTheme="minorHAnsi" w:cstheme="minorBidi"/>
            <w:b w:val="0"/>
            <w:noProof/>
            <w:color w:val="auto"/>
            <w:szCs w:val="22"/>
            <w:lang w:val="en-GB" w:eastAsia="en-GB"/>
          </w:rPr>
          <w:tab/>
        </w:r>
        <w:r w:rsidR="00656369" w:rsidRPr="00B34C94">
          <w:rPr>
            <w:rStyle w:val="Hyperlink"/>
            <w:noProof/>
          </w:rPr>
          <w:t>DTS: Appendix: Fiber Optic Technology and DTS Measurements</w:t>
        </w:r>
        <w:r w:rsidR="00656369">
          <w:rPr>
            <w:noProof/>
            <w:webHidden/>
          </w:rPr>
          <w:tab/>
        </w:r>
        <w:r w:rsidR="00656369">
          <w:rPr>
            <w:noProof/>
            <w:webHidden/>
          </w:rPr>
          <w:fldChar w:fldCharType="begin"/>
        </w:r>
        <w:r w:rsidR="00656369">
          <w:rPr>
            <w:noProof/>
            <w:webHidden/>
          </w:rPr>
          <w:instrText xml:space="preserve"> PAGEREF _Toc465430796 \h </w:instrText>
        </w:r>
        <w:r w:rsidR="00656369">
          <w:rPr>
            <w:noProof/>
            <w:webHidden/>
          </w:rPr>
        </w:r>
        <w:r w:rsidR="00656369">
          <w:rPr>
            <w:noProof/>
            <w:webHidden/>
          </w:rPr>
          <w:fldChar w:fldCharType="separate"/>
        </w:r>
        <w:r w:rsidR="00656369">
          <w:rPr>
            <w:noProof/>
            <w:webHidden/>
          </w:rPr>
          <w:t>141</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797" w:history="1">
        <w:r w:rsidR="00656369" w:rsidRPr="00B34C94">
          <w:rPr>
            <w:rStyle w:val="Hyperlink"/>
            <w:noProof/>
          </w:rPr>
          <w:t>16.1</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Principles</w:t>
        </w:r>
        <w:r w:rsidR="00656369">
          <w:rPr>
            <w:noProof/>
            <w:webHidden/>
          </w:rPr>
          <w:tab/>
        </w:r>
        <w:r w:rsidR="00656369">
          <w:rPr>
            <w:noProof/>
            <w:webHidden/>
          </w:rPr>
          <w:fldChar w:fldCharType="begin"/>
        </w:r>
        <w:r w:rsidR="00656369">
          <w:rPr>
            <w:noProof/>
            <w:webHidden/>
          </w:rPr>
          <w:instrText xml:space="preserve"> PAGEREF _Toc465430797 \h </w:instrText>
        </w:r>
        <w:r w:rsidR="00656369">
          <w:rPr>
            <w:noProof/>
            <w:webHidden/>
          </w:rPr>
        </w:r>
        <w:r w:rsidR="00656369">
          <w:rPr>
            <w:noProof/>
            <w:webHidden/>
          </w:rPr>
          <w:fldChar w:fldCharType="separate"/>
        </w:r>
        <w:r w:rsidR="00656369">
          <w:rPr>
            <w:noProof/>
            <w:webHidden/>
          </w:rPr>
          <w:t>141</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798" w:history="1">
        <w:r w:rsidR="00656369" w:rsidRPr="00B34C94">
          <w:rPr>
            <w:rStyle w:val="Hyperlink"/>
            <w:noProof/>
          </w:rPr>
          <w:t>16.2</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Equipment: Instrument Box and Fiber</w:t>
        </w:r>
        <w:r w:rsidR="00656369">
          <w:rPr>
            <w:noProof/>
            <w:webHidden/>
          </w:rPr>
          <w:tab/>
        </w:r>
        <w:r w:rsidR="00656369">
          <w:rPr>
            <w:noProof/>
            <w:webHidden/>
          </w:rPr>
          <w:fldChar w:fldCharType="begin"/>
        </w:r>
        <w:r w:rsidR="00656369">
          <w:rPr>
            <w:noProof/>
            <w:webHidden/>
          </w:rPr>
          <w:instrText xml:space="preserve"> PAGEREF _Toc465430798 \h </w:instrText>
        </w:r>
        <w:r w:rsidR="00656369">
          <w:rPr>
            <w:noProof/>
            <w:webHidden/>
          </w:rPr>
        </w:r>
        <w:r w:rsidR="00656369">
          <w:rPr>
            <w:noProof/>
            <w:webHidden/>
          </w:rPr>
          <w:fldChar w:fldCharType="separate"/>
        </w:r>
        <w:r w:rsidR="00656369">
          <w:rPr>
            <w:noProof/>
            <w:webHidden/>
          </w:rPr>
          <w:t>142</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799" w:history="1">
        <w:r w:rsidR="00656369" w:rsidRPr="00B34C94">
          <w:rPr>
            <w:rStyle w:val="Hyperlink"/>
            <w:noProof/>
          </w:rPr>
          <w:t>16.3</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Installation in Wellbores</w:t>
        </w:r>
        <w:r w:rsidR="00656369">
          <w:rPr>
            <w:noProof/>
            <w:webHidden/>
          </w:rPr>
          <w:tab/>
        </w:r>
        <w:r w:rsidR="00656369">
          <w:rPr>
            <w:noProof/>
            <w:webHidden/>
          </w:rPr>
          <w:fldChar w:fldCharType="begin"/>
        </w:r>
        <w:r w:rsidR="00656369">
          <w:rPr>
            <w:noProof/>
            <w:webHidden/>
          </w:rPr>
          <w:instrText xml:space="preserve"> PAGEREF _Toc465430799 \h </w:instrText>
        </w:r>
        <w:r w:rsidR="00656369">
          <w:rPr>
            <w:noProof/>
            <w:webHidden/>
          </w:rPr>
        </w:r>
        <w:r w:rsidR="00656369">
          <w:rPr>
            <w:noProof/>
            <w:webHidden/>
          </w:rPr>
          <w:fldChar w:fldCharType="separate"/>
        </w:r>
        <w:r w:rsidR="00656369">
          <w:rPr>
            <w:noProof/>
            <w:webHidden/>
          </w:rPr>
          <w:t>143</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800" w:history="1">
        <w:r w:rsidR="00656369" w:rsidRPr="00B34C94">
          <w:rPr>
            <w:rStyle w:val="Hyperlink"/>
            <w:noProof/>
          </w:rPr>
          <w:t>16.4</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Calibrations</w:t>
        </w:r>
        <w:r w:rsidR="00656369">
          <w:rPr>
            <w:noProof/>
            <w:webHidden/>
          </w:rPr>
          <w:tab/>
        </w:r>
        <w:r w:rsidR="00656369">
          <w:rPr>
            <w:noProof/>
            <w:webHidden/>
          </w:rPr>
          <w:fldChar w:fldCharType="begin"/>
        </w:r>
        <w:r w:rsidR="00656369">
          <w:rPr>
            <w:noProof/>
            <w:webHidden/>
          </w:rPr>
          <w:instrText xml:space="preserve"> PAGEREF _Toc465430800 \h </w:instrText>
        </w:r>
        <w:r w:rsidR="00656369">
          <w:rPr>
            <w:noProof/>
            <w:webHidden/>
          </w:rPr>
        </w:r>
        <w:r w:rsidR="00656369">
          <w:rPr>
            <w:noProof/>
            <w:webHidden/>
          </w:rPr>
          <w:fldChar w:fldCharType="separate"/>
        </w:r>
        <w:r w:rsidR="00656369">
          <w:rPr>
            <w:noProof/>
            <w:webHidden/>
          </w:rPr>
          <w:t>143</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801" w:history="1">
        <w:r w:rsidR="00656369" w:rsidRPr="00B34C94">
          <w:rPr>
            <w:rStyle w:val="Hyperlink"/>
            <w:noProof/>
          </w:rPr>
          <w:t>16.5</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Measurements</w:t>
        </w:r>
        <w:r w:rsidR="00656369">
          <w:rPr>
            <w:noProof/>
            <w:webHidden/>
          </w:rPr>
          <w:tab/>
        </w:r>
        <w:r w:rsidR="00656369">
          <w:rPr>
            <w:noProof/>
            <w:webHidden/>
          </w:rPr>
          <w:fldChar w:fldCharType="begin"/>
        </w:r>
        <w:r w:rsidR="00656369">
          <w:rPr>
            <w:noProof/>
            <w:webHidden/>
          </w:rPr>
          <w:instrText xml:space="preserve"> PAGEREF _Toc465430801 \h </w:instrText>
        </w:r>
        <w:r w:rsidR="00656369">
          <w:rPr>
            <w:noProof/>
            <w:webHidden/>
          </w:rPr>
        </w:r>
        <w:r w:rsidR="00656369">
          <w:rPr>
            <w:noProof/>
            <w:webHidden/>
          </w:rPr>
          <w:fldChar w:fldCharType="separate"/>
        </w:r>
        <w:r w:rsidR="00656369">
          <w:rPr>
            <w:noProof/>
            <w:webHidden/>
          </w:rPr>
          <w:t>144</w:t>
        </w:r>
        <w:r w:rsidR="00656369">
          <w:rPr>
            <w:noProof/>
            <w:webHidden/>
          </w:rPr>
          <w:fldChar w:fldCharType="end"/>
        </w:r>
      </w:hyperlink>
    </w:p>
    <w:p w:rsidR="00656369" w:rsidRDefault="004B5A6D">
      <w:pPr>
        <w:pStyle w:val="TOC1"/>
        <w:rPr>
          <w:rFonts w:asciiTheme="minorHAnsi" w:eastAsiaTheme="minorEastAsia" w:hAnsiTheme="minorHAnsi" w:cstheme="minorBidi"/>
          <w:b w:val="0"/>
          <w:noProof/>
          <w:color w:val="auto"/>
          <w:szCs w:val="22"/>
          <w:lang w:val="en-GB" w:eastAsia="en-GB"/>
        </w:rPr>
      </w:pPr>
      <w:hyperlink w:anchor="_Toc465430802" w:history="1">
        <w:r w:rsidR="00656369" w:rsidRPr="00B34C94">
          <w:rPr>
            <w:rStyle w:val="Hyperlink"/>
            <w:noProof/>
          </w:rPr>
          <w:t>Part V: Distributed Acoustic Sensing</w:t>
        </w:r>
        <w:r w:rsidR="00656369">
          <w:rPr>
            <w:noProof/>
            <w:webHidden/>
          </w:rPr>
          <w:tab/>
        </w:r>
        <w:r w:rsidR="00656369">
          <w:rPr>
            <w:noProof/>
            <w:webHidden/>
          </w:rPr>
          <w:fldChar w:fldCharType="begin"/>
        </w:r>
        <w:r w:rsidR="00656369">
          <w:rPr>
            <w:noProof/>
            <w:webHidden/>
          </w:rPr>
          <w:instrText xml:space="preserve"> PAGEREF _Toc465430802 \h </w:instrText>
        </w:r>
        <w:r w:rsidR="00656369">
          <w:rPr>
            <w:noProof/>
            <w:webHidden/>
          </w:rPr>
        </w:r>
        <w:r w:rsidR="00656369">
          <w:rPr>
            <w:noProof/>
            <w:webHidden/>
          </w:rPr>
          <w:fldChar w:fldCharType="separate"/>
        </w:r>
        <w:r w:rsidR="00656369">
          <w:rPr>
            <w:noProof/>
            <w:webHidden/>
          </w:rPr>
          <w:t>145</w:t>
        </w:r>
        <w:r w:rsidR="00656369">
          <w:rPr>
            <w:noProof/>
            <w:webHidden/>
          </w:rPr>
          <w:fldChar w:fldCharType="end"/>
        </w:r>
      </w:hyperlink>
    </w:p>
    <w:p w:rsidR="00656369" w:rsidRDefault="004B5A6D">
      <w:pPr>
        <w:pStyle w:val="TOC1"/>
        <w:rPr>
          <w:rFonts w:asciiTheme="minorHAnsi" w:eastAsiaTheme="minorEastAsia" w:hAnsiTheme="minorHAnsi" w:cstheme="minorBidi"/>
          <w:b w:val="0"/>
          <w:noProof/>
          <w:color w:val="auto"/>
          <w:szCs w:val="22"/>
          <w:lang w:val="en-GB" w:eastAsia="en-GB"/>
        </w:rPr>
      </w:pPr>
      <w:hyperlink w:anchor="_Toc465430803" w:history="1">
        <w:r w:rsidR="00656369" w:rsidRPr="00B34C94">
          <w:rPr>
            <w:rStyle w:val="Hyperlink"/>
            <w:noProof/>
          </w:rPr>
          <w:t>17</w:t>
        </w:r>
        <w:r w:rsidR="00656369">
          <w:rPr>
            <w:rFonts w:asciiTheme="minorHAnsi" w:eastAsiaTheme="minorEastAsia" w:hAnsiTheme="minorHAnsi" w:cstheme="minorBidi"/>
            <w:b w:val="0"/>
            <w:noProof/>
            <w:color w:val="auto"/>
            <w:szCs w:val="22"/>
            <w:lang w:val="en-GB" w:eastAsia="en-GB"/>
          </w:rPr>
          <w:tab/>
        </w:r>
        <w:r w:rsidR="00656369" w:rsidRPr="00B34C94">
          <w:rPr>
            <w:rStyle w:val="Hyperlink"/>
            <w:noProof/>
          </w:rPr>
          <w:t>Introduction to DAS</w:t>
        </w:r>
        <w:r w:rsidR="00656369">
          <w:rPr>
            <w:noProof/>
            <w:webHidden/>
          </w:rPr>
          <w:tab/>
        </w:r>
        <w:r w:rsidR="00656369">
          <w:rPr>
            <w:noProof/>
            <w:webHidden/>
          </w:rPr>
          <w:fldChar w:fldCharType="begin"/>
        </w:r>
        <w:r w:rsidR="00656369">
          <w:rPr>
            <w:noProof/>
            <w:webHidden/>
          </w:rPr>
          <w:instrText xml:space="preserve"> PAGEREF _Toc465430803 \h </w:instrText>
        </w:r>
        <w:r w:rsidR="00656369">
          <w:rPr>
            <w:noProof/>
            <w:webHidden/>
          </w:rPr>
        </w:r>
        <w:r w:rsidR="00656369">
          <w:rPr>
            <w:noProof/>
            <w:webHidden/>
          </w:rPr>
          <w:fldChar w:fldCharType="separate"/>
        </w:r>
        <w:r w:rsidR="00656369">
          <w:rPr>
            <w:noProof/>
            <w:webHidden/>
          </w:rPr>
          <w:t>146</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804" w:history="1">
        <w:r w:rsidR="00656369" w:rsidRPr="00B34C94">
          <w:rPr>
            <w:rStyle w:val="Hyperlink"/>
            <w:noProof/>
          </w:rPr>
          <w:t>17.1</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Overview of DAS</w:t>
        </w:r>
        <w:r w:rsidR="00656369">
          <w:rPr>
            <w:noProof/>
            <w:webHidden/>
          </w:rPr>
          <w:tab/>
        </w:r>
        <w:r w:rsidR="00656369">
          <w:rPr>
            <w:noProof/>
            <w:webHidden/>
          </w:rPr>
          <w:fldChar w:fldCharType="begin"/>
        </w:r>
        <w:r w:rsidR="00656369">
          <w:rPr>
            <w:noProof/>
            <w:webHidden/>
          </w:rPr>
          <w:instrText xml:space="preserve"> PAGEREF _Toc465430804 \h </w:instrText>
        </w:r>
        <w:r w:rsidR="00656369">
          <w:rPr>
            <w:noProof/>
            <w:webHidden/>
          </w:rPr>
        </w:r>
        <w:r w:rsidR="00656369">
          <w:rPr>
            <w:noProof/>
            <w:webHidden/>
          </w:rPr>
          <w:fldChar w:fldCharType="separate"/>
        </w:r>
        <w:r w:rsidR="00656369">
          <w:rPr>
            <w:noProof/>
            <w:webHidden/>
          </w:rPr>
          <w:t>146</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805" w:history="1">
        <w:r w:rsidR="00656369" w:rsidRPr="00B34C94">
          <w:rPr>
            <w:rStyle w:val="Hyperlink"/>
            <w:noProof/>
          </w:rPr>
          <w:t>17.2</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The Business Case</w:t>
        </w:r>
        <w:r w:rsidR="00656369">
          <w:rPr>
            <w:noProof/>
            <w:webHidden/>
          </w:rPr>
          <w:tab/>
        </w:r>
        <w:r w:rsidR="00656369">
          <w:rPr>
            <w:noProof/>
            <w:webHidden/>
          </w:rPr>
          <w:fldChar w:fldCharType="begin"/>
        </w:r>
        <w:r w:rsidR="00656369">
          <w:rPr>
            <w:noProof/>
            <w:webHidden/>
          </w:rPr>
          <w:instrText xml:space="preserve"> PAGEREF _Toc465430805 \h </w:instrText>
        </w:r>
        <w:r w:rsidR="00656369">
          <w:rPr>
            <w:noProof/>
            <w:webHidden/>
          </w:rPr>
        </w:r>
        <w:r w:rsidR="00656369">
          <w:rPr>
            <w:noProof/>
            <w:webHidden/>
          </w:rPr>
          <w:fldChar w:fldCharType="separate"/>
        </w:r>
        <w:r w:rsidR="00656369">
          <w:rPr>
            <w:noProof/>
            <w:webHidden/>
          </w:rPr>
          <w:t>147</w:t>
        </w:r>
        <w:r w:rsidR="00656369">
          <w:rPr>
            <w:noProof/>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806" w:history="1">
        <w:r w:rsidR="00656369" w:rsidRPr="00B34C94">
          <w:rPr>
            <w:rStyle w:val="Hyperlink"/>
          </w:rPr>
          <w:t>17.2.1</w:t>
        </w:r>
        <w:r w:rsidR="00656369">
          <w:rPr>
            <w:rFonts w:asciiTheme="minorHAnsi" w:eastAsiaTheme="minorEastAsia" w:hAnsiTheme="minorHAnsi" w:cstheme="minorBidi"/>
            <w:sz w:val="22"/>
            <w:szCs w:val="22"/>
            <w:lang w:val="en-GB" w:eastAsia="en-GB"/>
          </w:rPr>
          <w:tab/>
        </w:r>
        <w:r w:rsidR="00656369" w:rsidRPr="00B34C94">
          <w:rPr>
            <w:rStyle w:val="Hyperlink"/>
          </w:rPr>
          <w:t>Benefits of DAS-based Systems</w:t>
        </w:r>
        <w:r w:rsidR="00656369">
          <w:rPr>
            <w:webHidden/>
          </w:rPr>
          <w:tab/>
        </w:r>
        <w:r w:rsidR="00656369">
          <w:rPr>
            <w:webHidden/>
          </w:rPr>
          <w:fldChar w:fldCharType="begin"/>
        </w:r>
        <w:r w:rsidR="00656369">
          <w:rPr>
            <w:webHidden/>
          </w:rPr>
          <w:instrText xml:space="preserve"> PAGEREF _Toc465430806 \h </w:instrText>
        </w:r>
        <w:r w:rsidR="00656369">
          <w:rPr>
            <w:webHidden/>
          </w:rPr>
        </w:r>
        <w:r w:rsidR="00656369">
          <w:rPr>
            <w:webHidden/>
          </w:rPr>
          <w:fldChar w:fldCharType="separate"/>
        </w:r>
        <w:r w:rsidR="00656369">
          <w:rPr>
            <w:webHidden/>
          </w:rPr>
          <w:t>147</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807" w:history="1">
        <w:r w:rsidR="00656369" w:rsidRPr="00B34C94">
          <w:rPr>
            <w:rStyle w:val="Hyperlink"/>
          </w:rPr>
          <w:t>17.2.2</w:t>
        </w:r>
        <w:r w:rsidR="00656369">
          <w:rPr>
            <w:rFonts w:asciiTheme="minorHAnsi" w:eastAsiaTheme="minorEastAsia" w:hAnsiTheme="minorHAnsi" w:cstheme="minorBidi"/>
            <w:sz w:val="22"/>
            <w:szCs w:val="22"/>
            <w:lang w:val="en-GB" w:eastAsia="en-GB"/>
          </w:rPr>
          <w:tab/>
        </w:r>
        <w:r w:rsidR="00656369" w:rsidRPr="00B34C94">
          <w:rPr>
            <w:rStyle w:val="Hyperlink"/>
          </w:rPr>
          <w:t>Challenges of DAS</w:t>
        </w:r>
        <w:r w:rsidR="00656369">
          <w:rPr>
            <w:webHidden/>
          </w:rPr>
          <w:tab/>
        </w:r>
        <w:r w:rsidR="00656369">
          <w:rPr>
            <w:webHidden/>
          </w:rPr>
          <w:fldChar w:fldCharType="begin"/>
        </w:r>
        <w:r w:rsidR="00656369">
          <w:rPr>
            <w:webHidden/>
          </w:rPr>
          <w:instrText xml:space="preserve"> PAGEREF _Toc465430807 \h </w:instrText>
        </w:r>
        <w:r w:rsidR="00656369">
          <w:rPr>
            <w:webHidden/>
          </w:rPr>
        </w:r>
        <w:r w:rsidR="00656369">
          <w:rPr>
            <w:webHidden/>
          </w:rPr>
          <w:fldChar w:fldCharType="separate"/>
        </w:r>
        <w:r w:rsidR="00656369">
          <w:rPr>
            <w:webHidden/>
          </w:rPr>
          <w:t>147</w:t>
        </w:r>
        <w:r w:rsidR="00656369">
          <w:rPr>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808" w:history="1">
        <w:r w:rsidR="00656369" w:rsidRPr="00B34C94">
          <w:rPr>
            <w:rStyle w:val="Hyperlink"/>
            <w:noProof/>
          </w:rPr>
          <w:t>17.3</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Scope of DAS Data Objects</w:t>
        </w:r>
        <w:r w:rsidR="00656369">
          <w:rPr>
            <w:noProof/>
            <w:webHidden/>
          </w:rPr>
          <w:tab/>
        </w:r>
        <w:r w:rsidR="00656369">
          <w:rPr>
            <w:noProof/>
            <w:webHidden/>
          </w:rPr>
          <w:fldChar w:fldCharType="begin"/>
        </w:r>
        <w:r w:rsidR="00656369">
          <w:rPr>
            <w:noProof/>
            <w:webHidden/>
          </w:rPr>
          <w:instrText xml:space="preserve"> PAGEREF _Toc465430808 \h </w:instrText>
        </w:r>
        <w:r w:rsidR="00656369">
          <w:rPr>
            <w:noProof/>
            <w:webHidden/>
          </w:rPr>
        </w:r>
        <w:r w:rsidR="00656369">
          <w:rPr>
            <w:noProof/>
            <w:webHidden/>
          </w:rPr>
          <w:fldChar w:fldCharType="separate"/>
        </w:r>
        <w:r w:rsidR="00656369">
          <w:rPr>
            <w:noProof/>
            <w:webHidden/>
          </w:rPr>
          <w:t>147</w:t>
        </w:r>
        <w:r w:rsidR="00656369">
          <w:rPr>
            <w:noProof/>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809" w:history="1">
        <w:r w:rsidR="00656369" w:rsidRPr="00B34C94">
          <w:rPr>
            <w:rStyle w:val="Hyperlink"/>
          </w:rPr>
          <w:t>17.3.1</w:t>
        </w:r>
        <w:r w:rsidR="00656369">
          <w:rPr>
            <w:rFonts w:asciiTheme="minorHAnsi" w:eastAsiaTheme="minorEastAsia" w:hAnsiTheme="minorHAnsi" w:cstheme="minorBidi"/>
            <w:sz w:val="22"/>
            <w:szCs w:val="22"/>
            <w:lang w:val="en-GB" w:eastAsia="en-GB"/>
          </w:rPr>
          <w:tab/>
        </w:r>
        <w:r w:rsidR="00656369" w:rsidRPr="00B34C94">
          <w:rPr>
            <w:rStyle w:val="Hyperlink"/>
          </w:rPr>
          <w:t>DAS Data Objects</w:t>
        </w:r>
        <w:r w:rsidR="00656369">
          <w:rPr>
            <w:webHidden/>
          </w:rPr>
          <w:tab/>
        </w:r>
        <w:r w:rsidR="00656369">
          <w:rPr>
            <w:webHidden/>
          </w:rPr>
          <w:fldChar w:fldCharType="begin"/>
        </w:r>
        <w:r w:rsidR="00656369">
          <w:rPr>
            <w:webHidden/>
          </w:rPr>
          <w:instrText xml:space="preserve"> PAGEREF _Toc465430809 \h </w:instrText>
        </w:r>
        <w:r w:rsidR="00656369">
          <w:rPr>
            <w:webHidden/>
          </w:rPr>
        </w:r>
        <w:r w:rsidR="00656369">
          <w:rPr>
            <w:webHidden/>
          </w:rPr>
          <w:fldChar w:fldCharType="separate"/>
        </w:r>
        <w:r w:rsidR="00656369">
          <w:rPr>
            <w:webHidden/>
          </w:rPr>
          <w:t>147</w:t>
        </w:r>
        <w:r w:rsidR="00656369">
          <w:rPr>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810" w:history="1">
        <w:r w:rsidR="00656369" w:rsidRPr="00B34C94">
          <w:rPr>
            <w:rStyle w:val="Hyperlink"/>
            <w:noProof/>
            <w:lang w:val="en-GB"/>
          </w:rPr>
          <w:t>17.4</w:t>
        </w:r>
        <w:r w:rsidR="00656369">
          <w:rPr>
            <w:rFonts w:asciiTheme="minorHAnsi" w:eastAsiaTheme="minorEastAsia" w:hAnsiTheme="minorHAnsi" w:cstheme="minorBidi"/>
            <w:noProof/>
            <w:sz w:val="22"/>
            <w:szCs w:val="22"/>
            <w:lang w:val="en-GB" w:eastAsia="en-GB"/>
          </w:rPr>
          <w:tab/>
        </w:r>
        <w:r w:rsidR="00656369" w:rsidRPr="00B34C94">
          <w:rPr>
            <w:rStyle w:val="Hyperlink"/>
            <w:noProof/>
            <w:lang w:val="en-GB"/>
          </w:rPr>
          <w:t>DAS Use Cases and Workflow</w:t>
        </w:r>
        <w:r w:rsidR="00656369">
          <w:rPr>
            <w:noProof/>
            <w:webHidden/>
          </w:rPr>
          <w:tab/>
        </w:r>
        <w:r w:rsidR="00656369">
          <w:rPr>
            <w:noProof/>
            <w:webHidden/>
          </w:rPr>
          <w:fldChar w:fldCharType="begin"/>
        </w:r>
        <w:r w:rsidR="00656369">
          <w:rPr>
            <w:noProof/>
            <w:webHidden/>
          </w:rPr>
          <w:instrText xml:space="preserve"> PAGEREF _Toc465430810 \h </w:instrText>
        </w:r>
        <w:r w:rsidR="00656369">
          <w:rPr>
            <w:noProof/>
            <w:webHidden/>
          </w:rPr>
        </w:r>
        <w:r w:rsidR="00656369">
          <w:rPr>
            <w:noProof/>
            <w:webHidden/>
          </w:rPr>
          <w:fldChar w:fldCharType="separate"/>
        </w:r>
        <w:r w:rsidR="00656369">
          <w:rPr>
            <w:noProof/>
            <w:webHidden/>
          </w:rPr>
          <w:t>147</w:t>
        </w:r>
        <w:r w:rsidR="00656369">
          <w:rPr>
            <w:noProof/>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811" w:history="1">
        <w:r w:rsidR="00656369" w:rsidRPr="00B34C94">
          <w:rPr>
            <w:rStyle w:val="Hyperlink"/>
            <w:lang w:val="en-GB"/>
          </w:rPr>
          <w:t>17.4.1</w:t>
        </w:r>
        <w:r w:rsidR="00656369">
          <w:rPr>
            <w:rFonts w:asciiTheme="minorHAnsi" w:eastAsiaTheme="minorEastAsia" w:hAnsiTheme="minorHAnsi" w:cstheme="minorBidi"/>
            <w:sz w:val="22"/>
            <w:szCs w:val="22"/>
            <w:lang w:val="en-GB" w:eastAsia="en-GB"/>
          </w:rPr>
          <w:tab/>
        </w:r>
        <w:r w:rsidR="00656369" w:rsidRPr="00B34C94">
          <w:rPr>
            <w:rStyle w:val="Hyperlink"/>
            <w:lang w:val="en-GB"/>
          </w:rPr>
          <w:t>DAS Workflow</w:t>
        </w:r>
        <w:r w:rsidR="00656369">
          <w:rPr>
            <w:webHidden/>
          </w:rPr>
          <w:tab/>
        </w:r>
        <w:r w:rsidR="00656369">
          <w:rPr>
            <w:webHidden/>
          </w:rPr>
          <w:fldChar w:fldCharType="begin"/>
        </w:r>
        <w:r w:rsidR="00656369">
          <w:rPr>
            <w:webHidden/>
          </w:rPr>
          <w:instrText xml:space="preserve"> PAGEREF _Toc465430811 \h </w:instrText>
        </w:r>
        <w:r w:rsidR="00656369">
          <w:rPr>
            <w:webHidden/>
          </w:rPr>
        </w:r>
        <w:r w:rsidR="00656369">
          <w:rPr>
            <w:webHidden/>
          </w:rPr>
          <w:fldChar w:fldCharType="separate"/>
        </w:r>
        <w:r w:rsidR="00656369">
          <w:rPr>
            <w:webHidden/>
          </w:rPr>
          <w:t>148</w:t>
        </w:r>
        <w:r w:rsidR="00656369">
          <w:rPr>
            <w:webHidden/>
          </w:rPr>
          <w:fldChar w:fldCharType="end"/>
        </w:r>
      </w:hyperlink>
    </w:p>
    <w:p w:rsidR="00656369" w:rsidRDefault="004B5A6D">
      <w:pPr>
        <w:pStyle w:val="TOC1"/>
        <w:rPr>
          <w:rFonts w:asciiTheme="minorHAnsi" w:eastAsiaTheme="minorEastAsia" w:hAnsiTheme="minorHAnsi" w:cstheme="minorBidi"/>
          <w:b w:val="0"/>
          <w:noProof/>
          <w:color w:val="auto"/>
          <w:szCs w:val="22"/>
          <w:lang w:val="en-GB" w:eastAsia="en-GB"/>
        </w:rPr>
      </w:pPr>
      <w:hyperlink w:anchor="_Toc465430812" w:history="1">
        <w:r w:rsidR="00656369" w:rsidRPr="00B34C94">
          <w:rPr>
            <w:rStyle w:val="Hyperlink"/>
            <w:noProof/>
          </w:rPr>
          <w:t>18</w:t>
        </w:r>
        <w:r w:rsidR="00656369">
          <w:rPr>
            <w:rFonts w:asciiTheme="minorHAnsi" w:eastAsiaTheme="minorEastAsia" w:hAnsiTheme="minorHAnsi" w:cstheme="minorBidi"/>
            <w:b w:val="0"/>
            <w:noProof/>
            <w:color w:val="auto"/>
            <w:szCs w:val="22"/>
            <w:lang w:val="en-GB" w:eastAsia="en-GB"/>
          </w:rPr>
          <w:tab/>
        </w:r>
        <w:r w:rsidR="00656369" w:rsidRPr="00B34C94">
          <w:rPr>
            <w:rStyle w:val="Hyperlink"/>
            <w:noProof/>
          </w:rPr>
          <w:t>DAS: Key Concepts, Workflow, and Use Cases</w:t>
        </w:r>
        <w:r w:rsidR="00656369">
          <w:rPr>
            <w:noProof/>
            <w:webHidden/>
          </w:rPr>
          <w:tab/>
        </w:r>
        <w:r w:rsidR="00656369">
          <w:rPr>
            <w:noProof/>
            <w:webHidden/>
          </w:rPr>
          <w:fldChar w:fldCharType="begin"/>
        </w:r>
        <w:r w:rsidR="00656369">
          <w:rPr>
            <w:noProof/>
            <w:webHidden/>
          </w:rPr>
          <w:instrText xml:space="preserve"> PAGEREF _Toc465430812 \h </w:instrText>
        </w:r>
        <w:r w:rsidR="00656369">
          <w:rPr>
            <w:noProof/>
            <w:webHidden/>
          </w:rPr>
        </w:r>
        <w:r w:rsidR="00656369">
          <w:rPr>
            <w:noProof/>
            <w:webHidden/>
          </w:rPr>
          <w:fldChar w:fldCharType="separate"/>
        </w:r>
        <w:r w:rsidR="00656369">
          <w:rPr>
            <w:noProof/>
            <w:webHidden/>
          </w:rPr>
          <w:t>149</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813" w:history="1">
        <w:r w:rsidR="00656369" w:rsidRPr="00B34C94">
          <w:rPr>
            <w:rStyle w:val="Hyperlink"/>
            <w:noProof/>
          </w:rPr>
          <w:t>18.1</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DAS Measurement Concepts</w:t>
        </w:r>
        <w:r w:rsidR="00656369">
          <w:rPr>
            <w:noProof/>
            <w:webHidden/>
          </w:rPr>
          <w:tab/>
        </w:r>
        <w:r w:rsidR="00656369">
          <w:rPr>
            <w:noProof/>
            <w:webHidden/>
          </w:rPr>
          <w:fldChar w:fldCharType="begin"/>
        </w:r>
        <w:r w:rsidR="00656369">
          <w:rPr>
            <w:noProof/>
            <w:webHidden/>
          </w:rPr>
          <w:instrText xml:space="preserve"> PAGEREF _Toc465430813 \h </w:instrText>
        </w:r>
        <w:r w:rsidR="00656369">
          <w:rPr>
            <w:noProof/>
            <w:webHidden/>
          </w:rPr>
        </w:r>
        <w:r w:rsidR="00656369">
          <w:rPr>
            <w:noProof/>
            <w:webHidden/>
          </w:rPr>
          <w:fldChar w:fldCharType="separate"/>
        </w:r>
        <w:r w:rsidR="00656369">
          <w:rPr>
            <w:noProof/>
            <w:webHidden/>
          </w:rPr>
          <w:t>149</w:t>
        </w:r>
        <w:r w:rsidR="00656369">
          <w:rPr>
            <w:noProof/>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814" w:history="1">
        <w:r w:rsidR="00656369" w:rsidRPr="00B34C94">
          <w:rPr>
            <w:rStyle w:val="Hyperlink"/>
          </w:rPr>
          <w:t>18.1.1</w:t>
        </w:r>
        <w:r w:rsidR="00656369">
          <w:rPr>
            <w:rFonts w:asciiTheme="minorHAnsi" w:eastAsiaTheme="minorEastAsia" w:hAnsiTheme="minorHAnsi" w:cstheme="minorBidi"/>
            <w:sz w:val="22"/>
            <w:szCs w:val="22"/>
            <w:lang w:val="en-GB" w:eastAsia="en-GB"/>
          </w:rPr>
          <w:tab/>
        </w:r>
        <w:r w:rsidR="00656369" w:rsidRPr="00B34C94">
          <w:rPr>
            <w:rStyle w:val="Hyperlink"/>
          </w:rPr>
          <w:t>Terminology</w:t>
        </w:r>
        <w:r w:rsidR="00656369">
          <w:rPr>
            <w:webHidden/>
          </w:rPr>
          <w:tab/>
        </w:r>
        <w:r w:rsidR="00656369">
          <w:rPr>
            <w:webHidden/>
          </w:rPr>
          <w:fldChar w:fldCharType="begin"/>
        </w:r>
        <w:r w:rsidR="00656369">
          <w:rPr>
            <w:webHidden/>
          </w:rPr>
          <w:instrText xml:space="preserve"> PAGEREF _Toc465430814 \h </w:instrText>
        </w:r>
        <w:r w:rsidR="00656369">
          <w:rPr>
            <w:webHidden/>
          </w:rPr>
        </w:r>
        <w:r w:rsidR="00656369">
          <w:rPr>
            <w:webHidden/>
          </w:rPr>
          <w:fldChar w:fldCharType="separate"/>
        </w:r>
        <w:r w:rsidR="00656369">
          <w:rPr>
            <w:webHidden/>
          </w:rPr>
          <w:t>149</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815" w:history="1">
        <w:r w:rsidR="00656369" w:rsidRPr="00B34C94">
          <w:rPr>
            <w:rStyle w:val="Hyperlink"/>
            <w:lang w:val="en-GB"/>
          </w:rPr>
          <w:t>18.1.2</w:t>
        </w:r>
        <w:r w:rsidR="00656369">
          <w:rPr>
            <w:rFonts w:asciiTheme="minorHAnsi" w:eastAsiaTheme="minorEastAsia" w:hAnsiTheme="minorHAnsi" w:cstheme="minorBidi"/>
            <w:sz w:val="22"/>
            <w:szCs w:val="22"/>
            <w:lang w:val="en-GB" w:eastAsia="en-GB"/>
          </w:rPr>
          <w:tab/>
        </w:r>
        <w:r w:rsidR="00656369" w:rsidRPr="00B34C94">
          <w:rPr>
            <w:rStyle w:val="Hyperlink"/>
            <w:lang w:val="en-GB"/>
          </w:rPr>
          <w:t>Principles: Pulse and Backscatter of Light</w:t>
        </w:r>
        <w:r w:rsidR="00656369">
          <w:rPr>
            <w:webHidden/>
          </w:rPr>
          <w:tab/>
        </w:r>
        <w:r w:rsidR="00656369">
          <w:rPr>
            <w:webHidden/>
          </w:rPr>
          <w:fldChar w:fldCharType="begin"/>
        </w:r>
        <w:r w:rsidR="00656369">
          <w:rPr>
            <w:webHidden/>
          </w:rPr>
          <w:instrText xml:space="preserve"> PAGEREF _Toc465430815 \h </w:instrText>
        </w:r>
        <w:r w:rsidR="00656369">
          <w:rPr>
            <w:webHidden/>
          </w:rPr>
        </w:r>
        <w:r w:rsidR="00656369">
          <w:rPr>
            <w:webHidden/>
          </w:rPr>
          <w:fldChar w:fldCharType="separate"/>
        </w:r>
        <w:r w:rsidR="00656369">
          <w:rPr>
            <w:webHidden/>
          </w:rPr>
          <w:t>150</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816" w:history="1">
        <w:r w:rsidR="00656369" w:rsidRPr="00B34C94">
          <w:rPr>
            <w:rStyle w:val="Hyperlink"/>
          </w:rPr>
          <w:t>18.1.3</w:t>
        </w:r>
        <w:r w:rsidR="00656369">
          <w:rPr>
            <w:rFonts w:asciiTheme="minorHAnsi" w:eastAsiaTheme="minorEastAsia" w:hAnsiTheme="minorHAnsi" w:cstheme="minorBidi"/>
            <w:sz w:val="22"/>
            <w:szCs w:val="22"/>
            <w:lang w:val="en-GB" w:eastAsia="en-GB"/>
          </w:rPr>
          <w:tab/>
        </w:r>
        <w:r w:rsidR="00656369" w:rsidRPr="00B34C94">
          <w:rPr>
            <w:rStyle w:val="Hyperlink"/>
          </w:rPr>
          <w:t>Measurements: Pulse Rate and Sample Locations</w:t>
        </w:r>
        <w:r w:rsidR="00656369">
          <w:rPr>
            <w:webHidden/>
          </w:rPr>
          <w:tab/>
        </w:r>
        <w:r w:rsidR="00656369">
          <w:rPr>
            <w:webHidden/>
          </w:rPr>
          <w:fldChar w:fldCharType="begin"/>
        </w:r>
        <w:r w:rsidR="00656369">
          <w:rPr>
            <w:webHidden/>
          </w:rPr>
          <w:instrText xml:space="preserve"> PAGEREF _Toc465430816 \h </w:instrText>
        </w:r>
        <w:r w:rsidR="00656369">
          <w:rPr>
            <w:webHidden/>
          </w:rPr>
        </w:r>
        <w:r w:rsidR="00656369">
          <w:rPr>
            <w:webHidden/>
          </w:rPr>
          <w:fldChar w:fldCharType="separate"/>
        </w:r>
        <w:r w:rsidR="00656369">
          <w:rPr>
            <w:webHidden/>
          </w:rPr>
          <w:t>151</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817" w:history="1">
        <w:r w:rsidR="00656369" w:rsidRPr="00B34C94">
          <w:rPr>
            <w:rStyle w:val="Hyperlink"/>
          </w:rPr>
          <w:t>18.1.4</w:t>
        </w:r>
        <w:r w:rsidR="00656369">
          <w:rPr>
            <w:rFonts w:asciiTheme="minorHAnsi" w:eastAsiaTheme="minorEastAsia" w:hAnsiTheme="minorHAnsi" w:cstheme="minorBidi"/>
            <w:sz w:val="22"/>
            <w:szCs w:val="22"/>
            <w:lang w:val="en-GB" w:eastAsia="en-GB"/>
          </w:rPr>
          <w:tab/>
        </w:r>
        <w:r w:rsidR="00656369" w:rsidRPr="00B34C94">
          <w:rPr>
            <w:rStyle w:val="Hyperlink"/>
          </w:rPr>
          <w:t>DAS Equipment and Data Types: Raw and Processed Data</w:t>
        </w:r>
        <w:r w:rsidR="00656369">
          <w:rPr>
            <w:webHidden/>
          </w:rPr>
          <w:tab/>
        </w:r>
        <w:r w:rsidR="00656369">
          <w:rPr>
            <w:webHidden/>
          </w:rPr>
          <w:fldChar w:fldCharType="begin"/>
        </w:r>
        <w:r w:rsidR="00656369">
          <w:rPr>
            <w:webHidden/>
          </w:rPr>
          <w:instrText xml:space="preserve"> PAGEREF _Toc465430817 \h </w:instrText>
        </w:r>
        <w:r w:rsidR="00656369">
          <w:rPr>
            <w:webHidden/>
          </w:rPr>
        </w:r>
        <w:r w:rsidR="00656369">
          <w:rPr>
            <w:webHidden/>
          </w:rPr>
          <w:fldChar w:fldCharType="separate"/>
        </w:r>
        <w:r w:rsidR="00656369">
          <w:rPr>
            <w:webHidden/>
          </w:rPr>
          <w:t>152</w:t>
        </w:r>
        <w:r w:rsidR="00656369">
          <w:rPr>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818" w:history="1">
        <w:r w:rsidR="00656369" w:rsidRPr="00B34C94">
          <w:rPr>
            <w:rStyle w:val="Hyperlink"/>
            <w:noProof/>
          </w:rPr>
          <w:t>18.2</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DAS Data Life Cycle</w:t>
        </w:r>
        <w:r w:rsidR="00656369">
          <w:rPr>
            <w:noProof/>
            <w:webHidden/>
          </w:rPr>
          <w:tab/>
        </w:r>
        <w:r w:rsidR="00656369">
          <w:rPr>
            <w:noProof/>
            <w:webHidden/>
          </w:rPr>
          <w:fldChar w:fldCharType="begin"/>
        </w:r>
        <w:r w:rsidR="00656369">
          <w:rPr>
            <w:noProof/>
            <w:webHidden/>
          </w:rPr>
          <w:instrText xml:space="preserve"> PAGEREF _Toc465430818 \h </w:instrText>
        </w:r>
        <w:r w:rsidR="00656369">
          <w:rPr>
            <w:noProof/>
            <w:webHidden/>
          </w:rPr>
        </w:r>
        <w:r w:rsidR="00656369">
          <w:rPr>
            <w:noProof/>
            <w:webHidden/>
          </w:rPr>
          <w:fldChar w:fldCharType="separate"/>
        </w:r>
        <w:r w:rsidR="00656369">
          <w:rPr>
            <w:noProof/>
            <w:webHidden/>
          </w:rPr>
          <w:t>156</w:t>
        </w:r>
        <w:r w:rsidR="00656369">
          <w:rPr>
            <w:noProof/>
            <w:webHidden/>
          </w:rPr>
          <w:fldChar w:fldCharType="end"/>
        </w:r>
      </w:hyperlink>
    </w:p>
    <w:p w:rsidR="00656369" w:rsidRDefault="004B5A6D">
      <w:pPr>
        <w:pStyle w:val="TOC1"/>
        <w:rPr>
          <w:rFonts w:asciiTheme="minorHAnsi" w:eastAsiaTheme="minorEastAsia" w:hAnsiTheme="minorHAnsi" w:cstheme="minorBidi"/>
          <w:b w:val="0"/>
          <w:noProof/>
          <w:color w:val="auto"/>
          <w:szCs w:val="22"/>
          <w:lang w:val="en-GB" w:eastAsia="en-GB"/>
        </w:rPr>
      </w:pPr>
      <w:hyperlink w:anchor="_Toc465430819" w:history="1">
        <w:r w:rsidR="00656369" w:rsidRPr="00B34C94">
          <w:rPr>
            <w:rStyle w:val="Hyperlink"/>
            <w:noProof/>
          </w:rPr>
          <w:t>19</w:t>
        </w:r>
        <w:r w:rsidR="00656369">
          <w:rPr>
            <w:rFonts w:asciiTheme="minorHAnsi" w:eastAsiaTheme="minorEastAsia" w:hAnsiTheme="minorHAnsi" w:cstheme="minorBidi"/>
            <w:b w:val="0"/>
            <w:noProof/>
            <w:color w:val="auto"/>
            <w:szCs w:val="22"/>
            <w:lang w:val="en-GB" w:eastAsia="en-GB"/>
          </w:rPr>
          <w:tab/>
        </w:r>
        <w:r w:rsidR="00656369" w:rsidRPr="00B34C94">
          <w:rPr>
            <w:rStyle w:val="Hyperlink"/>
            <w:noProof/>
          </w:rPr>
          <w:t>DAS: Data Model</w:t>
        </w:r>
        <w:r w:rsidR="00656369">
          <w:rPr>
            <w:noProof/>
            <w:webHidden/>
          </w:rPr>
          <w:tab/>
        </w:r>
        <w:r w:rsidR="00656369">
          <w:rPr>
            <w:noProof/>
            <w:webHidden/>
          </w:rPr>
          <w:fldChar w:fldCharType="begin"/>
        </w:r>
        <w:r w:rsidR="00656369">
          <w:rPr>
            <w:noProof/>
            <w:webHidden/>
          </w:rPr>
          <w:instrText xml:space="preserve"> PAGEREF _Toc465430819 \h </w:instrText>
        </w:r>
        <w:r w:rsidR="00656369">
          <w:rPr>
            <w:noProof/>
            <w:webHidden/>
          </w:rPr>
        </w:r>
        <w:r w:rsidR="00656369">
          <w:rPr>
            <w:noProof/>
            <w:webHidden/>
          </w:rPr>
          <w:fldChar w:fldCharType="separate"/>
        </w:r>
        <w:r w:rsidR="00656369">
          <w:rPr>
            <w:noProof/>
            <w:webHidden/>
          </w:rPr>
          <w:t>157</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820" w:history="1">
        <w:r w:rsidR="00656369" w:rsidRPr="00B34C94">
          <w:rPr>
            <w:rStyle w:val="Hyperlink"/>
            <w:noProof/>
          </w:rPr>
          <w:t>19.1</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Data Model and Technology Overview</w:t>
        </w:r>
        <w:r w:rsidR="00656369">
          <w:rPr>
            <w:noProof/>
            <w:webHidden/>
          </w:rPr>
          <w:tab/>
        </w:r>
        <w:r w:rsidR="00656369">
          <w:rPr>
            <w:noProof/>
            <w:webHidden/>
          </w:rPr>
          <w:fldChar w:fldCharType="begin"/>
        </w:r>
        <w:r w:rsidR="00656369">
          <w:rPr>
            <w:noProof/>
            <w:webHidden/>
          </w:rPr>
          <w:instrText xml:space="preserve"> PAGEREF _Toc465430820 \h </w:instrText>
        </w:r>
        <w:r w:rsidR="00656369">
          <w:rPr>
            <w:noProof/>
            <w:webHidden/>
          </w:rPr>
        </w:r>
        <w:r w:rsidR="00656369">
          <w:rPr>
            <w:noProof/>
            <w:webHidden/>
          </w:rPr>
          <w:fldChar w:fldCharType="separate"/>
        </w:r>
        <w:r w:rsidR="00656369">
          <w:rPr>
            <w:noProof/>
            <w:webHidden/>
          </w:rPr>
          <w:t>157</w:t>
        </w:r>
        <w:r w:rsidR="00656369">
          <w:rPr>
            <w:noProof/>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821" w:history="1">
        <w:r w:rsidR="00656369" w:rsidRPr="00B34C94">
          <w:rPr>
            <w:rStyle w:val="Hyperlink"/>
          </w:rPr>
          <w:t>19.1.1</w:t>
        </w:r>
        <w:r w:rsidR="00656369">
          <w:rPr>
            <w:rFonts w:asciiTheme="minorHAnsi" w:eastAsiaTheme="minorEastAsia" w:hAnsiTheme="minorHAnsi" w:cstheme="minorBidi"/>
            <w:sz w:val="22"/>
            <w:szCs w:val="22"/>
            <w:lang w:val="en-GB" w:eastAsia="en-GB"/>
          </w:rPr>
          <w:tab/>
        </w:r>
        <w:r w:rsidR="00656369" w:rsidRPr="00B34C94">
          <w:rPr>
            <w:rStyle w:val="Hyperlink"/>
          </w:rPr>
          <w:t>Technology</w:t>
        </w:r>
        <w:r w:rsidR="00656369">
          <w:rPr>
            <w:webHidden/>
          </w:rPr>
          <w:tab/>
        </w:r>
        <w:r w:rsidR="00656369">
          <w:rPr>
            <w:webHidden/>
          </w:rPr>
          <w:fldChar w:fldCharType="begin"/>
        </w:r>
        <w:r w:rsidR="00656369">
          <w:rPr>
            <w:webHidden/>
          </w:rPr>
          <w:instrText xml:space="preserve"> PAGEREF _Toc465430821 \h </w:instrText>
        </w:r>
        <w:r w:rsidR="00656369">
          <w:rPr>
            <w:webHidden/>
          </w:rPr>
        </w:r>
        <w:r w:rsidR="00656369">
          <w:rPr>
            <w:webHidden/>
          </w:rPr>
          <w:fldChar w:fldCharType="separate"/>
        </w:r>
        <w:r w:rsidR="00656369">
          <w:rPr>
            <w:webHidden/>
          </w:rPr>
          <w:t>158</w:t>
        </w:r>
        <w:r w:rsidR="00656369">
          <w:rPr>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822" w:history="1">
        <w:r w:rsidR="00656369" w:rsidRPr="00B34C94">
          <w:rPr>
            <w:rStyle w:val="Hyperlink"/>
            <w:noProof/>
          </w:rPr>
          <w:t>19.2</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Defining the Optical Path</w:t>
        </w:r>
        <w:r w:rsidR="00656369">
          <w:rPr>
            <w:noProof/>
            <w:webHidden/>
          </w:rPr>
          <w:tab/>
        </w:r>
        <w:r w:rsidR="00656369">
          <w:rPr>
            <w:noProof/>
            <w:webHidden/>
          </w:rPr>
          <w:fldChar w:fldCharType="begin"/>
        </w:r>
        <w:r w:rsidR="00656369">
          <w:rPr>
            <w:noProof/>
            <w:webHidden/>
          </w:rPr>
          <w:instrText xml:space="preserve"> PAGEREF _Toc465430822 \h </w:instrText>
        </w:r>
        <w:r w:rsidR="00656369">
          <w:rPr>
            <w:noProof/>
            <w:webHidden/>
          </w:rPr>
        </w:r>
        <w:r w:rsidR="00656369">
          <w:rPr>
            <w:noProof/>
            <w:webHidden/>
          </w:rPr>
          <w:fldChar w:fldCharType="separate"/>
        </w:r>
        <w:r w:rsidR="00656369">
          <w:rPr>
            <w:noProof/>
            <w:webHidden/>
          </w:rPr>
          <w:t>160</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823" w:history="1">
        <w:r w:rsidR="00656369" w:rsidRPr="00B34C94">
          <w:rPr>
            <w:rStyle w:val="Hyperlink"/>
            <w:noProof/>
          </w:rPr>
          <w:t>19.3</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Defining the DAS Instrument Box</w:t>
        </w:r>
        <w:r w:rsidR="00656369">
          <w:rPr>
            <w:noProof/>
            <w:webHidden/>
          </w:rPr>
          <w:tab/>
        </w:r>
        <w:r w:rsidR="00656369">
          <w:rPr>
            <w:noProof/>
            <w:webHidden/>
          </w:rPr>
          <w:fldChar w:fldCharType="begin"/>
        </w:r>
        <w:r w:rsidR="00656369">
          <w:rPr>
            <w:noProof/>
            <w:webHidden/>
          </w:rPr>
          <w:instrText xml:space="preserve"> PAGEREF _Toc465430823 \h </w:instrText>
        </w:r>
        <w:r w:rsidR="00656369">
          <w:rPr>
            <w:noProof/>
            <w:webHidden/>
          </w:rPr>
        </w:r>
        <w:r w:rsidR="00656369">
          <w:rPr>
            <w:noProof/>
            <w:webHidden/>
          </w:rPr>
          <w:fldChar w:fldCharType="separate"/>
        </w:r>
        <w:r w:rsidR="00656369">
          <w:rPr>
            <w:noProof/>
            <w:webHidden/>
          </w:rPr>
          <w:t>160</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824" w:history="1">
        <w:r w:rsidR="00656369" w:rsidRPr="00B34C94">
          <w:rPr>
            <w:rStyle w:val="Hyperlink"/>
            <w:noProof/>
          </w:rPr>
          <w:t>19.4</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Defining the DAS Acquisition System</w:t>
        </w:r>
        <w:r w:rsidR="00656369">
          <w:rPr>
            <w:noProof/>
            <w:webHidden/>
          </w:rPr>
          <w:tab/>
        </w:r>
        <w:r w:rsidR="00656369">
          <w:rPr>
            <w:noProof/>
            <w:webHidden/>
          </w:rPr>
          <w:fldChar w:fldCharType="begin"/>
        </w:r>
        <w:r w:rsidR="00656369">
          <w:rPr>
            <w:noProof/>
            <w:webHidden/>
          </w:rPr>
          <w:instrText xml:space="preserve"> PAGEREF _Toc465430824 \h </w:instrText>
        </w:r>
        <w:r w:rsidR="00656369">
          <w:rPr>
            <w:noProof/>
            <w:webHidden/>
          </w:rPr>
        </w:r>
        <w:r w:rsidR="00656369">
          <w:rPr>
            <w:noProof/>
            <w:webHidden/>
          </w:rPr>
          <w:fldChar w:fldCharType="separate"/>
        </w:r>
        <w:r w:rsidR="00656369">
          <w:rPr>
            <w:noProof/>
            <w:webHidden/>
          </w:rPr>
          <w:t>161</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825" w:history="1">
        <w:r w:rsidR="00656369" w:rsidRPr="00B34C94">
          <w:rPr>
            <w:rStyle w:val="Hyperlink"/>
            <w:noProof/>
          </w:rPr>
          <w:t>19.5</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Defining the DAS Acquisition Data (Raw and Processed Data)</w:t>
        </w:r>
        <w:r w:rsidR="00656369">
          <w:rPr>
            <w:noProof/>
            <w:webHidden/>
          </w:rPr>
          <w:tab/>
        </w:r>
        <w:r w:rsidR="00656369">
          <w:rPr>
            <w:noProof/>
            <w:webHidden/>
          </w:rPr>
          <w:fldChar w:fldCharType="begin"/>
        </w:r>
        <w:r w:rsidR="00656369">
          <w:rPr>
            <w:noProof/>
            <w:webHidden/>
          </w:rPr>
          <w:instrText xml:space="preserve"> PAGEREF _Toc465430825 \h </w:instrText>
        </w:r>
        <w:r w:rsidR="00656369">
          <w:rPr>
            <w:noProof/>
            <w:webHidden/>
          </w:rPr>
        </w:r>
        <w:r w:rsidR="00656369">
          <w:rPr>
            <w:noProof/>
            <w:webHidden/>
          </w:rPr>
          <w:fldChar w:fldCharType="separate"/>
        </w:r>
        <w:r w:rsidR="00656369">
          <w:rPr>
            <w:noProof/>
            <w:webHidden/>
          </w:rPr>
          <w:t>161</w:t>
        </w:r>
        <w:r w:rsidR="00656369">
          <w:rPr>
            <w:noProof/>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826" w:history="1">
        <w:r w:rsidR="00656369" w:rsidRPr="00B34C94">
          <w:rPr>
            <w:rStyle w:val="Hyperlink"/>
          </w:rPr>
          <w:t>19.5.1</w:t>
        </w:r>
        <w:r w:rsidR="00656369">
          <w:rPr>
            <w:rFonts w:asciiTheme="minorHAnsi" w:eastAsiaTheme="minorEastAsia" w:hAnsiTheme="minorHAnsi" w:cstheme="minorBidi"/>
            <w:sz w:val="22"/>
            <w:szCs w:val="22"/>
            <w:lang w:val="en-GB" w:eastAsia="en-GB"/>
          </w:rPr>
          <w:tab/>
        </w:r>
        <w:r w:rsidR="00656369" w:rsidRPr="00B34C94">
          <w:rPr>
            <w:rStyle w:val="Hyperlink"/>
          </w:rPr>
          <w:t>High-Level Conceptual Model</w:t>
        </w:r>
        <w:r w:rsidR="00656369">
          <w:rPr>
            <w:webHidden/>
          </w:rPr>
          <w:tab/>
        </w:r>
        <w:r w:rsidR="00656369">
          <w:rPr>
            <w:webHidden/>
          </w:rPr>
          <w:fldChar w:fldCharType="begin"/>
        </w:r>
        <w:r w:rsidR="00656369">
          <w:rPr>
            <w:webHidden/>
          </w:rPr>
          <w:instrText xml:space="preserve"> PAGEREF _Toc465430826 \h </w:instrText>
        </w:r>
        <w:r w:rsidR="00656369">
          <w:rPr>
            <w:webHidden/>
          </w:rPr>
        </w:r>
        <w:r w:rsidR="00656369">
          <w:rPr>
            <w:webHidden/>
          </w:rPr>
          <w:fldChar w:fldCharType="separate"/>
        </w:r>
        <w:r w:rsidR="00656369">
          <w:rPr>
            <w:webHidden/>
          </w:rPr>
          <w:t>161</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827" w:history="1">
        <w:r w:rsidR="00656369" w:rsidRPr="00B34C94">
          <w:rPr>
            <w:rStyle w:val="Hyperlink"/>
          </w:rPr>
          <w:t>19.5.2</w:t>
        </w:r>
        <w:r w:rsidR="00656369">
          <w:rPr>
            <w:rFonts w:asciiTheme="minorHAnsi" w:eastAsiaTheme="minorEastAsia" w:hAnsiTheme="minorHAnsi" w:cstheme="minorBidi"/>
            <w:sz w:val="22"/>
            <w:szCs w:val="22"/>
            <w:lang w:val="en-GB" w:eastAsia="en-GB"/>
          </w:rPr>
          <w:tab/>
        </w:r>
        <w:r w:rsidR="00656369" w:rsidRPr="00B34C94">
          <w:rPr>
            <w:rStyle w:val="Hyperlink"/>
          </w:rPr>
          <w:t>Overview of the HDF5 File</w:t>
        </w:r>
        <w:r w:rsidR="00656369">
          <w:rPr>
            <w:webHidden/>
          </w:rPr>
          <w:tab/>
        </w:r>
        <w:r w:rsidR="00656369">
          <w:rPr>
            <w:webHidden/>
          </w:rPr>
          <w:fldChar w:fldCharType="begin"/>
        </w:r>
        <w:r w:rsidR="00656369">
          <w:rPr>
            <w:webHidden/>
          </w:rPr>
          <w:instrText xml:space="preserve"> PAGEREF _Toc465430827 \h </w:instrText>
        </w:r>
        <w:r w:rsidR="00656369">
          <w:rPr>
            <w:webHidden/>
          </w:rPr>
        </w:r>
        <w:r w:rsidR="00656369">
          <w:rPr>
            <w:webHidden/>
          </w:rPr>
          <w:fldChar w:fldCharType="separate"/>
        </w:r>
        <w:r w:rsidR="00656369">
          <w:rPr>
            <w:webHidden/>
          </w:rPr>
          <w:t>162</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828" w:history="1">
        <w:r w:rsidR="00656369" w:rsidRPr="00B34C94">
          <w:rPr>
            <w:rStyle w:val="Hyperlink"/>
          </w:rPr>
          <w:t>19.5.3</w:t>
        </w:r>
        <w:r w:rsidR="00656369">
          <w:rPr>
            <w:rFonts w:asciiTheme="minorHAnsi" w:eastAsiaTheme="minorEastAsia" w:hAnsiTheme="minorHAnsi" w:cstheme="minorBidi"/>
            <w:sz w:val="22"/>
            <w:szCs w:val="22"/>
            <w:lang w:val="en-GB" w:eastAsia="en-GB"/>
          </w:rPr>
          <w:tab/>
        </w:r>
        <w:r w:rsidR="00656369" w:rsidRPr="00B34C94">
          <w:rPr>
            <w:rStyle w:val="Hyperlink"/>
          </w:rPr>
          <w:t>HDF5 File Array Configuration Options</w:t>
        </w:r>
        <w:r w:rsidR="00656369">
          <w:rPr>
            <w:webHidden/>
          </w:rPr>
          <w:tab/>
        </w:r>
        <w:r w:rsidR="00656369">
          <w:rPr>
            <w:webHidden/>
          </w:rPr>
          <w:fldChar w:fldCharType="begin"/>
        </w:r>
        <w:r w:rsidR="00656369">
          <w:rPr>
            <w:webHidden/>
          </w:rPr>
          <w:instrText xml:space="preserve"> PAGEREF _Toc465430828 \h </w:instrText>
        </w:r>
        <w:r w:rsidR="00656369">
          <w:rPr>
            <w:webHidden/>
          </w:rPr>
        </w:r>
        <w:r w:rsidR="00656369">
          <w:rPr>
            <w:webHidden/>
          </w:rPr>
          <w:fldChar w:fldCharType="separate"/>
        </w:r>
        <w:r w:rsidR="00656369">
          <w:rPr>
            <w:webHidden/>
          </w:rPr>
          <w:t>163</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829" w:history="1">
        <w:r w:rsidR="00656369" w:rsidRPr="00B34C94">
          <w:rPr>
            <w:rStyle w:val="Hyperlink"/>
          </w:rPr>
          <w:t>19.5.4</w:t>
        </w:r>
        <w:r w:rsidR="00656369">
          <w:rPr>
            <w:rFonts w:asciiTheme="minorHAnsi" w:eastAsiaTheme="minorEastAsia" w:hAnsiTheme="minorHAnsi" w:cstheme="minorBidi"/>
            <w:sz w:val="22"/>
            <w:szCs w:val="22"/>
            <w:lang w:val="en-GB" w:eastAsia="en-GB"/>
          </w:rPr>
          <w:tab/>
        </w:r>
        <w:r w:rsidR="00656369" w:rsidRPr="00B34C94">
          <w:rPr>
            <w:rStyle w:val="Hyperlink"/>
          </w:rPr>
          <w:t>HDF5 Structure and Naming Conventions (Required for DAS)</w:t>
        </w:r>
        <w:r w:rsidR="00656369">
          <w:rPr>
            <w:webHidden/>
          </w:rPr>
          <w:tab/>
        </w:r>
        <w:r w:rsidR="00656369">
          <w:rPr>
            <w:webHidden/>
          </w:rPr>
          <w:fldChar w:fldCharType="begin"/>
        </w:r>
        <w:r w:rsidR="00656369">
          <w:rPr>
            <w:webHidden/>
          </w:rPr>
          <w:instrText xml:space="preserve"> PAGEREF _Toc465430829 \h </w:instrText>
        </w:r>
        <w:r w:rsidR="00656369">
          <w:rPr>
            <w:webHidden/>
          </w:rPr>
        </w:r>
        <w:r w:rsidR="00656369">
          <w:rPr>
            <w:webHidden/>
          </w:rPr>
          <w:fldChar w:fldCharType="separate"/>
        </w:r>
        <w:r w:rsidR="00656369">
          <w:rPr>
            <w:webHidden/>
          </w:rPr>
          <w:t>165</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830" w:history="1">
        <w:r w:rsidR="00656369" w:rsidRPr="00B34C94">
          <w:rPr>
            <w:rStyle w:val="Hyperlink"/>
          </w:rPr>
          <w:t>19.5.5</w:t>
        </w:r>
        <w:r w:rsidR="00656369">
          <w:rPr>
            <w:rFonts w:asciiTheme="minorHAnsi" w:eastAsiaTheme="minorEastAsia" w:hAnsiTheme="minorHAnsi" w:cstheme="minorBidi"/>
            <w:sz w:val="22"/>
            <w:szCs w:val="22"/>
            <w:lang w:val="en-GB" w:eastAsia="en-GB"/>
          </w:rPr>
          <w:tab/>
        </w:r>
        <w:r w:rsidR="00656369" w:rsidRPr="00B34C94">
          <w:rPr>
            <w:rStyle w:val="Hyperlink"/>
          </w:rPr>
          <w:t>Optional Arrays and Attributes in HDF5</w:t>
        </w:r>
        <w:r w:rsidR="00656369">
          <w:rPr>
            <w:webHidden/>
          </w:rPr>
          <w:tab/>
        </w:r>
        <w:r w:rsidR="00656369">
          <w:rPr>
            <w:webHidden/>
          </w:rPr>
          <w:fldChar w:fldCharType="begin"/>
        </w:r>
        <w:r w:rsidR="00656369">
          <w:rPr>
            <w:webHidden/>
          </w:rPr>
          <w:instrText xml:space="preserve"> PAGEREF _Toc465430830 \h </w:instrText>
        </w:r>
        <w:r w:rsidR="00656369">
          <w:rPr>
            <w:webHidden/>
          </w:rPr>
        </w:r>
        <w:r w:rsidR="00656369">
          <w:rPr>
            <w:webHidden/>
          </w:rPr>
          <w:fldChar w:fldCharType="separate"/>
        </w:r>
        <w:r w:rsidR="00656369">
          <w:rPr>
            <w:webHidden/>
          </w:rPr>
          <w:t>165</w:t>
        </w:r>
        <w:r w:rsidR="00656369">
          <w:rPr>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831" w:history="1">
        <w:r w:rsidR="00656369" w:rsidRPr="00B34C94">
          <w:rPr>
            <w:rStyle w:val="Hyperlink"/>
            <w:noProof/>
            <w:lang w:eastAsia="ar-SA"/>
          </w:rPr>
          <w:t>19.6</w:t>
        </w:r>
        <w:r w:rsidR="00656369">
          <w:rPr>
            <w:rFonts w:asciiTheme="minorHAnsi" w:eastAsiaTheme="minorEastAsia" w:hAnsiTheme="minorHAnsi" w:cstheme="minorBidi"/>
            <w:noProof/>
            <w:sz w:val="22"/>
            <w:szCs w:val="22"/>
            <w:lang w:val="en-GB" w:eastAsia="en-GB"/>
          </w:rPr>
          <w:tab/>
        </w:r>
        <w:r w:rsidR="00656369" w:rsidRPr="00B34C94">
          <w:rPr>
            <w:rStyle w:val="Hyperlink"/>
            <w:noProof/>
            <w:lang w:eastAsia="ar-SA"/>
          </w:rPr>
          <w:t>Overview of the DAS UML Model</w:t>
        </w:r>
        <w:r w:rsidR="00656369">
          <w:rPr>
            <w:noProof/>
            <w:webHidden/>
          </w:rPr>
          <w:tab/>
        </w:r>
        <w:r w:rsidR="00656369">
          <w:rPr>
            <w:noProof/>
            <w:webHidden/>
          </w:rPr>
          <w:fldChar w:fldCharType="begin"/>
        </w:r>
        <w:r w:rsidR="00656369">
          <w:rPr>
            <w:noProof/>
            <w:webHidden/>
          </w:rPr>
          <w:instrText xml:space="preserve"> PAGEREF _Toc465430831 \h </w:instrText>
        </w:r>
        <w:r w:rsidR="00656369">
          <w:rPr>
            <w:noProof/>
            <w:webHidden/>
          </w:rPr>
        </w:r>
        <w:r w:rsidR="00656369">
          <w:rPr>
            <w:noProof/>
            <w:webHidden/>
          </w:rPr>
          <w:fldChar w:fldCharType="separate"/>
        </w:r>
        <w:r w:rsidR="00656369">
          <w:rPr>
            <w:noProof/>
            <w:webHidden/>
          </w:rPr>
          <w:t>165</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832" w:history="1">
        <w:r w:rsidR="00656369" w:rsidRPr="00B34C94">
          <w:rPr>
            <w:rStyle w:val="Hyperlink"/>
            <w:noProof/>
            <w:lang w:val="fr-FR"/>
          </w:rPr>
          <w:t>19.7</w:t>
        </w:r>
        <w:r w:rsidR="00656369">
          <w:rPr>
            <w:rFonts w:asciiTheme="minorHAnsi" w:eastAsiaTheme="minorEastAsia" w:hAnsiTheme="minorHAnsi" w:cstheme="minorBidi"/>
            <w:noProof/>
            <w:sz w:val="22"/>
            <w:szCs w:val="22"/>
            <w:lang w:val="en-GB" w:eastAsia="en-GB"/>
          </w:rPr>
          <w:tab/>
        </w:r>
        <w:r w:rsidR="00656369" w:rsidRPr="00B34C94">
          <w:rPr>
            <w:rStyle w:val="Hyperlink"/>
            <w:noProof/>
            <w:lang w:val="fr-FR"/>
          </w:rPr>
          <w:t>DAS Acquisition</w:t>
        </w:r>
        <w:r w:rsidR="00656369">
          <w:rPr>
            <w:noProof/>
            <w:webHidden/>
          </w:rPr>
          <w:tab/>
        </w:r>
        <w:r w:rsidR="00656369">
          <w:rPr>
            <w:noProof/>
            <w:webHidden/>
          </w:rPr>
          <w:fldChar w:fldCharType="begin"/>
        </w:r>
        <w:r w:rsidR="00656369">
          <w:rPr>
            <w:noProof/>
            <w:webHidden/>
          </w:rPr>
          <w:instrText xml:space="preserve"> PAGEREF _Toc465430832 \h </w:instrText>
        </w:r>
        <w:r w:rsidR="00656369">
          <w:rPr>
            <w:noProof/>
            <w:webHidden/>
          </w:rPr>
        </w:r>
        <w:r w:rsidR="00656369">
          <w:rPr>
            <w:noProof/>
            <w:webHidden/>
          </w:rPr>
          <w:fldChar w:fldCharType="separate"/>
        </w:r>
        <w:r w:rsidR="00656369">
          <w:rPr>
            <w:noProof/>
            <w:webHidden/>
          </w:rPr>
          <w:t>167</w:t>
        </w:r>
        <w:r w:rsidR="00656369">
          <w:rPr>
            <w:noProof/>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833" w:history="1">
        <w:r w:rsidR="00656369" w:rsidRPr="00B34C94">
          <w:rPr>
            <w:rStyle w:val="Hyperlink"/>
          </w:rPr>
          <w:t>19.7.1</w:t>
        </w:r>
        <w:r w:rsidR="00656369">
          <w:rPr>
            <w:rFonts w:asciiTheme="minorHAnsi" w:eastAsiaTheme="minorEastAsia" w:hAnsiTheme="minorHAnsi" w:cstheme="minorBidi"/>
            <w:sz w:val="22"/>
            <w:szCs w:val="22"/>
            <w:lang w:val="en-GB" w:eastAsia="en-GB"/>
          </w:rPr>
          <w:tab/>
        </w:r>
        <w:r w:rsidR="00656369" w:rsidRPr="00B34C94">
          <w:rPr>
            <w:rStyle w:val="Hyperlink"/>
          </w:rPr>
          <w:t>DAS Instrument Box</w:t>
        </w:r>
        <w:r w:rsidR="00656369">
          <w:rPr>
            <w:webHidden/>
          </w:rPr>
          <w:tab/>
        </w:r>
        <w:r w:rsidR="00656369">
          <w:rPr>
            <w:webHidden/>
          </w:rPr>
          <w:fldChar w:fldCharType="begin"/>
        </w:r>
        <w:r w:rsidR="00656369">
          <w:rPr>
            <w:webHidden/>
          </w:rPr>
          <w:instrText xml:space="preserve"> PAGEREF _Toc465430833 \h </w:instrText>
        </w:r>
        <w:r w:rsidR="00656369">
          <w:rPr>
            <w:webHidden/>
          </w:rPr>
        </w:r>
        <w:r w:rsidR="00656369">
          <w:rPr>
            <w:webHidden/>
          </w:rPr>
          <w:fldChar w:fldCharType="separate"/>
        </w:r>
        <w:r w:rsidR="00656369">
          <w:rPr>
            <w:webHidden/>
          </w:rPr>
          <w:t>168</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834" w:history="1">
        <w:r w:rsidR="00656369" w:rsidRPr="00B34C94">
          <w:rPr>
            <w:rStyle w:val="Hyperlink"/>
          </w:rPr>
          <w:t>19.7.2</w:t>
        </w:r>
        <w:r w:rsidR="00656369">
          <w:rPr>
            <w:rFonts w:asciiTheme="minorHAnsi" w:eastAsiaTheme="minorEastAsia" w:hAnsiTheme="minorHAnsi" w:cstheme="minorBidi"/>
            <w:sz w:val="22"/>
            <w:szCs w:val="22"/>
            <w:lang w:val="en-GB" w:eastAsia="en-GB"/>
          </w:rPr>
          <w:tab/>
        </w:r>
        <w:r w:rsidR="00656369" w:rsidRPr="00B34C94">
          <w:rPr>
            <w:rStyle w:val="Hyperlink"/>
          </w:rPr>
          <w:t>Fiber Optic Path</w:t>
        </w:r>
        <w:r w:rsidR="00656369">
          <w:rPr>
            <w:webHidden/>
          </w:rPr>
          <w:tab/>
        </w:r>
        <w:r w:rsidR="00656369">
          <w:rPr>
            <w:webHidden/>
          </w:rPr>
          <w:fldChar w:fldCharType="begin"/>
        </w:r>
        <w:r w:rsidR="00656369">
          <w:rPr>
            <w:webHidden/>
          </w:rPr>
          <w:instrText xml:space="preserve"> PAGEREF _Toc465430834 \h </w:instrText>
        </w:r>
        <w:r w:rsidR="00656369">
          <w:rPr>
            <w:webHidden/>
          </w:rPr>
        </w:r>
        <w:r w:rsidR="00656369">
          <w:rPr>
            <w:webHidden/>
          </w:rPr>
          <w:fldChar w:fldCharType="separate"/>
        </w:r>
        <w:r w:rsidR="00656369">
          <w:rPr>
            <w:webHidden/>
          </w:rPr>
          <w:t>168</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835" w:history="1">
        <w:r w:rsidR="00656369" w:rsidRPr="00B34C94">
          <w:rPr>
            <w:rStyle w:val="Hyperlink"/>
          </w:rPr>
          <w:t>19.7.3</w:t>
        </w:r>
        <w:r w:rsidR="00656369">
          <w:rPr>
            <w:rFonts w:asciiTheme="minorHAnsi" w:eastAsiaTheme="minorEastAsia" w:hAnsiTheme="minorHAnsi" w:cstheme="minorBidi"/>
            <w:sz w:val="22"/>
            <w:szCs w:val="22"/>
            <w:lang w:val="en-GB" w:eastAsia="en-GB"/>
          </w:rPr>
          <w:tab/>
        </w:r>
        <w:r w:rsidR="00656369" w:rsidRPr="00B34C94">
          <w:rPr>
            <w:rStyle w:val="Hyperlink"/>
          </w:rPr>
          <w:t>DAS Calibration</w:t>
        </w:r>
        <w:r w:rsidR="00656369">
          <w:rPr>
            <w:webHidden/>
          </w:rPr>
          <w:tab/>
        </w:r>
        <w:r w:rsidR="00656369">
          <w:rPr>
            <w:webHidden/>
          </w:rPr>
          <w:fldChar w:fldCharType="begin"/>
        </w:r>
        <w:r w:rsidR="00656369">
          <w:rPr>
            <w:webHidden/>
          </w:rPr>
          <w:instrText xml:space="preserve"> PAGEREF _Toc465430835 \h </w:instrText>
        </w:r>
        <w:r w:rsidR="00656369">
          <w:rPr>
            <w:webHidden/>
          </w:rPr>
        </w:r>
        <w:r w:rsidR="00656369">
          <w:rPr>
            <w:webHidden/>
          </w:rPr>
          <w:fldChar w:fldCharType="separate"/>
        </w:r>
        <w:r w:rsidR="00656369">
          <w:rPr>
            <w:webHidden/>
          </w:rPr>
          <w:t>168</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836" w:history="1">
        <w:r w:rsidR="00656369" w:rsidRPr="00B34C94">
          <w:rPr>
            <w:rStyle w:val="Hyperlink"/>
          </w:rPr>
          <w:t>19.7.4</w:t>
        </w:r>
        <w:r w:rsidR="00656369">
          <w:rPr>
            <w:rFonts w:asciiTheme="minorHAnsi" w:eastAsiaTheme="minorEastAsia" w:hAnsiTheme="minorHAnsi" w:cstheme="minorBidi"/>
            <w:sz w:val="22"/>
            <w:szCs w:val="22"/>
            <w:lang w:val="en-GB" w:eastAsia="en-GB"/>
          </w:rPr>
          <w:tab/>
        </w:r>
        <w:r w:rsidR="00656369" w:rsidRPr="00B34C94">
          <w:rPr>
            <w:rStyle w:val="Hyperlink"/>
          </w:rPr>
          <w:t>DAS Raw</w:t>
        </w:r>
        <w:r w:rsidR="00656369">
          <w:rPr>
            <w:webHidden/>
          </w:rPr>
          <w:tab/>
        </w:r>
        <w:r w:rsidR="00656369">
          <w:rPr>
            <w:webHidden/>
          </w:rPr>
          <w:fldChar w:fldCharType="begin"/>
        </w:r>
        <w:r w:rsidR="00656369">
          <w:rPr>
            <w:webHidden/>
          </w:rPr>
          <w:instrText xml:space="preserve"> PAGEREF _Toc465430836 \h </w:instrText>
        </w:r>
        <w:r w:rsidR="00656369">
          <w:rPr>
            <w:webHidden/>
          </w:rPr>
        </w:r>
        <w:r w:rsidR="00656369">
          <w:rPr>
            <w:webHidden/>
          </w:rPr>
          <w:fldChar w:fldCharType="separate"/>
        </w:r>
        <w:r w:rsidR="00656369">
          <w:rPr>
            <w:webHidden/>
          </w:rPr>
          <w:t>168</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837" w:history="1">
        <w:r w:rsidR="00656369" w:rsidRPr="00B34C94">
          <w:rPr>
            <w:rStyle w:val="Hyperlink"/>
          </w:rPr>
          <w:t>19.7.5</w:t>
        </w:r>
        <w:r w:rsidR="00656369">
          <w:rPr>
            <w:rFonts w:asciiTheme="minorHAnsi" w:eastAsiaTheme="minorEastAsia" w:hAnsiTheme="minorHAnsi" w:cstheme="minorBidi"/>
            <w:sz w:val="22"/>
            <w:szCs w:val="22"/>
            <w:lang w:val="en-GB" w:eastAsia="en-GB"/>
          </w:rPr>
          <w:tab/>
        </w:r>
        <w:r w:rsidR="00656369" w:rsidRPr="00B34C94">
          <w:rPr>
            <w:rStyle w:val="Hyperlink"/>
          </w:rPr>
          <w:t>DAS Custom</w:t>
        </w:r>
        <w:r w:rsidR="00656369">
          <w:rPr>
            <w:webHidden/>
          </w:rPr>
          <w:tab/>
        </w:r>
        <w:r w:rsidR="00656369">
          <w:rPr>
            <w:webHidden/>
          </w:rPr>
          <w:fldChar w:fldCharType="begin"/>
        </w:r>
        <w:r w:rsidR="00656369">
          <w:rPr>
            <w:webHidden/>
          </w:rPr>
          <w:instrText xml:space="preserve"> PAGEREF _Toc465430837 \h </w:instrText>
        </w:r>
        <w:r w:rsidR="00656369">
          <w:rPr>
            <w:webHidden/>
          </w:rPr>
        </w:r>
        <w:r w:rsidR="00656369">
          <w:rPr>
            <w:webHidden/>
          </w:rPr>
          <w:fldChar w:fldCharType="separate"/>
        </w:r>
        <w:r w:rsidR="00656369">
          <w:rPr>
            <w:webHidden/>
          </w:rPr>
          <w:t>168</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838" w:history="1">
        <w:r w:rsidR="00656369" w:rsidRPr="00B34C94">
          <w:rPr>
            <w:rStyle w:val="Hyperlink"/>
          </w:rPr>
          <w:t>19.7.6</w:t>
        </w:r>
        <w:r w:rsidR="00656369">
          <w:rPr>
            <w:rFonts w:asciiTheme="minorHAnsi" w:eastAsiaTheme="minorEastAsia" w:hAnsiTheme="minorHAnsi" w:cstheme="minorBidi"/>
            <w:sz w:val="22"/>
            <w:szCs w:val="22"/>
            <w:lang w:val="en-GB" w:eastAsia="en-GB"/>
          </w:rPr>
          <w:tab/>
        </w:r>
        <w:r w:rsidR="00656369" w:rsidRPr="00B34C94">
          <w:rPr>
            <w:rStyle w:val="Hyperlink"/>
          </w:rPr>
          <w:t>DAS Processed</w:t>
        </w:r>
        <w:r w:rsidR="00656369">
          <w:rPr>
            <w:webHidden/>
          </w:rPr>
          <w:tab/>
        </w:r>
        <w:r w:rsidR="00656369">
          <w:rPr>
            <w:webHidden/>
          </w:rPr>
          <w:fldChar w:fldCharType="begin"/>
        </w:r>
        <w:r w:rsidR="00656369">
          <w:rPr>
            <w:webHidden/>
          </w:rPr>
          <w:instrText xml:space="preserve"> PAGEREF _Toc465430838 \h </w:instrText>
        </w:r>
        <w:r w:rsidR="00656369">
          <w:rPr>
            <w:webHidden/>
          </w:rPr>
        </w:r>
        <w:r w:rsidR="00656369">
          <w:rPr>
            <w:webHidden/>
          </w:rPr>
          <w:fldChar w:fldCharType="separate"/>
        </w:r>
        <w:r w:rsidR="00656369">
          <w:rPr>
            <w:webHidden/>
          </w:rPr>
          <w:t>168</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839" w:history="1">
        <w:r w:rsidR="00656369" w:rsidRPr="00B34C94">
          <w:rPr>
            <w:rStyle w:val="Hyperlink"/>
          </w:rPr>
          <w:t>19.7.7</w:t>
        </w:r>
        <w:r w:rsidR="00656369">
          <w:rPr>
            <w:rFonts w:asciiTheme="minorHAnsi" w:eastAsiaTheme="minorEastAsia" w:hAnsiTheme="minorHAnsi" w:cstheme="minorBidi"/>
            <w:sz w:val="22"/>
            <w:szCs w:val="22"/>
            <w:lang w:val="en-GB" w:eastAsia="en-GB"/>
          </w:rPr>
          <w:tab/>
        </w:r>
        <w:r w:rsidR="00656369" w:rsidRPr="00B34C94">
          <w:rPr>
            <w:rStyle w:val="Hyperlink"/>
          </w:rPr>
          <w:t>DAS FBE</w:t>
        </w:r>
        <w:r w:rsidR="00656369">
          <w:rPr>
            <w:webHidden/>
          </w:rPr>
          <w:tab/>
        </w:r>
        <w:r w:rsidR="00656369">
          <w:rPr>
            <w:webHidden/>
          </w:rPr>
          <w:fldChar w:fldCharType="begin"/>
        </w:r>
        <w:r w:rsidR="00656369">
          <w:rPr>
            <w:webHidden/>
          </w:rPr>
          <w:instrText xml:space="preserve"> PAGEREF _Toc465430839 \h </w:instrText>
        </w:r>
        <w:r w:rsidR="00656369">
          <w:rPr>
            <w:webHidden/>
          </w:rPr>
        </w:r>
        <w:r w:rsidR="00656369">
          <w:rPr>
            <w:webHidden/>
          </w:rPr>
          <w:fldChar w:fldCharType="separate"/>
        </w:r>
        <w:r w:rsidR="00656369">
          <w:rPr>
            <w:webHidden/>
          </w:rPr>
          <w:t>168</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840" w:history="1">
        <w:r w:rsidR="00656369" w:rsidRPr="00B34C94">
          <w:rPr>
            <w:rStyle w:val="Hyperlink"/>
          </w:rPr>
          <w:t>19.7.8</w:t>
        </w:r>
        <w:r w:rsidR="00656369">
          <w:rPr>
            <w:rFonts w:asciiTheme="minorHAnsi" w:eastAsiaTheme="minorEastAsia" w:hAnsiTheme="minorHAnsi" w:cstheme="minorBidi"/>
            <w:sz w:val="22"/>
            <w:szCs w:val="22"/>
            <w:lang w:val="en-GB" w:eastAsia="en-GB"/>
          </w:rPr>
          <w:tab/>
        </w:r>
        <w:r w:rsidR="00656369" w:rsidRPr="00B34C94">
          <w:rPr>
            <w:rStyle w:val="Hyperlink"/>
          </w:rPr>
          <w:t>DAS Spectra</w:t>
        </w:r>
        <w:r w:rsidR="00656369">
          <w:rPr>
            <w:webHidden/>
          </w:rPr>
          <w:tab/>
        </w:r>
        <w:r w:rsidR="00656369">
          <w:rPr>
            <w:webHidden/>
          </w:rPr>
          <w:fldChar w:fldCharType="begin"/>
        </w:r>
        <w:r w:rsidR="00656369">
          <w:rPr>
            <w:webHidden/>
          </w:rPr>
          <w:instrText xml:space="preserve"> PAGEREF _Toc465430840 \h </w:instrText>
        </w:r>
        <w:r w:rsidR="00656369">
          <w:rPr>
            <w:webHidden/>
          </w:rPr>
        </w:r>
        <w:r w:rsidR="00656369">
          <w:rPr>
            <w:webHidden/>
          </w:rPr>
          <w:fldChar w:fldCharType="separate"/>
        </w:r>
        <w:r w:rsidR="00656369">
          <w:rPr>
            <w:webHidden/>
          </w:rPr>
          <w:t>169</w:t>
        </w:r>
        <w:r w:rsidR="00656369">
          <w:rPr>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841" w:history="1">
        <w:r w:rsidR="00656369" w:rsidRPr="00B34C94">
          <w:rPr>
            <w:rStyle w:val="Hyperlink"/>
            <w:noProof/>
          </w:rPr>
          <w:t>19.8</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DAS Array</w:t>
        </w:r>
        <w:r w:rsidR="00656369">
          <w:rPr>
            <w:noProof/>
            <w:webHidden/>
          </w:rPr>
          <w:tab/>
        </w:r>
        <w:r w:rsidR="00656369">
          <w:rPr>
            <w:noProof/>
            <w:webHidden/>
          </w:rPr>
          <w:fldChar w:fldCharType="begin"/>
        </w:r>
        <w:r w:rsidR="00656369">
          <w:rPr>
            <w:noProof/>
            <w:webHidden/>
          </w:rPr>
          <w:instrText xml:space="preserve"> PAGEREF _Toc465430841 \h </w:instrText>
        </w:r>
        <w:r w:rsidR="00656369">
          <w:rPr>
            <w:noProof/>
            <w:webHidden/>
          </w:rPr>
        </w:r>
        <w:r w:rsidR="00656369">
          <w:rPr>
            <w:noProof/>
            <w:webHidden/>
          </w:rPr>
          <w:fldChar w:fldCharType="separate"/>
        </w:r>
        <w:r w:rsidR="00656369">
          <w:rPr>
            <w:noProof/>
            <w:webHidden/>
          </w:rPr>
          <w:t>169</w:t>
        </w:r>
        <w:r w:rsidR="00656369">
          <w:rPr>
            <w:noProof/>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842" w:history="1">
        <w:r w:rsidR="00656369" w:rsidRPr="00B34C94">
          <w:rPr>
            <w:rStyle w:val="Hyperlink"/>
          </w:rPr>
          <w:t>19.8.1</w:t>
        </w:r>
        <w:r w:rsidR="00656369">
          <w:rPr>
            <w:rFonts w:asciiTheme="minorHAnsi" w:eastAsiaTheme="minorEastAsia" w:hAnsiTheme="minorHAnsi" w:cstheme="minorBidi"/>
            <w:sz w:val="22"/>
            <w:szCs w:val="22"/>
            <w:lang w:val="en-GB" w:eastAsia="en-GB"/>
          </w:rPr>
          <w:tab/>
        </w:r>
        <w:r w:rsidR="00656369" w:rsidRPr="00B34C94">
          <w:rPr>
            <w:rStyle w:val="Hyperlink"/>
          </w:rPr>
          <w:t>DAS Raw</w:t>
        </w:r>
        <w:r w:rsidR="00656369">
          <w:rPr>
            <w:webHidden/>
          </w:rPr>
          <w:tab/>
        </w:r>
        <w:r w:rsidR="00656369">
          <w:rPr>
            <w:webHidden/>
          </w:rPr>
          <w:fldChar w:fldCharType="begin"/>
        </w:r>
        <w:r w:rsidR="00656369">
          <w:rPr>
            <w:webHidden/>
          </w:rPr>
          <w:instrText xml:space="preserve"> PAGEREF _Toc465430842 \h </w:instrText>
        </w:r>
        <w:r w:rsidR="00656369">
          <w:rPr>
            <w:webHidden/>
          </w:rPr>
        </w:r>
        <w:r w:rsidR="00656369">
          <w:rPr>
            <w:webHidden/>
          </w:rPr>
          <w:fldChar w:fldCharType="separate"/>
        </w:r>
        <w:r w:rsidR="00656369">
          <w:rPr>
            <w:webHidden/>
          </w:rPr>
          <w:t>170</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843" w:history="1">
        <w:r w:rsidR="00656369" w:rsidRPr="00B34C94">
          <w:rPr>
            <w:rStyle w:val="Hyperlink"/>
          </w:rPr>
          <w:t>19.8.2</w:t>
        </w:r>
        <w:r w:rsidR="00656369">
          <w:rPr>
            <w:rFonts w:asciiTheme="minorHAnsi" w:eastAsiaTheme="minorEastAsia" w:hAnsiTheme="minorHAnsi" w:cstheme="minorBidi"/>
            <w:sz w:val="22"/>
            <w:szCs w:val="22"/>
            <w:lang w:val="en-GB" w:eastAsia="en-GB"/>
          </w:rPr>
          <w:tab/>
        </w:r>
        <w:r w:rsidR="00656369" w:rsidRPr="00B34C94">
          <w:rPr>
            <w:rStyle w:val="Hyperlink"/>
          </w:rPr>
          <w:t>DAS FBE Data</w:t>
        </w:r>
        <w:r w:rsidR="00656369">
          <w:rPr>
            <w:webHidden/>
          </w:rPr>
          <w:tab/>
        </w:r>
        <w:r w:rsidR="00656369">
          <w:rPr>
            <w:webHidden/>
          </w:rPr>
          <w:fldChar w:fldCharType="begin"/>
        </w:r>
        <w:r w:rsidR="00656369">
          <w:rPr>
            <w:webHidden/>
          </w:rPr>
          <w:instrText xml:space="preserve"> PAGEREF _Toc465430843 \h </w:instrText>
        </w:r>
        <w:r w:rsidR="00656369">
          <w:rPr>
            <w:webHidden/>
          </w:rPr>
        </w:r>
        <w:r w:rsidR="00656369">
          <w:rPr>
            <w:webHidden/>
          </w:rPr>
          <w:fldChar w:fldCharType="separate"/>
        </w:r>
        <w:r w:rsidR="00656369">
          <w:rPr>
            <w:webHidden/>
          </w:rPr>
          <w:t>170</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844" w:history="1">
        <w:r w:rsidR="00656369" w:rsidRPr="00B34C94">
          <w:rPr>
            <w:rStyle w:val="Hyperlink"/>
          </w:rPr>
          <w:t>19.8.3</w:t>
        </w:r>
        <w:r w:rsidR="00656369">
          <w:rPr>
            <w:rFonts w:asciiTheme="minorHAnsi" w:eastAsiaTheme="minorEastAsia" w:hAnsiTheme="minorHAnsi" w:cstheme="minorBidi"/>
            <w:sz w:val="22"/>
            <w:szCs w:val="22"/>
            <w:lang w:val="en-GB" w:eastAsia="en-GB"/>
          </w:rPr>
          <w:tab/>
        </w:r>
        <w:r w:rsidR="00656369" w:rsidRPr="00B34C94">
          <w:rPr>
            <w:rStyle w:val="Hyperlink"/>
          </w:rPr>
          <w:t>DAS Spectra Data</w:t>
        </w:r>
        <w:r w:rsidR="00656369">
          <w:rPr>
            <w:webHidden/>
          </w:rPr>
          <w:tab/>
        </w:r>
        <w:r w:rsidR="00656369">
          <w:rPr>
            <w:webHidden/>
          </w:rPr>
          <w:fldChar w:fldCharType="begin"/>
        </w:r>
        <w:r w:rsidR="00656369">
          <w:rPr>
            <w:webHidden/>
          </w:rPr>
          <w:instrText xml:space="preserve"> PAGEREF _Toc465430844 \h </w:instrText>
        </w:r>
        <w:r w:rsidR="00656369">
          <w:rPr>
            <w:webHidden/>
          </w:rPr>
        </w:r>
        <w:r w:rsidR="00656369">
          <w:rPr>
            <w:webHidden/>
          </w:rPr>
          <w:fldChar w:fldCharType="separate"/>
        </w:r>
        <w:r w:rsidR="00656369">
          <w:rPr>
            <w:webHidden/>
          </w:rPr>
          <w:t>170</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845" w:history="1">
        <w:r w:rsidR="00656369" w:rsidRPr="00B34C94">
          <w:rPr>
            <w:rStyle w:val="Hyperlink"/>
          </w:rPr>
          <w:t>19.8.4</w:t>
        </w:r>
        <w:r w:rsidR="00656369">
          <w:rPr>
            <w:rFonts w:asciiTheme="minorHAnsi" w:eastAsiaTheme="minorEastAsia" w:hAnsiTheme="minorHAnsi" w:cstheme="minorBidi"/>
            <w:sz w:val="22"/>
            <w:szCs w:val="22"/>
            <w:lang w:val="en-GB" w:eastAsia="en-GB"/>
          </w:rPr>
          <w:tab/>
        </w:r>
        <w:r w:rsidR="00656369" w:rsidRPr="00B34C94">
          <w:rPr>
            <w:rStyle w:val="Hyperlink"/>
          </w:rPr>
          <w:t>DAS Time Array</w:t>
        </w:r>
        <w:r w:rsidR="00656369">
          <w:rPr>
            <w:webHidden/>
          </w:rPr>
          <w:tab/>
        </w:r>
        <w:r w:rsidR="00656369">
          <w:rPr>
            <w:webHidden/>
          </w:rPr>
          <w:fldChar w:fldCharType="begin"/>
        </w:r>
        <w:r w:rsidR="00656369">
          <w:rPr>
            <w:webHidden/>
          </w:rPr>
          <w:instrText xml:space="preserve"> PAGEREF _Toc465430845 \h </w:instrText>
        </w:r>
        <w:r w:rsidR="00656369">
          <w:rPr>
            <w:webHidden/>
          </w:rPr>
        </w:r>
        <w:r w:rsidR="00656369">
          <w:rPr>
            <w:webHidden/>
          </w:rPr>
          <w:fldChar w:fldCharType="separate"/>
        </w:r>
        <w:r w:rsidR="00656369">
          <w:rPr>
            <w:webHidden/>
          </w:rPr>
          <w:t>170</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846" w:history="1">
        <w:r w:rsidR="00656369" w:rsidRPr="00B34C94">
          <w:rPr>
            <w:rStyle w:val="Hyperlink"/>
          </w:rPr>
          <w:t>19.8.5</w:t>
        </w:r>
        <w:r w:rsidR="00656369">
          <w:rPr>
            <w:rFonts w:asciiTheme="minorHAnsi" w:eastAsiaTheme="minorEastAsia" w:hAnsiTheme="minorHAnsi" w:cstheme="minorBidi"/>
            <w:sz w:val="22"/>
            <w:szCs w:val="22"/>
            <w:lang w:val="en-GB" w:eastAsia="en-GB"/>
          </w:rPr>
          <w:tab/>
        </w:r>
        <w:r w:rsidR="00656369" w:rsidRPr="00B34C94">
          <w:rPr>
            <w:rStyle w:val="Hyperlink"/>
          </w:rPr>
          <w:t>DAS External Dataset Part</w:t>
        </w:r>
        <w:r w:rsidR="00656369">
          <w:rPr>
            <w:webHidden/>
          </w:rPr>
          <w:tab/>
        </w:r>
        <w:r w:rsidR="00656369">
          <w:rPr>
            <w:webHidden/>
          </w:rPr>
          <w:fldChar w:fldCharType="begin"/>
        </w:r>
        <w:r w:rsidR="00656369">
          <w:rPr>
            <w:webHidden/>
          </w:rPr>
          <w:instrText xml:space="preserve"> PAGEREF _Toc465430846 \h </w:instrText>
        </w:r>
        <w:r w:rsidR="00656369">
          <w:rPr>
            <w:webHidden/>
          </w:rPr>
        </w:r>
        <w:r w:rsidR="00656369">
          <w:rPr>
            <w:webHidden/>
          </w:rPr>
          <w:fldChar w:fldCharType="separate"/>
        </w:r>
        <w:r w:rsidR="00656369">
          <w:rPr>
            <w:webHidden/>
          </w:rPr>
          <w:t>170</w:t>
        </w:r>
        <w:r w:rsidR="00656369">
          <w:rPr>
            <w:webHidden/>
          </w:rPr>
          <w:fldChar w:fldCharType="end"/>
        </w:r>
      </w:hyperlink>
    </w:p>
    <w:p w:rsidR="00656369" w:rsidRDefault="004B5A6D">
      <w:pPr>
        <w:pStyle w:val="TOC1"/>
        <w:rPr>
          <w:rFonts w:asciiTheme="minorHAnsi" w:eastAsiaTheme="minorEastAsia" w:hAnsiTheme="minorHAnsi" w:cstheme="minorBidi"/>
          <w:b w:val="0"/>
          <w:noProof/>
          <w:color w:val="auto"/>
          <w:szCs w:val="22"/>
          <w:lang w:val="en-GB" w:eastAsia="en-GB"/>
        </w:rPr>
      </w:pPr>
      <w:hyperlink w:anchor="_Toc465430847" w:history="1">
        <w:r w:rsidR="00656369" w:rsidRPr="00B34C94">
          <w:rPr>
            <w:rStyle w:val="Hyperlink"/>
            <w:noProof/>
          </w:rPr>
          <w:t>20</w:t>
        </w:r>
        <w:r w:rsidR="00656369">
          <w:rPr>
            <w:rFonts w:asciiTheme="minorHAnsi" w:eastAsiaTheme="minorEastAsia" w:hAnsiTheme="minorHAnsi" w:cstheme="minorBidi"/>
            <w:b w:val="0"/>
            <w:noProof/>
            <w:color w:val="auto"/>
            <w:szCs w:val="22"/>
            <w:lang w:val="en-GB" w:eastAsia="en-GB"/>
          </w:rPr>
          <w:tab/>
        </w:r>
        <w:r w:rsidR="00656369" w:rsidRPr="00B34C94">
          <w:rPr>
            <w:rStyle w:val="Hyperlink"/>
            <w:noProof/>
          </w:rPr>
          <w:t>DAS: Worked Example</w:t>
        </w:r>
        <w:r w:rsidR="00656369">
          <w:rPr>
            <w:noProof/>
            <w:webHidden/>
          </w:rPr>
          <w:tab/>
        </w:r>
        <w:r w:rsidR="00656369">
          <w:rPr>
            <w:noProof/>
            <w:webHidden/>
          </w:rPr>
          <w:fldChar w:fldCharType="begin"/>
        </w:r>
        <w:r w:rsidR="00656369">
          <w:rPr>
            <w:noProof/>
            <w:webHidden/>
          </w:rPr>
          <w:instrText xml:space="preserve"> PAGEREF _Toc465430847 \h </w:instrText>
        </w:r>
        <w:r w:rsidR="00656369">
          <w:rPr>
            <w:noProof/>
            <w:webHidden/>
          </w:rPr>
        </w:r>
        <w:r w:rsidR="00656369">
          <w:rPr>
            <w:noProof/>
            <w:webHidden/>
          </w:rPr>
          <w:fldChar w:fldCharType="separate"/>
        </w:r>
        <w:r w:rsidR="00656369">
          <w:rPr>
            <w:noProof/>
            <w:webHidden/>
          </w:rPr>
          <w:t>172</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848" w:history="1">
        <w:r w:rsidR="00656369" w:rsidRPr="00B34C94">
          <w:rPr>
            <w:rStyle w:val="Hyperlink"/>
            <w:noProof/>
          </w:rPr>
          <w:t>20.1</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Overview of the Example Files</w:t>
        </w:r>
        <w:r w:rsidR="00656369">
          <w:rPr>
            <w:noProof/>
            <w:webHidden/>
          </w:rPr>
          <w:tab/>
        </w:r>
        <w:r w:rsidR="00656369">
          <w:rPr>
            <w:noProof/>
            <w:webHidden/>
          </w:rPr>
          <w:fldChar w:fldCharType="begin"/>
        </w:r>
        <w:r w:rsidR="00656369">
          <w:rPr>
            <w:noProof/>
            <w:webHidden/>
          </w:rPr>
          <w:instrText xml:space="preserve"> PAGEREF _Toc465430848 \h </w:instrText>
        </w:r>
        <w:r w:rsidR="00656369">
          <w:rPr>
            <w:noProof/>
            <w:webHidden/>
          </w:rPr>
        </w:r>
        <w:r w:rsidR="00656369">
          <w:rPr>
            <w:noProof/>
            <w:webHidden/>
          </w:rPr>
          <w:fldChar w:fldCharType="separate"/>
        </w:r>
        <w:r w:rsidR="00656369">
          <w:rPr>
            <w:noProof/>
            <w:webHidden/>
          </w:rPr>
          <w:t>172</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849" w:history="1">
        <w:r w:rsidR="00656369" w:rsidRPr="00B34C94">
          <w:rPr>
            <w:rStyle w:val="Hyperlink"/>
            <w:noProof/>
          </w:rPr>
          <w:t>20.2</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EPC “Container” File</w:t>
        </w:r>
        <w:r w:rsidR="00656369">
          <w:rPr>
            <w:noProof/>
            <w:webHidden/>
          </w:rPr>
          <w:tab/>
        </w:r>
        <w:r w:rsidR="00656369">
          <w:rPr>
            <w:noProof/>
            <w:webHidden/>
          </w:rPr>
          <w:fldChar w:fldCharType="begin"/>
        </w:r>
        <w:r w:rsidR="00656369">
          <w:rPr>
            <w:noProof/>
            <w:webHidden/>
          </w:rPr>
          <w:instrText xml:space="preserve"> PAGEREF _Toc465430849 \h </w:instrText>
        </w:r>
        <w:r w:rsidR="00656369">
          <w:rPr>
            <w:noProof/>
            <w:webHidden/>
          </w:rPr>
        </w:r>
        <w:r w:rsidR="00656369">
          <w:rPr>
            <w:noProof/>
            <w:webHidden/>
          </w:rPr>
          <w:fldChar w:fldCharType="separate"/>
        </w:r>
        <w:r w:rsidR="00656369">
          <w:rPr>
            <w:noProof/>
            <w:webHidden/>
          </w:rPr>
          <w:t>172</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850" w:history="1">
        <w:r w:rsidR="00656369" w:rsidRPr="00B34C94">
          <w:rPr>
            <w:rStyle w:val="Hyperlink"/>
            <w:noProof/>
          </w:rPr>
          <w:t>20.3</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Relationships Between XML Metadata and Arrays</w:t>
        </w:r>
        <w:r w:rsidR="00656369">
          <w:rPr>
            <w:noProof/>
            <w:webHidden/>
          </w:rPr>
          <w:tab/>
        </w:r>
        <w:r w:rsidR="00656369">
          <w:rPr>
            <w:noProof/>
            <w:webHidden/>
          </w:rPr>
          <w:fldChar w:fldCharType="begin"/>
        </w:r>
        <w:r w:rsidR="00656369">
          <w:rPr>
            <w:noProof/>
            <w:webHidden/>
          </w:rPr>
          <w:instrText xml:space="preserve"> PAGEREF _Toc465430850 \h </w:instrText>
        </w:r>
        <w:r w:rsidR="00656369">
          <w:rPr>
            <w:noProof/>
            <w:webHidden/>
          </w:rPr>
        </w:r>
        <w:r w:rsidR="00656369">
          <w:rPr>
            <w:noProof/>
            <w:webHidden/>
          </w:rPr>
          <w:fldChar w:fldCharType="separate"/>
        </w:r>
        <w:r w:rsidR="00656369">
          <w:rPr>
            <w:noProof/>
            <w:webHidden/>
          </w:rPr>
          <w:t>173</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851" w:history="1">
        <w:r w:rsidR="00656369" w:rsidRPr="00B34C94">
          <w:rPr>
            <w:rStyle w:val="Hyperlink"/>
            <w:noProof/>
          </w:rPr>
          <w:t>20.4</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Optical Path</w:t>
        </w:r>
        <w:r w:rsidR="00656369">
          <w:rPr>
            <w:noProof/>
            <w:webHidden/>
          </w:rPr>
          <w:tab/>
        </w:r>
        <w:r w:rsidR="00656369">
          <w:rPr>
            <w:noProof/>
            <w:webHidden/>
          </w:rPr>
          <w:fldChar w:fldCharType="begin"/>
        </w:r>
        <w:r w:rsidR="00656369">
          <w:rPr>
            <w:noProof/>
            <w:webHidden/>
          </w:rPr>
          <w:instrText xml:space="preserve"> PAGEREF _Toc465430851 \h </w:instrText>
        </w:r>
        <w:r w:rsidR="00656369">
          <w:rPr>
            <w:noProof/>
            <w:webHidden/>
          </w:rPr>
        </w:r>
        <w:r w:rsidR="00656369">
          <w:rPr>
            <w:noProof/>
            <w:webHidden/>
          </w:rPr>
          <w:fldChar w:fldCharType="separate"/>
        </w:r>
        <w:r w:rsidR="00656369">
          <w:rPr>
            <w:noProof/>
            <w:webHidden/>
          </w:rPr>
          <w:t>179</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852" w:history="1">
        <w:r w:rsidR="00656369" w:rsidRPr="00B34C94">
          <w:rPr>
            <w:rStyle w:val="Hyperlink"/>
            <w:noProof/>
          </w:rPr>
          <w:t>20.5</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Instrument Box</w:t>
        </w:r>
        <w:r w:rsidR="00656369">
          <w:rPr>
            <w:noProof/>
            <w:webHidden/>
          </w:rPr>
          <w:tab/>
        </w:r>
        <w:r w:rsidR="00656369">
          <w:rPr>
            <w:noProof/>
            <w:webHidden/>
          </w:rPr>
          <w:fldChar w:fldCharType="begin"/>
        </w:r>
        <w:r w:rsidR="00656369">
          <w:rPr>
            <w:noProof/>
            <w:webHidden/>
          </w:rPr>
          <w:instrText xml:space="preserve"> PAGEREF _Toc465430852 \h </w:instrText>
        </w:r>
        <w:r w:rsidR="00656369">
          <w:rPr>
            <w:noProof/>
            <w:webHidden/>
          </w:rPr>
        </w:r>
        <w:r w:rsidR="00656369">
          <w:rPr>
            <w:noProof/>
            <w:webHidden/>
          </w:rPr>
          <w:fldChar w:fldCharType="separate"/>
        </w:r>
        <w:r w:rsidR="00656369">
          <w:rPr>
            <w:noProof/>
            <w:webHidden/>
          </w:rPr>
          <w:t>180</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853" w:history="1">
        <w:r w:rsidR="00656369" w:rsidRPr="00B34C94">
          <w:rPr>
            <w:rStyle w:val="Hyperlink"/>
            <w:noProof/>
          </w:rPr>
          <w:t>20.6</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Acquisition Data</w:t>
        </w:r>
        <w:r w:rsidR="00656369">
          <w:rPr>
            <w:noProof/>
            <w:webHidden/>
          </w:rPr>
          <w:tab/>
        </w:r>
        <w:r w:rsidR="00656369">
          <w:rPr>
            <w:noProof/>
            <w:webHidden/>
          </w:rPr>
          <w:fldChar w:fldCharType="begin"/>
        </w:r>
        <w:r w:rsidR="00656369">
          <w:rPr>
            <w:noProof/>
            <w:webHidden/>
          </w:rPr>
          <w:instrText xml:space="preserve"> PAGEREF _Toc465430853 \h </w:instrText>
        </w:r>
        <w:r w:rsidR="00656369">
          <w:rPr>
            <w:noProof/>
            <w:webHidden/>
          </w:rPr>
        </w:r>
        <w:r w:rsidR="00656369">
          <w:rPr>
            <w:noProof/>
            <w:webHidden/>
          </w:rPr>
          <w:fldChar w:fldCharType="separate"/>
        </w:r>
        <w:r w:rsidR="00656369">
          <w:rPr>
            <w:noProof/>
            <w:webHidden/>
          </w:rPr>
          <w:t>180</w:t>
        </w:r>
        <w:r w:rsidR="00656369">
          <w:rPr>
            <w:noProof/>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854" w:history="1">
        <w:r w:rsidR="00656369" w:rsidRPr="00B34C94">
          <w:rPr>
            <w:rStyle w:val="Hyperlink"/>
          </w:rPr>
          <w:t>20.6.1</w:t>
        </w:r>
        <w:r w:rsidR="00656369">
          <w:rPr>
            <w:rFonts w:asciiTheme="minorHAnsi" w:eastAsiaTheme="minorEastAsia" w:hAnsiTheme="minorHAnsi" w:cstheme="minorBidi"/>
            <w:sz w:val="22"/>
            <w:szCs w:val="22"/>
            <w:lang w:val="en-GB" w:eastAsia="en-GB"/>
          </w:rPr>
          <w:tab/>
        </w:r>
        <w:r w:rsidR="00656369" w:rsidRPr="00B34C94">
          <w:rPr>
            <w:rStyle w:val="Hyperlink"/>
          </w:rPr>
          <w:t>DAS Acquisition</w:t>
        </w:r>
        <w:r w:rsidR="00656369">
          <w:rPr>
            <w:webHidden/>
          </w:rPr>
          <w:tab/>
        </w:r>
        <w:r w:rsidR="00656369">
          <w:rPr>
            <w:webHidden/>
          </w:rPr>
          <w:fldChar w:fldCharType="begin"/>
        </w:r>
        <w:r w:rsidR="00656369">
          <w:rPr>
            <w:webHidden/>
          </w:rPr>
          <w:instrText xml:space="preserve"> PAGEREF _Toc465430854 \h </w:instrText>
        </w:r>
        <w:r w:rsidR="00656369">
          <w:rPr>
            <w:webHidden/>
          </w:rPr>
        </w:r>
        <w:r w:rsidR="00656369">
          <w:rPr>
            <w:webHidden/>
          </w:rPr>
          <w:fldChar w:fldCharType="separate"/>
        </w:r>
        <w:r w:rsidR="00656369">
          <w:rPr>
            <w:webHidden/>
          </w:rPr>
          <w:t>181</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855" w:history="1">
        <w:r w:rsidR="00656369" w:rsidRPr="00B34C94">
          <w:rPr>
            <w:rStyle w:val="Hyperlink"/>
          </w:rPr>
          <w:t>20.6.2</w:t>
        </w:r>
        <w:r w:rsidR="00656369">
          <w:rPr>
            <w:rFonts w:asciiTheme="minorHAnsi" w:eastAsiaTheme="minorEastAsia" w:hAnsiTheme="minorHAnsi" w:cstheme="minorBidi"/>
            <w:sz w:val="22"/>
            <w:szCs w:val="22"/>
            <w:lang w:val="en-GB" w:eastAsia="en-GB"/>
          </w:rPr>
          <w:tab/>
        </w:r>
        <w:r w:rsidR="00656369" w:rsidRPr="00B34C94">
          <w:rPr>
            <w:rStyle w:val="Hyperlink"/>
          </w:rPr>
          <w:t>DAS Calibration</w:t>
        </w:r>
        <w:r w:rsidR="00656369">
          <w:rPr>
            <w:webHidden/>
          </w:rPr>
          <w:tab/>
        </w:r>
        <w:r w:rsidR="00656369">
          <w:rPr>
            <w:webHidden/>
          </w:rPr>
          <w:fldChar w:fldCharType="begin"/>
        </w:r>
        <w:r w:rsidR="00656369">
          <w:rPr>
            <w:webHidden/>
          </w:rPr>
          <w:instrText xml:space="preserve"> PAGEREF _Toc465430855 \h </w:instrText>
        </w:r>
        <w:r w:rsidR="00656369">
          <w:rPr>
            <w:webHidden/>
          </w:rPr>
        </w:r>
        <w:r w:rsidR="00656369">
          <w:rPr>
            <w:webHidden/>
          </w:rPr>
          <w:fldChar w:fldCharType="separate"/>
        </w:r>
        <w:r w:rsidR="00656369">
          <w:rPr>
            <w:webHidden/>
          </w:rPr>
          <w:t>183</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856" w:history="1">
        <w:r w:rsidR="00656369" w:rsidRPr="00B34C94">
          <w:rPr>
            <w:rStyle w:val="Hyperlink"/>
          </w:rPr>
          <w:t>20.6.3</w:t>
        </w:r>
        <w:r w:rsidR="00656369">
          <w:rPr>
            <w:rFonts w:asciiTheme="minorHAnsi" w:eastAsiaTheme="minorEastAsia" w:hAnsiTheme="minorHAnsi" w:cstheme="minorBidi"/>
            <w:sz w:val="22"/>
            <w:szCs w:val="22"/>
            <w:lang w:val="en-GB" w:eastAsia="en-GB"/>
          </w:rPr>
          <w:tab/>
        </w:r>
        <w:r w:rsidR="00656369" w:rsidRPr="00B34C94">
          <w:rPr>
            <w:rStyle w:val="Hyperlink"/>
          </w:rPr>
          <w:t>DAS Raw data</w:t>
        </w:r>
        <w:r w:rsidR="00656369">
          <w:rPr>
            <w:webHidden/>
          </w:rPr>
          <w:tab/>
        </w:r>
        <w:r w:rsidR="00656369">
          <w:rPr>
            <w:webHidden/>
          </w:rPr>
          <w:fldChar w:fldCharType="begin"/>
        </w:r>
        <w:r w:rsidR="00656369">
          <w:rPr>
            <w:webHidden/>
          </w:rPr>
          <w:instrText xml:space="preserve"> PAGEREF _Toc465430856 \h </w:instrText>
        </w:r>
        <w:r w:rsidR="00656369">
          <w:rPr>
            <w:webHidden/>
          </w:rPr>
        </w:r>
        <w:r w:rsidR="00656369">
          <w:rPr>
            <w:webHidden/>
          </w:rPr>
          <w:fldChar w:fldCharType="separate"/>
        </w:r>
        <w:r w:rsidR="00656369">
          <w:rPr>
            <w:webHidden/>
          </w:rPr>
          <w:t>184</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857" w:history="1">
        <w:r w:rsidR="00656369" w:rsidRPr="00B34C94">
          <w:rPr>
            <w:rStyle w:val="Hyperlink"/>
          </w:rPr>
          <w:t>20.6.4</w:t>
        </w:r>
        <w:r w:rsidR="00656369">
          <w:rPr>
            <w:rFonts w:asciiTheme="minorHAnsi" w:eastAsiaTheme="minorEastAsia" w:hAnsiTheme="minorHAnsi" w:cstheme="minorBidi"/>
            <w:sz w:val="22"/>
            <w:szCs w:val="22"/>
            <w:lang w:val="en-GB" w:eastAsia="en-GB"/>
          </w:rPr>
          <w:tab/>
        </w:r>
        <w:r w:rsidR="00656369" w:rsidRPr="00B34C94">
          <w:rPr>
            <w:rStyle w:val="Hyperlink"/>
          </w:rPr>
          <w:t>DAS FBE data</w:t>
        </w:r>
        <w:r w:rsidR="00656369">
          <w:rPr>
            <w:webHidden/>
          </w:rPr>
          <w:tab/>
        </w:r>
        <w:r w:rsidR="00656369">
          <w:rPr>
            <w:webHidden/>
          </w:rPr>
          <w:fldChar w:fldCharType="begin"/>
        </w:r>
        <w:r w:rsidR="00656369">
          <w:rPr>
            <w:webHidden/>
          </w:rPr>
          <w:instrText xml:space="preserve"> PAGEREF _Toc465430857 \h </w:instrText>
        </w:r>
        <w:r w:rsidR="00656369">
          <w:rPr>
            <w:webHidden/>
          </w:rPr>
        </w:r>
        <w:r w:rsidR="00656369">
          <w:rPr>
            <w:webHidden/>
          </w:rPr>
          <w:fldChar w:fldCharType="separate"/>
        </w:r>
        <w:r w:rsidR="00656369">
          <w:rPr>
            <w:webHidden/>
          </w:rPr>
          <w:t>186</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858" w:history="1">
        <w:r w:rsidR="00656369" w:rsidRPr="00B34C94">
          <w:rPr>
            <w:rStyle w:val="Hyperlink"/>
          </w:rPr>
          <w:t>20.6.5</w:t>
        </w:r>
        <w:r w:rsidR="00656369">
          <w:rPr>
            <w:rFonts w:asciiTheme="minorHAnsi" w:eastAsiaTheme="minorEastAsia" w:hAnsiTheme="minorHAnsi" w:cstheme="minorBidi"/>
            <w:sz w:val="22"/>
            <w:szCs w:val="22"/>
            <w:lang w:val="en-GB" w:eastAsia="en-GB"/>
          </w:rPr>
          <w:tab/>
        </w:r>
        <w:r w:rsidR="00656369" w:rsidRPr="00B34C94">
          <w:rPr>
            <w:rStyle w:val="Hyperlink"/>
          </w:rPr>
          <w:t>DAS Spectra data</w:t>
        </w:r>
        <w:r w:rsidR="00656369">
          <w:rPr>
            <w:webHidden/>
          </w:rPr>
          <w:tab/>
        </w:r>
        <w:r w:rsidR="00656369">
          <w:rPr>
            <w:webHidden/>
          </w:rPr>
          <w:fldChar w:fldCharType="begin"/>
        </w:r>
        <w:r w:rsidR="00656369">
          <w:rPr>
            <w:webHidden/>
          </w:rPr>
          <w:instrText xml:space="preserve"> PAGEREF _Toc465430858 \h </w:instrText>
        </w:r>
        <w:r w:rsidR="00656369">
          <w:rPr>
            <w:webHidden/>
          </w:rPr>
        </w:r>
        <w:r w:rsidR="00656369">
          <w:rPr>
            <w:webHidden/>
          </w:rPr>
          <w:fldChar w:fldCharType="separate"/>
        </w:r>
        <w:r w:rsidR="00656369">
          <w:rPr>
            <w:webHidden/>
          </w:rPr>
          <w:t>189</w:t>
        </w:r>
        <w:r w:rsidR="00656369">
          <w:rPr>
            <w:webHidden/>
          </w:rPr>
          <w:fldChar w:fldCharType="end"/>
        </w:r>
      </w:hyperlink>
    </w:p>
    <w:p w:rsidR="00656369" w:rsidRDefault="004B5A6D">
      <w:pPr>
        <w:pStyle w:val="TOC1"/>
        <w:rPr>
          <w:rFonts w:asciiTheme="minorHAnsi" w:eastAsiaTheme="minorEastAsia" w:hAnsiTheme="minorHAnsi" w:cstheme="minorBidi"/>
          <w:b w:val="0"/>
          <w:noProof/>
          <w:color w:val="auto"/>
          <w:szCs w:val="22"/>
          <w:lang w:val="en-GB" w:eastAsia="en-GB"/>
        </w:rPr>
      </w:pPr>
      <w:hyperlink w:anchor="_Toc465430859" w:history="1">
        <w:r w:rsidR="00656369" w:rsidRPr="00B34C94">
          <w:rPr>
            <w:rStyle w:val="Hyperlink"/>
            <w:noProof/>
          </w:rPr>
          <w:t>21</w:t>
        </w:r>
        <w:r w:rsidR="00656369">
          <w:rPr>
            <w:rFonts w:asciiTheme="minorHAnsi" w:eastAsiaTheme="minorEastAsia" w:hAnsiTheme="minorHAnsi" w:cstheme="minorBidi"/>
            <w:b w:val="0"/>
            <w:noProof/>
            <w:color w:val="auto"/>
            <w:szCs w:val="22"/>
            <w:lang w:val="en-GB" w:eastAsia="en-GB"/>
          </w:rPr>
          <w:tab/>
        </w:r>
        <w:r w:rsidR="00656369" w:rsidRPr="00B34C94">
          <w:rPr>
            <w:rStyle w:val="Hyperlink"/>
            <w:noProof/>
          </w:rPr>
          <w:t>Code Examples: Use Cases</w:t>
        </w:r>
        <w:r w:rsidR="00656369">
          <w:rPr>
            <w:noProof/>
            <w:webHidden/>
          </w:rPr>
          <w:tab/>
        </w:r>
        <w:r w:rsidR="00656369">
          <w:rPr>
            <w:noProof/>
            <w:webHidden/>
          </w:rPr>
          <w:fldChar w:fldCharType="begin"/>
        </w:r>
        <w:r w:rsidR="00656369">
          <w:rPr>
            <w:noProof/>
            <w:webHidden/>
          </w:rPr>
          <w:instrText xml:space="preserve"> PAGEREF _Toc465430859 \h </w:instrText>
        </w:r>
        <w:r w:rsidR="00656369">
          <w:rPr>
            <w:noProof/>
            <w:webHidden/>
          </w:rPr>
        </w:r>
        <w:r w:rsidR="00656369">
          <w:rPr>
            <w:noProof/>
            <w:webHidden/>
          </w:rPr>
          <w:fldChar w:fldCharType="separate"/>
        </w:r>
        <w:r w:rsidR="00656369">
          <w:rPr>
            <w:noProof/>
            <w:webHidden/>
          </w:rPr>
          <w:t>193</w:t>
        </w:r>
        <w:r w:rsidR="00656369">
          <w:rPr>
            <w:noProof/>
            <w:webHidden/>
          </w:rPr>
          <w:fldChar w:fldCharType="end"/>
        </w:r>
      </w:hyperlink>
    </w:p>
    <w:p w:rsidR="00656369" w:rsidRDefault="004B5A6D">
      <w:pPr>
        <w:pStyle w:val="TOC1"/>
        <w:rPr>
          <w:rFonts w:asciiTheme="minorHAnsi" w:eastAsiaTheme="minorEastAsia" w:hAnsiTheme="minorHAnsi" w:cstheme="minorBidi"/>
          <w:b w:val="0"/>
          <w:noProof/>
          <w:color w:val="auto"/>
          <w:szCs w:val="22"/>
          <w:lang w:val="en-GB" w:eastAsia="en-GB"/>
        </w:rPr>
      </w:pPr>
      <w:hyperlink w:anchor="_Toc465430860" w:history="1">
        <w:r w:rsidR="00656369" w:rsidRPr="00B34C94">
          <w:rPr>
            <w:rStyle w:val="Hyperlink"/>
            <w:noProof/>
          </w:rPr>
          <w:t>22</w:t>
        </w:r>
        <w:r w:rsidR="00656369">
          <w:rPr>
            <w:rFonts w:asciiTheme="minorHAnsi" w:eastAsiaTheme="minorEastAsia" w:hAnsiTheme="minorHAnsi" w:cstheme="minorBidi"/>
            <w:b w:val="0"/>
            <w:noProof/>
            <w:color w:val="auto"/>
            <w:szCs w:val="22"/>
            <w:lang w:val="en-GB" w:eastAsia="en-GB"/>
          </w:rPr>
          <w:tab/>
        </w:r>
        <w:r w:rsidR="00656369" w:rsidRPr="00B34C94">
          <w:rPr>
            <w:rStyle w:val="Hyperlink"/>
            <w:noProof/>
          </w:rPr>
          <w:t>DAS: Appendix</w:t>
        </w:r>
        <w:r w:rsidR="00656369">
          <w:rPr>
            <w:noProof/>
            <w:webHidden/>
          </w:rPr>
          <w:tab/>
        </w:r>
        <w:r w:rsidR="00656369">
          <w:rPr>
            <w:noProof/>
            <w:webHidden/>
          </w:rPr>
          <w:fldChar w:fldCharType="begin"/>
        </w:r>
        <w:r w:rsidR="00656369">
          <w:rPr>
            <w:noProof/>
            <w:webHidden/>
          </w:rPr>
          <w:instrText xml:space="preserve"> PAGEREF _Toc465430860 \h </w:instrText>
        </w:r>
        <w:r w:rsidR="00656369">
          <w:rPr>
            <w:noProof/>
            <w:webHidden/>
          </w:rPr>
        </w:r>
        <w:r w:rsidR="00656369">
          <w:rPr>
            <w:noProof/>
            <w:webHidden/>
          </w:rPr>
          <w:fldChar w:fldCharType="separate"/>
        </w:r>
        <w:r w:rsidR="00656369">
          <w:rPr>
            <w:noProof/>
            <w:webHidden/>
          </w:rPr>
          <w:t>194</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861" w:history="1">
        <w:r w:rsidR="00656369" w:rsidRPr="00B34C94">
          <w:rPr>
            <w:rStyle w:val="Hyperlink"/>
            <w:noProof/>
          </w:rPr>
          <w:t>22.1</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DAS Terminology</w:t>
        </w:r>
        <w:r w:rsidR="00656369">
          <w:rPr>
            <w:noProof/>
            <w:webHidden/>
          </w:rPr>
          <w:tab/>
        </w:r>
        <w:r w:rsidR="00656369">
          <w:rPr>
            <w:noProof/>
            <w:webHidden/>
          </w:rPr>
          <w:fldChar w:fldCharType="begin"/>
        </w:r>
        <w:r w:rsidR="00656369">
          <w:rPr>
            <w:noProof/>
            <w:webHidden/>
          </w:rPr>
          <w:instrText xml:space="preserve"> PAGEREF _Toc465430861 \h </w:instrText>
        </w:r>
        <w:r w:rsidR="00656369">
          <w:rPr>
            <w:noProof/>
            <w:webHidden/>
          </w:rPr>
        </w:r>
        <w:r w:rsidR="00656369">
          <w:rPr>
            <w:noProof/>
            <w:webHidden/>
          </w:rPr>
          <w:fldChar w:fldCharType="separate"/>
        </w:r>
        <w:r w:rsidR="00656369">
          <w:rPr>
            <w:noProof/>
            <w:webHidden/>
          </w:rPr>
          <w:t>194</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862" w:history="1">
        <w:r w:rsidR="00656369" w:rsidRPr="00B34C94">
          <w:rPr>
            <w:rStyle w:val="Hyperlink"/>
            <w:noProof/>
            <w:lang w:val="en-GB"/>
          </w:rPr>
          <w:t>22.2</w:t>
        </w:r>
        <w:r w:rsidR="00656369">
          <w:rPr>
            <w:rFonts w:asciiTheme="minorHAnsi" w:eastAsiaTheme="minorEastAsia" w:hAnsiTheme="minorHAnsi" w:cstheme="minorBidi"/>
            <w:noProof/>
            <w:sz w:val="22"/>
            <w:szCs w:val="22"/>
            <w:lang w:val="en-GB" w:eastAsia="en-GB"/>
          </w:rPr>
          <w:tab/>
        </w:r>
        <w:r w:rsidR="00656369" w:rsidRPr="00B34C94">
          <w:rPr>
            <w:rStyle w:val="Hyperlink"/>
            <w:noProof/>
            <w:lang w:val="en-GB"/>
          </w:rPr>
          <w:t>Use Cases</w:t>
        </w:r>
        <w:r w:rsidR="00656369">
          <w:rPr>
            <w:noProof/>
            <w:webHidden/>
          </w:rPr>
          <w:tab/>
        </w:r>
        <w:r w:rsidR="00656369">
          <w:rPr>
            <w:noProof/>
            <w:webHidden/>
          </w:rPr>
          <w:fldChar w:fldCharType="begin"/>
        </w:r>
        <w:r w:rsidR="00656369">
          <w:rPr>
            <w:noProof/>
            <w:webHidden/>
          </w:rPr>
          <w:instrText xml:space="preserve"> PAGEREF _Toc465430862 \h </w:instrText>
        </w:r>
        <w:r w:rsidR="00656369">
          <w:rPr>
            <w:noProof/>
            <w:webHidden/>
          </w:rPr>
        </w:r>
        <w:r w:rsidR="00656369">
          <w:rPr>
            <w:noProof/>
            <w:webHidden/>
          </w:rPr>
          <w:fldChar w:fldCharType="separate"/>
        </w:r>
        <w:r w:rsidR="00656369">
          <w:rPr>
            <w:noProof/>
            <w:webHidden/>
          </w:rPr>
          <w:t>199</w:t>
        </w:r>
        <w:r w:rsidR="00656369">
          <w:rPr>
            <w:noProof/>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863" w:history="1">
        <w:r w:rsidR="00656369" w:rsidRPr="00B34C94">
          <w:rPr>
            <w:rStyle w:val="Hyperlink"/>
            <w:lang w:val="en-GB"/>
          </w:rPr>
          <w:t>22.2.1</w:t>
        </w:r>
        <w:r w:rsidR="00656369">
          <w:rPr>
            <w:rFonts w:asciiTheme="minorHAnsi" w:eastAsiaTheme="minorEastAsia" w:hAnsiTheme="minorHAnsi" w:cstheme="minorBidi"/>
            <w:sz w:val="22"/>
            <w:szCs w:val="22"/>
            <w:lang w:val="en-GB" w:eastAsia="en-GB"/>
          </w:rPr>
          <w:tab/>
        </w:r>
        <w:r w:rsidR="00656369" w:rsidRPr="00B34C94">
          <w:rPr>
            <w:rStyle w:val="Hyperlink"/>
            <w:lang w:val="en-GB"/>
          </w:rPr>
          <w:t>Actors</w:t>
        </w:r>
        <w:r w:rsidR="00656369">
          <w:rPr>
            <w:webHidden/>
          </w:rPr>
          <w:tab/>
        </w:r>
        <w:r w:rsidR="00656369">
          <w:rPr>
            <w:webHidden/>
          </w:rPr>
          <w:fldChar w:fldCharType="begin"/>
        </w:r>
        <w:r w:rsidR="00656369">
          <w:rPr>
            <w:webHidden/>
          </w:rPr>
          <w:instrText xml:space="preserve"> PAGEREF _Toc465430863 \h </w:instrText>
        </w:r>
        <w:r w:rsidR="00656369">
          <w:rPr>
            <w:webHidden/>
          </w:rPr>
        </w:r>
        <w:r w:rsidR="00656369">
          <w:rPr>
            <w:webHidden/>
          </w:rPr>
          <w:fldChar w:fldCharType="separate"/>
        </w:r>
        <w:r w:rsidR="00656369">
          <w:rPr>
            <w:webHidden/>
          </w:rPr>
          <w:t>199</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864" w:history="1">
        <w:r w:rsidR="00656369" w:rsidRPr="00B34C94">
          <w:rPr>
            <w:rStyle w:val="Hyperlink"/>
          </w:rPr>
          <w:t>22.2.2</w:t>
        </w:r>
        <w:r w:rsidR="00656369">
          <w:rPr>
            <w:rFonts w:asciiTheme="minorHAnsi" w:eastAsiaTheme="minorEastAsia" w:hAnsiTheme="minorHAnsi" w:cstheme="minorBidi"/>
            <w:sz w:val="22"/>
            <w:szCs w:val="22"/>
            <w:lang w:val="en-GB" w:eastAsia="en-GB"/>
          </w:rPr>
          <w:tab/>
        </w:r>
        <w:r w:rsidR="00656369" w:rsidRPr="00B34C94">
          <w:rPr>
            <w:rStyle w:val="Hyperlink"/>
          </w:rPr>
          <w:t>Use Case: Define Acquisition Requirements with Customer</w:t>
        </w:r>
        <w:r w:rsidR="00656369">
          <w:rPr>
            <w:webHidden/>
          </w:rPr>
          <w:tab/>
        </w:r>
        <w:r w:rsidR="00656369">
          <w:rPr>
            <w:webHidden/>
          </w:rPr>
          <w:fldChar w:fldCharType="begin"/>
        </w:r>
        <w:r w:rsidR="00656369">
          <w:rPr>
            <w:webHidden/>
          </w:rPr>
          <w:instrText xml:space="preserve"> PAGEREF _Toc465430864 \h </w:instrText>
        </w:r>
        <w:r w:rsidR="00656369">
          <w:rPr>
            <w:webHidden/>
          </w:rPr>
        </w:r>
        <w:r w:rsidR="00656369">
          <w:rPr>
            <w:webHidden/>
          </w:rPr>
          <w:fldChar w:fldCharType="separate"/>
        </w:r>
        <w:r w:rsidR="00656369">
          <w:rPr>
            <w:webHidden/>
          </w:rPr>
          <w:t>199</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865" w:history="1">
        <w:r w:rsidR="00656369" w:rsidRPr="00B34C94">
          <w:rPr>
            <w:rStyle w:val="Hyperlink"/>
          </w:rPr>
          <w:t>22.2.3</w:t>
        </w:r>
        <w:r w:rsidR="00656369">
          <w:rPr>
            <w:rFonts w:asciiTheme="minorHAnsi" w:eastAsiaTheme="minorEastAsia" w:hAnsiTheme="minorHAnsi" w:cstheme="minorBidi"/>
            <w:sz w:val="22"/>
            <w:szCs w:val="22"/>
            <w:lang w:val="en-GB" w:eastAsia="en-GB"/>
          </w:rPr>
          <w:tab/>
        </w:r>
        <w:r w:rsidR="00656369" w:rsidRPr="00B34C94">
          <w:rPr>
            <w:rStyle w:val="Hyperlink"/>
          </w:rPr>
          <w:t>Use Case: Represent Fiber Optic Installation</w:t>
        </w:r>
        <w:r w:rsidR="00656369">
          <w:rPr>
            <w:webHidden/>
          </w:rPr>
          <w:tab/>
        </w:r>
        <w:r w:rsidR="00656369">
          <w:rPr>
            <w:webHidden/>
          </w:rPr>
          <w:fldChar w:fldCharType="begin"/>
        </w:r>
        <w:r w:rsidR="00656369">
          <w:rPr>
            <w:webHidden/>
          </w:rPr>
          <w:instrText xml:space="preserve"> PAGEREF _Toc465430865 \h </w:instrText>
        </w:r>
        <w:r w:rsidR="00656369">
          <w:rPr>
            <w:webHidden/>
          </w:rPr>
        </w:r>
        <w:r w:rsidR="00656369">
          <w:rPr>
            <w:webHidden/>
          </w:rPr>
          <w:fldChar w:fldCharType="separate"/>
        </w:r>
        <w:r w:rsidR="00656369">
          <w:rPr>
            <w:webHidden/>
          </w:rPr>
          <w:t>200</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866" w:history="1">
        <w:r w:rsidR="00656369" w:rsidRPr="00B34C94">
          <w:rPr>
            <w:rStyle w:val="Hyperlink"/>
          </w:rPr>
          <w:t>22.2.4</w:t>
        </w:r>
        <w:r w:rsidR="00656369">
          <w:rPr>
            <w:rFonts w:asciiTheme="minorHAnsi" w:eastAsiaTheme="minorEastAsia" w:hAnsiTheme="minorHAnsi" w:cstheme="minorBidi"/>
            <w:sz w:val="22"/>
            <w:szCs w:val="22"/>
            <w:lang w:val="en-GB" w:eastAsia="en-GB"/>
          </w:rPr>
          <w:tab/>
        </w:r>
        <w:r w:rsidR="00656369" w:rsidRPr="00B34C94">
          <w:rPr>
            <w:rStyle w:val="Hyperlink"/>
          </w:rPr>
          <w:t>Use Case: Configure DAS Equipment for Acquisition</w:t>
        </w:r>
        <w:r w:rsidR="00656369">
          <w:rPr>
            <w:webHidden/>
          </w:rPr>
          <w:tab/>
        </w:r>
        <w:r w:rsidR="00656369">
          <w:rPr>
            <w:webHidden/>
          </w:rPr>
          <w:fldChar w:fldCharType="begin"/>
        </w:r>
        <w:r w:rsidR="00656369">
          <w:rPr>
            <w:webHidden/>
          </w:rPr>
          <w:instrText xml:space="preserve"> PAGEREF _Toc465430866 \h </w:instrText>
        </w:r>
        <w:r w:rsidR="00656369">
          <w:rPr>
            <w:webHidden/>
          </w:rPr>
        </w:r>
        <w:r w:rsidR="00656369">
          <w:rPr>
            <w:webHidden/>
          </w:rPr>
          <w:fldChar w:fldCharType="separate"/>
        </w:r>
        <w:r w:rsidR="00656369">
          <w:rPr>
            <w:webHidden/>
          </w:rPr>
          <w:t>201</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867" w:history="1">
        <w:r w:rsidR="00656369" w:rsidRPr="00B34C94">
          <w:rPr>
            <w:rStyle w:val="Hyperlink"/>
          </w:rPr>
          <w:t>22.2.5</w:t>
        </w:r>
        <w:r w:rsidR="00656369">
          <w:rPr>
            <w:rFonts w:asciiTheme="minorHAnsi" w:eastAsiaTheme="minorEastAsia" w:hAnsiTheme="minorHAnsi" w:cstheme="minorBidi"/>
            <w:sz w:val="22"/>
            <w:szCs w:val="22"/>
            <w:lang w:val="en-GB" w:eastAsia="en-GB"/>
          </w:rPr>
          <w:tab/>
        </w:r>
        <w:r w:rsidR="00656369" w:rsidRPr="00B34C94">
          <w:rPr>
            <w:rStyle w:val="Hyperlink"/>
          </w:rPr>
          <w:t>Use Case: Perform Data Acquisition</w:t>
        </w:r>
        <w:r w:rsidR="00656369">
          <w:rPr>
            <w:webHidden/>
          </w:rPr>
          <w:tab/>
        </w:r>
        <w:r w:rsidR="00656369">
          <w:rPr>
            <w:webHidden/>
          </w:rPr>
          <w:fldChar w:fldCharType="begin"/>
        </w:r>
        <w:r w:rsidR="00656369">
          <w:rPr>
            <w:webHidden/>
          </w:rPr>
          <w:instrText xml:space="preserve"> PAGEREF _Toc465430867 \h </w:instrText>
        </w:r>
        <w:r w:rsidR="00656369">
          <w:rPr>
            <w:webHidden/>
          </w:rPr>
        </w:r>
        <w:r w:rsidR="00656369">
          <w:rPr>
            <w:webHidden/>
          </w:rPr>
          <w:fldChar w:fldCharType="separate"/>
        </w:r>
        <w:r w:rsidR="00656369">
          <w:rPr>
            <w:webHidden/>
          </w:rPr>
          <w:t>202</w:t>
        </w:r>
        <w:r w:rsidR="00656369">
          <w:rPr>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868" w:history="1">
        <w:r w:rsidR="00656369" w:rsidRPr="00B34C94">
          <w:rPr>
            <w:rStyle w:val="Hyperlink"/>
          </w:rPr>
          <w:t>22.2.6</w:t>
        </w:r>
        <w:r w:rsidR="00656369">
          <w:rPr>
            <w:rFonts w:asciiTheme="minorHAnsi" w:eastAsiaTheme="minorEastAsia" w:hAnsiTheme="minorHAnsi" w:cstheme="minorBidi"/>
            <w:sz w:val="22"/>
            <w:szCs w:val="22"/>
            <w:lang w:val="en-GB" w:eastAsia="en-GB"/>
          </w:rPr>
          <w:tab/>
        </w:r>
        <w:r w:rsidR="00656369" w:rsidRPr="00B34C94">
          <w:rPr>
            <w:rStyle w:val="Hyperlink"/>
          </w:rPr>
          <w:t>Use Case: Post-Process DAS Data</w:t>
        </w:r>
        <w:r w:rsidR="00656369">
          <w:rPr>
            <w:webHidden/>
          </w:rPr>
          <w:tab/>
        </w:r>
        <w:r w:rsidR="00656369">
          <w:rPr>
            <w:webHidden/>
          </w:rPr>
          <w:fldChar w:fldCharType="begin"/>
        </w:r>
        <w:r w:rsidR="00656369">
          <w:rPr>
            <w:webHidden/>
          </w:rPr>
          <w:instrText xml:space="preserve"> PAGEREF _Toc465430868 \h </w:instrText>
        </w:r>
        <w:r w:rsidR="00656369">
          <w:rPr>
            <w:webHidden/>
          </w:rPr>
        </w:r>
        <w:r w:rsidR="00656369">
          <w:rPr>
            <w:webHidden/>
          </w:rPr>
          <w:fldChar w:fldCharType="separate"/>
        </w:r>
        <w:r w:rsidR="00656369">
          <w:rPr>
            <w:webHidden/>
          </w:rPr>
          <w:t>202</w:t>
        </w:r>
        <w:r w:rsidR="00656369">
          <w:rPr>
            <w:webHidden/>
          </w:rPr>
          <w:fldChar w:fldCharType="end"/>
        </w:r>
      </w:hyperlink>
    </w:p>
    <w:p w:rsidR="00656369" w:rsidRDefault="004B5A6D">
      <w:pPr>
        <w:pStyle w:val="TOC1"/>
        <w:rPr>
          <w:rFonts w:asciiTheme="minorHAnsi" w:eastAsiaTheme="minorEastAsia" w:hAnsiTheme="minorHAnsi" w:cstheme="minorBidi"/>
          <w:b w:val="0"/>
          <w:noProof/>
          <w:color w:val="auto"/>
          <w:szCs w:val="22"/>
          <w:lang w:val="en-GB" w:eastAsia="en-GB"/>
        </w:rPr>
      </w:pPr>
      <w:hyperlink w:anchor="_Toc465430869" w:history="1">
        <w:r w:rsidR="00656369" w:rsidRPr="00B34C94">
          <w:rPr>
            <w:rStyle w:val="Hyperlink"/>
            <w:noProof/>
          </w:rPr>
          <w:t>Part VI: Other PRODML Data Objects</w:t>
        </w:r>
        <w:r w:rsidR="00656369">
          <w:rPr>
            <w:noProof/>
            <w:webHidden/>
          </w:rPr>
          <w:tab/>
        </w:r>
        <w:r w:rsidR="00656369">
          <w:rPr>
            <w:noProof/>
            <w:webHidden/>
          </w:rPr>
          <w:fldChar w:fldCharType="begin"/>
        </w:r>
        <w:r w:rsidR="00656369">
          <w:rPr>
            <w:noProof/>
            <w:webHidden/>
          </w:rPr>
          <w:instrText xml:space="preserve"> PAGEREF _Toc465430869 \h </w:instrText>
        </w:r>
        <w:r w:rsidR="00656369">
          <w:rPr>
            <w:noProof/>
            <w:webHidden/>
          </w:rPr>
        </w:r>
        <w:r w:rsidR="00656369">
          <w:rPr>
            <w:noProof/>
            <w:webHidden/>
          </w:rPr>
          <w:fldChar w:fldCharType="separate"/>
        </w:r>
        <w:r w:rsidR="00656369">
          <w:rPr>
            <w:noProof/>
            <w:webHidden/>
          </w:rPr>
          <w:t>204</w:t>
        </w:r>
        <w:r w:rsidR="00656369">
          <w:rPr>
            <w:noProof/>
            <w:webHidden/>
          </w:rPr>
          <w:fldChar w:fldCharType="end"/>
        </w:r>
      </w:hyperlink>
    </w:p>
    <w:p w:rsidR="00656369" w:rsidRDefault="004B5A6D">
      <w:pPr>
        <w:pStyle w:val="TOC1"/>
        <w:rPr>
          <w:rFonts w:asciiTheme="minorHAnsi" w:eastAsiaTheme="minorEastAsia" w:hAnsiTheme="minorHAnsi" w:cstheme="minorBidi"/>
          <w:b w:val="0"/>
          <w:noProof/>
          <w:color w:val="auto"/>
          <w:szCs w:val="22"/>
          <w:lang w:val="en-GB" w:eastAsia="en-GB"/>
        </w:rPr>
      </w:pPr>
      <w:hyperlink w:anchor="_Toc465430870" w:history="1">
        <w:r w:rsidR="00656369" w:rsidRPr="00B34C94">
          <w:rPr>
            <w:rStyle w:val="Hyperlink"/>
            <w:noProof/>
          </w:rPr>
          <w:t>23</w:t>
        </w:r>
        <w:r w:rsidR="00656369">
          <w:rPr>
            <w:rFonts w:asciiTheme="minorHAnsi" w:eastAsiaTheme="minorEastAsia" w:hAnsiTheme="minorHAnsi" w:cstheme="minorBidi"/>
            <w:b w:val="0"/>
            <w:noProof/>
            <w:color w:val="auto"/>
            <w:szCs w:val="22"/>
            <w:lang w:val="en-GB" w:eastAsia="en-GB"/>
          </w:rPr>
          <w:tab/>
        </w:r>
        <w:r w:rsidR="00656369" w:rsidRPr="00B34C94">
          <w:rPr>
            <w:rStyle w:val="Hyperlink"/>
            <w:noProof/>
          </w:rPr>
          <w:t>Wireline Formation Tester</w:t>
        </w:r>
        <w:r w:rsidR="00656369">
          <w:rPr>
            <w:noProof/>
            <w:webHidden/>
          </w:rPr>
          <w:tab/>
        </w:r>
        <w:r w:rsidR="00656369">
          <w:rPr>
            <w:noProof/>
            <w:webHidden/>
          </w:rPr>
          <w:fldChar w:fldCharType="begin"/>
        </w:r>
        <w:r w:rsidR="00656369">
          <w:rPr>
            <w:noProof/>
            <w:webHidden/>
          </w:rPr>
          <w:instrText xml:space="preserve"> PAGEREF _Toc465430870 \h </w:instrText>
        </w:r>
        <w:r w:rsidR="00656369">
          <w:rPr>
            <w:noProof/>
            <w:webHidden/>
          </w:rPr>
        </w:r>
        <w:r w:rsidR="00656369">
          <w:rPr>
            <w:noProof/>
            <w:webHidden/>
          </w:rPr>
          <w:fldChar w:fldCharType="separate"/>
        </w:r>
        <w:r w:rsidR="00656369">
          <w:rPr>
            <w:noProof/>
            <w:webHidden/>
          </w:rPr>
          <w:t>205</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871" w:history="1">
        <w:r w:rsidR="00656369" w:rsidRPr="00B34C94">
          <w:rPr>
            <w:rStyle w:val="Hyperlink"/>
            <w:noProof/>
          </w:rPr>
          <w:t>23.1</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Overview of Wireline Formation Tester and WftRun Data Object</w:t>
        </w:r>
        <w:r w:rsidR="00656369">
          <w:rPr>
            <w:noProof/>
            <w:webHidden/>
          </w:rPr>
          <w:tab/>
        </w:r>
        <w:r w:rsidR="00656369">
          <w:rPr>
            <w:noProof/>
            <w:webHidden/>
          </w:rPr>
          <w:fldChar w:fldCharType="begin"/>
        </w:r>
        <w:r w:rsidR="00656369">
          <w:rPr>
            <w:noProof/>
            <w:webHidden/>
          </w:rPr>
          <w:instrText xml:space="preserve"> PAGEREF _Toc465430871 \h </w:instrText>
        </w:r>
        <w:r w:rsidR="00656369">
          <w:rPr>
            <w:noProof/>
            <w:webHidden/>
          </w:rPr>
        </w:r>
        <w:r w:rsidR="00656369">
          <w:rPr>
            <w:noProof/>
            <w:webHidden/>
          </w:rPr>
          <w:fldChar w:fldCharType="separate"/>
        </w:r>
        <w:r w:rsidR="00656369">
          <w:rPr>
            <w:noProof/>
            <w:webHidden/>
          </w:rPr>
          <w:t>205</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872" w:history="1">
        <w:r w:rsidR="00656369" w:rsidRPr="00B34C94">
          <w:rPr>
            <w:rStyle w:val="Hyperlink"/>
            <w:noProof/>
          </w:rPr>
          <w:t>23.2</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WftRun Data Object Outline</w:t>
        </w:r>
        <w:r w:rsidR="00656369">
          <w:rPr>
            <w:noProof/>
            <w:webHidden/>
          </w:rPr>
          <w:tab/>
        </w:r>
        <w:r w:rsidR="00656369">
          <w:rPr>
            <w:noProof/>
            <w:webHidden/>
          </w:rPr>
          <w:fldChar w:fldCharType="begin"/>
        </w:r>
        <w:r w:rsidR="00656369">
          <w:rPr>
            <w:noProof/>
            <w:webHidden/>
          </w:rPr>
          <w:instrText xml:space="preserve"> PAGEREF _Toc465430872 \h </w:instrText>
        </w:r>
        <w:r w:rsidR="00656369">
          <w:rPr>
            <w:noProof/>
            <w:webHidden/>
          </w:rPr>
        </w:r>
        <w:r w:rsidR="00656369">
          <w:rPr>
            <w:noProof/>
            <w:webHidden/>
          </w:rPr>
          <w:fldChar w:fldCharType="separate"/>
        </w:r>
        <w:r w:rsidR="00656369">
          <w:rPr>
            <w:noProof/>
            <w:webHidden/>
          </w:rPr>
          <w:t>206</w:t>
        </w:r>
        <w:r w:rsidR="00656369">
          <w:rPr>
            <w:noProof/>
            <w:webHidden/>
          </w:rPr>
          <w:fldChar w:fldCharType="end"/>
        </w:r>
      </w:hyperlink>
    </w:p>
    <w:p w:rsidR="00656369" w:rsidRDefault="004B5A6D">
      <w:pPr>
        <w:pStyle w:val="TOC1"/>
        <w:rPr>
          <w:rFonts w:asciiTheme="minorHAnsi" w:eastAsiaTheme="minorEastAsia" w:hAnsiTheme="minorHAnsi" w:cstheme="minorBidi"/>
          <w:b w:val="0"/>
          <w:noProof/>
          <w:color w:val="auto"/>
          <w:szCs w:val="22"/>
          <w:lang w:val="en-GB" w:eastAsia="en-GB"/>
        </w:rPr>
      </w:pPr>
      <w:hyperlink w:anchor="_Toc465430873" w:history="1">
        <w:r w:rsidR="00656369" w:rsidRPr="00B34C94">
          <w:rPr>
            <w:rStyle w:val="Hyperlink"/>
            <w:noProof/>
          </w:rPr>
          <w:t>24</w:t>
        </w:r>
        <w:r w:rsidR="00656369">
          <w:rPr>
            <w:rFonts w:asciiTheme="minorHAnsi" w:eastAsiaTheme="minorEastAsia" w:hAnsiTheme="minorHAnsi" w:cstheme="minorBidi"/>
            <w:b w:val="0"/>
            <w:noProof/>
            <w:color w:val="auto"/>
            <w:szCs w:val="22"/>
            <w:lang w:val="en-GB" w:eastAsia="en-GB"/>
          </w:rPr>
          <w:tab/>
        </w:r>
        <w:r w:rsidR="00656369" w:rsidRPr="00B34C94">
          <w:rPr>
            <w:rStyle w:val="Hyperlink"/>
            <w:noProof/>
          </w:rPr>
          <w:t>Product Volume</w:t>
        </w:r>
        <w:r w:rsidR="00656369">
          <w:rPr>
            <w:noProof/>
            <w:webHidden/>
          </w:rPr>
          <w:tab/>
        </w:r>
        <w:r w:rsidR="00656369">
          <w:rPr>
            <w:noProof/>
            <w:webHidden/>
          </w:rPr>
          <w:fldChar w:fldCharType="begin"/>
        </w:r>
        <w:r w:rsidR="00656369">
          <w:rPr>
            <w:noProof/>
            <w:webHidden/>
          </w:rPr>
          <w:instrText xml:space="preserve"> PAGEREF _Toc465430873 \h </w:instrText>
        </w:r>
        <w:r w:rsidR="00656369">
          <w:rPr>
            <w:noProof/>
            <w:webHidden/>
          </w:rPr>
        </w:r>
        <w:r w:rsidR="00656369">
          <w:rPr>
            <w:noProof/>
            <w:webHidden/>
          </w:rPr>
          <w:fldChar w:fldCharType="separate"/>
        </w:r>
        <w:r w:rsidR="00656369">
          <w:rPr>
            <w:noProof/>
            <w:webHidden/>
          </w:rPr>
          <w:t>210</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874" w:history="1">
        <w:r w:rsidR="00656369" w:rsidRPr="00B34C94">
          <w:rPr>
            <w:rStyle w:val="Hyperlink"/>
            <w:noProof/>
          </w:rPr>
          <w:t>24.1</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Usage of Product Volume vs. Simple Product Volume Reporting</w:t>
        </w:r>
        <w:r w:rsidR="00656369">
          <w:rPr>
            <w:noProof/>
            <w:webHidden/>
          </w:rPr>
          <w:tab/>
        </w:r>
        <w:r w:rsidR="00656369">
          <w:rPr>
            <w:noProof/>
            <w:webHidden/>
          </w:rPr>
          <w:fldChar w:fldCharType="begin"/>
        </w:r>
        <w:r w:rsidR="00656369">
          <w:rPr>
            <w:noProof/>
            <w:webHidden/>
          </w:rPr>
          <w:instrText xml:space="preserve"> PAGEREF _Toc465430874 \h </w:instrText>
        </w:r>
        <w:r w:rsidR="00656369">
          <w:rPr>
            <w:noProof/>
            <w:webHidden/>
          </w:rPr>
        </w:r>
        <w:r w:rsidR="00656369">
          <w:rPr>
            <w:noProof/>
            <w:webHidden/>
          </w:rPr>
          <w:fldChar w:fldCharType="separate"/>
        </w:r>
        <w:r w:rsidR="00656369">
          <w:rPr>
            <w:noProof/>
            <w:webHidden/>
          </w:rPr>
          <w:t>210</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875" w:history="1">
        <w:r w:rsidR="00656369" w:rsidRPr="00B34C94">
          <w:rPr>
            <w:rStyle w:val="Hyperlink"/>
            <w:noProof/>
          </w:rPr>
          <w:t>24.2</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Overview of Product Volume</w:t>
        </w:r>
        <w:r w:rsidR="00656369">
          <w:rPr>
            <w:noProof/>
            <w:webHidden/>
          </w:rPr>
          <w:tab/>
        </w:r>
        <w:r w:rsidR="00656369">
          <w:rPr>
            <w:noProof/>
            <w:webHidden/>
          </w:rPr>
          <w:fldChar w:fldCharType="begin"/>
        </w:r>
        <w:r w:rsidR="00656369">
          <w:rPr>
            <w:noProof/>
            <w:webHidden/>
          </w:rPr>
          <w:instrText xml:space="preserve"> PAGEREF _Toc465430875 \h </w:instrText>
        </w:r>
        <w:r w:rsidR="00656369">
          <w:rPr>
            <w:noProof/>
            <w:webHidden/>
          </w:rPr>
        </w:r>
        <w:r w:rsidR="00656369">
          <w:rPr>
            <w:noProof/>
            <w:webHidden/>
          </w:rPr>
          <w:fldChar w:fldCharType="separate"/>
        </w:r>
        <w:r w:rsidR="00656369">
          <w:rPr>
            <w:noProof/>
            <w:webHidden/>
          </w:rPr>
          <w:t>210</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876" w:history="1">
        <w:r w:rsidR="00656369" w:rsidRPr="00B34C94">
          <w:rPr>
            <w:rStyle w:val="Hyperlink"/>
            <w:noProof/>
          </w:rPr>
          <w:t>24.3</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Product Volume Associated with Product Flow Model</w:t>
        </w:r>
        <w:r w:rsidR="00656369">
          <w:rPr>
            <w:noProof/>
            <w:webHidden/>
          </w:rPr>
          <w:tab/>
        </w:r>
        <w:r w:rsidR="00656369">
          <w:rPr>
            <w:noProof/>
            <w:webHidden/>
          </w:rPr>
          <w:fldChar w:fldCharType="begin"/>
        </w:r>
        <w:r w:rsidR="00656369">
          <w:rPr>
            <w:noProof/>
            <w:webHidden/>
          </w:rPr>
          <w:instrText xml:space="preserve"> PAGEREF _Toc465430876 \h </w:instrText>
        </w:r>
        <w:r w:rsidR="00656369">
          <w:rPr>
            <w:noProof/>
            <w:webHidden/>
          </w:rPr>
        </w:r>
        <w:r w:rsidR="00656369">
          <w:rPr>
            <w:noProof/>
            <w:webHidden/>
          </w:rPr>
          <w:fldChar w:fldCharType="separate"/>
        </w:r>
        <w:r w:rsidR="00656369">
          <w:rPr>
            <w:noProof/>
            <w:webHidden/>
          </w:rPr>
          <w:t>211</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877" w:history="1">
        <w:r w:rsidR="00656369" w:rsidRPr="00B34C94">
          <w:rPr>
            <w:rStyle w:val="Hyperlink"/>
            <w:noProof/>
          </w:rPr>
          <w:t>24.4</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Further Information on Product Volume</w:t>
        </w:r>
        <w:r w:rsidR="00656369">
          <w:rPr>
            <w:noProof/>
            <w:webHidden/>
          </w:rPr>
          <w:tab/>
        </w:r>
        <w:r w:rsidR="00656369">
          <w:rPr>
            <w:noProof/>
            <w:webHidden/>
          </w:rPr>
          <w:fldChar w:fldCharType="begin"/>
        </w:r>
        <w:r w:rsidR="00656369">
          <w:rPr>
            <w:noProof/>
            <w:webHidden/>
          </w:rPr>
          <w:instrText xml:space="preserve"> PAGEREF _Toc465430877 \h </w:instrText>
        </w:r>
        <w:r w:rsidR="00656369">
          <w:rPr>
            <w:noProof/>
            <w:webHidden/>
          </w:rPr>
        </w:r>
        <w:r w:rsidR="00656369">
          <w:rPr>
            <w:noProof/>
            <w:webHidden/>
          </w:rPr>
          <w:fldChar w:fldCharType="separate"/>
        </w:r>
        <w:r w:rsidR="00656369">
          <w:rPr>
            <w:noProof/>
            <w:webHidden/>
          </w:rPr>
          <w:t>213</w:t>
        </w:r>
        <w:r w:rsidR="00656369">
          <w:rPr>
            <w:noProof/>
            <w:webHidden/>
          </w:rPr>
          <w:fldChar w:fldCharType="end"/>
        </w:r>
      </w:hyperlink>
    </w:p>
    <w:p w:rsidR="00656369" w:rsidRDefault="004B5A6D">
      <w:pPr>
        <w:pStyle w:val="TOC1"/>
        <w:rPr>
          <w:rFonts w:asciiTheme="minorHAnsi" w:eastAsiaTheme="minorEastAsia" w:hAnsiTheme="minorHAnsi" w:cstheme="minorBidi"/>
          <w:b w:val="0"/>
          <w:noProof/>
          <w:color w:val="auto"/>
          <w:szCs w:val="22"/>
          <w:lang w:val="en-GB" w:eastAsia="en-GB"/>
        </w:rPr>
      </w:pPr>
      <w:hyperlink w:anchor="_Toc465430878" w:history="1">
        <w:r w:rsidR="00656369" w:rsidRPr="00B34C94">
          <w:rPr>
            <w:rStyle w:val="Hyperlink"/>
            <w:noProof/>
          </w:rPr>
          <w:t>25</w:t>
        </w:r>
        <w:r w:rsidR="00656369">
          <w:rPr>
            <w:rFonts w:asciiTheme="minorHAnsi" w:eastAsiaTheme="minorEastAsia" w:hAnsiTheme="minorHAnsi" w:cstheme="minorBidi"/>
            <w:b w:val="0"/>
            <w:noProof/>
            <w:color w:val="auto"/>
            <w:szCs w:val="22"/>
            <w:lang w:val="en-GB" w:eastAsia="en-GB"/>
          </w:rPr>
          <w:tab/>
        </w:r>
        <w:r w:rsidR="00656369" w:rsidRPr="00B34C94">
          <w:rPr>
            <w:rStyle w:val="Hyperlink"/>
            <w:noProof/>
          </w:rPr>
          <w:t>Product Flow Model</w:t>
        </w:r>
        <w:r w:rsidR="00656369">
          <w:rPr>
            <w:noProof/>
            <w:webHidden/>
          </w:rPr>
          <w:tab/>
        </w:r>
        <w:r w:rsidR="00656369">
          <w:rPr>
            <w:noProof/>
            <w:webHidden/>
          </w:rPr>
          <w:fldChar w:fldCharType="begin"/>
        </w:r>
        <w:r w:rsidR="00656369">
          <w:rPr>
            <w:noProof/>
            <w:webHidden/>
          </w:rPr>
          <w:instrText xml:space="preserve"> PAGEREF _Toc465430878 \h </w:instrText>
        </w:r>
        <w:r w:rsidR="00656369">
          <w:rPr>
            <w:noProof/>
            <w:webHidden/>
          </w:rPr>
        </w:r>
        <w:r w:rsidR="00656369">
          <w:rPr>
            <w:noProof/>
            <w:webHidden/>
          </w:rPr>
          <w:fldChar w:fldCharType="separate"/>
        </w:r>
        <w:r w:rsidR="00656369">
          <w:rPr>
            <w:noProof/>
            <w:webHidden/>
          </w:rPr>
          <w:t>214</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879" w:history="1">
        <w:r w:rsidR="00656369" w:rsidRPr="00B34C94">
          <w:rPr>
            <w:rStyle w:val="Hyperlink"/>
            <w:noProof/>
          </w:rPr>
          <w:t>25.1</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Overview of Product Flow Model</w:t>
        </w:r>
        <w:r w:rsidR="00656369">
          <w:rPr>
            <w:noProof/>
            <w:webHidden/>
          </w:rPr>
          <w:tab/>
        </w:r>
        <w:r w:rsidR="00656369">
          <w:rPr>
            <w:noProof/>
            <w:webHidden/>
          </w:rPr>
          <w:fldChar w:fldCharType="begin"/>
        </w:r>
        <w:r w:rsidR="00656369">
          <w:rPr>
            <w:noProof/>
            <w:webHidden/>
          </w:rPr>
          <w:instrText xml:space="preserve"> PAGEREF _Toc465430879 \h </w:instrText>
        </w:r>
        <w:r w:rsidR="00656369">
          <w:rPr>
            <w:noProof/>
            <w:webHidden/>
          </w:rPr>
        </w:r>
        <w:r w:rsidR="00656369">
          <w:rPr>
            <w:noProof/>
            <w:webHidden/>
          </w:rPr>
          <w:fldChar w:fldCharType="separate"/>
        </w:r>
        <w:r w:rsidR="00656369">
          <w:rPr>
            <w:noProof/>
            <w:webHidden/>
          </w:rPr>
          <w:t>214</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880" w:history="1">
        <w:r w:rsidR="00656369" w:rsidRPr="00B34C94">
          <w:rPr>
            <w:rStyle w:val="Hyperlink"/>
            <w:noProof/>
          </w:rPr>
          <w:t>25.2</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Simple Flow Network Example</w:t>
        </w:r>
        <w:r w:rsidR="00656369">
          <w:rPr>
            <w:noProof/>
            <w:webHidden/>
          </w:rPr>
          <w:tab/>
        </w:r>
        <w:r w:rsidR="00656369">
          <w:rPr>
            <w:noProof/>
            <w:webHidden/>
          </w:rPr>
          <w:fldChar w:fldCharType="begin"/>
        </w:r>
        <w:r w:rsidR="00656369">
          <w:rPr>
            <w:noProof/>
            <w:webHidden/>
          </w:rPr>
          <w:instrText xml:space="preserve"> PAGEREF _Toc465430880 \h </w:instrText>
        </w:r>
        <w:r w:rsidR="00656369">
          <w:rPr>
            <w:noProof/>
            <w:webHidden/>
          </w:rPr>
        </w:r>
        <w:r w:rsidR="00656369">
          <w:rPr>
            <w:noProof/>
            <w:webHidden/>
          </w:rPr>
          <w:fldChar w:fldCharType="separate"/>
        </w:r>
        <w:r w:rsidR="00656369">
          <w:rPr>
            <w:noProof/>
            <w:webHidden/>
          </w:rPr>
          <w:t>215</w:t>
        </w:r>
        <w:r w:rsidR="00656369">
          <w:rPr>
            <w:noProof/>
            <w:webHidden/>
          </w:rPr>
          <w:fldChar w:fldCharType="end"/>
        </w:r>
      </w:hyperlink>
    </w:p>
    <w:p w:rsidR="00656369" w:rsidRDefault="004B5A6D">
      <w:pPr>
        <w:pStyle w:val="TOC3"/>
        <w:rPr>
          <w:rFonts w:asciiTheme="minorHAnsi" w:eastAsiaTheme="minorEastAsia" w:hAnsiTheme="minorHAnsi" w:cstheme="minorBidi"/>
          <w:sz w:val="22"/>
          <w:szCs w:val="22"/>
          <w:lang w:val="en-GB" w:eastAsia="en-GB"/>
        </w:rPr>
      </w:pPr>
      <w:hyperlink w:anchor="_Toc465430881" w:history="1">
        <w:r w:rsidR="00656369" w:rsidRPr="00B34C94">
          <w:rPr>
            <w:rStyle w:val="Hyperlink"/>
          </w:rPr>
          <w:t>25.2.1</w:t>
        </w:r>
        <w:r w:rsidR="00656369">
          <w:rPr>
            <w:rFonts w:asciiTheme="minorHAnsi" w:eastAsiaTheme="minorEastAsia" w:hAnsiTheme="minorHAnsi" w:cstheme="minorBidi"/>
            <w:sz w:val="22"/>
            <w:szCs w:val="22"/>
            <w:lang w:val="en-GB" w:eastAsia="en-GB"/>
          </w:rPr>
          <w:tab/>
        </w:r>
        <w:r w:rsidR="00656369" w:rsidRPr="00B34C94">
          <w:rPr>
            <w:rStyle w:val="Hyperlink"/>
          </w:rPr>
          <w:t>Product Flow Model Construction</w:t>
        </w:r>
        <w:r w:rsidR="00656369">
          <w:rPr>
            <w:webHidden/>
          </w:rPr>
          <w:tab/>
        </w:r>
        <w:r w:rsidR="00656369">
          <w:rPr>
            <w:webHidden/>
          </w:rPr>
          <w:fldChar w:fldCharType="begin"/>
        </w:r>
        <w:r w:rsidR="00656369">
          <w:rPr>
            <w:webHidden/>
          </w:rPr>
          <w:instrText xml:space="preserve"> PAGEREF _Toc465430881 \h </w:instrText>
        </w:r>
        <w:r w:rsidR="00656369">
          <w:rPr>
            <w:webHidden/>
          </w:rPr>
        </w:r>
        <w:r w:rsidR="00656369">
          <w:rPr>
            <w:webHidden/>
          </w:rPr>
          <w:fldChar w:fldCharType="separate"/>
        </w:r>
        <w:r w:rsidR="00656369">
          <w:rPr>
            <w:webHidden/>
          </w:rPr>
          <w:t>215</w:t>
        </w:r>
        <w:r w:rsidR="00656369">
          <w:rPr>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882" w:history="1">
        <w:r w:rsidR="00656369" w:rsidRPr="00B34C94">
          <w:rPr>
            <w:rStyle w:val="Hyperlink"/>
            <w:noProof/>
          </w:rPr>
          <w:t>25.3</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Further Information on Product Flow Network</w:t>
        </w:r>
        <w:r w:rsidR="00656369">
          <w:rPr>
            <w:noProof/>
            <w:webHidden/>
          </w:rPr>
          <w:tab/>
        </w:r>
        <w:r w:rsidR="00656369">
          <w:rPr>
            <w:noProof/>
            <w:webHidden/>
          </w:rPr>
          <w:fldChar w:fldCharType="begin"/>
        </w:r>
        <w:r w:rsidR="00656369">
          <w:rPr>
            <w:noProof/>
            <w:webHidden/>
          </w:rPr>
          <w:instrText xml:space="preserve"> PAGEREF _Toc465430882 \h </w:instrText>
        </w:r>
        <w:r w:rsidR="00656369">
          <w:rPr>
            <w:noProof/>
            <w:webHidden/>
          </w:rPr>
        </w:r>
        <w:r w:rsidR="00656369">
          <w:rPr>
            <w:noProof/>
            <w:webHidden/>
          </w:rPr>
          <w:fldChar w:fldCharType="separate"/>
        </w:r>
        <w:r w:rsidR="00656369">
          <w:rPr>
            <w:noProof/>
            <w:webHidden/>
          </w:rPr>
          <w:t>220</w:t>
        </w:r>
        <w:r w:rsidR="00656369">
          <w:rPr>
            <w:noProof/>
            <w:webHidden/>
          </w:rPr>
          <w:fldChar w:fldCharType="end"/>
        </w:r>
      </w:hyperlink>
    </w:p>
    <w:p w:rsidR="00656369" w:rsidRDefault="004B5A6D">
      <w:pPr>
        <w:pStyle w:val="TOC1"/>
        <w:rPr>
          <w:rFonts w:asciiTheme="minorHAnsi" w:eastAsiaTheme="minorEastAsia" w:hAnsiTheme="minorHAnsi" w:cstheme="minorBidi"/>
          <w:b w:val="0"/>
          <w:noProof/>
          <w:color w:val="auto"/>
          <w:szCs w:val="22"/>
          <w:lang w:val="en-GB" w:eastAsia="en-GB"/>
        </w:rPr>
      </w:pPr>
      <w:hyperlink w:anchor="_Toc465430883" w:history="1">
        <w:r w:rsidR="00656369" w:rsidRPr="00B34C94">
          <w:rPr>
            <w:rStyle w:val="Hyperlink"/>
            <w:noProof/>
          </w:rPr>
          <w:t>26</w:t>
        </w:r>
        <w:r w:rsidR="00656369">
          <w:rPr>
            <w:rFonts w:asciiTheme="minorHAnsi" w:eastAsiaTheme="minorEastAsia" w:hAnsiTheme="minorHAnsi" w:cstheme="minorBidi"/>
            <w:b w:val="0"/>
            <w:noProof/>
            <w:color w:val="auto"/>
            <w:szCs w:val="22"/>
            <w:lang w:val="en-GB" w:eastAsia="en-GB"/>
          </w:rPr>
          <w:tab/>
        </w:r>
        <w:r w:rsidR="00656369" w:rsidRPr="00B34C94">
          <w:rPr>
            <w:rStyle w:val="Hyperlink"/>
            <w:noProof/>
          </w:rPr>
          <w:t>Time Series</w:t>
        </w:r>
        <w:r w:rsidR="00656369">
          <w:rPr>
            <w:noProof/>
            <w:webHidden/>
          </w:rPr>
          <w:tab/>
        </w:r>
        <w:r w:rsidR="00656369">
          <w:rPr>
            <w:noProof/>
            <w:webHidden/>
          </w:rPr>
          <w:fldChar w:fldCharType="begin"/>
        </w:r>
        <w:r w:rsidR="00656369">
          <w:rPr>
            <w:noProof/>
            <w:webHidden/>
          </w:rPr>
          <w:instrText xml:space="preserve"> PAGEREF _Toc465430883 \h </w:instrText>
        </w:r>
        <w:r w:rsidR="00656369">
          <w:rPr>
            <w:noProof/>
            <w:webHidden/>
          </w:rPr>
        </w:r>
        <w:r w:rsidR="00656369">
          <w:rPr>
            <w:noProof/>
            <w:webHidden/>
          </w:rPr>
          <w:fldChar w:fldCharType="separate"/>
        </w:r>
        <w:r w:rsidR="00656369">
          <w:rPr>
            <w:noProof/>
            <w:webHidden/>
          </w:rPr>
          <w:t>222</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884" w:history="1">
        <w:r w:rsidR="00656369" w:rsidRPr="00B34C94">
          <w:rPr>
            <w:rStyle w:val="Hyperlink"/>
            <w:noProof/>
          </w:rPr>
          <w:t>26.1</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Time Series in Energistics</w:t>
        </w:r>
        <w:r w:rsidR="00656369">
          <w:rPr>
            <w:noProof/>
            <w:webHidden/>
          </w:rPr>
          <w:tab/>
        </w:r>
        <w:r w:rsidR="00656369">
          <w:rPr>
            <w:noProof/>
            <w:webHidden/>
          </w:rPr>
          <w:fldChar w:fldCharType="begin"/>
        </w:r>
        <w:r w:rsidR="00656369">
          <w:rPr>
            <w:noProof/>
            <w:webHidden/>
          </w:rPr>
          <w:instrText xml:space="preserve"> PAGEREF _Toc465430884 \h </w:instrText>
        </w:r>
        <w:r w:rsidR="00656369">
          <w:rPr>
            <w:noProof/>
            <w:webHidden/>
          </w:rPr>
        </w:r>
        <w:r w:rsidR="00656369">
          <w:rPr>
            <w:noProof/>
            <w:webHidden/>
          </w:rPr>
          <w:fldChar w:fldCharType="separate"/>
        </w:r>
        <w:r w:rsidR="00656369">
          <w:rPr>
            <w:noProof/>
            <w:webHidden/>
          </w:rPr>
          <w:t>222</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885" w:history="1">
        <w:r w:rsidR="00656369" w:rsidRPr="00B34C94">
          <w:rPr>
            <w:rStyle w:val="Hyperlink"/>
            <w:noProof/>
          </w:rPr>
          <w:t>26.2</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Time Series Data Object Overview</w:t>
        </w:r>
        <w:r w:rsidR="00656369">
          <w:rPr>
            <w:noProof/>
            <w:webHidden/>
          </w:rPr>
          <w:tab/>
        </w:r>
        <w:r w:rsidR="00656369">
          <w:rPr>
            <w:noProof/>
            <w:webHidden/>
          </w:rPr>
          <w:fldChar w:fldCharType="begin"/>
        </w:r>
        <w:r w:rsidR="00656369">
          <w:rPr>
            <w:noProof/>
            <w:webHidden/>
          </w:rPr>
          <w:instrText xml:space="preserve"> PAGEREF _Toc465430885 \h </w:instrText>
        </w:r>
        <w:r w:rsidR="00656369">
          <w:rPr>
            <w:noProof/>
            <w:webHidden/>
          </w:rPr>
        </w:r>
        <w:r w:rsidR="00656369">
          <w:rPr>
            <w:noProof/>
            <w:webHidden/>
          </w:rPr>
          <w:fldChar w:fldCharType="separate"/>
        </w:r>
        <w:r w:rsidR="00656369">
          <w:rPr>
            <w:noProof/>
            <w:webHidden/>
          </w:rPr>
          <w:t>222</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886" w:history="1">
        <w:r w:rsidR="00656369" w:rsidRPr="00B34C94">
          <w:rPr>
            <w:rStyle w:val="Hyperlink"/>
            <w:noProof/>
          </w:rPr>
          <w:t>26.3</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Asset Identifier</w:t>
        </w:r>
        <w:r w:rsidR="00656369">
          <w:rPr>
            <w:noProof/>
            <w:webHidden/>
          </w:rPr>
          <w:tab/>
        </w:r>
        <w:r w:rsidR="00656369">
          <w:rPr>
            <w:noProof/>
            <w:webHidden/>
          </w:rPr>
          <w:fldChar w:fldCharType="begin"/>
        </w:r>
        <w:r w:rsidR="00656369">
          <w:rPr>
            <w:noProof/>
            <w:webHidden/>
          </w:rPr>
          <w:instrText xml:space="preserve"> PAGEREF _Toc465430886 \h </w:instrText>
        </w:r>
        <w:r w:rsidR="00656369">
          <w:rPr>
            <w:noProof/>
            <w:webHidden/>
          </w:rPr>
        </w:r>
        <w:r w:rsidR="00656369">
          <w:rPr>
            <w:noProof/>
            <w:webHidden/>
          </w:rPr>
          <w:fldChar w:fldCharType="separate"/>
        </w:r>
        <w:r w:rsidR="00656369">
          <w:rPr>
            <w:noProof/>
            <w:webHidden/>
          </w:rPr>
          <w:t>223</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887" w:history="1">
        <w:r w:rsidR="00656369" w:rsidRPr="00B34C94">
          <w:rPr>
            <w:rStyle w:val="Hyperlink"/>
            <w:noProof/>
          </w:rPr>
          <w:t>26.4</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Value Status Attribute</w:t>
        </w:r>
        <w:r w:rsidR="00656369">
          <w:rPr>
            <w:noProof/>
            <w:webHidden/>
          </w:rPr>
          <w:tab/>
        </w:r>
        <w:r w:rsidR="00656369">
          <w:rPr>
            <w:noProof/>
            <w:webHidden/>
          </w:rPr>
          <w:fldChar w:fldCharType="begin"/>
        </w:r>
        <w:r w:rsidR="00656369">
          <w:rPr>
            <w:noProof/>
            <w:webHidden/>
          </w:rPr>
          <w:instrText xml:space="preserve"> PAGEREF _Toc465430887 \h </w:instrText>
        </w:r>
        <w:r w:rsidR="00656369">
          <w:rPr>
            <w:noProof/>
            <w:webHidden/>
          </w:rPr>
        </w:r>
        <w:r w:rsidR="00656369">
          <w:rPr>
            <w:noProof/>
            <w:webHidden/>
          </w:rPr>
          <w:fldChar w:fldCharType="separate"/>
        </w:r>
        <w:r w:rsidR="00656369">
          <w:rPr>
            <w:noProof/>
            <w:webHidden/>
          </w:rPr>
          <w:t>223</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888" w:history="1">
        <w:r w:rsidR="00656369" w:rsidRPr="00B34C94">
          <w:rPr>
            <w:rStyle w:val="Hyperlink"/>
            <w:noProof/>
          </w:rPr>
          <w:t>26.5</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Time Series Statistic Object</w:t>
        </w:r>
        <w:r w:rsidR="00656369">
          <w:rPr>
            <w:noProof/>
            <w:webHidden/>
          </w:rPr>
          <w:tab/>
        </w:r>
        <w:r w:rsidR="00656369">
          <w:rPr>
            <w:noProof/>
            <w:webHidden/>
          </w:rPr>
          <w:fldChar w:fldCharType="begin"/>
        </w:r>
        <w:r w:rsidR="00656369">
          <w:rPr>
            <w:noProof/>
            <w:webHidden/>
          </w:rPr>
          <w:instrText xml:space="preserve"> PAGEREF _Toc465430888 \h </w:instrText>
        </w:r>
        <w:r w:rsidR="00656369">
          <w:rPr>
            <w:noProof/>
            <w:webHidden/>
          </w:rPr>
        </w:r>
        <w:r w:rsidR="00656369">
          <w:rPr>
            <w:noProof/>
            <w:webHidden/>
          </w:rPr>
          <w:fldChar w:fldCharType="separate"/>
        </w:r>
        <w:r w:rsidR="00656369">
          <w:rPr>
            <w:noProof/>
            <w:webHidden/>
          </w:rPr>
          <w:t>224</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889" w:history="1">
        <w:r w:rsidR="00656369" w:rsidRPr="00B34C94">
          <w:rPr>
            <w:rStyle w:val="Hyperlink"/>
            <w:noProof/>
          </w:rPr>
          <w:t>26.6</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Further Information on Time Series</w:t>
        </w:r>
        <w:r w:rsidR="00656369">
          <w:rPr>
            <w:noProof/>
            <w:webHidden/>
          </w:rPr>
          <w:tab/>
        </w:r>
        <w:r w:rsidR="00656369">
          <w:rPr>
            <w:noProof/>
            <w:webHidden/>
          </w:rPr>
          <w:fldChar w:fldCharType="begin"/>
        </w:r>
        <w:r w:rsidR="00656369">
          <w:rPr>
            <w:noProof/>
            <w:webHidden/>
          </w:rPr>
          <w:instrText xml:space="preserve"> PAGEREF _Toc465430889 \h </w:instrText>
        </w:r>
        <w:r w:rsidR="00656369">
          <w:rPr>
            <w:noProof/>
            <w:webHidden/>
          </w:rPr>
        </w:r>
        <w:r w:rsidR="00656369">
          <w:rPr>
            <w:noProof/>
            <w:webHidden/>
          </w:rPr>
          <w:fldChar w:fldCharType="separate"/>
        </w:r>
        <w:r w:rsidR="00656369">
          <w:rPr>
            <w:noProof/>
            <w:webHidden/>
          </w:rPr>
          <w:t>224</w:t>
        </w:r>
        <w:r w:rsidR="00656369">
          <w:rPr>
            <w:noProof/>
            <w:webHidden/>
          </w:rPr>
          <w:fldChar w:fldCharType="end"/>
        </w:r>
      </w:hyperlink>
    </w:p>
    <w:p w:rsidR="00656369" w:rsidRDefault="004B5A6D">
      <w:pPr>
        <w:pStyle w:val="TOC1"/>
        <w:rPr>
          <w:rFonts w:asciiTheme="minorHAnsi" w:eastAsiaTheme="minorEastAsia" w:hAnsiTheme="minorHAnsi" w:cstheme="minorBidi"/>
          <w:b w:val="0"/>
          <w:noProof/>
          <w:color w:val="auto"/>
          <w:szCs w:val="22"/>
          <w:lang w:val="en-GB" w:eastAsia="en-GB"/>
        </w:rPr>
      </w:pPr>
      <w:hyperlink w:anchor="_Toc465430890" w:history="1">
        <w:r w:rsidR="00656369" w:rsidRPr="00B34C94">
          <w:rPr>
            <w:rStyle w:val="Hyperlink"/>
            <w:noProof/>
          </w:rPr>
          <w:t>27</w:t>
        </w:r>
        <w:r w:rsidR="00656369">
          <w:rPr>
            <w:rFonts w:asciiTheme="minorHAnsi" w:eastAsiaTheme="minorEastAsia" w:hAnsiTheme="minorHAnsi" w:cstheme="minorBidi"/>
            <w:b w:val="0"/>
            <w:noProof/>
            <w:color w:val="auto"/>
            <w:szCs w:val="22"/>
            <w:lang w:val="en-GB" w:eastAsia="en-GB"/>
          </w:rPr>
          <w:tab/>
        </w:r>
        <w:r w:rsidR="00656369" w:rsidRPr="00B34C94">
          <w:rPr>
            <w:rStyle w:val="Hyperlink"/>
            <w:noProof/>
          </w:rPr>
          <w:t>WellTest</w:t>
        </w:r>
        <w:r w:rsidR="00656369">
          <w:rPr>
            <w:noProof/>
            <w:webHidden/>
          </w:rPr>
          <w:tab/>
        </w:r>
        <w:r w:rsidR="00656369">
          <w:rPr>
            <w:noProof/>
            <w:webHidden/>
          </w:rPr>
          <w:fldChar w:fldCharType="begin"/>
        </w:r>
        <w:r w:rsidR="00656369">
          <w:rPr>
            <w:noProof/>
            <w:webHidden/>
          </w:rPr>
          <w:instrText xml:space="preserve"> PAGEREF _Toc465430890 \h </w:instrText>
        </w:r>
        <w:r w:rsidR="00656369">
          <w:rPr>
            <w:noProof/>
            <w:webHidden/>
          </w:rPr>
        </w:r>
        <w:r w:rsidR="00656369">
          <w:rPr>
            <w:noProof/>
            <w:webHidden/>
          </w:rPr>
          <w:fldChar w:fldCharType="separate"/>
        </w:r>
        <w:r w:rsidR="00656369">
          <w:rPr>
            <w:noProof/>
            <w:webHidden/>
          </w:rPr>
          <w:t>225</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891" w:history="1">
        <w:r w:rsidR="00656369" w:rsidRPr="00B34C94">
          <w:rPr>
            <w:rStyle w:val="Hyperlink"/>
            <w:noProof/>
          </w:rPr>
          <w:t>27.1</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Welltest Data Object Overview</w:t>
        </w:r>
        <w:r w:rsidR="00656369">
          <w:rPr>
            <w:noProof/>
            <w:webHidden/>
          </w:rPr>
          <w:tab/>
        </w:r>
        <w:r w:rsidR="00656369">
          <w:rPr>
            <w:noProof/>
            <w:webHidden/>
          </w:rPr>
          <w:fldChar w:fldCharType="begin"/>
        </w:r>
        <w:r w:rsidR="00656369">
          <w:rPr>
            <w:noProof/>
            <w:webHidden/>
          </w:rPr>
          <w:instrText xml:space="preserve"> PAGEREF _Toc465430891 \h </w:instrText>
        </w:r>
        <w:r w:rsidR="00656369">
          <w:rPr>
            <w:noProof/>
            <w:webHidden/>
          </w:rPr>
        </w:r>
        <w:r w:rsidR="00656369">
          <w:rPr>
            <w:noProof/>
            <w:webHidden/>
          </w:rPr>
          <w:fldChar w:fldCharType="separate"/>
        </w:r>
        <w:r w:rsidR="00656369">
          <w:rPr>
            <w:noProof/>
            <w:webHidden/>
          </w:rPr>
          <w:t>225</w:t>
        </w:r>
        <w:r w:rsidR="00656369">
          <w:rPr>
            <w:noProof/>
            <w:webHidden/>
          </w:rPr>
          <w:fldChar w:fldCharType="end"/>
        </w:r>
      </w:hyperlink>
    </w:p>
    <w:p w:rsidR="00656369" w:rsidRDefault="004B5A6D">
      <w:pPr>
        <w:pStyle w:val="TOC1"/>
        <w:rPr>
          <w:rFonts w:asciiTheme="minorHAnsi" w:eastAsiaTheme="minorEastAsia" w:hAnsiTheme="minorHAnsi" w:cstheme="minorBidi"/>
          <w:b w:val="0"/>
          <w:noProof/>
          <w:color w:val="auto"/>
          <w:szCs w:val="22"/>
          <w:lang w:val="en-GB" w:eastAsia="en-GB"/>
        </w:rPr>
      </w:pPr>
      <w:hyperlink w:anchor="_Toc465430892" w:history="1">
        <w:r w:rsidR="00656369" w:rsidRPr="00B34C94">
          <w:rPr>
            <w:rStyle w:val="Hyperlink"/>
            <w:noProof/>
          </w:rPr>
          <w:t>28</w:t>
        </w:r>
        <w:r w:rsidR="00656369">
          <w:rPr>
            <w:rFonts w:asciiTheme="minorHAnsi" w:eastAsiaTheme="minorEastAsia" w:hAnsiTheme="minorHAnsi" w:cstheme="minorBidi"/>
            <w:b w:val="0"/>
            <w:noProof/>
            <w:color w:val="auto"/>
            <w:szCs w:val="22"/>
            <w:lang w:val="en-GB" w:eastAsia="en-GB"/>
          </w:rPr>
          <w:tab/>
        </w:r>
        <w:r w:rsidR="00656369" w:rsidRPr="00B34C94">
          <w:rPr>
            <w:rStyle w:val="Hyperlink"/>
            <w:noProof/>
          </w:rPr>
          <w:t>Production Operation</w:t>
        </w:r>
        <w:r w:rsidR="00656369">
          <w:rPr>
            <w:noProof/>
            <w:webHidden/>
          </w:rPr>
          <w:tab/>
        </w:r>
        <w:r w:rsidR="00656369">
          <w:rPr>
            <w:noProof/>
            <w:webHidden/>
          </w:rPr>
          <w:fldChar w:fldCharType="begin"/>
        </w:r>
        <w:r w:rsidR="00656369">
          <w:rPr>
            <w:noProof/>
            <w:webHidden/>
          </w:rPr>
          <w:instrText xml:space="preserve"> PAGEREF _Toc465430892 \h </w:instrText>
        </w:r>
        <w:r w:rsidR="00656369">
          <w:rPr>
            <w:noProof/>
            <w:webHidden/>
          </w:rPr>
        </w:r>
        <w:r w:rsidR="00656369">
          <w:rPr>
            <w:noProof/>
            <w:webHidden/>
          </w:rPr>
          <w:fldChar w:fldCharType="separate"/>
        </w:r>
        <w:r w:rsidR="00656369">
          <w:rPr>
            <w:noProof/>
            <w:webHidden/>
          </w:rPr>
          <w:t>226</w:t>
        </w:r>
        <w:r w:rsidR="00656369">
          <w:rPr>
            <w:noProof/>
            <w:webHidden/>
          </w:rPr>
          <w:fldChar w:fldCharType="end"/>
        </w:r>
      </w:hyperlink>
    </w:p>
    <w:p w:rsidR="00656369" w:rsidRDefault="004B5A6D">
      <w:pPr>
        <w:pStyle w:val="TOC2"/>
        <w:rPr>
          <w:rFonts w:asciiTheme="minorHAnsi" w:eastAsiaTheme="minorEastAsia" w:hAnsiTheme="minorHAnsi" w:cstheme="minorBidi"/>
          <w:noProof/>
          <w:sz w:val="22"/>
          <w:szCs w:val="22"/>
          <w:lang w:val="en-GB" w:eastAsia="en-GB"/>
        </w:rPr>
      </w:pPr>
      <w:hyperlink w:anchor="_Toc465430893" w:history="1">
        <w:r w:rsidR="00656369" w:rsidRPr="00B34C94">
          <w:rPr>
            <w:rStyle w:val="Hyperlink"/>
            <w:noProof/>
          </w:rPr>
          <w:t>28.1</w:t>
        </w:r>
        <w:r w:rsidR="00656369">
          <w:rPr>
            <w:rFonts w:asciiTheme="minorHAnsi" w:eastAsiaTheme="minorEastAsia" w:hAnsiTheme="minorHAnsi" w:cstheme="minorBidi"/>
            <w:noProof/>
            <w:sz w:val="22"/>
            <w:szCs w:val="22"/>
            <w:lang w:val="en-GB" w:eastAsia="en-GB"/>
          </w:rPr>
          <w:tab/>
        </w:r>
        <w:r w:rsidR="00656369" w:rsidRPr="00B34C94">
          <w:rPr>
            <w:rStyle w:val="Hyperlink"/>
            <w:noProof/>
          </w:rPr>
          <w:t>Production Operation Data-Object Overview</w:t>
        </w:r>
        <w:r w:rsidR="00656369">
          <w:rPr>
            <w:noProof/>
            <w:webHidden/>
          </w:rPr>
          <w:tab/>
        </w:r>
        <w:r w:rsidR="00656369">
          <w:rPr>
            <w:noProof/>
            <w:webHidden/>
          </w:rPr>
          <w:fldChar w:fldCharType="begin"/>
        </w:r>
        <w:r w:rsidR="00656369">
          <w:rPr>
            <w:noProof/>
            <w:webHidden/>
          </w:rPr>
          <w:instrText xml:space="preserve"> PAGEREF _Toc465430893 \h </w:instrText>
        </w:r>
        <w:r w:rsidR="00656369">
          <w:rPr>
            <w:noProof/>
            <w:webHidden/>
          </w:rPr>
        </w:r>
        <w:r w:rsidR="00656369">
          <w:rPr>
            <w:noProof/>
            <w:webHidden/>
          </w:rPr>
          <w:fldChar w:fldCharType="separate"/>
        </w:r>
        <w:r w:rsidR="00656369">
          <w:rPr>
            <w:noProof/>
            <w:webHidden/>
          </w:rPr>
          <w:t>226</w:t>
        </w:r>
        <w:r w:rsidR="00656369">
          <w:rPr>
            <w:noProof/>
            <w:webHidden/>
          </w:rPr>
          <w:fldChar w:fldCharType="end"/>
        </w:r>
      </w:hyperlink>
    </w:p>
    <w:p w:rsidR="00AB3D04" w:rsidRPr="003F5B22" w:rsidRDefault="002608E7" w:rsidP="000857C3">
      <w:r>
        <w:rPr>
          <w:color w:val="D27C32"/>
        </w:rPr>
        <w:fldChar w:fldCharType="end"/>
      </w:r>
    </w:p>
    <w:p w:rsidR="008B7D12" w:rsidRDefault="008B7D12" w:rsidP="002901D4">
      <w:pPr>
        <w:pStyle w:val="TOC1"/>
      </w:pPr>
      <w:r>
        <w:br w:type="page"/>
      </w:r>
    </w:p>
    <w:p w:rsidR="00545829" w:rsidRPr="003F5B22" w:rsidRDefault="00545829" w:rsidP="001B139E">
      <w:pPr>
        <w:pStyle w:val="Heading1"/>
      </w:pPr>
      <w:bookmarkStart w:id="7" w:name="_Toc207771727"/>
      <w:bookmarkStart w:id="8" w:name="_Ref465154849"/>
      <w:bookmarkStart w:id="9" w:name="_Toc465430638"/>
      <w:r w:rsidRPr="003F5B22">
        <w:lastRenderedPageBreak/>
        <w:t>Introduction</w:t>
      </w:r>
      <w:bookmarkEnd w:id="7"/>
      <w:r w:rsidR="00E3432C">
        <w:t xml:space="preserve"> to PRODML</w:t>
      </w:r>
      <w:bookmarkEnd w:id="8"/>
      <w:bookmarkEnd w:id="9"/>
    </w:p>
    <w:p w:rsidR="00DA5E18" w:rsidRDefault="00DA5E18" w:rsidP="00DA5E18">
      <w:bookmarkStart w:id="10" w:name="_Toc151367418"/>
      <w:r w:rsidRPr="00532A43">
        <w:t>PRODML</w:t>
      </w:r>
      <w:r>
        <w:t xml:space="preserve"> is an</w:t>
      </w:r>
      <w:r w:rsidR="00750FBA">
        <w:t xml:space="preserve"> </w:t>
      </w:r>
      <w:r>
        <w:t xml:space="preserve">oil and gas </w:t>
      </w:r>
      <w:r w:rsidR="006F47C0">
        <w:t xml:space="preserve">upstream </w:t>
      </w:r>
      <w:r>
        <w:t xml:space="preserve">industry standard for the exchange of data related to production </w:t>
      </w:r>
      <w:r w:rsidR="006F47C0">
        <w:t>management.  This domain is taken to cover</w:t>
      </w:r>
      <w:r>
        <w:t xml:space="preserve"> the flow of fluids from the point where they enter the wellbore to the point of custody transfer, together with the results of field services and engineering analyses required in production operation workflows.</w:t>
      </w:r>
    </w:p>
    <w:p w:rsidR="004A4796" w:rsidRDefault="004A4796" w:rsidP="004A4796">
      <w:pPr>
        <w:pStyle w:val="BodyText1"/>
      </w:pPr>
      <w:r>
        <w:t>The Production</w:t>
      </w:r>
      <w:r w:rsidRPr="00E951BC">
        <w:t xml:space="preserve"> </w:t>
      </w:r>
      <w:r>
        <w:t xml:space="preserve">phase of an oil or gas field </w:t>
      </w:r>
      <w:r w:rsidRPr="00E951BC">
        <w:t xml:space="preserve">covers a </w:t>
      </w:r>
      <w:r>
        <w:t xml:space="preserve">wide range of data transfer requirements. PRODML covers some of these requirements but </w:t>
      </w:r>
      <w:r w:rsidR="006F47C0">
        <w:t>does not yet</w:t>
      </w:r>
      <w:r>
        <w:t xml:space="preserve"> present a coherent view of the whole domain and PRODML’s role within it. A “top-down” full development </w:t>
      </w:r>
      <w:r w:rsidR="006F47C0">
        <w:t xml:space="preserve">of such a large scope of data transfers </w:t>
      </w:r>
      <w:r>
        <w:t>is too large a task for an</w:t>
      </w:r>
      <w:r w:rsidR="006F47C0">
        <w:t xml:space="preserve"> essentially voluntary effort. Hence,</w:t>
      </w:r>
      <w:r>
        <w:t xml:space="preserve"> PRODML development has been a “bottom-up” development approach, driven by member company project requirements.</w:t>
      </w:r>
    </w:p>
    <w:p w:rsidR="004A4796" w:rsidRDefault="00C65AA9" w:rsidP="00DA5E18">
      <w:r>
        <w:t>PRODML has been developed by Energistics members—which includes oil companies, oilfield service companies, software and technology companies, regulatory agencies and academic institutions—the PRODML special interest group (SIG), and its various work groups and project teams.</w:t>
      </w:r>
    </w:p>
    <w:p w:rsidR="00882960" w:rsidRPr="003F5B22" w:rsidRDefault="00B55589" w:rsidP="00656369">
      <w:pPr>
        <w:pStyle w:val="Heading2"/>
      </w:pPr>
      <w:bookmarkStart w:id="11" w:name="_Toc465430639"/>
      <w:r>
        <w:t>PRODML</w:t>
      </w:r>
      <w:r w:rsidR="00596F4F">
        <w:t xml:space="preserve"> Overview</w:t>
      </w:r>
      <w:bookmarkEnd w:id="11"/>
    </w:p>
    <w:p w:rsidR="004F667C" w:rsidRDefault="004F667C" w:rsidP="004F667C">
      <w:pPr>
        <w:pStyle w:val="BodyText1"/>
      </w:pPr>
      <w:r w:rsidRPr="00596134">
        <w:t xml:space="preserve">PRODML is an XML-based data-exchange standard that facilitates reliable, automated exchange of data among software packages used in production </w:t>
      </w:r>
      <w:r w:rsidR="006F47C0">
        <w:t>management</w:t>
      </w:r>
      <w:r w:rsidRPr="00596134">
        <w:t xml:space="preserve"> workflows. It defines a set of data objects that can be implemented into software so it can read and write to the PRODML standard format, which allows PRODML-enabled software to more easily share and use this data. </w:t>
      </w:r>
    </w:p>
    <w:p w:rsidR="006F47C0" w:rsidRDefault="006F47C0" w:rsidP="004F667C">
      <w:pPr>
        <w:pStyle w:val="BodyText1"/>
      </w:pPr>
      <w:r>
        <w:t>Underpinning PRODML’s domain-specific data models is the Energistics Common Technical Architecture which provides various technical standards and methods upon which PRODML builds.</w:t>
      </w:r>
    </w:p>
    <w:p w:rsidR="004A4796" w:rsidRDefault="004A4796" w:rsidP="004A4796">
      <w:pPr>
        <w:pStyle w:val="BodyText1"/>
      </w:pPr>
      <w:r>
        <w:t xml:space="preserve">The main segments of data transfer within production </w:t>
      </w:r>
      <w:r w:rsidR="001A3158">
        <w:t xml:space="preserve">are listed in the following table. </w:t>
      </w:r>
      <w:r w:rsidR="001A3158" w:rsidRPr="004A4796">
        <w:t xml:space="preserve">PRODML standards are in daily commercial use in all </w:t>
      </w:r>
      <w:r w:rsidR="001A3158">
        <w:t xml:space="preserve">of these segments. </w:t>
      </w:r>
    </w:p>
    <w:tbl>
      <w:tblPr>
        <w:tblStyle w:val="TableGrid"/>
        <w:tblW w:w="0" w:type="auto"/>
        <w:tblInd w:w="198" w:type="dxa"/>
        <w:tblLook w:val="04A0" w:firstRow="1" w:lastRow="0" w:firstColumn="1" w:lastColumn="0" w:noHBand="0" w:noVBand="1"/>
      </w:tblPr>
      <w:tblGrid>
        <w:gridCol w:w="3060"/>
        <w:gridCol w:w="4860"/>
      </w:tblGrid>
      <w:tr w:rsidR="008A5131" w:rsidRPr="008A5131" w:rsidTr="001A3158">
        <w:trPr>
          <w:tblHeader/>
        </w:trPr>
        <w:tc>
          <w:tcPr>
            <w:tcW w:w="3060" w:type="dxa"/>
            <w:shd w:val="clear" w:color="auto" w:fill="C4BC96" w:themeFill="background2" w:themeFillShade="BF"/>
          </w:tcPr>
          <w:p w:rsidR="008A5131" w:rsidRPr="008A5131" w:rsidRDefault="001A3158" w:rsidP="008A5131">
            <w:pPr>
              <w:pStyle w:val="TableHeading"/>
            </w:pPr>
            <w:r>
              <w:t>Segment</w:t>
            </w:r>
          </w:p>
        </w:tc>
        <w:tc>
          <w:tcPr>
            <w:tcW w:w="4860" w:type="dxa"/>
            <w:shd w:val="clear" w:color="auto" w:fill="C4BC96" w:themeFill="background2" w:themeFillShade="BF"/>
          </w:tcPr>
          <w:p w:rsidR="008A5131" w:rsidRPr="008A5131" w:rsidRDefault="001A3158" w:rsidP="008A5131">
            <w:pPr>
              <w:pStyle w:val="TableHeading"/>
            </w:pPr>
            <w:r>
              <w:t>Scope</w:t>
            </w:r>
          </w:p>
        </w:tc>
      </w:tr>
      <w:tr w:rsidR="008A5131" w:rsidTr="001A3158">
        <w:tc>
          <w:tcPr>
            <w:tcW w:w="3060" w:type="dxa"/>
          </w:tcPr>
          <w:p w:rsidR="008A5131" w:rsidRDefault="001A3158" w:rsidP="001A3158">
            <w:pPr>
              <w:pStyle w:val="TableText"/>
            </w:pPr>
            <w:r>
              <w:t>Production volumes</w:t>
            </w:r>
          </w:p>
        </w:tc>
        <w:tc>
          <w:tcPr>
            <w:tcW w:w="4860" w:type="dxa"/>
          </w:tcPr>
          <w:p w:rsidR="008A5131" w:rsidRDefault="001A3158" w:rsidP="001A3158">
            <w:pPr>
              <w:pStyle w:val="TableText"/>
            </w:pPr>
            <w:r>
              <w:t>Internal use, to regulators, to partners</w:t>
            </w:r>
          </w:p>
        </w:tc>
      </w:tr>
      <w:tr w:rsidR="008A5131" w:rsidTr="001A3158">
        <w:tc>
          <w:tcPr>
            <w:tcW w:w="3060" w:type="dxa"/>
          </w:tcPr>
          <w:p w:rsidR="008A5131" w:rsidRDefault="001A3158" w:rsidP="001A3158">
            <w:pPr>
              <w:pStyle w:val="TableText"/>
            </w:pPr>
            <w:r>
              <w:t>Completion and well services</w:t>
            </w:r>
          </w:p>
        </w:tc>
        <w:tc>
          <w:tcPr>
            <w:tcW w:w="4860" w:type="dxa"/>
          </w:tcPr>
          <w:p w:rsidR="008A5131" w:rsidRDefault="001A3158" w:rsidP="001A3158">
            <w:pPr>
              <w:pStyle w:val="TableText"/>
            </w:pPr>
            <w:r>
              <w:t>Hardware and operations over producing life</w:t>
            </w:r>
          </w:p>
        </w:tc>
      </w:tr>
      <w:tr w:rsidR="008A5131" w:rsidTr="001A3158">
        <w:tc>
          <w:tcPr>
            <w:tcW w:w="3060" w:type="dxa"/>
          </w:tcPr>
          <w:p w:rsidR="008A5131" w:rsidRDefault="001A3158" w:rsidP="001A3158">
            <w:pPr>
              <w:pStyle w:val="TableText"/>
            </w:pPr>
            <w:r>
              <w:t>Surveillance</w:t>
            </w:r>
          </w:p>
        </w:tc>
        <w:tc>
          <w:tcPr>
            <w:tcW w:w="4860" w:type="dxa"/>
          </w:tcPr>
          <w:p w:rsidR="008A5131" w:rsidRDefault="001A3158" w:rsidP="006F47C0">
            <w:pPr>
              <w:pStyle w:val="TableText"/>
            </w:pPr>
            <w:r>
              <w:t xml:space="preserve">Monitoring production </w:t>
            </w:r>
            <w:r w:rsidR="006F47C0">
              <w:t>in the wellbore, the</w:t>
            </w:r>
            <w:r>
              <w:t xml:space="preserve"> reservoir (near wellbore); and </w:t>
            </w:r>
            <w:r w:rsidR="006F47C0">
              <w:t xml:space="preserve">on the </w:t>
            </w:r>
            <w:r>
              <w:t>surface</w:t>
            </w:r>
          </w:p>
        </w:tc>
      </w:tr>
      <w:tr w:rsidR="008A5131" w:rsidTr="001A3158">
        <w:tc>
          <w:tcPr>
            <w:tcW w:w="3060" w:type="dxa"/>
          </w:tcPr>
          <w:p w:rsidR="008A5131" w:rsidRDefault="001A3158" w:rsidP="001A3158">
            <w:pPr>
              <w:pStyle w:val="TableText"/>
            </w:pPr>
            <w:r>
              <w:t>Optimization</w:t>
            </w:r>
          </w:p>
        </w:tc>
        <w:tc>
          <w:tcPr>
            <w:tcW w:w="4860" w:type="dxa"/>
          </w:tcPr>
          <w:p w:rsidR="008A5131" w:rsidRDefault="001A3158" w:rsidP="001A3158">
            <w:pPr>
              <w:pStyle w:val="TableText"/>
            </w:pPr>
            <w:r>
              <w:t>Decision support both for design and operational optimization</w:t>
            </w:r>
          </w:p>
        </w:tc>
      </w:tr>
    </w:tbl>
    <w:p w:rsidR="008A5131" w:rsidRDefault="008A5131" w:rsidP="004A4796">
      <w:pPr>
        <w:pStyle w:val="BodyText1"/>
      </w:pPr>
    </w:p>
    <w:p w:rsidR="00484DC3" w:rsidRPr="00484DC3" w:rsidRDefault="00484DC3" w:rsidP="004A4796">
      <w:pPr>
        <w:pStyle w:val="BodyText1"/>
      </w:pPr>
      <w:r>
        <w:rPr>
          <w:b/>
        </w:rPr>
        <w:t xml:space="preserve">Note </w:t>
      </w:r>
      <w:r>
        <w:t xml:space="preserve">that, as described in Section </w:t>
      </w:r>
      <w:r>
        <w:fldChar w:fldCharType="begin"/>
      </w:r>
      <w:r>
        <w:instrText xml:space="preserve"> REF _Ref465439866 \r \h </w:instrText>
      </w:r>
      <w:r>
        <w:fldChar w:fldCharType="separate"/>
      </w:r>
      <w:r>
        <w:t>1.1.2</w:t>
      </w:r>
      <w:r>
        <w:fldChar w:fldCharType="end"/>
      </w:r>
      <w:r>
        <w:t xml:space="preserve">, the Completion and well services is now incorporated into WITSML, but per the integration of the Energistics “MLs” (see Section </w:t>
      </w:r>
      <w:r>
        <w:fldChar w:fldCharType="begin"/>
      </w:r>
      <w:r>
        <w:instrText xml:space="preserve"> REF _Ref465440026 \r \h </w:instrText>
      </w:r>
      <w:r>
        <w:fldChar w:fldCharType="separate"/>
      </w:r>
      <w:r>
        <w:t>2.4</w:t>
      </w:r>
      <w:r>
        <w:fldChar w:fldCharType="end"/>
      </w:r>
      <w:r>
        <w:t>), this is easily available to user of PRODML.</w:t>
      </w:r>
    </w:p>
    <w:p w:rsidR="00833FC8" w:rsidRDefault="00833FC8" w:rsidP="004A4796">
      <w:pPr>
        <w:pStyle w:val="BodyText1"/>
      </w:pPr>
      <w:r>
        <w:t xml:space="preserve">These segments are defined in a little more detail in </w:t>
      </w:r>
      <w:r>
        <w:fldChar w:fldCharType="begin"/>
      </w:r>
      <w:r>
        <w:instrText xml:space="preserve"> REF _Ref465438368 \h </w:instrText>
      </w:r>
      <w:r>
        <w:fldChar w:fldCharType="separate"/>
      </w:r>
      <w:r>
        <w:t xml:space="preserve">Figure </w:t>
      </w:r>
      <w:r>
        <w:rPr>
          <w:noProof/>
        </w:rPr>
        <w:t>1</w:t>
      </w:r>
      <w:r>
        <w:noBreakHyphen/>
      </w:r>
      <w:r>
        <w:rPr>
          <w:noProof/>
        </w:rPr>
        <w:t>1</w:t>
      </w:r>
      <w:r>
        <w:fldChar w:fldCharType="end"/>
      </w:r>
      <w:r>
        <w:t xml:space="preserve">, which shows some of the main data scope requirements within each segment. This is intended to be illustrative rather than exhaustive. For each item of data scope, the v2.0 coverage of PRODML is shown, together with a rough idea of current usage – the two together giving some idea of maturity.  The bands of high-medium-low </w:t>
      </w:r>
      <w:r w:rsidR="00484DC3">
        <w:t xml:space="preserve">scores </w:t>
      </w:r>
      <w:r>
        <w:t>have the following meanings:</w:t>
      </w:r>
    </w:p>
    <w:p w:rsidR="00833FC8" w:rsidRDefault="00833FC8" w:rsidP="00833FC8">
      <w:pPr>
        <w:pStyle w:val="BodyText1"/>
        <w:numPr>
          <w:ilvl w:val="0"/>
          <w:numId w:val="46"/>
        </w:numPr>
      </w:pPr>
      <w:r>
        <w:t>PRODML Coverage</w:t>
      </w:r>
    </w:p>
    <w:p w:rsidR="00833FC8" w:rsidRDefault="00833FC8" w:rsidP="00833FC8">
      <w:pPr>
        <w:pStyle w:val="BodyText1"/>
        <w:numPr>
          <w:ilvl w:val="1"/>
          <w:numId w:val="46"/>
        </w:numPr>
      </w:pPr>
      <w:r>
        <w:t>High – strong coverage where a multi-company group of domain experts has specified the requirement and validated the model.</w:t>
      </w:r>
    </w:p>
    <w:p w:rsidR="00833FC8" w:rsidRDefault="00833FC8" w:rsidP="00833FC8">
      <w:pPr>
        <w:pStyle w:val="BodyText1"/>
        <w:numPr>
          <w:ilvl w:val="1"/>
          <w:numId w:val="46"/>
        </w:numPr>
      </w:pPr>
      <w:r>
        <w:t>Medium – reasonable coverage where significant work has been done, but where the requirement was not the primary aim of the effort, or where the effort was focused on one aspect of the requirements, not general coverage.</w:t>
      </w:r>
    </w:p>
    <w:p w:rsidR="00833FC8" w:rsidRDefault="00833FC8" w:rsidP="00833FC8">
      <w:pPr>
        <w:pStyle w:val="BodyText1"/>
        <w:numPr>
          <w:ilvl w:val="1"/>
          <w:numId w:val="46"/>
        </w:numPr>
      </w:pPr>
      <w:r>
        <w:lastRenderedPageBreak/>
        <w:t>Low – a low level of coverage, either where the scope required is only partially covered or not at all, of where work has been donated and incorporated but based on one company’s views with no peer review.</w:t>
      </w:r>
    </w:p>
    <w:p w:rsidR="00833FC8" w:rsidRDefault="00833FC8" w:rsidP="00833FC8">
      <w:pPr>
        <w:pStyle w:val="BodyText1"/>
        <w:numPr>
          <w:ilvl w:val="0"/>
          <w:numId w:val="46"/>
        </w:numPr>
      </w:pPr>
      <w:r>
        <w:t>PRODML Usage</w:t>
      </w:r>
    </w:p>
    <w:p w:rsidR="00833FC8" w:rsidRDefault="00833FC8" w:rsidP="00833FC8">
      <w:pPr>
        <w:pStyle w:val="BodyText1"/>
        <w:numPr>
          <w:ilvl w:val="1"/>
          <w:numId w:val="46"/>
        </w:numPr>
      </w:pPr>
      <w:r>
        <w:t>High – widespread uptake over a material number of companies/situations. The standard is therefore well-tested and known to be complete.</w:t>
      </w:r>
    </w:p>
    <w:p w:rsidR="00833FC8" w:rsidRDefault="0003053B" w:rsidP="00833FC8">
      <w:pPr>
        <w:pStyle w:val="BodyText1"/>
        <w:numPr>
          <w:ilvl w:val="1"/>
          <w:numId w:val="46"/>
        </w:numPr>
      </w:pPr>
      <w:r>
        <w:t>Medium – material uptake but in a limited number of cases, e.g. for one purpose, or by a small number of companies. The standard is therefore workable but may need adapting for high usage.</w:t>
      </w:r>
    </w:p>
    <w:p w:rsidR="0003053B" w:rsidRDefault="0003053B" w:rsidP="00833FC8">
      <w:pPr>
        <w:pStyle w:val="BodyText1"/>
        <w:numPr>
          <w:ilvl w:val="1"/>
          <w:numId w:val="46"/>
        </w:numPr>
      </w:pPr>
      <w:r>
        <w:t>Low – usage limited to one or two companies, or not used at all. The standard therefore may need work and adaption before it can be used more widely.</w:t>
      </w:r>
    </w:p>
    <w:p w:rsidR="00833FC8" w:rsidRDefault="00833FC8" w:rsidP="00833FC8">
      <w:pPr>
        <w:pStyle w:val="graphic0"/>
      </w:pPr>
      <w:r>
        <w:rPr>
          <w:noProof/>
          <w:lang w:val="en-GB" w:eastAsia="en-GB"/>
        </w:rPr>
        <w:drawing>
          <wp:inline distT="0" distB="0" distL="0" distR="0" wp14:anchorId="149876C3" wp14:editId="3810D961">
            <wp:extent cx="5810250" cy="430811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13788" cy="4310737"/>
                    </a:xfrm>
                    <a:prstGeom prst="rect">
                      <a:avLst/>
                    </a:prstGeom>
                    <a:noFill/>
                  </pic:spPr>
                </pic:pic>
              </a:graphicData>
            </a:graphic>
          </wp:inline>
        </w:drawing>
      </w:r>
    </w:p>
    <w:p w:rsidR="00833FC8" w:rsidRPr="00833FC8" w:rsidRDefault="00833FC8" w:rsidP="00833FC8">
      <w:pPr>
        <w:pStyle w:val="Caption"/>
        <w:rPr>
          <w:lang w:eastAsia="ar-SA"/>
        </w:rPr>
      </w:pPr>
      <w:bookmarkStart w:id="12" w:name="_Ref465438368"/>
      <w:r>
        <w:t xml:space="preserve">Figure </w:t>
      </w:r>
      <w:fldSimple w:instr=" STYLEREF 1 \s ">
        <w:r>
          <w:rPr>
            <w:noProof/>
          </w:rPr>
          <w:t>1</w:t>
        </w:r>
      </w:fldSimple>
      <w:r>
        <w:noBreakHyphen/>
      </w:r>
      <w:fldSimple w:instr=" SEQ Figure \* ARABIC \s 1 ">
        <w:r>
          <w:rPr>
            <w:noProof/>
          </w:rPr>
          <w:t>1</w:t>
        </w:r>
      </w:fldSimple>
      <w:bookmarkEnd w:id="12"/>
      <w:r>
        <w:t xml:space="preserve">. High level scope </w:t>
      </w:r>
      <w:r w:rsidR="004D1440">
        <w:t xml:space="preserve">of sub-domains </w:t>
      </w:r>
      <w:r>
        <w:t>within production segments, showing PRODML maturity.</w:t>
      </w:r>
    </w:p>
    <w:p w:rsidR="00E75F41" w:rsidRDefault="0003053B" w:rsidP="004A4796">
      <w:pPr>
        <w:pStyle w:val="BodyText1"/>
      </w:pPr>
      <w:r>
        <w:t>The following sections describe the capability and usage w</w:t>
      </w:r>
      <w:r w:rsidR="00E75F41">
        <w:t>ithin the segments of production dat</w:t>
      </w:r>
      <w:r>
        <w:t>a outlined above, in a little more detail.</w:t>
      </w:r>
    </w:p>
    <w:p w:rsidR="00E75F41" w:rsidRDefault="00E75F41" w:rsidP="00E75F41">
      <w:pPr>
        <w:pStyle w:val="Heading3"/>
      </w:pPr>
      <w:bookmarkStart w:id="13" w:name="_Toc465430640"/>
      <w:r>
        <w:t>Production volumes</w:t>
      </w:r>
    </w:p>
    <w:p w:rsidR="00E75F41" w:rsidRDefault="00E75F41" w:rsidP="00E75F41">
      <w:pPr>
        <w:pStyle w:val="BodyText1"/>
        <w:rPr>
          <w:lang w:eastAsia="en-US"/>
        </w:rPr>
      </w:pPr>
      <w:r>
        <w:rPr>
          <w:lang w:eastAsia="en-US"/>
        </w:rPr>
        <w:t xml:space="preserve">The origins of PRODML were focused on the use of the product volume data object.  This has been adopted on a large scale on the Norwegian Continental Shelf (NCS) where all producing fields report to partners and the regulator using this standard.  See Chapter </w:t>
      </w:r>
      <w:r>
        <w:rPr>
          <w:lang w:eastAsia="en-US"/>
        </w:rPr>
        <w:fldChar w:fldCharType="begin"/>
      </w:r>
      <w:r>
        <w:rPr>
          <w:lang w:eastAsia="en-US"/>
        </w:rPr>
        <w:instrText xml:space="preserve"> REF _Ref464477700 \r \h </w:instrText>
      </w:r>
      <w:r>
        <w:rPr>
          <w:lang w:eastAsia="en-US"/>
        </w:rPr>
      </w:r>
      <w:r>
        <w:rPr>
          <w:lang w:eastAsia="en-US"/>
        </w:rPr>
        <w:fldChar w:fldCharType="separate"/>
      </w:r>
      <w:r>
        <w:rPr>
          <w:lang w:eastAsia="en-US"/>
        </w:rPr>
        <w:t>24</w:t>
      </w:r>
      <w:r>
        <w:rPr>
          <w:lang w:eastAsia="en-US"/>
        </w:rPr>
        <w:fldChar w:fldCharType="end"/>
      </w:r>
      <w:r>
        <w:rPr>
          <w:lang w:eastAsia="en-US"/>
        </w:rPr>
        <w:t xml:space="preserve"> for details.</w:t>
      </w:r>
    </w:p>
    <w:p w:rsidR="00E75F41" w:rsidRDefault="00E75F41" w:rsidP="00E75F41">
      <w:pPr>
        <w:pStyle w:val="BodyText1"/>
        <w:rPr>
          <w:lang w:eastAsia="en-US"/>
        </w:rPr>
      </w:pPr>
      <w:r>
        <w:rPr>
          <w:lang w:eastAsia="en-US"/>
        </w:rPr>
        <w:t>The product volume data object has been used by other member companies for volume reporting but adoption has not been large, and feedback has been that this is owing to the complexity of this model.</w:t>
      </w:r>
    </w:p>
    <w:p w:rsidR="00E75F41" w:rsidRDefault="00E75F41" w:rsidP="00E75F41">
      <w:pPr>
        <w:pStyle w:val="BodyText1"/>
        <w:rPr>
          <w:lang w:eastAsia="en-US"/>
        </w:rPr>
      </w:pPr>
      <w:r>
        <w:rPr>
          <w:lang w:eastAsia="en-US"/>
        </w:rPr>
        <w:lastRenderedPageBreak/>
        <w:t>The simple product volume reporting capability (SPVR) has been developed and added to version 2,0 and the aim throughout this development has been to keep the model as simple as possible, whilst still covering most – if not all – requirements.</w:t>
      </w:r>
    </w:p>
    <w:p w:rsidR="00E75F41" w:rsidRPr="00E75F41" w:rsidRDefault="00E75F41" w:rsidP="00E75F41">
      <w:pPr>
        <w:pStyle w:val="BodyText1"/>
        <w:rPr>
          <w:lang w:eastAsia="en-US"/>
        </w:rPr>
      </w:pPr>
      <w:r>
        <w:rPr>
          <w:lang w:eastAsia="en-US"/>
        </w:rPr>
        <w:t>The coverage of requirements in this area is ther</w:t>
      </w:r>
      <w:r w:rsidR="00685ADD">
        <w:rPr>
          <w:lang w:eastAsia="en-US"/>
        </w:rPr>
        <w:t xml:space="preserve">efore believed to be high using SPVR, or product volume if the most flexible approach is needed.  Maturity is </w:t>
      </w:r>
      <w:r w:rsidR="0003053B">
        <w:rPr>
          <w:lang w:eastAsia="en-US"/>
        </w:rPr>
        <w:t>medium,</w:t>
      </w:r>
      <w:r w:rsidR="00685ADD">
        <w:rPr>
          <w:lang w:eastAsia="en-US"/>
        </w:rPr>
        <w:t xml:space="preserve"> since uptake outside the NCS is low.</w:t>
      </w:r>
    </w:p>
    <w:p w:rsidR="00E75F41" w:rsidRDefault="00E75F41" w:rsidP="00E75F41">
      <w:pPr>
        <w:pStyle w:val="Heading3"/>
      </w:pPr>
      <w:bookmarkStart w:id="14" w:name="_Ref465439866"/>
      <w:r>
        <w:t>Completion and well services</w:t>
      </w:r>
      <w:bookmarkEnd w:id="14"/>
    </w:p>
    <w:p w:rsidR="0003053B" w:rsidRDefault="0003053B" w:rsidP="00685ADD">
      <w:pPr>
        <w:pStyle w:val="BodyText1"/>
        <w:rPr>
          <w:lang w:eastAsia="en-US"/>
        </w:rPr>
      </w:pPr>
      <w:r>
        <w:rPr>
          <w:lang w:eastAsia="en-US"/>
        </w:rPr>
        <w:t>A joint PRODML-WITSML project over the period 2012-2013 resulted in a comprehensive completion domain capability.  The model comprises data objects for:</w:t>
      </w:r>
    </w:p>
    <w:p w:rsidR="0003053B" w:rsidRDefault="0003053B" w:rsidP="0003053B">
      <w:pPr>
        <w:pStyle w:val="BodyText1"/>
        <w:numPr>
          <w:ilvl w:val="0"/>
          <w:numId w:val="47"/>
        </w:numPr>
        <w:rPr>
          <w:lang w:eastAsia="en-US"/>
        </w:rPr>
      </w:pPr>
      <w:r>
        <w:rPr>
          <w:lang w:eastAsia="en-US"/>
        </w:rPr>
        <w:t>The well completion equipment itself (assembled into multiple strings, e.g. tubing, casing, etc); couplings between elements of the completion such as plugs and packers, cement;</w:t>
      </w:r>
    </w:p>
    <w:p w:rsidR="0003053B" w:rsidRDefault="0003053B" w:rsidP="0003053B">
      <w:pPr>
        <w:pStyle w:val="BodyText1"/>
        <w:numPr>
          <w:ilvl w:val="0"/>
          <w:numId w:val="47"/>
        </w:numPr>
        <w:rPr>
          <w:lang w:eastAsia="en-US"/>
        </w:rPr>
      </w:pPr>
      <w:r>
        <w:rPr>
          <w:lang w:eastAsia="en-US"/>
        </w:rPr>
        <w:t>The connections to the reservoir, by position, by type (perforations, gravel pack etc);</w:t>
      </w:r>
    </w:p>
    <w:p w:rsidR="00685ADD" w:rsidRDefault="0003053B" w:rsidP="0003053B">
      <w:pPr>
        <w:pStyle w:val="BodyText1"/>
        <w:numPr>
          <w:ilvl w:val="0"/>
          <w:numId w:val="47"/>
        </w:numPr>
        <w:rPr>
          <w:lang w:eastAsia="en-US"/>
        </w:rPr>
      </w:pPr>
      <w:r>
        <w:rPr>
          <w:lang w:eastAsia="en-US"/>
        </w:rPr>
        <w:t xml:space="preserve">The time span of each item of equipment and each connection, so that the configuration at any time can be reported; </w:t>
      </w:r>
    </w:p>
    <w:p w:rsidR="0003053B" w:rsidRDefault="0003053B" w:rsidP="0003053B">
      <w:pPr>
        <w:pStyle w:val="BodyText1"/>
        <w:numPr>
          <w:ilvl w:val="0"/>
          <w:numId w:val="47"/>
        </w:numPr>
        <w:rPr>
          <w:lang w:eastAsia="en-US"/>
        </w:rPr>
      </w:pPr>
      <w:r>
        <w:rPr>
          <w:lang w:eastAsia="en-US"/>
        </w:rPr>
        <w:t>A “ledger” of jobs performed to change the completion equipment, which ties in with the time spans of equipment per item 3.</w:t>
      </w:r>
    </w:p>
    <w:p w:rsidR="0003053B" w:rsidRDefault="0003053B" w:rsidP="0003053B">
      <w:pPr>
        <w:pStyle w:val="BodyText1"/>
        <w:rPr>
          <w:lang w:eastAsia="en-US"/>
        </w:rPr>
      </w:pPr>
      <w:r>
        <w:rPr>
          <w:lang w:eastAsia="en-US"/>
        </w:rPr>
        <w:t>The details of the different kinds of well service or workover “jobs” is not dealt with in any detail.</w:t>
      </w:r>
    </w:p>
    <w:p w:rsidR="00484DC3" w:rsidRDefault="00484DC3" w:rsidP="0003053B">
      <w:pPr>
        <w:pStyle w:val="BodyText1"/>
        <w:rPr>
          <w:lang w:eastAsia="en-US"/>
        </w:rPr>
      </w:pPr>
      <w:r>
        <w:rPr>
          <w:lang w:eastAsia="en-US"/>
        </w:rPr>
        <w:t>Artificial lift is only dealt with at a skeletal level.</w:t>
      </w:r>
    </w:p>
    <w:p w:rsidR="00484DC3" w:rsidRDefault="00484DC3" w:rsidP="0003053B">
      <w:pPr>
        <w:pStyle w:val="BodyText1"/>
        <w:rPr>
          <w:lang w:eastAsia="en-US"/>
        </w:rPr>
      </w:pPr>
      <w:r>
        <w:rPr>
          <w:lang w:eastAsia="en-US"/>
        </w:rPr>
        <w:t>WITSML itself deals with some of the drilling rig type operations.</w:t>
      </w:r>
    </w:p>
    <w:p w:rsidR="00484DC3" w:rsidRDefault="00484DC3" w:rsidP="0003053B">
      <w:pPr>
        <w:pStyle w:val="BodyText1"/>
        <w:rPr>
          <w:lang w:eastAsia="en-US"/>
        </w:rPr>
      </w:pPr>
      <w:r>
        <w:rPr>
          <w:lang w:eastAsia="en-US"/>
        </w:rPr>
        <w:t xml:space="preserve">The capability described has been used in a large commercial setting and by the companies involved, to various degrees.  </w:t>
      </w:r>
    </w:p>
    <w:p w:rsidR="00484DC3" w:rsidRDefault="00484DC3" w:rsidP="0003053B">
      <w:pPr>
        <w:pStyle w:val="BodyText1"/>
        <w:rPr>
          <w:lang w:eastAsia="en-US"/>
        </w:rPr>
      </w:pPr>
      <w:r>
        <w:rPr>
          <w:lang w:eastAsia="en-US"/>
        </w:rPr>
        <w:t>The scores above reflect this experience and capability.</w:t>
      </w:r>
    </w:p>
    <w:p w:rsidR="00484DC3" w:rsidRPr="00484DC3" w:rsidRDefault="00484DC3" w:rsidP="0003053B">
      <w:pPr>
        <w:pStyle w:val="BodyText1"/>
        <w:rPr>
          <w:lang w:eastAsia="en-US"/>
        </w:rPr>
      </w:pPr>
      <w:r>
        <w:rPr>
          <w:b/>
          <w:lang w:eastAsia="en-US"/>
        </w:rPr>
        <w:t>Note</w:t>
      </w:r>
      <w:r>
        <w:rPr>
          <w:lang w:eastAsia="en-US"/>
        </w:rPr>
        <w:t xml:space="preserve"> that this whole segment, although developed largely under the auspices of PRODML, is now packaged as part of WITSML.  For more details, </w:t>
      </w:r>
      <w:commentRangeStart w:id="15"/>
      <w:r w:rsidRPr="00484DC3">
        <w:rPr>
          <w:highlight w:val="yellow"/>
          <w:lang w:eastAsia="en-US"/>
        </w:rPr>
        <w:t>refer</w:t>
      </w:r>
      <w:commentRangeEnd w:id="15"/>
      <w:r>
        <w:rPr>
          <w:rStyle w:val="CommentReference"/>
          <w:rFonts w:cs="Arial"/>
          <w:lang w:eastAsia="en-US"/>
        </w:rPr>
        <w:commentReference w:id="15"/>
      </w:r>
      <w:r w:rsidRPr="00484DC3">
        <w:rPr>
          <w:highlight w:val="yellow"/>
          <w:lang w:eastAsia="en-US"/>
        </w:rPr>
        <w:t xml:space="preserve"> to the XXX usage guide, chapters XXX.</w:t>
      </w:r>
      <w:r>
        <w:rPr>
          <w:lang w:eastAsia="en-US"/>
        </w:rPr>
        <w:t xml:space="preserve">  Although this document does not refer further to the completion segment of production management, it is vital to know that the level of coverage and maturity described is available in the Energistics portfolio.</w:t>
      </w:r>
    </w:p>
    <w:p w:rsidR="00E75F41" w:rsidRDefault="00E75F41" w:rsidP="00E75F41">
      <w:pPr>
        <w:pStyle w:val="Heading3"/>
      </w:pPr>
      <w:r>
        <w:t>Surveillance</w:t>
      </w:r>
    </w:p>
    <w:p w:rsidR="00484DC3" w:rsidRDefault="00484DC3" w:rsidP="00484DC3">
      <w:pPr>
        <w:pStyle w:val="BodyText1"/>
        <w:rPr>
          <w:lang w:eastAsia="en-US"/>
        </w:rPr>
      </w:pPr>
      <w:r>
        <w:rPr>
          <w:lang w:eastAsia="en-US"/>
        </w:rPr>
        <w:t xml:space="preserve">Production surveillance activities consist of a very wide of measurement and analysis methods.  PRODML coverage of this whole universe of data types is limited.  The areas highlighted above as being </w:t>
      </w:r>
      <w:r w:rsidR="004D1440">
        <w:rPr>
          <w:lang w:eastAsia="en-US"/>
        </w:rPr>
        <w:t xml:space="preserve">covered to a high degree do have high detail models and these are all described in this document.  </w:t>
      </w:r>
    </w:p>
    <w:p w:rsidR="004D1440" w:rsidRPr="00484DC3" w:rsidRDefault="004D1440" w:rsidP="00484DC3">
      <w:pPr>
        <w:pStyle w:val="BodyText1"/>
        <w:rPr>
          <w:lang w:eastAsia="en-US"/>
        </w:rPr>
      </w:pPr>
      <w:r>
        <w:rPr>
          <w:lang w:eastAsia="en-US"/>
        </w:rPr>
        <w:t>Usage of some of these (well performance, distributed fiber optics, fluid sampling for example) is shown as low since these are recent developments, either in version 2.0 or in version 1.3 which preceded it.  There does appear to be significant interest in uptake of these sub-domains.</w:t>
      </w:r>
    </w:p>
    <w:p w:rsidR="004F667C" w:rsidRDefault="00E75F41" w:rsidP="00E75F41">
      <w:pPr>
        <w:pStyle w:val="Heading3"/>
      </w:pPr>
      <w:r>
        <w:t>Optimization</w:t>
      </w:r>
      <w:bookmarkEnd w:id="13"/>
    </w:p>
    <w:p w:rsidR="004D1440" w:rsidRDefault="004D1440" w:rsidP="004D1440">
      <w:pPr>
        <w:pStyle w:val="BodyText1"/>
        <w:rPr>
          <w:lang w:eastAsia="en-US"/>
        </w:rPr>
      </w:pPr>
      <w:r>
        <w:rPr>
          <w:lang w:eastAsia="en-US"/>
        </w:rPr>
        <w:t>There is something of a hierarchy of requirements within the production management domain: it is hard to report surveillance without a description of what is being measured, and it is hard to optimize something without both a description of what is being optimized, and the measurements which are input to the optimization.</w:t>
      </w:r>
    </w:p>
    <w:p w:rsidR="004D1440" w:rsidRDefault="004D1440" w:rsidP="004D1440">
      <w:pPr>
        <w:pStyle w:val="BodyText1"/>
        <w:rPr>
          <w:lang w:eastAsia="en-US"/>
        </w:rPr>
      </w:pPr>
      <w:r>
        <w:rPr>
          <w:lang w:eastAsia="en-US"/>
        </w:rPr>
        <w:t>The optimization segment has low scores for its sub-domains simply because the foundational data models are not yet sufficiently developed to support major optimization workflows.  To take an example: well simulation (commonly known as Nodal Analysis) needs a model covering the following elements:</w:t>
      </w:r>
    </w:p>
    <w:p w:rsidR="004D1440" w:rsidRDefault="004D1440" w:rsidP="004D1440">
      <w:pPr>
        <w:pStyle w:val="BodyText1"/>
        <w:numPr>
          <w:ilvl w:val="0"/>
          <w:numId w:val="48"/>
        </w:numPr>
        <w:rPr>
          <w:lang w:eastAsia="en-US"/>
        </w:rPr>
      </w:pPr>
      <w:r>
        <w:rPr>
          <w:lang w:eastAsia="en-US"/>
        </w:rPr>
        <w:t>The physical hardware in the well – available through Completion segment since 2014;</w:t>
      </w:r>
    </w:p>
    <w:p w:rsidR="004D1440" w:rsidRDefault="004D1440" w:rsidP="004D1440">
      <w:pPr>
        <w:pStyle w:val="BodyText1"/>
        <w:numPr>
          <w:ilvl w:val="0"/>
          <w:numId w:val="48"/>
        </w:numPr>
        <w:rPr>
          <w:lang w:eastAsia="en-US"/>
        </w:rPr>
      </w:pPr>
      <w:r>
        <w:rPr>
          <w:lang w:eastAsia="en-US"/>
        </w:rPr>
        <w:t>The paths by which fluid flows through the hardware – no model developed;</w:t>
      </w:r>
    </w:p>
    <w:p w:rsidR="004D1440" w:rsidRDefault="004D1440" w:rsidP="004D1440">
      <w:pPr>
        <w:pStyle w:val="BodyText1"/>
        <w:numPr>
          <w:ilvl w:val="0"/>
          <w:numId w:val="48"/>
        </w:numPr>
        <w:rPr>
          <w:lang w:eastAsia="en-US"/>
        </w:rPr>
      </w:pPr>
      <w:r>
        <w:rPr>
          <w:lang w:eastAsia="en-US"/>
        </w:rPr>
        <w:t>The properties of the connection to the reservoir – available through Completion segment;</w:t>
      </w:r>
    </w:p>
    <w:p w:rsidR="004D1440" w:rsidRDefault="004D1440" w:rsidP="004D1440">
      <w:pPr>
        <w:pStyle w:val="BodyText1"/>
        <w:numPr>
          <w:ilvl w:val="0"/>
          <w:numId w:val="48"/>
        </w:numPr>
        <w:rPr>
          <w:lang w:eastAsia="en-US"/>
        </w:rPr>
      </w:pPr>
      <w:r>
        <w:rPr>
          <w:lang w:eastAsia="en-US"/>
        </w:rPr>
        <w:lastRenderedPageBreak/>
        <w:t xml:space="preserve">The flow properties of the near-wellbore reservoir, and of the connection to the reservoir – no </w:t>
      </w:r>
      <w:r w:rsidR="00917EE8">
        <w:rPr>
          <w:lang w:eastAsia="en-US"/>
        </w:rPr>
        <w:t>model developed for well simulation, though gridded properties available in RESQML;</w:t>
      </w:r>
    </w:p>
    <w:p w:rsidR="004D1440" w:rsidRDefault="004D1440" w:rsidP="004D1440">
      <w:pPr>
        <w:pStyle w:val="BodyText1"/>
        <w:numPr>
          <w:ilvl w:val="0"/>
          <w:numId w:val="48"/>
        </w:numPr>
        <w:rPr>
          <w:lang w:eastAsia="en-US"/>
        </w:rPr>
      </w:pPr>
      <w:r>
        <w:rPr>
          <w:lang w:eastAsia="en-US"/>
        </w:rPr>
        <w:t>The fluid properties flowing in the system – available from V2.0 in 2016;</w:t>
      </w:r>
    </w:p>
    <w:p w:rsidR="00917EE8" w:rsidRDefault="004D1440" w:rsidP="00917EE8">
      <w:pPr>
        <w:pStyle w:val="BodyText1"/>
        <w:numPr>
          <w:ilvl w:val="0"/>
          <w:numId w:val="48"/>
        </w:numPr>
        <w:rPr>
          <w:lang w:eastAsia="en-US"/>
        </w:rPr>
      </w:pPr>
      <w:r>
        <w:rPr>
          <w:lang w:eastAsia="en-US"/>
        </w:rPr>
        <w:t>The control of flow – chokes, artificial lift</w:t>
      </w:r>
      <w:r w:rsidR="00917EE8">
        <w:rPr>
          <w:lang w:eastAsia="en-US"/>
        </w:rPr>
        <w:t xml:space="preserve"> etc - no model developed;</w:t>
      </w:r>
    </w:p>
    <w:p w:rsidR="00917EE8" w:rsidRDefault="00917EE8" w:rsidP="00917EE8">
      <w:pPr>
        <w:pStyle w:val="BodyText1"/>
        <w:numPr>
          <w:ilvl w:val="0"/>
          <w:numId w:val="48"/>
        </w:numPr>
        <w:rPr>
          <w:lang w:eastAsia="en-US"/>
        </w:rPr>
      </w:pPr>
      <w:r>
        <w:rPr>
          <w:lang w:eastAsia="en-US"/>
        </w:rPr>
        <w:t>The reporting of well simulation results (flowrates, sensitivities, flowing gradients etc) - no model developed;</w:t>
      </w:r>
    </w:p>
    <w:p w:rsidR="004D1440" w:rsidRDefault="00917EE8" w:rsidP="00917EE8">
      <w:pPr>
        <w:pStyle w:val="BodyText1"/>
        <w:rPr>
          <w:lang w:eastAsia="en-US"/>
        </w:rPr>
      </w:pPr>
      <w:r>
        <w:rPr>
          <w:lang w:eastAsia="en-US"/>
        </w:rPr>
        <w:t>It can be seen that much of the input data can be modelled using other segments of PRODML and other “MLs”, but that the specific data needed to run a simulation using this base physical data has not yet been modelled.</w:t>
      </w:r>
    </w:p>
    <w:p w:rsidR="00917EE8" w:rsidRPr="004D1440" w:rsidRDefault="00917EE8" w:rsidP="00917EE8">
      <w:pPr>
        <w:pStyle w:val="BodyText1"/>
        <w:rPr>
          <w:lang w:eastAsia="en-US"/>
        </w:rPr>
      </w:pPr>
      <w:r>
        <w:rPr>
          <w:lang w:eastAsia="en-US"/>
        </w:rPr>
        <w:t>In general therefore, the coverage of optimization is low, being limited to partial solutions. The segment is a good opportunity for future development.</w:t>
      </w:r>
    </w:p>
    <w:p w:rsidR="00E75F41" w:rsidRDefault="00E75F41" w:rsidP="00E75F41">
      <w:pPr>
        <w:pStyle w:val="Heading2"/>
      </w:pPr>
      <w:bookmarkStart w:id="16" w:name="_Toc465430641"/>
      <w:bookmarkStart w:id="17" w:name="_Toc465430642"/>
      <w:r>
        <w:t>Use Cases</w:t>
      </w:r>
      <w:bookmarkEnd w:id="16"/>
    </w:p>
    <w:p w:rsidR="00E75F41" w:rsidRPr="00FD011C" w:rsidRDefault="00E75F41" w:rsidP="00E75F41">
      <w:pPr>
        <w:pStyle w:val="BodyText1"/>
        <w:rPr>
          <w:lang w:eastAsia="en-US"/>
        </w:rPr>
      </w:pPr>
      <w:r>
        <w:rPr>
          <w:lang w:eastAsia="en-US"/>
        </w:rPr>
        <w:t xml:space="preserve">Energistics aims to focus its development on use cases defined by its SIGs and its members. Use cases for specific domains are included in the parts/chapters for each specific domain. </w:t>
      </w:r>
    </w:p>
    <w:p w:rsidR="00656369" w:rsidRDefault="00656369" w:rsidP="00656369">
      <w:pPr>
        <w:pStyle w:val="Heading2"/>
      </w:pPr>
      <w:r>
        <w:t>What’s new in PRODML v2.0?</w:t>
      </w:r>
      <w:bookmarkEnd w:id="17"/>
    </w:p>
    <w:p w:rsidR="00656369" w:rsidRDefault="00656369" w:rsidP="00656369">
      <w:pPr>
        <w:pStyle w:val="BodyText1"/>
        <w:rPr>
          <w:lang w:eastAsia="en-US"/>
        </w:rPr>
      </w:pPr>
      <w:r>
        <w:rPr>
          <w:lang w:eastAsia="en-US"/>
        </w:rPr>
        <w:t xml:space="preserve">A key factor driving the update of PRODML is the move to the Energistics Common Technical Architecture (CTA), a set of shared technology that provides a common foundation for the Energistics family of standards, better harmonizing those standards and making it easier to implement. For more information on the CTA see Section </w:t>
      </w:r>
      <w:r>
        <w:rPr>
          <w:lang w:eastAsia="en-US"/>
        </w:rPr>
        <w:fldChar w:fldCharType="begin"/>
      </w:r>
      <w:r>
        <w:rPr>
          <w:lang w:eastAsia="en-US"/>
        </w:rPr>
        <w:instrText xml:space="preserve"> REF _Ref465430894 \r \h </w:instrText>
      </w:r>
      <w:r>
        <w:rPr>
          <w:lang w:eastAsia="en-US"/>
        </w:rPr>
      </w:r>
      <w:r>
        <w:rPr>
          <w:lang w:eastAsia="en-US"/>
        </w:rPr>
        <w:fldChar w:fldCharType="separate"/>
      </w:r>
      <w:r>
        <w:rPr>
          <w:lang w:eastAsia="en-US"/>
        </w:rPr>
        <w:t>2.2</w:t>
      </w:r>
      <w:r>
        <w:rPr>
          <w:lang w:eastAsia="en-US"/>
        </w:rPr>
        <w:fldChar w:fldCharType="end"/>
      </w:r>
      <w:r>
        <w:rPr>
          <w:lang w:eastAsia="en-US"/>
        </w:rPr>
        <w:t xml:space="preserve">, </w:t>
      </w:r>
      <w:r>
        <w:rPr>
          <w:lang w:eastAsia="en-US"/>
        </w:rPr>
        <w:fldChar w:fldCharType="begin"/>
      </w:r>
      <w:r>
        <w:rPr>
          <w:lang w:eastAsia="en-US"/>
        </w:rPr>
        <w:instrText xml:space="preserve"> REF _Ref465430896 \h </w:instrText>
      </w:r>
      <w:r>
        <w:rPr>
          <w:lang w:eastAsia="en-US"/>
        </w:rPr>
      </w:r>
      <w:r>
        <w:rPr>
          <w:lang w:eastAsia="en-US"/>
        </w:rPr>
        <w:fldChar w:fldCharType="separate"/>
      </w:r>
      <w:r w:rsidRPr="00596134">
        <w:t>Energistics Common Technical Architecture (CTA)</w:t>
      </w:r>
      <w:r>
        <w:rPr>
          <w:lang w:eastAsia="en-US"/>
        </w:rPr>
        <w:fldChar w:fldCharType="end"/>
      </w:r>
      <w:r>
        <w:rPr>
          <w:lang w:eastAsia="en-US"/>
        </w:rPr>
        <w:t xml:space="preserve"> and Section </w:t>
      </w:r>
      <w:r>
        <w:rPr>
          <w:lang w:eastAsia="en-US"/>
        </w:rPr>
        <w:fldChar w:fldCharType="begin"/>
      </w:r>
      <w:r>
        <w:rPr>
          <w:lang w:eastAsia="en-US"/>
        </w:rPr>
        <w:instrText xml:space="preserve"> REF _Ref465430895 \r \h </w:instrText>
      </w:r>
      <w:r>
        <w:rPr>
          <w:lang w:eastAsia="en-US"/>
        </w:rPr>
      </w:r>
      <w:r>
        <w:rPr>
          <w:lang w:eastAsia="en-US"/>
        </w:rPr>
        <w:fldChar w:fldCharType="separate"/>
      </w:r>
      <w:r>
        <w:rPr>
          <w:lang w:eastAsia="en-US"/>
        </w:rPr>
        <w:t>2.3</w:t>
      </w:r>
      <w:r>
        <w:rPr>
          <w:lang w:eastAsia="en-US"/>
        </w:rPr>
        <w:fldChar w:fldCharType="end"/>
      </w:r>
      <w:r>
        <w:rPr>
          <w:lang w:eastAsia="en-US"/>
        </w:rPr>
        <w:t xml:space="preserve"> </w:t>
      </w:r>
      <w:r>
        <w:rPr>
          <w:lang w:eastAsia="en-US"/>
        </w:rPr>
        <w:fldChar w:fldCharType="begin"/>
      </w:r>
      <w:r>
        <w:rPr>
          <w:lang w:eastAsia="en-US"/>
        </w:rPr>
        <w:instrText xml:space="preserve"> REF _Ref465430897 \h </w:instrText>
      </w:r>
      <w:r>
        <w:rPr>
          <w:lang w:eastAsia="en-US"/>
        </w:rPr>
      </w:r>
      <w:r>
        <w:rPr>
          <w:lang w:eastAsia="en-US"/>
        </w:rPr>
        <w:fldChar w:fldCharType="separate"/>
      </w:r>
      <w:r>
        <w:t>PRODML Use of CTA</w:t>
      </w:r>
      <w:r>
        <w:rPr>
          <w:lang w:eastAsia="en-US"/>
        </w:rPr>
        <w:fldChar w:fldCharType="end"/>
      </w:r>
      <w:r>
        <w:rPr>
          <w:lang w:eastAsia="en-US"/>
        </w:rPr>
        <w:t xml:space="preserve">.  For full details, refer to the CTA Usage Guide – details on its location are in Section </w:t>
      </w:r>
      <w:r>
        <w:rPr>
          <w:lang w:eastAsia="en-US"/>
        </w:rPr>
        <w:fldChar w:fldCharType="begin"/>
      </w:r>
      <w:r>
        <w:rPr>
          <w:lang w:eastAsia="en-US"/>
        </w:rPr>
        <w:instrText xml:space="preserve"> REF _Ref424218723 \r \h </w:instrText>
      </w:r>
      <w:r>
        <w:rPr>
          <w:lang w:eastAsia="en-US"/>
        </w:rPr>
      </w:r>
      <w:r>
        <w:rPr>
          <w:lang w:eastAsia="en-US"/>
        </w:rPr>
        <w:fldChar w:fldCharType="separate"/>
      </w:r>
      <w:r>
        <w:rPr>
          <w:lang w:eastAsia="en-US"/>
        </w:rPr>
        <w:t>2.5.3</w:t>
      </w:r>
      <w:r>
        <w:rPr>
          <w:lang w:eastAsia="en-US"/>
        </w:rPr>
        <w:fldChar w:fldCharType="end"/>
      </w:r>
      <w:r>
        <w:rPr>
          <w:lang w:eastAsia="en-US"/>
        </w:rPr>
        <w:t>.</w:t>
      </w:r>
    </w:p>
    <w:p w:rsidR="00656369" w:rsidRDefault="00656369" w:rsidP="00656369">
      <w:pPr>
        <w:pStyle w:val="BodyText1"/>
        <w:rPr>
          <w:lang w:eastAsia="en-US"/>
        </w:rPr>
      </w:pPr>
      <w:r>
        <w:rPr>
          <w:lang w:eastAsia="en-US"/>
        </w:rPr>
        <w:t xml:space="preserve">PRODML v2.0 also features some brand new domain capabilities and sets of data objects, which include: </w:t>
      </w:r>
    </w:p>
    <w:p w:rsidR="00656369" w:rsidRPr="00EE06C7" w:rsidRDefault="00656369" w:rsidP="00656369">
      <w:pPr>
        <w:pStyle w:val="Bullet"/>
      </w:pPr>
      <w:r w:rsidRPr="004F667C">
        <w:rPr>
          <w:b/>
        </w:rPr>
        <w:t>Simple product volume reporting</w:t>
      </w:r>
      <w:r>
        <w:rPr>
          <w:b/>
        </w:rPr>
        <w:t xml:space="preserve"> (SPVR)</w:t>
      </w:r>
      <w:r>
        <w:t xml:space="preserve">. Intended initially for reporting for partners is North American joint operations, the SPR provide a simplified, reliable way to provide production volumes to non-operating partners. For more information, see Part II (which begins with Chapter </w:t>
      </w:r>
      <w:r>
        <w:fldChar w:fldCharType="begin"/>
      </w:r>
      <w:r>
        <w:instrText xml:space="preserve"> REF _Ref456446322 \w \h </w:instrText>
      </w:r>
      <w:r>
        <w:fldChar w:fldCharType="separate"/>
      </w:r>
      <w:r>
        <w:t>3</w:t>
      </w:r>
      <w:r>
        <w:fldChar w:fldCharType="end"/>
      </w:r>
      <w:r>
        <w:t xml:space="preserve"> (page </w:t>
      </w:r>
      <w:r>
        <w:fldChar w:fldCharType="begin"/>
      </w:r>
      <w:r>
        <w:instrText xml:space="preserve"> PAGEREF _Ref456446327 \h </w:instrText>
      </w:r>
      <w:r>
        <w:fldChar w:fldCharType="separate"/>
      </w:r>
      <w:r>
        <w:rPr>
          <w:noProof/>
        </w:rPr>
        <w:t>20</w:t>
      </w:r>
      <w:r>
        <w:fldChar w:fldCharType="end"/>
      </w:r>
      <w:r>
        <w:t>).</w:t>
      </w:r>
    </w:p>
    <w:p w:rsidR="00656369" w:rsidRPr="006B7582" w:rsidRDefault="00656369" w:rsidP="00656369">
      <w:pPr>
        <w:pStyle w:val="Bullet"/>
      </w:pPr>
      <w:r w:rsidRPr="00E3432C">
        <w:rPr>
          <w:b/>
        </w:rPr>
        <w:t>Fluid and PVT analysis</w:t>
      </w:r>
      <w:r>
        <w:rPr>
          <w:b/>
        </w:rPr>
        <w:t xml:space="preserve"> (PVT)</w:t>
      </w:r>
      <w:r w:rsidRPr="00E3432C">
        <w:rPr>
          <w:b/>
        </w:rPr>
        <w:t>.</w:t>
      </w:r>
      <w:r>
        <w:t xml:space="preserve"> A set of PRODML data object that can be </w:t>
      </w:r>
      <w:r w:rsidRPr="00596134">
        <w:t>used to consistently capture and communicate fluid and pressure-volume-temperature (PVT) analysis data covering sample acquisition, laboratory analysis, fluid system characterization, and property generation for upstream technical workflows.</w:t>
      </w:r>
      <w:r>
        <w:t xml:space="preserve"> For more information, see Part III, which begins with Chapter </w:t>
      </w:r>
      <w:r>
        <w:fldChar w:fldCharType="begin"/>
      </w:r>
      <w:r>
        <w:instrText xml:space="preserve"> REF _Ref456446412 \w \h </w:instrText>
      </w:r>
      <w:r>
        <w:fldChar w:fldCharType="separate"/>
      </w:r>
      <w:r>
        <w:t>8</w:t>
      </w:r>
      <w:r>
        <w:fldChar w:fldCharType="end"/>
      </w:r>
      <w:r>
        <w:t xml:space="preserve"> (page </w:t>
      </w:r>
      <w:r>
        <w:fldChar w:fldCharType="begin"/>
      </w:r>
      <w:r>
        <w:instrText xml:space="preserve"> PAGEREF _Ref456446415 \h </w:instrText>
      </w:r>
      <w:r>
        <w:fldChar w:fldCharType="separate"/>
      </w:r>
      <w:r>
        <w:rPr>
          <w:noProof/>
        </w:rPr>
        <w:t>64</w:t>
      </w:r>
      <w:r>
        <w:fldChar w:fldCharType="end"/>
      </w:r>
      <w:r>
        <w:t xml:space="preserve">). </w:t>
      </w:r>
    </w:p>
    <w:p w:rsidR="00656369" w:rsidRDefault="00656369" w:rsidP="00656369">
      <w:pPr>
        <w:pStyle w:val="BulletLast"/>
      </w:pPr>
      <w:r w:rsidRPr="00E3432C">
        <w:rPr>
          <w:b/>
        </w:rPr>
        <w:t>Distributed acoustic sensing (DAS)</w:t>
      </w:r>
      <w:r>
        <w:t xml:space="preserve">. </w:t>
      </w:r>
      <w:r w:rsidRPr="00E47D40">
        <w:t xml:space="preserve">DAS is a </w:t>
      </w:r>
      <w:r>
        <w:t>fiber optic technology</w:t>
      </w:r>
      <w:r w:rsidRPr="00E47D40">
        <w:t xml:space="preserve"> used for oil and gas surveillance applications</w:t>
      </w:r>
      <w:r>
        <w:t>, which include wellbore, pipeline and surface facility monitoring</w:t>
      </w:r>
      <w:r w:rsidRPr="00E47D40">
        <w:t>.</w:t>
      </w:r>
      <w:r>
        <w:t xml:space="preserve"> </w:t>
      </w:r>
      <w:r w:rsidRPr="00771380">
        <w:t>The DAS data object</w:t>
      </w:r>
      <w:r>
        <w:t>s were</w:t>
      </w:r>
      <w:r w:rsidRPr="00771380">
        <w:t xml:space="preserve"> developed to provide an industry-defined</w:t>
      </w:r>
      <w:r>
        <w:t>, vendor-neutral</w:t>
      </w:r>
      <w:r w:rsidRPr="00771380">
        <w:t xml:space="preserve"> format for exchanging the large volumes of data associated with DAS. It builds on recent work to define data-exchange standards for data associated with distributed temperature sensing (DTS), which is also part PRODML.</w:t>
      </w:r>
      <w:r>
        <w:t xml:space="preserve"> For more information, see Part V, which begins with Chapter </w:t>
      </w:r>
      <w:r>
        <w:fldChar w:fldCharType="begin"/>
      </w:r>
      <w:r>
        <w:instrText xml:space="preserve"> REF _Ref456446464 \w \h </w:instrText>
      </w:r>
      <w:r>
        <w:fldChar w:fldCharType="separate"/>
      </w:r>
      <w:r>
        <w:t>17</w:t>
      </w:r>
      <w:r>
        <w:fldChar w:fldCharType="end"/>
      </w:r>
      <w:r>
        <w:t xml:space="preserve"> (page </w:t>
      </w:r>
      <w:r>
        <w:fldChar w:fldCharType="begin"/>
      </w:r>
      <w:r>
        <w:instrText xml:space="preserve"> PAGEREF _Ref456446466 \h </w:instrText>
      </w:r>
      <w:r>
        <w:fldChar w:fldCharType="separate"/>
      </w:r>
      <w:r>
        <w:rPr>
          <w:noProof/>
        </w:rPr>
        <w:t>146</w:t>
      </w:r>
      <w:r>
        <w:fldChar w:fldCharType="end"/>
      </w:r>
      <w:r>
        <w:t xml:space="preserve">). </w:t>
      </w:r>
    </w:p>
    <w:p w:rsidR="00656369" w:rsidRDefault="00656369" w:rsidP="00656369">
      <w:pPr>
        <w:pStyle w:val="Heading3"/>
      </w:pPr>
      <w:bookmarkStart w:id="18" w:name="_Toc465430643"/>
      <w:r>
        <w:t>V2.0 Documentation Status</w:t>
      </w:r>
      <w:bookmarkEnd w:id="18"/>
    </w:p>
    <w:p w:rsidR="00656369" w:rsidRDefault="00656369" w:rsidP="00656369">
      <w:pPr>
        <w:pStyle w:val="BodyText1"/>
        <w:rPr>
          <w:lang w:eastAsia="en-US"/>
        </w:rPr>
      </w:pPr>
      <w:r>
        <w:rPr>
          <w:lang w:eastAsia="en-US"/>
        </w:rPr>
        <w:t>The focus for PRODML v2.0 has been on developing data objects together with comprehensive documentation for the new sub-domains that are listed above. You can find solid content in this guide to help guide you through the design and intended use of these new objects, and also the earlier DTS sub-domain objects.</w:t>
      </w:r>
    </w:p>
    <w:p w:rsidR="00656369" w:rsidRDefault="00656369" w:rsidP="00656369">
      <w:pPr>
        <w:pStyle w:val="BodyText1"/>
        <w:rPr>
          <w:lang w:eastAsia="en-US"/>
        </w:rPr>
      </w:pPr>
      <w:r>
        <w:rPr>
          <w:lang w:eastAsia="en-US"/>
        </w:rPr>
        <w:t>Creation of documentation for the previously published versions of PRODML (some of which had little or no user documentation) is under development. This version 2.0 has good overview information as to the design and intended usage of all the older data objects.  However, these older data objects typically do not have worked examples.  Other material available is referenced or included where available.</w:t>
      </w:r>
    </w:p>
    <w:p w:rsidR="00656369" w:rsidRPr="001A3158" w:rsidRDefault="00656369" w:rsidP="00656369">
      <w:pPr>
        <w:pStyle w:val="BodyText1"/>
        <w:rPr>
          <w:lang w:eastAsia="en-US"/>
        </w:rPr>
      </w:pPr>
      <w:r>
        <w:rPr>
          <w:lang w:eastAsia="en-US"/>
        </w:rPr>
        <w:t xml:space="preserve">For more information about available documents, see Section </w:t>
      </w:r>
      <w:r>
        <w:rPr>
          <w:lang w:eastAsia="en-US"/>
        </w:rPr>
        <w:fldChar w:fldCharType="begin"/>
      </w:r>
      <w:r>
        <w:rPr>
          <w:lang w:eastAsia="en-US"/>
        </w:rPr>
        <w:instrText xml:space="preserve"> REF _Ref456448771 \w \h </w:instrText>
      </w:r>
      <w:r>
        <w:rPr>
          <w:lang w:eastAsia="en-US"/>
        </w:rPr>
      </w:r>
      <w:r>
        <w:rPr>
          <w:lang w:eastAsia="en-US"/>
        </w:rPr>
        <w:fldChar w:fldCharType="separate"/>
      </w:r>
      <w:r>
        <w:rPr>
          <w:lang w:eastAsia="en-US"/>
        </w:rPr>
        <w:t>2.4</w:t>
      </w:r>
      <w:r>
        <w:rPr>
          <w:lang w:eastAsia="en-US"/>
        </w:rPr>
        <w:fldChar w:fldCharType="end"/>
      </w:r>
      <w:r>
        <w:rPr>
          <w:lang w:eastAsia="en-US"/>
        </w:rPr>
        <w:t xml:space="preserve"> (page </w:t>
      </w:r>
      <w:r>
        <w:rPr>
          <w:lang w:eastAsia="en-US"/>
        </w:rPr>
        <w:fldChar w:fldCharType="begin"/>
      </w:r>
      <w:r>
        <w:rPr>
          <w:lang w:eastAsia="en-US"/>
        </w:rPr>
        <w:instrText xml:space="preserve"> PAGEREF _Ref456448773 \h </w:instrText>
      </w:r>
      <w:r>
        <w:rPr>
          <w:lang w:eastAsia="en-US"/>
        </w:rPr>
      </w:r>
      <w:r>
        <w:rPr>
          <w:lang w:eastAsia="en-US"/>
        </w:rPr>
        <w:fldChar w:fldCharType="separate"/>
      </w:r>
      <w:r>
        <w:rPr>
          <w:noProof/>
          <w:lang w:eastAsia="en-US"/>
        </w:rPr>
        <w:t>15</w:t>
      </w:r>
      <w:r>
        <w:rPr>
          <w:lang w:eastAsia="en-US"/>
        </w:rPr>
        <w:fldChar w:fldCharType="end"/>
      </w:r>
      <w:r>
        <w:rPr>
          <w:lang w:eastAsia="en-US"/>
        </w:rPr>
        <w:t xml:space="preserve">). </w:t>
      </w:r>
    </w:p>
    <w:p w:rsidR="002901D4" w:rsidRDefault="00B55589" w:rsidP="002901D4">
      <w:pPr>
        <w:pStyle w:val="Heading2"/>
        <w:rPr>
          <w:lang w:val="en-GB"/>
        </w:rPr>
      </w:pPr>
      <w:bookmarkStart w:id="19" w:name="_Toc465430644"/>
      <w:r>
        <w:rPr>
          <w:lang w:val="en-GB"/>
        </w:rPr>
        <w:lastRenderedPageBreak/>
        <w:t>Audience, Purpose and Scope</w:t>
      </w:r>
      <w:bookmarkEnd w:id="19"/>
    </w:p>
    <w:p w:rsidR="002901D4" w:rsidRDefault="00B55589" w:rsidP="002901D4">
      <w:pPr>
        <w:pStyle w:val="BodyText1"/>
        <w:rPr>
          <w:lang w:val="en-GB" w:eastAsia="en-US"/>
        </w:rPr>
      </w:pPr>
      <w:r>
        <w:rPr>
          <w:lang w:val="en-GB" w:eastAsia="en-US"/>
        </w:rPr>
        <w:t xml:space="preserve">This guide is intended for both business/domain people who use data and applications, and for information technology (IT) professionals—software engineers, data managers and developers—who </w:t>
      </w:r>
      <w:r w:rsidR="00E3432C">
        <w:rPr>
          <w:lang w:val="en-GB" w:eastAsia="en-US"/>
        </w:rPr>
        <w:t>want to implement</w:t>
      </w:r>
      <w:r>
        <w:rPr>
          <w:lang w:val="en-GB" w:eastAsia="en-US"/>
        </w:rPr>
        <w:t xml:space="preserve"> PRODML into software. </w:t>
      </w:r>
    </w:p>
    <w:p w:rsidR="00B55589" w:rsidRDefault="00E3432C" w:rsidP="002901D4">
      <w:pPr>
        <w:pStyle w:val="BodyText1"/>
        <w:rPr>
          <w:lang w:val="en-GB" w:eastAsia="en-US"/>
        </w:rPr>
      </w:pPr>
      <w:r w:rsidRPr="00596134">
        <w:rPr>
          <w:lang w:eastAsia="en-US"/>
        </w:rPr>
        <w:t>This guide describes how the objects have been designed and are intended to be used. Use of XML means the standards can be implemented on many platforms and in many programming languages, so no specifics on implementation are given.</w:t>
      </w:r>
      <w:r w:rsidR="00B55589">
        <w:rPr>
          <w:lang w:val="en-GB" w:eastAsia="en-US"/>
        </w:rPr>
        <w:t xml:space="preserve"> </w:t>
      </w:r>
    </w:p>
    <w:p w:rsidR="006F47C0" w:rsidRDefault="006F47C0" w:rsidP="002901D4">
      <w:pPr>
        <w:pStyle w:val="BodyText1"/>
        <w:rPr>
          <w:lang w:val="en-GB" w:eastAsia="en-US"/>
        </w:rPr>
      </w:pPr>
      <w:r>
        <w:rPr>
          <w:lang w:val="en-GB" w:eastAsia="en-US"/>
        </w:rPr>
        <w:t xml:space="preserve">Chapter </w:t>
      </w:r>
      <w:r>
        <w:rPr>
          <w:lang w:val="en-GB" w:eastAsia="en-US"/>
        </w:rPr>
        <w:fldChar w:fldCharType="begin"/>
      </w:r>
      <w:r>
        <w:rPr>
          <w:lang w:val="en-GB" w:eastAsia="en-US"/>
        </w:rPr>
        <w:instrText xml:space="preserve"> REF _Ref465431231 \r \h </w:instrText>
      </w:r>
      <w:r>
        <w:rPr>
          <w:lang w:val="en-GB" w:eastAsia="en-US"/>
        </w:rPr>
      </w:r>
      <w:r>
        <w:rPr>
          <w:lang w:val="en-GB" w:eastAsia="en-US"/>
        </w:rPr>
        <w:fldChar w:fldCharType="separate"/>
      </w:r>
      <w:r>
        <w:rPr>
          <w:lang w:val="en-GB" w:eastAsia="en-US"/>
        </w:rPr>
        <w:t>2</w:t>
      </w:r>
      <w:r>
        <w:rPr>
          <w:lang w:val="en-GB" w:eastAsia="en-US"/>
        </w:rPr>
        <w:fldChar w:fldCharType="end"/>
      </w:r>
      <w:r>
        <w:rPr>
          <w:lang w:val="en-GB" w:eastAsia="en-US"/>
        </w:rPr>
        <w:t xml:space="preserve"> gives a technical overview of PRODML and then subsequent chapters, arranged in sections of chapters per sub-domain, go through each sub-domain in turn.</w:t>
      </w:r>
    </w:p>
    <w:p w:rsidR="00524A04" w:rsidRDefault="00524A04" w:rsidP="00524A04">
      <w:pPr>
        <w:pStyle w:val="Heading1"/>
      </w:pPr>
      <w:bookmarkStart w:id="20" w:name="_Toc465430645"/>
      <w:bookmarkStart w:id="21" w:name="_Ref465431231"/>
      <w:bookmarkEnd w:id="10"/>
      <w:r>
        <w:lastRenderedPageBreak/>
        <w:t>Technical Overview of PRODML</w:t>
      </w:r>
      <w:bookmarkEnd w:id="20"/>
      <w:bookmarkEnd w:id="21"/>
    </w:p>
    <w:p w:rsidR="00CF2E30" w:rsidRDefault="00CF2E30" w:rsidP="00CF2E30">
      <w:pPr>
        <w:pStyle w:val="BodyText1"/>
        <w:rPr>
          <w:lang w:eastAsia="en-US"/>
        </w:rPr>
      </w:pPr>
      <w:bookmarkStart w:id="22" w:name="_Toc456125810"/>
      <w:bookmarkStart w:id="23" w:name="_Ref456446584"/>
      <w:bookmarkStart w:id="24" w:name="_Ref456446586"/>
      <w:bookmarkStart w:id="25" w:name="_Ref465419604"/>
      <w:r>
        <w:rPr>
          <w:lang w:eastAsia="en-US"/>
        </w:rPr>
        <w:t>PRODML comprises a set of XML Schemas covering a range of sub-domains of the whole scope of production management in upstream oil and gas.  Additional components of PRODML are located within the Energistics Common Technical Architecture.  PRODML is available as a downloaded zip file which installs the schemas, together with examples and documentation into a folder structure which includes the CTA elements required.</w:t>
      </w:r>
    </w:p>
    <w:p w:rsidR="00CF2E30" w:rsidRDefault="00CF2E30" w:rsidP="00CF2E30">
      <w:pPr>
        <w:pStyle w:val="BodyText1"/>
        <w:rPr>
          <w:lang w:eastAsia="en-US"/>
        </w:rPr>
      </w:pPr>
      <w:r>
        <w:rPr>
          <w:lang w:eastAsia="en-US"/>
        </w:rPr>
        <w:t>In this chapter will be found:</w:t>
      </w:r>
    </w:p>
    <w:p w:rsidR="00CF2E30" w:rsidRDefault="00CF2E30" w:rsidP="00CF2E30">
      <w:pPr>
        <w:pStyle w:val="BodyText1"/>
        <w:numPr>
          <w:ilvl w:val="0"/>
          <w:numId w:val="43"/>
        </w:numPr>
        <w:rPr>
          <w:lang w:eastAsia="en-US"/>
        </w:rPr>
      </w:pPr>
      <w:r>
        <w:rPr>
          <w:lang w:eastAsia="en-US"/>
        </w:rPr>
        <w:t xml:space="preserve">The description of the PRODML schema top level data objects and the mapping of these onto the sub-domains of production management as outlined in Chapter </w:t>
      </w:r>
      <w:r>
        <w:rPr>
          <w:lang w:eastAsia="en-US"/>
        </w:rPr>
        <w:fldChar w:fldCharType="begin"/>
      </w:r>
      <w:r>
        <w:rPr>
          <w:lang w:eastAsia="en-US"/>
        </w:rPr>
        <w:instrText xml:space="preserve"> REF _Ref465154849 \r \h </w:instrText>
      </w:r>
      <w:r>
        <w:rPr>
          <w:lang w:eastAsia="en-US"/>
        </w:rPr>
      </w:r>
      <w:r>
        <w:rPr>
          <w:lang w:eastAsia="en-US"/>
        </w:rPr>
        <w:fldChar w:fldCharType="separate"/>
      </w:r>
      <w:r w:rsidR="00656369">
        <w:rPr>
          <w:lang w:eastAsia="en-US"/>
        </w:rPr>
        <w:t>1</w:t>
      </w:r>
      <w:r>
        <w:rPr>
          <w:lang w:eastAsia="en-US"/>
        </w:rPr>
        <w:fldChar w:fldCharType="end"/>
      </w:r>
      <w:r>
        <w:rPr>
          <w:lang w:eastAsia="en-US"/>
        </w:rPr>
        <w:t>.</w:t>
      </w:r>
    </w:p>
    <w:p w:rsidR="00CF2E30" w:rsidRDefault="00CF2E30" w:rsidP="00CF2E30">
      <w:pPr>
        <w:pStyle w:val="BodyText1"/>
        <w:numPr>
          <w:ilvl w:val="0"/>
          <w:numId w:val="43"/>
        </w:numPr>
        <w:rPr>
          <w:lang w:eastAsia="en-US"/>
        </w:rPr>
      </w:pPr>
      <w:r>
        <w:rPr>
          <w:lang w:eastAsia="en-US"/>
        </w:rPr>
        <w:t>An outline of the CTA.</w:t>
      </w:r>
    </w:p>
    <w:p w:rsidR="00CF2E30" w:rsidRDefault="00CF2E30" w:rsidP="00CF2E30">
      <w:pPr>
        <w:pStyle w:val="BodyText1"/>
        <w:numPr>
          <w:ilvl w:val="0"/>
          <w:numId w:val="43"/>
        </w:numPr>
        <w:rPr>
          <w:lang w:eastAsia="en-US"/>
        </w:rPr>
      </w:pPr>
      <w:r>
        <w:rPr>
          <w:lang w:eastAsia="en-US"/>
        </w:rPr>
        <w:t>The usage of the elements of CTA within PRODML V2.0.</w:t>
      </w:r>
    </w:p>
    <w:p w:rsidR="00CF2E30" w:rsidRDefault="00CF2E30" w:rsidP="00CF2E30">
      <w:pPr>
        <w:pStyle w:val="BodyText1"/>
        <w:numPr>
          <w:ilvl w:val="0"/>
          <w:numId w:val="43"/>
        </w:numPr>
        <w:rPr>
          <w:lang w:eastAsia="en-US"/>
        </w:rPr>
      </w:pPr>
      <w:r>
        <w:rPr>
          <w:lang w:eastAsia="en-US"/>
        </w:rPr>
        <w:t>The common expected usage of other Energistics “MLs” by PRODML.</w:t>
      </w:r>
    </w:p>
    <w:p w:rsidR="00CF2E30" w:rsidRPr="00CF2E30" w:rsidRDefault="00CF2E30" w:rsidP="00CF2E30">
      <w:pPr>
        <w:pStyle w:val="BodyText1"/>
        <w:numPr>
          <w:ilvl w:val="0"/>
          <w:numId w:val="43"/>
        </w:numPr>
        <w:rPr>
          <w:lang w:eastAsia="en-US"/>
        </w:rPr>
      </w:pPr>
      <w:r>
        <w:rPr>
          <w:lang w:eastAsia="en-US"/>
        </w:rPr>
        <w:t>A listing of the resources installed with</w:t>
      </w:r>
      <w:r w:rsidR="007B42EA">
        <w:rPr>
          <w:lang w:eastAsia="en-US"/>
        </w:rPr>
        <w:t xml:space="preserve"> PRODML (both PRODML-specific and those of the CTA).</w:t>
      </w:r>
    </w:p>
    <w:p w:rsidR="007E7762" w:rsidRDefault="007E7762" w:rsidP="004F667C">
      <w:pPr>
        <w:pStyle w:val="Heading2"/>
      </w:pPr>
      <w:bookmarkStart w:id="26" w:name="_Toc465430646"/>
      <w:r>
        <w:t>Mapping of the PRODML Sub-Domains onto Top Level Objects</w:t>
      </w:r>
      <w:bookmarkEnd w:id="26"/>
    </w:p>
    <w:p w:rsidR="004D4CD0" w:rsidRDefault="00DD4E13" w:rsidP="004D4CD0">
      <w:pPr>
        <w:pStyle w:val="BodyText1"/>
        <w:rPr>
          <w:lang w:eastAsia="en-US"/>
        </w:rPr>
      </w:pPr>
      <w:r>
        <w:rPr>
          <w:lang w:eastAsia="en-US"/>
        </w:rPr>
        <w:t xml:space="preserve">PRODML is defined by a set of schemas.  These are found in the xsd_schemas folder (see Section </w:t>
      </w:r>
      <w:r>
        <w:rPr>
          <w:lang w:eastAsia="en-US"/>
        </w:rPr>
        <w:fldChar w:fldCharType="begin"/>
      </w:r>
      <w:r>
        <w:rPr>
          <w:lang w:eastAsia="en-US"/>
        </w:rPr>
        <w:instrText xml:space="preserve"> REF _Ref465428166 \r \h </w:instrText>
      </w:r>
      <w:r>
        <w:rPr>
          <w:lang w:eastAsia="en-US"/>
        </w:rPr>
      </w:r>
      <w:r>
        <w:rPr>
          <w:lang w:eastAsia="en-US"/>
        </w:rPr>
        <w:fldChar w:fldCharType="separate"/>
      </w:r>
      <w:r w:rsidR="00656369">
        <w:rPr>
          <w:lang w:eastAsia="en-US"/>
        </w:rPr>
        <w:t>2.5.1</w:t>
      </w:r>
      <w:r>
        <w:rPr>
          <w:lang w:eastAsia="en-US"/>
        </w:rPr>
        <w:fldChar w:fldCharType="end"/>
      </w:r>
      <w:r>
        <w:rPr>
          <w:lang w:eastAsia="en-US"/>
        </w:rPr>
        <w:t xml:space="preserve"> for more on the folders).  The schemas are a set of top level objects (as defined by the CTA), other than the two schema files highlighted with a red box in </w:t>
      </w:r>
      <w:r>
        <w:rPr>
          <w:lang w:eastAsia="en-US"/>
        </w:rPr>
        <w:fldChar w:fldCharType="begin"/>
      </w:r>
      <w:r>
        <w:rPr>
          <w:lang w:eastAsia="en-US"/>
        </w:rPr>
        <w:instrText xml:space="preserve"> REF _Ref465428686 \h </w:instrText>
      </w:r>
      <w:r>
        <w:rPr>
          <w:lang w:eastAsia="en-US"/>
        </w:rPr>
      </w:r>
      <w:r>
        <w:rPr>
          <w:lang w:eastAsia="en-US"/>
        </w:rPr>
        <w:fldChar w:fldCharType="separate"/>
      </w:r>
      <w:r w:rsidR="00656369">
        <w:t xml:space="preserve">Figure </w:t>
      </w:r>
      <w:r w:rsidR="00656369">
        <w:rPr>
          <w:noProof/>
        </w:rPr>
        <w:t>2</w:t>
      </w:r>
      <w:r w:rsidR="00656369">
        <w:noBreakHyphen/>
      </w:r>
      <w:r w:rsidR="00656369">
        <w:rPr>
          <w:noProof/>
        </w:rPr>
        <w:t>1</w:t>
      </w:r>
      <w:r>
        <w:rPr>
          <w:lang w:eastAsia="en-US"/>
        </w:rPr>
        <w:fldChar w:fldCharType="end"/>
      </w:r>
      <w:r w:rsidR="00423181">
        <w:rPr>
          <w:lang w:eastAsia="en-US"/>
        </w:rPr>
        <w:t>.</w:t>
      </w:r>
    </w:p>
    <w:p w:rsidR="00423181" w:rsidRDefault="00423181" w:rsidP="004D4CD0">
      <w:pPr>
        <w:pStyle w:val="BodyText1"/>
        <w:rPr>
          <w:lang w:eastAsia="en-US"/>
        </w:rPr>
      </w:pPr>
      <w:r>
        <w:rPr>
          <w:lang w:eastAsia="en-US"/>
        </w:rPr>
        <w:t>The two schema files which are not top level objects are:</w:t>
      </w:r>
    </w:p>
    <w:p w:rsidR="00423181" w:rsidRDefault="00423181" w:rsidP="00423181">
      <w:pPr>
        <w:pStyle w:val="BodyText1"/>
        <w:numPr>
          <w:ilvl w:val="0"/>
          <w:numId w:val="45"/>
        </w:numPr>
        <w:rPr>
          <w:lang w:eastAsia="en-US"/>
        </w:rPr>
      </w:pPr>
      <w:r>
        <w:rPr>
          <w:lang w:eastAsia="en-US"/>
        </w:rPr>
        <w:t>Prodml All Objects – this includes all the other objects into one schema file.</w:t>
      </w:r>
    </w:p>
    <w:p w:rsidR="00423181" w:rsidRDefault="00423181" w:rsidP="00423181">
      <w:pPr>
        <w:pStyle w:val="BodyText1"/>
        <w:numPr>
          <w:ilvl w:val="0"/>
          <w:numId w:val="45"/>
        </w:numPr>
        <w:rPr>
          <w:lang w:eastAsia="en-US"/>
        </w:rPr>
      </w:pPr>
      <w:r>
        <w:rPr>
          <w:lang w:eastAsia="en-US"/>
        </w:rPr>
        <w:t>Prodml Common – this has various elements which are used by multiple PRODML top level objects and therefore are put into one common location.  This fulfils a similar role for PRODML as the schema files in the common package do for all the Energistics “MLs”.</w:t>
      </w:r>
    </w:p>
    <w:p w:rsidR="00DD4E13" w:rsidRDefault="00DD4E13" w:rsidP="00DD4E13">
      <w:pPr>
        <w:pStyle w:val="graphic0"/>
        <w:rPr>
          <w:lang w:eastAsia="en-US"/>
        </w:rPr>
      </w:pPr>
      <w:r>
        <w:rPr>
          <w:noProof/>
          <w:lang w:val="en-GB" w:eastAsia="en-GB"/>
        </w:rPr>
        <w:drawing>
          <wp:inline distT="0" distB="0" distL="0" distR="0" wp14:anchorId="79701D1A" wp14:editId="5D19577E">
            <wp:extent cx="3876675" cy="2220218"/>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76675" cy="2220218"/>
                    </a:xfrm>
                    <a:prstGeom prst="rect">
                      <a:avLst/>
                    </a:prstGeom>
                    <a:noFill/>
                  </pic:spPr>
                </pic:pic>
              </a:graphicData>
            </a:graphic>
          </wp:inline>
        </w:drawing>
      </w:r>
    </w:p>
    <w:p w:rsidR="00DD4E13" w:rsidRDefault="00DD4E13" w:rsidP="00DD4E13">
      <w:pPr>
        <w:pStyle w:val="Caption"/>
      </w:pPr>
      <w:bookmarkStart w:id="27" w:name="_Ref465428686"/>
      <w:r>
        <w:t xml:space="preserve">Figure </w:t>
      </w:r>
      <w:fldSimple w:instr=" STYLEREF 1 \s ">
        <w:r w:rsidR="00833FC8">
          <w:rPr>
            <w:noProof/>
          </w:rPr>
          <w:t>2</w:t>
        </w:r>
      </w:fldSimple>
      <w:r w:rsidR="00833FC8">
        <w:noBreakHyphen/>
      </w:r>
      <w:fldSimple w:instr=" SEQ Figure \* ARABIC \s 1 ">
        <w:r w:rsidR="00833FC8">
          <w:rPr>
            <w:noProof/>
          </w:rPr>
          <w:t>1</w:t>
        </w:r>
      </w:fldSimple>
      <w:bookmarkEnd w:id="27"/>
      <w:r>
        <w:t>. PRODML Schema files.</w:t>
      </w:r>
    </w:p>
    <w:p w:rsidR="00423181" w:rsidRPr="00423181" w:rsidRDefault="00423181" w:rsidP="00423181">
      <w:r>
        <w:t xml:space="preserve">Most of the mappings of these schemas to the sub-domains of PRODML are evident from the file names. </w:t>
      </w:r>
      <w:r w:rsidR="00D84464">
        <w:fldChar w:fldCharType="begin"/>
      </w:r>
      <w:r w:rsidR="00D84464">
        <w:instrText xml:space="preserve"> REF _Ref465425556 \h </w:instrText>
      </w:r>
      <w:r w:rsidR="00D84464">
        <w:fldChar w:fldCharType="separate"/>
      </w:r>
      <w:r w:rsidR="00656369">
        <w:t xml:space="preserve">Figure </w:t>
      </w:r>
      <w:r w:rsidR="00656369">
        <w:rPr>
          <w:noProof/>
        </w:rPr>
        <w:t>2</w:t>
      </w:r>
      <w:r w:rsidR="00656369">
        <w:noBreakHyphen/>
      </w:r>
      <w:r w:rsidR="00656369">
        <w:rPr>
          <w:noProof/>
        </w:rPr>
        <w:t>2</w:t>
      </w:r>
      <w:r w:rsidR="00D84464">
        <w:fldChar w:fldCharType="end"/>
      </w:r>
      <w:r w:rsidR="00D84464">
        <w:t xml:space="preserve"> shows the mapping from PRODML sub-domains onto data objects.  </w:t>
      </w:r>
      <w:r>
        <w:t xml:space="preserve"> One additional factor is that the simple product volume schema file is an abstract top level object, packaged in one schema file.  There are five non-abstract top level objects which are defined for this sub domain</w:t>
      </w:r>
      <w:r w:rsidR="00D84464">
        <w:t>.  These schemas are shown with blue text.   It can be seen that the more recent sub-domains tend to use multiple top level objects (from 2 to 6 such in version 2.0), whilst the older PRODML sub-domains commonly have a 1 to 1 mapping to data objects which therefore tend to be more complex.</w:t>
      </w:r>
    </w:p>
    <w:p w:rsidR="007E7762" w:rsidRDefault="00D84464" w:rsidP="0017612C">
      <w:pPr>
        <w:pStyle w:val="Graphic"/>
        <w:rPr>
          <w:lang w:eastAsia="en-US"/>
        </w:rPr>
      </w:pPr>
      <w:r w:rsidRPr="00D84464">
        <w:lastRenderedPageBreak/>
        <w:drawing>
          <wp:inline distT="0" distB="0" distL="0" distR="0" wp14:anchorId="303E6FF1" wp14:editId="66592AFE">
            <wp:extent cx="5944870" cy="421323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4870" cy="4213236"/>
                    </a:xfrm>
                    <a:prstGeom prst="rect">
                      <a:avLst/>
                    </a:prstGeom>
                    <a:noFill/>
                    <a:ln>
                      <a:noFill/>
                    </a:ln>
                  </pic:spPr>
                </pic:pic>
              </a:graphicData>
            </a:graphic>
          </wp:inline>
        </w:drawing>
      </w:r>
    </w:p>
    <w:p w:rsidR="007E7762" w:rsidRDefault="007E7762" w:rsidP="00D20E66">
      <w:pPr>
        <w:pStyle w:val="Caption"/>
      </w:pPr>
      <w:bookmarkStart w:id="28" w:name="_Ref465425556"/>
      <w:bookmarkStart w:id="29" w:name="_Ref465419684"/>
      <w:r>
        <w:t xml:space="preserve">Figure </w:t>
      </w:r>
      <w:fldSimple w:instr=" STYLEREF 1 \s ">
        <w:r w:rsidR="00833FC8">
          <w:rPr>
            <w:noProof/>
          </w:rPr>
          <w:t>2</w:t>
        </w:r>
      </w:fldSimple>
      <w:r w:rsidR="00833FC8">
        <w:noBreakHyphen/>
      </w:r>
      <w:fldSimple w:instr=" SEQ Figure \* ARABIC \s 1 ">
        <w:r w:rsidR="00833FC8">
          <w:rPr>
            <w:noProof/>
          </w:rPr>
          <w:t>2</w:t>
        </w:r>
      </w:fldSimple>
      <w:bookmarkEnd w:id="28"/>
      <w:r>
        <w:t xml:space="preserve"> Mapping between PRODML Sub-Domains and Schema Files</w:t>
      </w:r>
      <w:bookmarkEnd w:id="29"/>
    </w:p>
    <w:p w:rsidR="00D84464" w:rsidRPr="00D84464" w:rsidRDefault="00D84464" w:rsidP="00D84464">
      <w:r>
        <w:t xml:space="preserve">Having selected the sub-domain in which to work, the user can open either the schema files, or import the .XMI file containing the UML model (see Section </w:t>
      </w:r>
      <w:r>
        <w:fldChar w:fldCharType="begin"/>
      </w:r>
      <w:r>
        <w:instrText xml:space="preserve"> REF _Ref465418829 \r \h </w:instrText>
      </w:r>
      <w:r>
        <w:fldChar w:fldCharType="separate"/>
      </w:r>
      <w:r w:rsidR="00656369">
        <w:t>2.5.2</w:t>
      </w:r>
      <w:r>
        <w:fldChar w:fldCharType="end"/>
      </w:r>
      <w:r>
        <w:t xml:space="preserve">) and import it into a UML tool for visualization.  This should be done in conjunction with reading the rest of this chapter, and the chapters of this document concerned with the relevant sub-domain. These follow in the order of the sub-domain columns shown in </w:t>
      </w:r>
      <w:r>
        <w:fldChar w:fldCharType="begin"/>
      </w:r>
      <w:r>
        <w:instrText xml:space="preserve"> REF _Ref465425556 \h </w:instrText>
      </w:r>
      <w:r>
        <w:fldChar w:fldCharType="separate"/>
      </w:r>
      <w:r w:rsidR="00656369">
        <w:t xml:space="preserve">Figure </w:t>
      </w:r>
      <w:r w:rsidR="00656369">
        <w:rPr>
          <w:noProof/>
        </w:rPr>
        <w:t>2</w:t>
      </w:r>
      <w:r w:rsidR="00656369">
        <w:noBreakHyphen/>
      </w:r>
      <w:r w:rsidR="00656369">
        <w:rPr>
          <w:noProof/>
        </w:rPr>
        <w:t>2</w:t>
      </w:r>
      <w:r>
        <w:fldChar w:fldCharType="end"/>
      </w:r>
      <w:r>
        <w:t xml:space="preserve">.  The user can also navigate to the appropriate example files (again, see Section </w:t>
      </w:r>
      <w:r>
        <w:fldChar w:fldCharType="begin"/>
      </w:r>
      <w:r>
        <w:instrText xml:space="preserve"> REF _Ref465418829 \r \h </w:instrText>
      </w:r>
      <w:r>
        <w:fldChar w:fldCharType="separate"/>
      </w:r>
      <w:r w:rsidR="00656369">
        <w:t>2.5.2</w:t>
      </w:r>
      <w:r>
        <w:fldChar w:fldCharType="end"/>
      </w:r>
      <w:r>
        <w:t xml:space="preserve"> for details).</w:t>
      </w:r>
    </w:p>
    <w:p w:rsidR="007B42EA" w:rsidRPr="00596134" w:rsidRDefault="007B42EA" w:rsidP="004F667C">
      <w:pPr>
        <w:pStyle w:val="Heading2"/>
      </w:pPr>
      <w:bookmarkStart w:id="30" w:name="_Toc465430647"/>
      <w:bookmarkStart w:id="31" w:name="_Ref465430894"/>
      <w:bookmarkStart w:id="32" w:name="_Ref465430896"/>
      <w:bookmarkStart w:id="33" w:name="_Ref465419021"/>
      <w:bookmarkStart w:id="34" w:name="_Ref465419082"/>
      <w:r w:rsidRPr="00596134">
        <w:t>Energistics Common Technical Architecture (CTA)</w:t>
      </w:r>
      <w:bookmarkEnd w:id="30"/>
      <w:bookmarkEnd w:id="31"/>
      <w:bookmarkEnd w:id="32"/>
    </w:p>
    <w:p w:rsidR="007B42EA" w:rsidRPr="00596134" w:rsidRDefault="007B42EA" w:rsidP="004F667C">
      <w:pPr>
        <w:pStyle w:val="BodyText1"/>
      </w:pPr>
      <w:r w:rsidRPr="00596134">
        <w:t>One of the goals of digital oilfield technology is to break down domain silos in E&amp;P workflows. In support of this goal, Energistics is working to better harmonize its domain-based standards, including PRODML, WITSML (for drilling), and RESQML (for earth/reservoir modeling)</w:t>
      </w:r>
      <w:r>
        <w:t xml:space="preserve"> (</w:t>
      </w:r>
      <w:r w:rsidRPr="004F667C">
        <w:rPr>
          <w:b/>
        </w:rPr>
        <w:fldChar w:fldCharType="begin"/>
      </w:r>
      <w:r w:rsidRPr="004F667C">
        <w:rPr>
          <w:b/>
        </w:rPr>
        <w:instrText xml:space="preserve"> REF _Ref456208609 \h </w:instrText>
      </w:r>
      <w:r>
        <w:rPr>
          <w:b/>
        </w:rPr>
        <w:instrText xml:space="preserve"> \* MERGEFORMAT </w:instrText>
      </w:r>
      <w:r w:rsidRPr="004F667C">
        <w:rPr>
          <w:b/>
        </w:rPr>
      </w:r>
      <w:r w:rsidRPr="004F667C">
        <w:rPr>
          <w:b/>
        </w:rPr>
        <w:fldChar w:fldCharType="separate"/>
      </w:r>
      <w:r w:rsidR="00656369" w:rsidRPr="00656369">
        <w:rPr>
          <w:b/>
        </w:rPr>
        <w:t xml:space="preserve">Figure </w:t>
      </w:r>
      <w:r w:rsidR="00656369" w:rsidRPr="00656369">
        <w:rPr>
          <w:b/>
          <w:noProof/>
        </w:rPr>
        <w:t>2</w:t>
      </w:r>
      <w:r w:rsidR="00656369" w:rsidRPr="00656369">
        <w:rPr>
          <w:b/>
          <w:noProof/>
        </w:rPr>
        <w:noBreakHyphen/>
        <w:t>3</w:t>
      </w:r>
      <w:r w:rsidRPr="004F667C">
        <w:rPr>
          <w:b/>
        </w:rPr>
        <w:fldChar w:fldCharType="end"/>
      </w:r>
      <w:r>
        <w:t>)</w:t>
      </w:r>
      <w:r w:rsidRPr="00596134">
        <w:t xml:space="preserve">. For example, RESQML </w:t>
      </w:r>
      <w:r>
        <w:t xml:space="preserve">and PRODML can now use well and wellbore data objects from WITSML. </w:t>
      </w:r>
    </w:p>
    <w:p w:rsidR="007B42EA" w:rsidRPr="00596134" w:rsidRDefault="007B42EA" w:rsidP="004F667C">
      <w:pPr>
        <w:pStyle w:val="BodyText1"/>
        <w:rPr>
          <w:lang w:eastAsia="en-US"/>
        </w:rPr>
      </w:pPr>
      <w:r w:rsidRPr="00596134">
        <w:t>Conversely, Energistics is also moving towards sharing resources and establishing processes across its standards where this approach makes sense, for example, with coordinate reference systems, units of measure, and file packaging conventions. These shared resources are referred to as the Energistics Common Technology Architecture (CTA).</w:t>
      </w:r>
    </w:p>
    <w:p w:rsidR="007B42EA" w:rsidRDefault="007B42EA" w:rsidP="0017612C">
      <w:pPr>
        <w:pStyle w:val="Graphic"/>
      </w:pPr>
      <w:commentRangeStart w:id="35"/>
      <w:r>
        <w:lastRenderedPageBreak/>
        <w:drawing>
          <wp:inline distT="0" distB="0" distL="0" distR="0" wp14:anchorId="05D34631" wp14:editId="15387934">
            <wp:extent cx="5017062" cy="3634404"/>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21683" cy="3637751"/>
                    </a:xfrm>
                    <a:prstGeom prst="rect">
                      <a:avLst/>
                    </a:prstGeom>
                    <a:noFill/>
                  </pic:spPr>
                </pic:pic>
              </a:graphicData>
            </a:graphic>
          </wp:inline>
        </w:drawing>
      </w:r>
      <w:commentRangeEnd w:id="35"/>
      <w:r>
        <w:rPr>
          <w:rStyle w:val="CommentReference"/>
          <w:rFonts w:cs="Arial"/>
          <w:noProof w:val="0"/>
          <w:lang w:val="en-US" w:eastAsia="en-US"/>
        </w:rPr>
        <w:commentReference w:id="35"/>
      </w:r>
    </w:p>
    <w:p w:rsidR="007B42EA" w:rsidRPr="00596134" w:rsidRDefault="007B42EA" w:rsidP="004F667C">
      <w:pPr>
        <w:pStyle w:val="Caption"/>
      </w:pPr>
      <w:bookmarkStart w:id="36" w:name="_Ref456208609"/>
      <w:r>
        <w:t xml:space="preserve">Figure </w:t>
      </w:r>
      <w:fldSimple w:instr=" STYLEREF 1 \s ">
        <w:r w:rsidR="00833FC8">
          <w:rPr>
            <w:noProof/>
          </w:rPr>
          <w:t>2</w:t>
        </w:r>
      </w:fldSimple>
      <w:r w:rsidR="00833FC8">
        <w:noBreakHyphen/>
      </w:r>
      <w:fldSimple w:instr=" SEQ Figure \* ARABIC \s 1 ">
        <w:r w:rsidR="00833FC8">
          <w:rPr>
            <w:noProof/>
          </w:rPr>
          <w:t>3</w:t>
        </w:r>
      </w:fldSimple>
      <w:bookmarkEnd w:id="36"/>
      <w:r>
        <w:t xml:space="preserve">. </w:t>
      </w:r>
      <w:r w:rsidRPr="00596134">
        <w:t>The Energistics family of standards include</w:t>
      </w:r>
      <w:r>
        <w:t>s</w:t>
      </w:r>
      <w:r w:rsidRPr="00596134">
        <w:t xml:space="preserve"> WITSML, RESQML and PRODML, which share the Energistics Common Technical Architecture.</w:t>
      </w:r>
    </w:p>
    <w:p w:rsidR="007E7762" w:rsidRDefault="007E7762" w:rsidP="000B15D8">
      <w:pPr>
        <w:pStyle w:val="Heading2"/>
      </w:pPr>
      <w:bookmarkStart w:id="37" w:name="_Toc465430648"/>
      <w:bookmarkStart w:id="38" w:name="_Ref465430895"/>
      <w:bookmarkStart w:id="39" w:name="_Ref465430897"/>
      <w:r>
        <w:t>PRODML Use of CTA</w:t>
      </w:r>
      <w:bookmarkEnd w:id="33"/>
      <w:bookmarkEnd w:id="34"/>
      <w:bookmarkEnd w:id="37"/>
      <w:bookmarkEnd w:id="38"/>
      <w:bookmarkEnd w:id="39"/>
    </w:p>
    <w:p w:rsidR="007B42EA" w:rsidRDefault="007B42EA" w:rsidP="007B42EA">
      <w:pPr>
        <w:pStyle w:val="BodyText1"/>
        <w:rPr>
          <w:lang w:eastAsia="en-US"/>
        </w:rPr>
      </w:pPr>
      <w:r>
        <w:rPr>
          <w:lang w:eastAsia="en-US"/>
        </w:rPr>
        <w:t xml:space="preserve">As noted previously, PRODML makes extensive use of the CTA.  The table shown in </w:t>
      </w:r>
      <w:r>
        <w:rPr>
          <w:lang w:eastAsia="en-US"/>
        </w:rPr>
        <w:fldChar w:fldCharType="begin"/>
      </w:r>
      <w:r>
        <w:rPr>
          <w:lang w:eastAsia="en-US"/>
        </w:rPr>
        <w:instrText xml:space="preserve"> REF _Ref465423151 \h </w:instrText>
      </w:r>
      <w:r>
        <w:rPr>
          <w:lang w:eastAsia="en-US"/>
        </w:rPr>
      </w:r>
      <w:r>
        <w:rPr>
          <w:lang w:eastAsia="en-US"/>
        </w:rPr>
        <w:fldChar w:fldCharType="separate"/>
      </w:r>
      <w:r w:rsidR="00656369">
        <w:t xml:space="preserve">Figure </w:t>
      </w:r>
      <w:r w:rsidR="00656369">
        <w:rPr>
          <w:noProof/>
        </w:rPr>
        <w:t>2</w:t>
      </w:r>
      <w:r w:rsidR="00656369">
        <w:noBreakHyphen/>
      </w:r>
      <w:r w:rsidR="00656369">
        <w:rPr>
          <w:noProof/>
        </w:rPr>
        <w:t>4</w:t>
      </w:r>
      <w:r>
        <w:rPr>
          <w:lang w:eastAsia="en-US"/>
        </w:rPr>
        <w:fldChar w:fldCharType="end"/>
      </w:r>
      <w:r w:rsidR="000464BB">
        <w:rPr>
          <w:lang w:eastAsia="en-US"/>
        </w:rPr>
        <w:t xml:space="preserve"> summariz</w:t>
      </w:r>
      <w:r>
        <w:rPr>
          <w:lang w:eastAsia="en-US"/>
        </w:rPr>
        <w:t>es the usage of CTA elements, by PRODML sub-domain.</w:t>
      </w:r>
    </w:p>
    <w:p w:rsidR="007E7762" w:rsidRDefault="007E7762" w:rsidP="0017612C">
      <w:pPr>
        <w:pStyle w:val="Graphic"/>
        <w:rPr>
          <w:lang w:eastAsia="en-US"/>
        </w:rPr>
      </w:pPr>
      <w:r w:rsidRPr="00125F32">
        <w:drawing>
          <wp:inline distT="0" distB="0" distL="0" distR="0" wp14:anchorId="328E8A98" wp14:editId="2167C6BB">
            <wp:extent cx="5944870" cy="2285882"/>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4870" cy="2285882"/>
                    </a:xfrm>
                    <a:prstGeom prst="rect">
                      <a:avLst/>
                    </a:prstGeom>
                    <a:noFill/>
                    <a:ln>
                      <a:noFill/>
                    </a:ln>
                  </pic:spPr>
                </pic:pic>
              </a:graphicData>
            </a:graphic>
          </wp:inline>
        </w:drawing>
      </w:r>
    </w:p>
    <w:p w:rsidR="007E7762" w:rsidRDefault="007E7762" w:rsidP="00125F32">
      <w:pPr>
        <w:pStyle w:val="Caption"/>
      </w:pPr>
      <w:bookmarkStart w:id="40" w:name="_Ref465423151"/>
      <w:r>
        <w:t xml:space="preserve">Figure </w:t>
      </w:r>
      <w:fldSimple w:instr=" STYLEREF 1 \s ">
        <w:r w:rsidR="00833FC8">
          <w:rPr>
            <w:noProof/>
          </w:rPr>
          <w:t>2</w:t>
        </w:r>
      </w:fldSimple>
      <w:r w:rsidR="00833FC8">
        <w:noBreakHyphen/>
      </w:r>
      <w:fldSimple w:instr=" SEQ Figure \* ARABIC \s 1 ">
        <w:r w:rsidR="00833FC8">
          <w:rPr>
            <w:noProof/>
          </w:rPr>
          <w:t>4</w:t>
        </w:r>
      </w:fldSimple>
      <w:bookmarkEnd w:id="40"/>
      <w:r>
        <w:t xml:space="preserve"> Mapping between CTA Elements and their Usage in </w:t>
      </w:r>
      <w:commentRangeStart w:id="41"/>
      <w:r>
        <w:t>PRODML</w:t>
      </w:r>
      <w:commentRangeEnd w:id="41"/>
      <w:r>
        <w:rPr>
          <w:rStyle w:val="CommentReference"/>
          <w:rFonts w:cs="Arial"/>
          <w:b w:val="0"/>
          <w:bCs w:val="0"/>
          <w:color w:val="auto"/>
        </w:rPr>
        <w:commentReference w:id="41"/>
      </w:r>
    </w:p>
    <w:p w:rsidR="007B42EA" w:rsidRDefault="007B42EA" w:rsidP="007B42EA">
      <w:pPr>
        <w:pStyle w:val="BodyText1"/>
        <w:rPr>
          <w:lang w:eastAsia="en-US"/>
        </w:rPr>
      </w:pPr>
      <w:r>
        <w:rPr>
          <w:lang w:eastAsia="en-US"/>
        </w:rPr>
        <w:t xml:space="preserve">All the PRODML sub domains use data objects which are modelled in UML and defined by XSD schemas, and which use common data objects and units of measure.  </w:t>
      </w:r>
    </w:p>
    <w:p w:rsidR="007B42EA" w:rsidRDefault="007B42EA" w:rsidP="007B42EA">
      <w:pPr>
        <w:pStyle w:val="BodyText1"/>
        <w:rPr>
          <w:lang w:eastAsia="en-US"/>
        </w:rPr>
      </w:pPr>
      <w:r>
        <w:rPr>
          <w:lang w:eastAsia="en-US"/>
        </w:rPr>
        <w:t xml:space="preserve">DAS uses the additional CTA elements of HDF5 (for high volume data) and EPC (for packaging multiple files together).  </w:t>
      </w:r>
    </w:p>
    <w:p w:rsidR="007B42EA" w:rsidRDefault="007B42EA" w:rsidP="007B42EA">
      <w:pPr>
        <w:pStyle w:val="BodyText1"/>
        <w:rPr>
          <w:lang w:eastAsia="en-US"/>
        </w:rPr>
      </w:pPr>
      <w:r>
        <w:rPr>
          <w:lang w:eastAsia="en-US"/>
        </w:rPr>
        <w:lastRenderedPageBreak/>
        <w:t>Other sub-domains could use the EPC, for example PVT multiple XML files and other non-Energistics documents used to report PVT data could be packaged together using EPC.  This has not been documented or tested out however.</w:t>
      </w:r>
    </w:p>
    <w:p w:rsidR="007B42EA" w:rsidRDefault="007B42EA" w:rsidP="007B42EA">
      <w:pPr>
        <w:pStyle w:val="BodyText1"/>
        <w:rPr>
          <w:lang w:eastAsia="en-US"/>
        </w:rPr>
      </w:pPr>
      <w:r>
        <w:rPr>
          <w:lang w:eastAsia="en-US"/>
        </w:rPr>
        <w:t xml:space="preserve">The Energistics Transfer Protocol (which is not downloaded with PRODML, but see Section </w:t>
      </w:r>
      <w:commentRangeStart w:id="42"/>
      <w:r w:rsidR="009561D1">
        <w:rPr>
          <w:lang w:eastAsia="en-US"/>
        </w:rPr>
        <w:fldChar w:fldCharType="begin"/>
      </w:r>
      <w:r w:rsidR="009561D1">
        <w:rPr>
          <w:lang w:eastAsia="en-US"/>
        </w:rPr>
        <w:instrText xml:space="preserve"> REF _Ref465423553 \r \h </w:instrText>
      </w:r>
      <w:r w:rsidR="009561D1">
        <w:rPr>
          <w:lang w:eastAsia="en-US"/>
        </w:rPr>
      </w:r>
      <w:r w:rsidR="009561D1">
        <w:rPr>
          <w:lang w:eastAsia="en-US"/>
        </w:rPr>
        <w:fldChar w:fldCharType="separate"/>
      </w:r>
      <w:r w:rsidR="00656369">
        <w:rPr>
          <w:lang w:eastAsia="en-US"/>
        </w:rPr>
        <w:t>2.5.1</w:t>
      </w:r>
      <w:r w:rsidR="009561D1">
        <w:rPr>
          <w:lang w:eastAsia="en-US"/>
        </w:rPr>
        <w:fldChar w:fldCharType="end"/>
      </w:r>
      <w:commentRangeEnd w:id="42"/>
      <w:r w:rsidR="009561D1">
        <w:rPr>
          <w:rStyle w:val="CommentReference"/>
          <w:rFonts w:cs="Arial"/>
          <w:lang w:eastAsia="en-US"/>
        </w:rPr>
        <w:commentReference w:id="42"/>
      </w:r>
      <w:r w:rsidR="009561D1">
        <w:rPr>
          <w:lang w:eastAsia="en-US"/>
        </w:rPr>
        <w:t>) could potentially be used to transfer XML data objects as created by use of PRODML. This capability also remains undocumented and untested.</w:t>
      </w:r>
    </w:p>
    <w:p w:rsidR="009561D1" w:rsidRPr="007B42EA" w:rsidRDefault="009561D1" w:rsidP="007B42EA">
      <w:pPr>
        <w:pStyle w:val="BodyText1"/>
        <w:rPr>
          <w:lang w:eastAsia="en-US"/>
        </w:rPr>
      </w:pPr>
      <w:r>
        <w:rPr>
          <w:lang w:eastAsia="en-US"/>
        </w:rPr>
        <w:t>Wider use of EPC and ETP are candidates for further PRODML development.</w:t>
      </w:r>
    </w:p>
    <w:p w:rsidR="00326575" w:rsidRDefault="00326575" w:rsidP="00326575">
      <w:pPr>
        <w:pStyle w:val="Heading2"/>
      </w:pPr>
      <w:bookmarkStart w:id="43" w:name="_Toc465430649"/>
      <w:bookmarkStart w:id="44" w:name="_Ref465440026"/>
      <w:bookmarkStart w:id="45" w:name="_Ref456448771"/>
      <w:bookmarkStart w:id="46" w:name="_Ref456448773"/>
      <w:bookmarkEnd w:id="22"/>
      <w:bookmarkEnd w:id="23"/>
      <w:bookmarkEnd w:id="24"/>
      <w:bookmarkEnd w:id="25"/>
      <w:r>
        <w:t xml:space="preserve">PRODML Use of Other </w:t>
      </w:r>
      <w:r w:rsidR="009561D1">
        <w:t xml:space="preserve">Energistics </w:t>
      </w:r>
      <w:r>
        <w:t>“MLs”</w:t>
      </w:r>
      <w:bookmarkEnd w:id="43"/>
      <w:bookmarkEnd w:id="44"/>
    </w:p>
    <w:p w:rsidR="00A6243F" w:rsidRDefault="009561D1" w:rsidP="009561D1">
      <w:pPr>
        <w:pStyle w:val="BodyText1"/>
        <w:rPr>
          <w:lang w:eastAsia="en-US"/>
        </w:rPr>
      </w:pPr>
      <w:r>
        <w:rPr>
          <w:lang w:eastAsia="en-US"/>
        </w:rPr>
        <w:t xml:space="preserve">With version 2 of PRODML and WITSML, these domain standards join RESQML in using the Energistics CTA.  This upgrade makes it possible to integrate data from these three “MLs” easily.  </w:t>
      </w:r>
      <w:r w:rsidR="00A6243F">
        <w:rPr>
          <w:lang w:eastAsia="en-US"/>
        </w:rPr>
        <w:t xml:space="preserve">PRODML sub-domains are expected </w:t>
      </w:r>
      <w:r w:rsidR="000E4AF7">
        <w:rPr>
          <w:lang w:eastAsia="en-US"/>
        </w:rPr>
        <w:t xml:space="preserve">in common use (although these are not mandatory usages) </w:t>
      </w:r>
      <w:r w:rsidR="00A6243F">
        <w:rPr>
          <w:lang w:eastAsia="en-US"/>
        </w:rPr>
        <w:t>cer</w:t>
      </w:r>
      <w:r w:rsidR="000E4AF7">
        <w:rPr>
          <w:lang w:eastAsia="en-US"/>
        </w:rPr>
        <w:t xml:space="preserve">tain other WITSML and RESQML </w:t>
      </w:r>
      <w:r w:rsidR="00A6243F">
        <w:rPr>
          <w:lang w:eastAsia="en-US"/>
        </w:rPr>
        <w:t xml:space="preserve">data objects.  </w:t>
      </w:r>
    </w:p>
    <w:p w:rsidR="000E4AF7" w:rsidRDefault="00A6243F" w:rsidP="009561D1">
      <w:pPr>
        <w:pStyle w:val="BodyText1"/>
        <w:rPr>
          <w:lang w:eastAsia="en-US"/>
        </w:rPr>
      </w:pPr>
      <w:r>
        <w:rPr>
          <w:lang w:eastAsia="en-US"/>
        </w:rPr>
        <w:t>The usage pattern is that data which is useful to the PRODML sub-domain can be linked to (using the Data Object Reference element) from certain PRODML data objects.</w:t>
      </w:r>
      <w:r w:rsidR="000E4AF7">
        <w:rPr>
          <w:lang w:eastAsia="en-US"/>
        </w:rPr>
        <w:t xml:space="preserve">  These are generally either:</w:t>
      </w:r>
    </w:p>
    <w:p w:rsidR="009561D1" w:rsidRDefault="000E4AF7" w:rsidP="000E4AF7">
      <w:pPr>
        <w:pStyle w:val="BodyText1"/>
        <w:numPr>
          <w:ilvl w:val="0"/>
          <w:numId w:val="44"/>
        </w:numPr>
        <w:rPr>
          <w:lang w:eastAsia="en-US"/>
        </w:rPr>
      </w:pPr>
      <w:r>
        <w:rPr>
          <w:lang w:eastAsia="en-US"/>
        </w:rPr>
        <w:t>Well/wellbore/completion references for reference to flow, sample or measurement sources;</w:t>
      </w:r>
    </w:p>
    <w:p w:rsidR="000E4AF7" w:rsidRDefault="000E4AF7" w:rsidP="000E4AF7">
      <w:pPr>
        <w:pStyle w:val="BodyText1"/>
        <w:numPr>
          <w:ilvl w:val="0"/>
          <w:numId w:val="44"/>
        </w:numPr>
        <w:rPr>
          <w:lang w:eastAsia="en-US"/>
        </w:rPr>
      </w:pPr>
      <w:r>
        <w:rPr>
          <w:lang w:eastAsia="en-US"/>
        </w:rPr>
        <w:t>Reservoir references for sample sources;</w:t>
      </w:r>
    </w:p>
    <w:p w:rsidR="000E4AF7" w:rsidRDefault="000E4AF7" w:rsidP="000E4AF7">
      <w:pPr>
        <w:pStyle w:val="BodyText1"/>
        <w:numPr>
          <w:ilvl w:val="0"/>
          <w:numId w:val="44"/>
        </w:numPr>
        <w:rPr>
          <w:lang w:eastAsia="en-US"/>
        </w:rPr>
      </w:pPr>
      <w:r>
        <w:rPr>
          <w:lang w:eastAsia="en-US"/>
        </w:rPr>
        <w:t xml:space="preserve">Log/Channel Set/Channel references so that number arrays can be transferred using these data objects, and referenced from PRODML. Note that for DAS arrays, </w:t>
      </w:r>
      <w:r w:rsidR="004D4CD0">
        <w:rPr>
          <w:lang w:eastAsia="en-US"/>
        </w:rPr>
        <w:t>HDF binary files are used in a similar manner to these log usages.</w:t>
      </w:r>
    </w:p>
    <w:p w:rsidR="004D4CD0" w:rsidRPr="009561D1" w:rsidRDefault="004D4CD0" w:rsidP="004D4CD0">
      <w:pPr>
        <w:pStyle w:val="BodyText1"/>
        <w:rPr>
          <w:lang w:eastAsia="en-US"/>
        </w:rPr>
      </w:pPr>
      <w:r>
        <w:rPr>
          <w:lang w:eastAsia="en-US"/>
        </w:rPr>
        <w:t xml:space="preserve">The usages by referencing as outlined above, from each sub-domain to other ML data objects, are listed in </w:t>
      </w:r>
      <w:r>
        <w:rPr>
          <w:lang w:eastAsia="en-US"/>
        </w:rPr>
        <w:fldChar w:fldCharType="begin"/>
      </w:r>
      <w:r>
        <w:rPr>
          <w:lang w:eastAsia="en-US"/>
        </w:rPr>
        <w:instrText xml:space="preserve"> REF _Ref465425556 \h </w:instrText>
      </w:r>
      <w:r>
        <w:rPr>
          <w:lang w:eastAsia="en-US"/>
        </w:rPr>
      </w:r>
      <w:r>
        <w:rPr>
          <w:lang w:eastAsia="en-US"/>
        </w:rPr>
        <w:fldChar w:fldCharType="separate"/>
      </w:r>
      <w:r w:rsidR="00656369">
        <w:t xml:space="preserve">Figure </w:t>
      </w:r>
      <w:r w:rsidR="00656369">
        <w:rPr>
          <w:noProof/>
        </w:rPr>
        <w:t>2</w:t>
      </w:r>
      <w:r w:rsidR="00656369">
        <w:noBreakHyphen/>
      </w:r>
      <w:r w:rsidR="00656369">
        <w:rPr>
          <w:noProof/>
        </w:rPr>
        <w:t>2</w:t>
      </w:r>
      <w:r>
        <w:rPr>
          <w:lang w:eastAsia="en-US"/>
        </w:rPr>
        <w:fldChar w:fldCharType="end"/>
      </w:r>
      <w:r>
        <w:rPr>
          <w:lang w:eastAsia="en-US"/>
        </w:rPr>
        <w:t>.</w:t>
      </w:r>
    </w:p>
    <w:p w:rsidR="00326575" w:rsidRDefault="00125F32" w:rsidP="0017612C">
      <w:pPr>
        <w:pStyle w:val="Graphic"/>
        <w:rPr>
          <w:lang w:eastAsia="en-US"/>
        </w:rPr>
      </w:pPr>
      <w:commentRangeStart w:id="47"/>
      <w:r w:rsidRPr="00125F32">
        <w:drawing>
          <wp:inline distT="0" distB="0" distL="0" distR="0" wp14:anchorId="253FC1C9" wp14:editId="19FA0B4C">
            <wp:extent cx="5944870" cy="1317906"/>
            <wp:effectExtent l="0" t="0" r="0" b="0"/>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4870" cy="1317906"/>
                    </a:xfrm>
                    <a:prstGeom prst="rect">
                      <a:avLst/>
                    </a:prstGeom>
                    <a:noFill/>
                    <a:ln>
                      <a:noFill/>
                    </a:ln>
                  </pic:spPr>
                </pic:pic>
              </a:graphicData>
            </a:graphic>
          </wp:inline>
        </w:drawing>
      </w:r>
      <w:commentRangeEnd w:id="47"/>
      <w:r w:rsidR="009561D1">
        <w:rPr>
          <w:rStyle w:val="CommentReference"/>
          <w:rFonts w:cs="Arial"/>
          <w:noProof w:val="0"/>
          <w:lang w:val="en-US" w:eastAsia="en-US"/>
        </w:rPr>
        <w:commentReference w:id="47"/>
      </w:r>
    </w:p>
    <w:p w:rsidR="00125F32" w:rsidRPr="00125F32" w:rsidRDefault="00125F32" w:rsidP="00125F32">
      <w:pPr>
        <w:pStyle w:val="Caption"/>
      </w:pPr>
      <w:bookmarkStart w:id="48" w:name="_Ref464482492"/>
      <w:r>
        <w:t xml:space="preserve">Figure </w:t>
      </w:r>
      <w:fldSimple w:instr=" STYLEREF 1 \s ">
        <w:r w:rsidR="00833FC8">
          <w:rPr>
            <w:noProof/>
          </w:rPr>
          <w:t>2</w:t>
        </w:r>
      </w:fldSimple>
      <w:r w:rsidR="00833FC8">
        <w:noBreakHyphen/>
      </w:r>
      <w:fldSimple w:instr=" SEQ Figure \* ARABIC \s 1 ">
        <w:r w:rsidR="00833FC8">
          <w:rPr>
            <w:noProof/>
          </w:rPr>
          <w:t>5</w:t>
        </w:r>
      </w:fldSimple>
      <w:bookmarkEnd w:id="48"/>
      <w:r>
        <w:t xml:space="preserve"> </w:t>
      </w:r>
      <w:bookmarkStart w:id="49" w:name="_Ref465425540"/>
      <w:r>
        <w:t>Mapping between Other "ML" Objects and their Usage in PRODML</w:t>
      </w:r>
      <w:bookmarkEnd w:id="49"/>
    </w:p>
    <w:p w:rsidR="00326575" w:rsidRDefault="00326575" w:rsidP="000B15D8">
      <w:pPr>
        <w:pStyle w:val="Heading2"/>
      </w:pPr>
      <w:bookmarkStart w:id="50" w:name="_Toc465430650"/>
      <w:r>
        <w:t>Resource Set</w:t>
      </w:r>
      <w:bookmarkEnd w:id="45"/>
      <w:bookmarkEnd w:id="46"/>
      <w:bookmarkEnd w:id="50"/>
    </w:p>
    <w:p w:rsidR="00036229" w:rsidRPr="00036229" w:rsidRDefault="00036229" w:rsidP="00036229">
      <w:pPr>
        <w:pStyle w:val="BodyText1"/>
        <w:rPr>
          <w:lang w:eastAsia="en-US"/>
        </w:rPr>
      </w:pPr>
      <w:r>
        <w:rPr>
          <w:lang w:eastAsia="en-US"/>
        </w:rPr>
        <w:t>This section explains the folder structure and content which is installed when any of the Energistics standards is downloaded.  It then goes on to the describe the specific PRODML contents.</w:t>
      </w:r>
    </w:p>
    <w:p w:rsidR="00036229" w:rsidRDefault="00036229" w:rsidP="00036229">
      <w:pPr>
        <w:pStyle w:val="Heading3"/>
      </w:pPr>
      <w:bookmarkStart w:id="51" w:name="_Ref465419145"/>
      <w:bookmarkStart w:id="52" w:name="_Ref465423553"/>
      <w:bookmarkStart w:id="53" w:name="_Ref465428166"/>
      <w:bookmarkStart w:id="54" w:name="_Toc465430651"/>
      <w:bookmarkStart w:id="55" w:name="_Toc207771737"/>
      <w:r>
        <w:t>Contents of the PRODML Folders</w:t>
      </w:r>
      <w:bookmarkEnd w:id="51"/>
      <w:bookmarkEnd w:id="52"/>
      <w:bookmarkEnd w:id="53"/>
      <w:bookmarkEnd w:id="54"/>
    </w:p>
    <w:p w:rsidR="009561D1" w:rsidRDefault="00036229" w:rsidP="00036229">
      <w:pPr>
        <w:pStyle w:val="BodyText1"/>
        <w:rPr>
          <w:lang w:eastAsia="en-US"/>
        </w:rPr>
      </w:pPr>
      <w:r>
        <w:rPr>
          <w:lang w:eastAsia="en-US"/>
        </w:rPr>
        <w:t xml:space="preserve">When the PRODML download is obtained from Energistics, it is a zip file. This file can be unzipped into a convenient location.  The contents unzip into a folder called </w:t>
      </w:r>
      <w:r w:rsidRPr="00A00BA3">
        <w:rPr>
          <w:i/>
          <w:lang w:eastAsia="en-US"/>
        </w:rPr>
        <w:t>energyml</w:t>
      </w:r>
      <w:r>
        <w:rPr>
          <w:lang w:eastAsia="en-US"/>
        </w:rPr>
        <w:t xml:space="preserve">, and a folder under this is created, called </w:t>
      </w:r>
      <w:r w:rsidRPr="00A00BA3">
        <w:rPr>
          <w:i/>
          <w:lang w:eastAsia="en-US"/>
        </w:rPr>
        <w:t>data</w:t>
      </w:r>
      <w:r>
        <w:rPr>
          <w:lang w:eastAsia="en-US"/>
        </w:rPr>
        <w:t xml:space="preserve">.  </w:t>
      </w:r>
    </w:p>
    <w:p w:rsidR="00036229" w:rsidRDefault="00036229" w:rsidP="00036229">
      <w:pPr>
        <w:pStyle w:val="BodyText1"/>
        <w:rPr>
          <w:lang w:eastAsia="en-US"/>
        </w:rPr>
      </w:pPr>
      <w:r>
        <w:rPr>
          <w:lang w:eastAsia="en-US"/>
        </w:rPr>
        <w:t>If the Energistics ETP data transfer protocol is added</w:t>
      </w:r>
      <w:r w:rsidR="009561D1">
        <w:rPr>
          <w:lang w:eastAsia="en-US"/>
        </w:rPr>
        <w:t xml:space="preserve"> (this is not part of the standard PRODML download)</w:t>
      </w:r>
      <w:r>
        <w:rPr>
          <w:lang w:eastAsia="en-US"/>
        </w:rPr>
        <w:t xml:space="preserve">, then at the same location, a second folder called </w:t>
      </w:r>
      <w:r w:rsidRPr="00A00BA3">
        <w:rPr>
          <w:i/>
          <w:lang w:eastAsia="en-US"/>
        </w:rPr>
        <w:t>protocols</w:t>
      </w:r>
      <w:r>
        <w:rPr>
          <w:lang w:eastAsia="en-US"/>
        </w:rPr>
        <w:t xml:space="preserve"> will be created.  See </w:t>
      </w:r>
      <w:r>
        <w:rPr>
          <w:lang w:eastAsia="en-US"/>
        </w:rPr>
        <w:fldChar w:fldCharType="begin"/>
      </w:r>
      <w:r>
        <w:rPr>
          <w:lang w:eastAsia="en-US"/>
        </w:rPr>
        <w:instrText xml:space="preserve"> REF _Ref465417554 \h </w:instrText>
      </w:r>
      <w:r>
        <w:rPr>
          <w:lang w:eastAsia="en-US"/>
        </w:rPr>
      </w:r>
      <w:r>
        <w:rPr>
          <w:lang w:eastAsia="en-US"/>
        </w:rPr>
        <w:fldChar w:fldCharType="separate"/>
      </w:r>
      <w:r w:rsidR="00656369">
        <w:t xml:space="preserve">Figure </w:t>
      </w:r>
      <w:r w:rsidR="00656369">
        <w:rPr>
          <w:noProof/>
        </w:rPr>
        <w:t>2</w:t>
      </w:r>
      <w:r w:rsidR="00656369">
        <w:noBreakHyphen/>
      </w:r>
      <w:r w:rsidR="00656369">
        <w:rPr>
          <w:noProof/>
        </w:rPr>
        <w:t>6</w:t>
      </w:r>
      <w:r>
        <w:rPr>
          <w:lang w:eastAsia="en-US"/>
        </w:rPr>
        <w:fldChar w:fldCharType="end"/>
      </w:r>
      <w:r>
        <w:rPr>
          <w:lang w:eastAsia="en-US"/>
        </w:rPr>
        <w:t>.</w:t>
      </w:r>
    </w:p>
    <w:p w:rsidR="00036229" w:rsidRPr="0017612C" w:rsidRDefault="00036229" w:rsidP="00036229">
      <w:pPr>
        <w:pStyle w:val="Graphic"/>
      </w:pPr>
      <w:r w:rsidRPr="0017612C">
        <w:lastRenderedPageBreak/>
        <w:drawing>
          <wp:inline distT="0" distB="0" distL="0" distR="0" wp14:anchorId="3FD6AB78" wp14:editId="297CED77">
            <wp:extent cx="4962525" cy="1139825"/>
            <wp:effectExtent l="0" t="0" r="952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62525" cy="1139825"/>
                    </a:xfrm>
                    <a:prstGeom prst="rect">
                      <a:avLst/>
                    </a:prstGeom>
                    <a:noFill/>
                    <a:ln>
                      <a:noFill/>
                    </a:ln>
                  </pic:spPr>
                </pic:pic>
              </a:graphicData>
            </a:graphic>
          </wp:inline>
        </w:drawing>
      </w:r>
    </w:p>
    <w:p w:rsidR="00036229" w:rsidRDefault="00036229" w:rsidP="00036229">
      <w:pPr>
        <w:pStyle w:val="Caption"/>
      </w:pPr>
      <w:bookmarkStart w:id="56" w:name="_Ref465417554"/>
      <w:r>
        <w:t xml:space="preserve">Figure </w:t>
      </w:r>
      <w:fldSimple w:instr=" STYLEREF 1 \s ">
        <w:r w:rsidR="00833FC8">
          <w:rPr>
            <w:noProof/>
          </w:rPr>
          <w:t>2</w:t>
        </w:r>
      </w:fldSimple>
      <w:r w:rsidR="00833FC8">
        <w:noBreakHyphen/>
      </w:r>
      <w:fldSimple w:instr=" SEQ Figure \* ARABIC \s 1 ">
        <w:r w:rsidR="00833FC8">
          <w:rPr>
            <w:noProof/>
          </w:rPr>
          <w:t>6</w:t>
        </w:r>
      </w:fldSimple>
      <w:bookmarkEnd w:id="56"/>
      <w:r>
        <w:t>. Energistics folder structure.</w:t>
      </w:r>
    </w:p>
    <w:p w:rsidR="00036229" w:rsidRDefault="00036229" w:rsidP="00036229">
      <w:r>
        <w:t xml:space="preserve">Within the </w:t>
      </w:r>
      <w:r>
        <w:rPr>
          <w:i/>
        </w:rPr>
        <w:t>data</w:t>
      </w:r>
      <w:r>
        <w:t xml:space="preserve"> folder, there are two folders if PRODML has been downloaded.  Common contains the elements of the CTA which are common across PRODML, RESQML and WITSML.  Prodml contains the specific PRODML content.  Keeping these folders in this relative location will mean that the schemas all reference the correct paths to common elements.  If a further “ML” is added, then at the same location, a third folder called (e.g.) </w:t>
      </w:r>
      <w:r w:rsidRPr="0017612C">
        <w:rPr>
          <w:i/>
        </w:rPr>
        <w:t>Witsml</w:t>
      </w:r>
      <w:r>
        <w:t xml:space="preserve"> will be created.  See </w:t>
      </w:r>
      <w:r>
        <w:fldChar w:fldCharType="begin"/>
      </w:r>
      <w:r>
        <w:instrText xml:space="preserve"> REF _Ref465417945 \h </w:instrText>
      </w:r>
      <w:r>
        <w:fldChar w:fldCharType="separate"/>
      </w:r>
      <w:r w:rsidR="00656369">
        <w:t xml:space="preserve">Figure </w:t>
      </w:r>
      <w:r w:rsidR="00656369">
        <w:rPr>
          <w:noProof/>
        </w:rPr>
        <w:t>2</w:t>
      </w:r>
      <w:r w:rsidR="00656369">
        <w:noBreakHyphen/>
      </w:r>
      <w:r w:rsidR="00656369">
        <w:rPr>
          <w:noProof/>
        </w:rPr>
        <w:t>7</w:t>
      </w:r>
      <w:r>
        <w:fldChar w:fldCharType="end"/>
      </w:r>
      <w:r>
        <w:t>.</w:t>
      </w:r>
    </w:p>
    <w:p w:rsidR="00036229" w:rsidRDefault="00036229" w:rsidP="00036229">
      <w:pPr>
        <w:pStyle w:val="graphic0"/>
      </w:pPr>
      <w:r>
        <w:rPr>
          <w:noProof/>
          <w:lang w:val="en-GB" w:eastAsia="en-GB"/>
        </w:rPr>
        <w:drawing>
          <wp:inline distT="0" distB="0" distL="0" distR="0" wp14:anchorId="38AEC406" wp14:editId="23A2F332">
            <wp:extent cx="4962525" cy="1261745"/>
            <wp:effectExtent l="0" t="0" r="9525"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62525" cy="1261745"/>
                    </a:xfrm>
                    <a:prstGeom prst="rect">
                      <a:avLst/>
                    </a:prstGeom>
                    <a:noFill/>
                  </pic:spPr>
                </pic:pic>
              </a:graphicData>
            </a:graphic>
          </wp:inline>
        </w:drawing>
      </w:r>
    </w:p>
    <w:p w:rsidR="00036229" w:rsidRDefault="00036229" w:rsidP="00036229">
      <w:pPr>
        <w:pStyle w:val="Caption"/>
      </w:pPr>
      <w:bookmarkStart w:id="57" w:name="_Ref465417945"/>
      <w:r>
        <w:t xml:space="preserve">Figure </w:t>
      </w:r>
      <w:fldSimple w:instr=" STYLEREF 1 \s ">
        <w:r w:rsidR="00833FC8">
          <w:rPr>
            <w:noProof/>
          </w:rPr>
          <w:t>2</w:t>
        </w:r>
      </w:fldSimple>
      <w:r w:rsidR="00833FC8">
        <w:noBreakHyphen/>
      </w:r>
      <w:fldSimple w:instr=" SEQ Figure \* ARABIC \s 1 ">
        <w:r w:rsidR="00833FC8">
          <w:rPr>
            <w:noProof/>
          </w:rPr>
          <w:t>7</w:t>
        </w:r>
      </w:fldSimple>
      <w:bookmarkEnd w:id="57"/>
      <w:r>
        <w:t xml:space="preserve">. </w:t>
      </w:r>
      <w:r>
        <w:rPr>
          <w:i/>
        </w:rPr>
        <w:t>Data</w:t>
      </w:r>
      <w:r>
        <w:t xml:space="preserve"> folder contents, example showing PRODML and WITSML installed.</w:t>
      </w:r>
    </w:p>
    <w:p w:rsidR="00036229" w:rsidRDefault="00036229" w:rsidP="00036229">
      <w:pPr>
        <w:rPr>
          <w:lang w:eastAsia="ar-SA"/>
        </w:rPr>
      </w:pPr>
      <w:r>
        <w:rPr>
          <w:lang w:eastAsia="ar-SA"/>
        </w:rPr>
        <w:t xml:space="preserve">For the contents of the common folder, please see </w:t>
      </w:r>
      <w:r>
        <w:t xml:space="preserve">Section </w:t>
      </w:r>
      <w:r>
        <w:fldChar w:fldCharType="begin"/>
      </w:r>
      <w:r>
        <w:instrText xml:space="preserve"> REF _Ref424218723 \w \h </w:instrText>
      </w:r>
      <w:r>
        <w:fldChar w:fldCharType="separate"/>
      </w:r>
      <w:r w:rsidR="00656369">
        <w:t>2.5.3</w:t>
      </w:r>
      <w:r>
        <w:fldChar w:fldCharType="end"/>
      </w:r>
      <w:r>
        <w:t xml:space="preserve"> and for full details of these CTA elements, </w:t>
      </w:r>
      <w:r>
        <w:rPr>
          <w:lang w:eastAsia="ar-SA"/>
        </w:rPr>
        <w:t xml:space="preserve">refer to the </w:t>
      </w:r>
      <w:r w:rsidRPr="00991FF7">
        <w:rPr>
          <w:i/>
          <w:lang w:eastAsia="ar-SA"/>
        </w:rPr>
        <w:t>CTA Overview Guide</w:t>
      </w:r>
      <w:r>
        <w:rPr>
          <w:lang w:eastAsia="ar-SA"/>
        </w:rPr>
        <w:t xml:space="preserve">.  </w:t>
      </w:r>
    </w:p>
    <w:p w:rsidR="00036229" w:rsidRDefault="00036229" w:rsidP="00036229">
      <w:pPr>
        <w:rPr>
          <w:lang w:eastAsia="ar-SA"/>
        </w:rPr>
      </w:pPr>
      <w:r>
        <w:rPr>
          <w:lang w:eastAsia="ar-SA"/>
        </w:rPr>
        <w:t xml:space="preserve">Within the prodml folder, there is a v2.0 folder (and later versions will appear here, e.g. v2.1) and within this is the folder structure seen in </w:t>
      </w:r>
      <w:r>
        <w:rPr>
          <w:lang w:eastAsia="ar-SA"/>
        </w:rPr>
        <w:fldChar w:fldCharType="begin"/>
      </w:r>
      <w:r>
        <w:rPr>
          <w:lang w:eastAsia="ar-SA"/>
        </w:rPr>
        <w:instrText xml:space="preserve"> REF _Ref465418517 \h </w:instrText>
      </w:r>
      <w:r>
        <w:rPr>
          <w:lang w:eastAsia="ar-SA"/>
        </w:rPr>
      </w:r>
      <w:r>
        <w:rPr>
          <w:lang w:eastAsia="ar-SA"/>
        </w:rPr>
        <w:fldChar w:fldCharType="separate"/>
      </w:r>
      <w:r w:rsidR="00656369">
        <w:t xml:space="preserve">Figure </w:t>
      </w:r>
      <w:r w:rsidR="00656369">
        <w:rPr>
          <w:noProof/>
        </w:rPr>
        <w:t>2</w:t>
      </w:r>
      <w:r w:rsidR="00656369">
        <w:noBreakHyphen/>
      </w:r>
      <w:r w:rsidR="00656369">
        <w:rPr>
          <w:noProof/>
        </w:rPr>
        <w:t>8</w:t>
      </w:r>
      <w:r>
        <w:rPr>
          <w:lang w:eastAsia="ar-SA"/>
        </w:rPr>
        <w:fldChar w:fldCharType="end"/>
      </w:r>
      <w:r>
        <w:rPr>
          <w:lang w:eastAsia="ar-SA"/>
        </w:rPr>
        <w:t>.</w:t>
      </w:r>
    </w:p>
    <w:p w:rsidR="00036229" w:rsidRDefault="00036229" w:rsidP="00036229">
      <w:pPr>
        <w:pStyle w:val="graphic0"/>
      </w:pPr>
      <w:r>
        <w:rPr>
          <w:noProof/>
          <w:lang w:val="en-GB" w:eastAsia="en-GB"/>
        </w:rPr>
        <w:drawing>
          <wp:inline distT="0" distB="0" distL="0" distR="0" wp14:anchorId="3D5896E9" wp14:editId="0AA24902">
            <wp:extent cx="4901565" cy="1408430"/>
            <wp:effectExtent l="0" t="0" r="0" b="127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01565" cy="1408430"/>
                    </a:xfrm>
                    <a:prstGeom prst="rect">
                      <a:avLst/>
                    </a:prstGeom>
                    <a:noFill/>
                  </pic:spPr>
                </pic:pic>
              </a:graphicData>
            </a:graphic>
          </wp:inline>
        </w:drawing>
      </w:r>
    </w:p>
    <w:p w:rsidR="00036229" w:rsidRDefault="00036229" w:rsidP="00036229">
      <w:pPr>
        <w:pStyle w:val="Caption"/>
      </w:pPr>
      <w:bookmarkStart w:id="58" w:name="_Ref465418517"/>
      <w:r>
        <w:t xml:space="preserve">Figure </w:t>
      </w:r>
      <w:fldSimple w:instr=" STYLEREF 1 \s ">
        <w:r w:rsidR="00833FC8">
          <w:rPr>
            <w:noProof/>
          </w:rPr>
          <w:t>2</w:t>
        </w:r>
      </w:fldSimple>
      <w:r w:rsidR="00833FC8">
        <w:noBreakHyphen/>
      </w:r>
      <w:fldSimple w:instr=" SEQ Figure \* ARABIC \s 1 ">
        <w:r w:rsidR="00833FC8">
          <w:rPr>
            <w:noProof/>
          </w:rPr>
          <w:t>8</w:t>
        </w:r>
      </w:fldSimple>
      <w:bookmarkEnd w:id="58"/>
      <w:r w:rsidR="009638AB">
        <w:t>. Contents of Prodml\</w:t>
      </w:r>
      <w:r>
        <w:t>v2.0 folder.</w:t>
      </w:r>
    </w:p>
    <w:p w:rsidR="00036229" w:rsidRPr="00036229" w:rsidRDefault="00036229" w:rsidP="00036229">
      <w:r>
        <w:t xml:space="preserve">Details of the contents of these folders are supplied in Section </w:t>
      </w:r>
      <w:r>
        <w:fldChar w:fldCharType="begin"/>
      </w:r>
      <w:r>
        <w:instrText xml:space="preserve"> REF _Ref465418829 \r \h </w:instrText>
      </w:r>
      <w:r>
        <w:fldChar w:fldCharType="separate"/>
      </w:r>
      <w:r w:rsidR="00656369">
        <w:t>2.5.2</w:t>
      </w:r>
      <w:r>
        <w:fldChar w:fldCharType="end"/>
      </w:r>
      <w:r>
        <w:t>.</w:t>
      </w:r>
    </w:p>
    <w:p w:rsidR="00036229" w:rsidRDefault="00036229" w:rsidP="00036229">
      <w:pPr>
        <w:pStyle w:val="Heading3"/>
      </w:pPr>
      <w:bookmarkStart w:id="59" w:name="_Ref465418829"/>
      <w:bookmarkStart w:id="60" w:name="_Toc465430652"/>
      <w:r>
        <w:t>PRODML-Specific Resources</w:t>
      </w:r>
      <w:bookmarkEnd w:id="59"/>
      <w:bookmarkEnd w:id="60"/>
    </w:p>
    <w:p w:rsidR="00326575" w:rsidRDefault="00326575" w:rsidP="00047EBC">
      <w:pPr>
        <w:pStyle w:val="BodyText1"/>
      </w:pPr>
      <w:r>
        <w:t xml:space="preserve">The PRODML download </w:t>
      </w:r>
      <w:r w:rsidR="00036229">
        <w:t xml:space="preserve">will install the folder structure described in Section </w:t>
      </w:r>
      <w:r w:rsidR="00036229">
        <w:fldChar w:fldCharType="begin"/>
      </w:r>
      <w:r w:rsidR="00036229">
        <w:instrText xml:space="preserve"> REF _Ref465419145 \r \h </w:instrText>
      </w:r>
      <w:r w:rsidR="00036229">
        <w:fldChar w:fldCharType="separate"/>
      </w:r>
      <w:r w:rsidR="00656369">
        <w:t>2.5.1</w:t>
      </w:r>
      <w:r w:rsidR="00036229">
        <w:fldChar w:fldCharType="end"/>
      </w:r>
      <w:r w:rsidR="00036229">
        <w:t xml:space="preserve">.  Within the specific </w:t>
      </w:r>
      <w:r w:rsidR="009638AB">
        <w:t>prodml\</w:t>
      </w:r>
      <w:r w:rsidR="00036229">
        <w:t xml:space="preserve">v2.0 folder </w:t>
      </w:r>
      <w:r w:rsidR="009638AB">
        <w:t xml:space="preserve">will be found the </w:t>
      </w:r>
      <w:r>
        <w:t>resources listed in the table below</w:t>
      </w:r>
      <w:r w:rsidR="009638AB">
        <w:t>.</w:t>
      </w:r>
    </w:p>
    <w:tbl>
      <w:tblPr>
        <w:tblW w:w="94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450"/>
        <w:gridCol w:w="4050"/>
        <w:gridCol w:w="4970"/>
      </w:tblGrid>
      <w:tr w:rsidR="00326575" w:rsidRPr="00596134" w:rsidTr="0093492C">
        <w:trPr>
          <w:tblHeader/>
        </w:trPr>
        <w:tc>
          <w:tcPr>
            <w:tcW w:w="450" w:type="dxa"/>
            <w:shd w:val="clear" w:color="auto" w:fill="C4BC96"/>
          </w:tcPr>
          <w:p w:rsidR="00326575" w:rsidRPr="00596134" w:rsidRDefault="00326575" w:rsidP="0093492C">
            <w:pPr>
              <w:pStyle w:val="TableHeading"/>
            </w:pPr>
          </w:p>
        </w:tc>
        <w:tc>
          <w:tcPr>
            <w:tcW w:w="4050" w:type="dxa"/>
            <w:shd w:val="clear" w:color="auto" w:fill="C4BC96"/>
          </w:tcPr>
          <w:p w:rsidR="00326575" w:rsidRPr="00596134" w:rsidRDefault="00326575" w:rsidP="0093492C">
            <w:pPr>
              <w:pStyle w:val="TableHeading"/>
            </w:pPr>
            <w:r w:rsidRPr="00596134">
              <w:t>Document/Resource</w:t>
            </w:r>
          </w:p>
        </w:tc>
        <w:tc>
          <w:tcPr>
            <w:tcW w:w="4970" w:type="dxa"/>
            <w:shd w:val="clear" w:color="auto" w:fill="C4BC96"/>
          </w:tcPr>
          <w:p w:rsidR="00326575" w:rsidRPr="00596134" w:rsidRDefault="00326575" w:rsidP="0093492C">
            <w:pPr>
              <w:pStyle w:val="TableHeading"/>
            </w:pPr>
            <w:r w:rsidRPr="00596134">
              <w:t>Description</w:t>
            </w:r>
          </w:p>
        </w:tc>
      </w:tr>
      <w:tr w:rsidR="00326575" w:rsidRPr="00596134" w:rsidTr="008210CD">
        <w:tc>
          <w:tcPr>
            <w:tcW w:w="450" w:type="dxa"/>
            <w:shd w:val="clear" w:color="auto" w:fill="FBD4B4" w:themeFill="accent6" w:themeFillTint="66"/>
          </w:tcPr>
          <w:p w:rsidR="00326575" w:rsidRPr="00596134" w:rsidRDefault="00326575" w:rsidP="008210CD"/>
        </w:tc>
        <w:tc>
          <w:tcPr>
            <w:tcW w:w="4050" w:type="dxa"/>
            <w:shd w:val="clear" w:color="auto" w:fill="FBD4B4" w:themeFill="accent6" w:themeFillTint="66"/>
          </w:tcPr>
          <w:p w:rsidR="00326575" w:rsidRPr="009E7EE6" w:rsidRDefault="00326575" w:rsidP="00B3508F">
            <w:pPr>
              <w:pStyle w:val="TableText"/>
              <w:rPr>
                <w:b/>
                <w:i/>
              </w:rPr>
            </w:pPr>
            <w:r w:rsidRPr="009E7EE6">
              <w:rPr>
                <w:b/>
                <w:i/>
              </w:rPr>
              <w:t>Prodmvl</w:t>
            </w:r>
            <w:r w:rsidRPr="009E7EE6">
              <w:rPr>
                <w:b/>
                <w:i/>
              </w:rPr>
              <w:sym w:font="Wingdings" w:char="F0E0"/>
            </w:r>
            <w:r w:rsidRPr="009E7EE6">
              <w:rPr>
                <w:b/>
                <w:i/>
              </w:rPr>
              <w:t>v2.0 (folder)</w:t>
            </w:r>
          </w:p>
        </w:tc>
        <w:tc>
          <w:tcPr>
            <w:tcW w:w="4970" w:type="dxa"/>
            <w:shd w:val="clear" w:color="auto" w:fill="FBD4B4" w:themeFill="accent6" w:themeFillTint="66"/>
          </w:tcPr>
          <w:p w:rsidR="00326575" w:rsidRDefault="00326575" w:rsidP="00E3432C">
            <w:pPr>
              <w:pStyle w:val="TableText"/>
            </w:pPr>
          </w:p>
        </w:tc>
      </w:tr>
      <w:tr w:rsidR="00326575" w:rsidRPr="00596134" w:rsidTr="0093492C">
        <w:tc>
          <w:tcPr>
            <w:tcW w:w="450" w:type="dxa"/>
          </w:tcPr>
          <w:p w:rsidR="00326575" w:rsidRPr="00596134" w:rsidRDefault="00326575" w:rsidP="00627C11">
            <w:pPr>
              <w:numPr>
                <w:ilvl w:val="0"/>
                <w:numId w:val="8"/>
              </w:numPr>
            </w:pPr>
          </w:p>
        </w:tc>
        <w:tc>
          <w:tcPr>
            <w:tcW w:w="4050" w:type="dxa"/>
          </w:tcPr>
          <w:p w:rsidR="00326575" w:rsidRPr="00B3508F" w:rsidRDefault="00326575" w:rsidP="008210CD">
            <w:pPr>
              <w:pStyle w:val="TableText"/>
            </w:pPr>
            <w:r w:rsidRPr="00B3508F">
              <w:t>xsd_schemas</w:t>
            </w:r>
            <w:r>
              <w:t xml:space="preserve"> (folder)</w:t>
            </w:r>
          </w:p>
        </w:tc>
        <w:tc>
          <w:tcPr>
            <w:tcW w:w="4970" w:type="dxa"/>
          </w:tcPr>
          <w:p w:rsidR="00326575" w:rsidRPr="00596134" w:rsidRDefault="00326575" w:rsidP="009638AB">
            <w:pPr>
              <w:pStyle w:val="TableText"/>
            </w:pPr>
            <w:r>
              <w:t>Schemas for all of the data objects in PRODML v2.0.</w:t>
            </w:r>
            <w:r w:rsidR="009638AB">
              <w:t xml:space="preserve">  In this folder will be found all the top level objects which are outlined  in Section </w:t>
            </w:r>
            <w:r w:rsidR="009638AB">
              <w:fldChar w:fldCharType="begin"/>
            </w:r>
            <w:r w:rsidR="009638AB">
              <w:instrText xml:space="preserve"> REF _Ref465419604 \r \h </w:instrText>
            </w:r>
            <w:r w:rsidR="009638AB">
              <w:fldChar w:fldCharType="separate"/>
            </w:r>
            <w:r w:rsidR="00656369">
              <w:t>0</w:t>
            </w:r>
            <w:r w:rsidR="009638AB">
              <w:fldChar w:fldCharType="end"/>
            </w:r>
            <w:r w:rsidR="009638AB">
              <w:t xml:space="preserve"> and map onto the sub-domains of PRODML as shown in </w:t>
            </w:r>
            <w:r w:rsidR="009638AB">
              <w:fldChar w:fldCharType="begin"/>
            </w:r>
            <w:r w:rsidR="009638AB">
              <w:instrText xml:space="preserve"> REF _Ref465419684 \h </w:instrText>
            </w:r>
            <w:r w:rsidR="009638AB">
              <w:fldChar w:fldCharType="separate"/>
            </w:r>
            <w:r w:rsidR="00656369">
              <w:t xml:space="preserve">Figure </w:t>
            </w:r>
            <w:r w:rsidR="00656369">
              <w:rPr>
                <w:noProof/>
              </w:rPr>
              <w:t>2</w:t>
            </w:r>
            <w:r w:rsidR="00656369">
              <w:noBreakHyphen/>
            </w:r>
            <w:r w:rsidR="00656369">
              <w:rPr>
                <w:noProof/>
              </w:rPr>
              <w:t>2</w:t>
            </w:r>
            <w:r w:rsidR="00656369">
              <w:t xml:space="preserve"> Mapping between </w:t>
            </w:r>
            <w:r w:rsidR="00656369">
              <w:lastRenderedPageBreak/>
              <w:t>PRODML Sub-Domains and Schema Files</w:t>
            </w:r>
            <w:r w:rsidR="009638AB">
              <w:fldChar w:fldCharType="end"/>
            </w:r>
            <w:r w:rsidR="009638AB">
              <w:t>.</w:t>
            </w:r>
          </w:p>
        </w:tc>
      </w:tr>
      <w:tr w:rsidR="00326575" w:rsidRPr="00596134" w:rsidTr="0093492C">
        <w:tc>
          <w:tcPr>
            <w:tcW w:w="450" w:type="dxa"/>
          </w:tcPr>
          <w:p w:rsidR="00326575" w:rsidRPr="00596134" w:rsidRDefault="00326575" w:rsidP="00627C11">
            <w:pPr>
              <w:numPr>
                <w:ilvl w:val="0"/>
                <w:numId w:val="8"/>
              </w:numPr>
            </w:pPr>
          </w:p>
        </w:tc>
        <w:tc>
          <w:tcPr>
            <w:tcW w:w="4050" w:type="dxa"/>
          </w:tcPr>
          <w:p w:rsidR="00326575" w:rsidRPr="00B3508F" w:rsidRDefault="00326575" w:rsidP="00B3508F">
            <w:pPr>
              <w:pStyle w:val="TableText"/>
            </w:pPr>
            <w:r>
              <w:t>xml_example (folder)</w:t>
            </w:r>
          </w:p>
        </w:tc>
        <w:tc>
          <w:tcPr>
            <w:tcW w:w="4970" w:type="dxa"/>
          </w:tcPr>
          <w:p w:rsidR="00326575" w:rsidRPr="00596134" w:rsidRDefault="00326575" w:rsidP="00E3432C">
            <w:pPr>
              <w:pStyle w:val="TableText"/>
            </w:pPr>
            <w:r>
              <w:t xml:space="preserve">One example data object for each schema. </w:t>
            </w:r>
            <w:r w:rsidR="009638AB">
              <w:t xml:space="preserve"> These examples are not intended to represent “engineering data” examples of use cases. They are merely valid examples of the xml </w:t>
            </w:r>
            <w:r w:rsidR="0086208F">
              <w:t>complying with each schema.</w:t>
            </w:r>
          </w:p>
        </w:tc>
      </w:tr>
      <w:tr w:rsidR="00326575" w:rsidRPr="00596134" w:rsidTr="0093492C">
        <w:tc>
          <w:tcPr>
            <w:tcW w:w="450" w:type="dxa"/>
          </w:tcPr>
          <w:p w:rsidR="00326575" w:rsidRPr="00596134" w:rsidRDefault="00326575" w:rsidP="00627C11">
            <w:pPr>
              <w:numPr>
                <w:ilvl w:val="0"/>
                <w:numId w:val="8"/>
              </w:numPr>
            </w:pPr>
          </w:p>
        </w:tc>
        <w:tc>
          <w:tcPr>
            <w:tcW w:w="4050" w:type="dxa"/>
          </w:tcPr>
          <w:p w:rsidR="00326575" w:rsidRDefault="00326575" w:rsidP="008210CD">
            <w:pPr>
              <w:pStyle w:val="TableText"/>
            </w:pPr>
            <w:r>
              <w:t>ancillary (folder)</w:t>
            </w:r>
          </w:p>
        </w:tc>
        <w:tc>
          <w:tcPr>
            <w:tcW w:w="4970" w:type="dxa"/>
          </w:tcPr>
          <w:p w:rsidR="00326575" w:rsidRDefault="00326575" w:rsidP="0086208F">
            <w:pPr>
              <w:pStyle w:val="TableText"/>
            </w:pPr>
            <w:r>
              <w:t xml:space="preserve">Contains supporting </w:t>
            </w:r>
            <w:r w:rsidR="0086208F">
              <w:t>material</w:t>
            </w:r>
            <w:r>
              <w:t xml:space="preserve">, which includes a mapping of v1.3 data objects to v2.0 data objects. </w:t>
            </w:r>
          </w:p>
        </w:tc>
      </w:tr>
      <w:tr w:rsidR="00326575" w:rsidRPr="00596134" w:rsidTr="009E7EE6">
        <w:tc>
          <w:tcPr>
            <w:tcW w:w="450" w:type="dxa"/>
            <w:shd w:val="clear" w:color="auto" w:fill="FBD4B4" w:themeFill="accent6" w:themeFillTint="66"/>
          </w:tcPr>
          <w:p w:rsidR="00326575" w:rsidRPr="00596134" w:rsidRDefault="00326575" w:rsidP="00F669B3"/>
        </w:tc>
        <w:tc>
          <w:tcPr>
            <w:tcW w:w="4050" w:type="dxa"/>
            <w:shd w:val="clear" w:color="auto" w:fill="FBD4B4" w:themeFill="accent6" w:themeFillTint="66"/>
          </w:tcPr>
          <w:p w:rsidR="00326575" w:rsidRPr="00004C93" w:rsidRDefault="00326575" w:rsidP="00874BDF">
            <w:pPr>
              <w:pStyle w:val="TableText"/>
              <w:rPr>
                <w:b/>
                <w:i/>
              </w:rPr>
            </w:pPr>
            <w:r w:rsidRPr="00004C93">
              <w:rPr>
                <w:b/>
                <w:i/>
              </w:rPr>
              <w:t>doc (folder) contains the following documents:</w:t>
            </w:r>
          </w:p>
        </w:tc>
        <w:tc>
          <w:tcPr>
            <w:tcW w:w="4970" w:type="dxa"/>
            <w:shd w:val="clear" w:color="auto" w:fill="FBD4B4" w:themeFill="accent6" w:themeFillTint="66"/>
          </w:tcPr>
          <w:p w:rsidR="00326575" w:rsidRDefault="00326575" w:rsidP="00E3432C">
            <w:pPr>
              <w:pStyle w:val="TableText"/>
            </w:pPr>
          </w:p>
        </w:tc>
      </w:tr>
      <w:tr w:rsidR="00326575" w:rsidRPr="00596134" w:rsidTr="0093492C">
        <w:tc>
          <w:tcPr>
            <w:tcW w:w="450" w:type="dxa"/>
          </w:tcPr>
          <w:p w:rsidR="00326575" w:rsidRPr="00596134" w:rsidRDefault="00326575" w:rsidP="00627C11">
            <w:pPr>
              <w:numPr>
                <w:ilvl w:val="0"/>
                <w:numId w:val="8"/>
              </w:numPr>
            </w:pPr>
          </w:p>
        </w:tc>
        <w:tc>
          <w:tcPr>
            <w:tcW w:w="4050" w:type="dxa"/>
          </w:tcPr>
          <w:p w:rsidR="00326575" w:rsidRPr="00596134" w:rsidRDefault="00326575" w:rsidP="0093492C">
            <w:pPr>
              <w:pStyle w:val="TableText"/>
              <w:rPr>
                <w:i/>
              </w:rPr>
            </w:pPr>
            <w:r>
              <w:rPr>
                <w:i/>
              </w:rPr>
              <w:t>PRODML</w:t>
            </w:r>
            <w:r w:rsidRPr="00596134">
              <w:rPr>
                <w:i/>
              </w:rPr>
              <w:t xml:space="preserve"> Usage Guide</w:t>
            </w:r>
          </w:p>
          <w:p w:rsidR="00326575" w:rsidRPr="00596134" w:rsidRDefault="00326575" w:rsidP="0093492C">
            <w:pPr>
              <w:pStyle w:val="TableText"/>
              <w:rPr>
                <w:i/>
              </w:rPr>
            </w:pPr>
            <w:r w:rsidRPr="00596134">
              <w:t>(This document.)</w:t>
            </w:r>
          </w:p>
        </w:tc>
        <w:tc>
          <w:tcPr>
            <w:tcW w:w="4970" w:type="dxa"/>
          </w:tcPr>
          <w:p w:rsidR="0086208F" w:rsidRDefault="0086208F" w:rsidP="0086208F">
            <w:pPr>
              <w:pStyle w:val="TableText"/>
              <w:rPr>
                <w:i/>
              </w:rPr>
            </w:pPr>
            <w:r>
              <w:t>T</w:t>
            </w:r>
            <w:r w:rsidR="00326575">
              <w:t xml:space="preserve">his document provides an overview of PRODML and details about </w:t>
            </w:r>
            <w:r>
              <w:t>the sub-domains and supporting data objects.</w:t>
            </w:r>
          </w:p>
          <w:p w:rsidR="00326575" w:rsidRPr="00596134" w:rsidRDefault="00326575" w:rsidP="00E3432C">
            <w:pPr>
              <w:pStyle w:val="TableText"/>
            </w:pPr>
            <w:r>
              <w:rPr>
                <w:i/>
              </w:rPr>
              <w:t xml:space="preserve"> </w:t>
            </w:r>
          </w:p>
        </w:tc>
      </w:tr>
      <w:tr w:rsidR="00326575" w:rsidRPr="00596134" w:rsidTr="00777E5E">
        <w:tc>
          <w:tcPr>
            <w:tcW w:w="450" w:type="dxa"/>
          </w:tcPr>
          <w:p w:rsidR="00326575" w:rsidRPr="00596134" w:rsidRDefault="00326575" w:rsidP="00627C11">
            <w:pPr>
              <w:numPr>
                <w:ilvl w:val="0"/>
                <w:numId w:val="8"/>
              </w:numPr>
            </w:pPr>
          </w:p>
        </w:tc>
        <w:tc>
          <w:tcPr>
            <w:tcW w:w="4050" w:type="dxa"/>
          </w:tcPr>
          <w:p w:rsidR="00326575" w:rsidRPr="00596134" w:rsidRDefault="00326575" w:rsidP="00777E5E">
            <w:pPr>
              <w:pStyle w:val="TableText"/>
            </w:pPr>
            <w:r>
              <w:t>PRODML</w:t>
            </w:r>
            <w:r w:rsidRPr="00596134">
              <w:t xml:space="preserve"> UML Data Model</w:t>
            </w:r>
            <w:r>
              <w:t xml:space="preserve"> (XMI file)</w:t>
            </w:r>
          </w:p>
          <w:p w:rsidR="00326575" w:rsidRPr="00596134" w:rsidRDefault="00326575" w:rsidP="00777E5E">
            <w:pPr>
              <w:pStyle w:val="TableText"/>
            </w:pPr>
          </w:p>
        </w:tc>
        <w:tc>
          <w:tcPr>
            <w:tcW w:w="4970" w:type="dxa"/>
          </w:tcPr>
          <w:p w:rsidR="00326575" w:rsidRDefault="00326575" w:rsidP="00777E5E">
            <w:pPr>
              <w:spacing w:before="40" w:after="80"/>
              <w:rPr>
                <w:rFonts w:cs="Times New (W1)"/>
                <w:sz w:val="18"/>
              </w:rPr>
            </w:pPr>
            <w:r w:rsidRPr="004523BE">
              <w:rPr>
                <w:rFonts w:cs="Times New (W1)"/>
                <w:sz w:val="18"/>
              </w:rPr>
              <w:t xml:space="preserve">The entire UML data model that developers and architects can explore for better understanding of </w:t>
            </w:r>
            <w:r>
              <w:rPr>
                <w:rFonts w:cs="Times New (W1)"/>
                <w:sz w:val="18"/>
              </w:rPr>
              <w:t>data object</w:t>
            </w:r>
            <w:r w:rsidRPr="004523BE">
              <w:rPr>
                <w:rFonts w:cs="Times New (W1)"/>
                <w:sz w:val="18"/>
              </w:rPr>
              <w:t>s, definitions, organization, and relationships.</w:t>
            </w:r>
          </w:p>
          <w:p w:rsidR="00326575" w:rsidRPr="00596134" w:rsidRDefault="00326575" w:rsidP="00777E5E">
            <w:pPr>
              <w:pStyle w:val="TableText"/>
            </w:pPr>
            <w:r>
              <w:t>Energistics saves the UML model as an XMI file, a format that can be imported by any UML data modeling tool.</w:t>
            </w:r>
          </w:p>
        </w:tc>
      </w:tr>
      <w:tr w:rsidR="00326575" w:rsidRPr="00596134" w:rsidTr="0093492C">
        <w:tc>
          <w:tcPr>
            <w:tcW w:w="450" w:type="dxa"/>
          </w:tcPr>
          <w:p w:rsidR="00326575" w:rsidRPr="00596134" w:rsidRDefault="00326575" w:rsidP="00627C11">
            <w:pPr>
              <w:numPr>
                <w:ilvl w:val="0"/>
                <w:numId w:val="8"/>
              </w:numPr>
            </w:pPr>
          </w:p>
        </w:tc>
        <w:tc>
          <w:tcPr>
            <w:tcW w:w="4050" w:type="dxa"/>
          </w:tcPr>
          <w:p w:rsidR="00326575" w:rsidRPr="00596134" w:rsidRDefault="00326575" w:rsidP="0093492C">
            <w:pPr>
              <w:pStyle w:val="TableText"/>
              <w:rPr>
                <w:i/>
              </w:rPr>
            </w:pPr>
            <w:r>
              <w:rPr>
                <w:i/>
              </w:rPr>
              <w:t xml:space="preserve">PRODML </w:t>
            </w:r>
            <w:r w:rsidRPr="00596134">
              <w:rPr>
                <w:i/>
              </w:rPr>
              <w:t>Technical Reference Guide</w:t>
            </w:r>
          </w:p>
        </w:tc>
        <w:tc>
          <w:tcPr>
            <w:tcW w:w="4970" w:type="dxa"/>
          </w:tcPr>
          <w:p w:rsidR="00326575" w:rsidRPr="00596134" w:rsidRDefault="00326575" w:rsidP="0093492C">
            <w:pPr>
              <w:pStyle w:val="TableText"/>
            </w:pPr>
            <w:r w:rsidRPr="00596134">
              <w:t xml:space="preserve">Generated from the UML model, lists and defines all elements in the data model (for easy reference). </w:t>
            </w:r>
          </w:p>
        </w:tc>
      </w:tr>
      <w:tr w:rsidR="00326575" w:rsidRPr="00596134" w:rsidTr="0093492C">
        <w:tc>
          <w:tcPr>
            <w:tcW w:w="450" w:type="dxa"/>
          </w:tcPr>
          <w:p w:rsidR="00326575" w:rsidRPr="00596134" w:rsidRDefault="00326575" w:rsidP="00627C11">
            <w:pPr>
              <w:numPr>
                <w:ilvl w:val="0"/>
                <w:numId w:val="8"/>
              </w:numPr>
            </w:pPr>
          </w:p>
        </w:tc>
        <w:tc>
          <w:tcPr>
            <w:tcW w:w="4050" w:type="dxa"/>
          </w:tcPr>
          <w:p w:rsidR="00326575" w:rsidRDefault="00326575" w:rsidP="0093492C">
            <w:pPr>
              <w:pStyle w:val="TableText"/>
              <w:rPr>
                <w:i/>
              </w:rPr>
            </w:pPr>
            <w:r w:rsidRPr="00874BDF">
              <w:rPr>
                <w:i/>
              </w:rPr>
              <w:t>PRODML Product Volume+Network Model+Time Series Usage Guide</w:t>
            </w:r>
            <w:r>
              <w:rPr>
                <w:i/>
              </w:rPr>
              <w:t xml:space="preserve"> for v1.3</w:t>
            </w:r>
          </w:p>
        </w:tc>
        <w:tc>
          <w:tcPr>
            <w:tcW w:w="4970" w:type="dxa"/>
          </w:tcPr>
          <w:p w:rsidR="0086208F" w:rsidRDefault="00326575" w:rsidP="00874BDF">
            <w:pPr>
              <w:pStyle w:val="TableText"/>
            </w:pPr>
            <w:r>
              <w:t>Documentation for previously published version</w:t>
            </w:r>
            <w:r w:rsidR="0086208F">
              <w:t>s</w:t>
            </w:r>
            <w:r>
              <w:t xml:space="preserve"> (v1.</w:t>
            </w:r>
            <w:r w:rsidR="0086208F">
              <w:t>x</w:t>
            </w:r>
            <w:r>
              <w:t>) of these PRODML data objects</w:t>
            </w:r>
            <w:r w:rsidR="0086208F">
              <w:t>:</w:t>
            </w:r>
          </w:p>
          <w:p w:rsidR="0086208F" w:rsidRPr="003221D5" w:rsidRDefault="0086208F" w:rsidP="003221D5">
            <w:pPr>
              <w:pStyle w:val="TableText"/>
              <w:numPr>
                <w:ilvl w:val="0"/>
                <w:numId w:val="40"/>
              </w:numPr>
            </w:pPr>
            <w:r w:rsidRPr="003221D5">
              <w:t>Product Volume</w:t>
            </w:r>
          </w:p>
          <w:p w:rsidR="003221D5" w:rsidRPr="003221D5" w:rsidRDefault="003221D5" w:rsidP="003221D5">
            <w:pPr>
              <w:pStyle w:val="TableText"/>
              <w:numPr>
                <w:ilvl w:val="0"/>
                <w:numId w:val="40"/>
              </w:numPr>
            </w:pPr>
            <w:r w:rsidRPr="003221D5">
              <w:t xml:space="preserve">Product Flow </w:t>
            </w:r>
            <w:r w:rsidR="0086208F" w:rsidRPr="003221D5">
              <w:t>Model</w:t>
            </w:r>
            <w:r w:rsidRPr="003221D5">
              <w:t xml:space="preserve"> (Network)</w:t>
            </w:r>
          </w:p>
          <w:p w:rsidR="0086208F" w:rsidRPr="003221D5" w:rsidRDefault="0086208F" w:rsidP="003221D5">
            <w:pPr>
              <w:pStyle w:val="TableText"/>
              <w:numPr>
                <w:ilvl w:val="0"/>
                <w:numId w:val="40"/>
              </w:numPr>
            </w:pPr>
            <w:r w:rsidRPr="003221D5">
              <w:t>Time Series</w:t>
            </w:r>
          </w:p>
          <w:p w:rsidR="00326575" w:rsidRPr="00596134" w:rsidRDefault="003221D5" w:rsidP="003221D5">
            <w:pPr>
              <w:pStyle w:val="TableText"/>
            </w:pPr>
            <w:r>
              <w:t xml:space="preserve">Some of this material which is most relevant to V2.x usage of these data objects is incorporated into the </w:t>
            </w:r>
            <w:r>
              <w:rPr>
                <w:i/>
              </w:rPr>
              <w:t>PRODML</w:t>
            </w:r>
            <w:r w:rsidRPr="00596134">
              <w:rPr>
                <w:i/>
              </w:rPr>
              <w:t xml:space="preserve"> Usage Guide</w:t>
            </w:r>
            <w:r>
              <w:rPr>
                <w:i/>
              </w:rPr>
              <w:t xml:space="preserve"> </w:t>
            </w:r>
            <w:r>
              <w:t>(this document</w:t>
            </w:r>
            <w:r w:rsidRPr="00596134">
              <w:t>)</w:t>
            </w:r>
            <w:r>
              <w:t>.</w:t>
            </w:r>
          </w:p>
        </w:tc>
      </w:tr>
      <w:tr w:rsidR="00326575" w:rsidRPr="00596134" w:rsidTr="0093492C">
        <w:tc>
          <w:tcPr>
            <w:tcW w:w="450" w:type="dxa"/>
          </w:tcPr>
          <w:p w:rsidR="00326575" w:rsidRPr="00596134" w:rsidRDefault="00326575" w:rsidP="00627C11">
            <w:pPr>
              <w:numPr>
                <w:ilvl w:val="0"/>
                <w:numId w:val="8"/>
              </w:numPr>
            </w:pPr>
            <w:r>
              <w:t>PP</w:t>
            </w:r>
          </w:p>
        </w:tc>
        <w:tc>
          <w:tcPr>
            <w:tcW w:w="4050" w:type="dxa"/>
          </w:tcPr>
          <w:p w:rsidR="00326575" w:rsidRPr="00004C93" w:rsidRDefault="00326575" w:rsidP="0093492C">
            <w:pPr>
              <w:pStyle w:val="TableText"/>
            </w:pPr>
            <w:r w:rsidRPr="00004C93">
              <w:t>PowerPoint presentations</w:t>
            </w:r>
          </w:p>
        </w:tc>
        <w:tc>
          <w:tcPr>
            <w:tcW w:w="4970" w:type="dxa"/>
          </w:tcPr>
          <w:p w:rsidR="00326575" w:rsidRDefault="003221D5" w:rsidP="00874BDF">
            <w:pPr>
              <w:pStyle w:val="TableText"/>
            </w:pPr>
            <w:r>
              <w:t>P</w:t>
            </w:r>
            <w:r w:rsidR="00326575">
              <w:t>resentation</w:t>
            </w:r>
            <w:r>
              <w:t>s</w:t>
            </w:r>
            <w:r w:rsidR="00326575">
              <w:t xml:space="preserve"> for the foll</w:t>
            </w:r>
            <w:r>
              <w:t>owing PRODML sub-domains:</w:t>
            </w:r>
          </w:p>
          <w:p w:rsidR="003221D5" w:rsidRDefault="003221D5" w:rsidP="003221D5">
            <w:pPr>
              <w:pStyle w:val="Tablebullet"/>
            </w:pPr>
            <w:r>
              <w:t>Simple Product Volume Reporting (SPVR)</w:t>
            </w:r>
          </w:p>
          <w:p w:rsidR="00326575" w:rsidRDefault="00326575" w:rsidP="00004C93">
            <w:pPr>
              <w:pStyle w:val="Tablebullet"/>
            </w:pPr>
            <w:r>
              <w:t>DAS</w:t>
            </w:r>
          </w:p>
          <w:p w:rsidR="00326575" w:rsidRDefault="00326575" w:rsidP="00004C93">
            <w:pPr>
              <w:pStyle w:val="Tablebullet"/>
            </w:pPr>
            <w:r>
              <w:t>DTS</w:t>
            </w:r>
          </w:p>
          <w:p w:rsidR="00326575" w:rsidRDefault="00326575" w:rsidP="00004C93">
            <w:pPr>
              <w:pStyle w:val="Tablebullet"/>
            </w:pPr>
            <w:r>
              <w:t>PVT</w:t>
            </w:r>
          </w:p>
          <w:p w:rsidR="00326575" w:rsidRDefault="00326575" w:rsidP="00004C93">
            <w:pPr>
              <w:pStyle w:val="Tablebullet"/>
            </w:pPr>
            <w:r>
              <w:t>Wireline Formation Tester (WFT)</w:t>
            </w:r>
          </w:p>
        </w:tc>
      </w:tr>
      <w:tr w:rsidR="007E7762" w:rsidRPr="00596134" w:rsidTr="0093492C">
        <w:tc>
          <w:tcPr>
            <w:tcW w:w="450" w:type="dxa"/>
          </w:tcPr>
          <w:p w:rsidR="007E7762" w:rsidRPr="00596134" w:rsidRDefault="007E7762" w:rsidP="00DD4E13">
            <w:pPr>
              <w:numPr>
                <w:ilvl w:val="0"/>
                <w:numId w:val="8"/>
              </w:numPr>
            </w:pPr>
            <w:r>
              <w:t>PP</w:t>
            </w:r>
          </w:p>
        </w:tc>
        <w:tc>
          <w:tcPr>
            <w:tcW w:w="4050" w:type="dxa"/>
          </w:tcPr>
          <w:p w:rsidR="007E7762" w:rsidRPr="008210CD" w:rsidRDefault="007E7762" w:rsidP="0093492C">
            <w:pPr>
              <w:pStyle w:val="TableText"/>
              <w:rPr>
                <w:b/>
              </w:rPr>
            </w:pPr>
            <w:r w:rsidRPr="008210CD">
              <w:rPr>
                <w:b/>
              </w:rPr>
              <w:t>doc</w:t>
            </w:r>
            <w:r w:rsidRPr="008210CD">
              <w:rPr>
                <w:b/>
              </w:rPr>
              <w:sym w:font="Wingdings" w:char="F0E0"/>
            </w:r>
            <w:r w:rsidRPr="008210CD">
              <w:rPr>
                <w:b/>
              </w:rPr>
              <w:t>example (folder)</w:t>
            </w:r>
          </w:p>
        </w:tc>
        <w:tc>
          <w:tcPr>
            <w:tcW w:w="4970" w:type="dxa"/>
          </w:tcPr>
          <w:p w:rsidR="007E7762" w:rsidRDefault="007E7762" w:rsidP="00874BDF">
            <w:pPr>
              <w:pStyle w:val="TableText"/>
            </w:pPr>
            <w:r>
              <w:t xml:space="preserve">This folder contains sub-folders for each of the following sub-domains. Each folder contains data files for extended worked examples, which are also explained in detail in the corresponding chapters of this </w:t>
            </w:r>
            <w:r w:rsidRPr="008210CD">
              <w:rPr>
                <w:i/>
              </w:rPr>
              <w:t xml:space="preserve">PRODML Usage </w:t>
            </w:r>
            <w:r w:rsidRPr="00004C93">
              <w:rPr>
                <w:i/>
              </w:rPr>
              <w:t>Guide.</w:t>
            </w:r>
          </w:p>
          <w:p w:rsidR="007E7762" w:rsidRDefault="007E7762" w:rsidP="008210CD">
            <w:pPr>
              <w:pStyle w:val="Tablebullet"/>
            </w:pPr>
            <w:r>
              <w:t>DAS</w:t>
            </w:r>
          </w:p>
          <w:p w:rsidR="007E7762" w:rsidRDefault="007E7762" w:rsidP="008210CD">
            <w:pPr>
              <w:pStyle w:val="Tablebullet"/>
            </w:pPr>
            <w:r>
              <w:t>DTS</w:t>
            </w:r>
          </w:p>
          <w:p w:rsidR="007E7762" w:rsidRDefault="007E7762" w:rsidP="008210CD">
            <w:pPr>
              <w:pStyle w:val="Tablebullet"/>
            </w:pPr>
            <w:r>
              <w:t>PVT</w:t>
            </w:r>
          </w:p>
          <w:p w:rsidR="007E7762" w:rsidRDefault="007E7762" w:rsidP="00004C93">
            <w:pPr>
              <w:pStyle w:val="Tablebullet"/>
            </w:pPr>
            <w:r>
              <w:t>SPVR</w:t>
            </w:r>
          </w:p>
        </w:tc>
      </w:tr>
      <w:tr w:rsidR="007E7762" w:rsidRPr="00596134" w:rsidTr="0093492C">
        <w:tc>
          <w:tcPr>
            <w:tcW w:w="450" w:type="dxa"/>
          </w:tcPr>
          <w:p w:rsidR="007E7762" w:rsidRPr="00596134" w:rsidRDefault="007E7762" w:rsidP="00627C11">
            <w:pPr>
              <w:numPr>
                <w:ilvl w:val="0"/>
                <w:numId w:val="8"/>
              </w:numPr>
            </w:pPr>
          </w:p>
        </w:tc>
        <w:tc>
          <w:tcPr>
            <w:tcW w:w="4050" w:type="dxa"/>
          </w:tcPr>
          <w:p w:rsidR="007E7762" w:rsidRPr="008210CD" w:rsidRDefault="007E7762" w:rsidP="0093492C">
            <w:pPr>
              <w:pStyle w:val="TableText"/>
            </w:pPr>
            <w:r w:rsidRPr="00004C93">
              <w:t>prodml_schema_overview</w:t>
            </w:r>
            <w:r>
              <w:t>.html</w:t>
            </w:r>
          </w:p>
        </w:tc>
        <w:tc>
          <w:tcPr>
            <w:tcW w:w="4970" w:type="dxa"/>
          </w:tcPr>
          <w:p w:rsidR="007E7762" w:rsidRDefault="007E7762" w:rsidP="003221D5">
            <w:pPr>
              <w:pStyle w:val="TableText"/>
            </w:pPr>
            <w:r>
              <w:t>Launches an html, hyperlinked navigation through the:</w:t>
            </w:r>
          </w:p>
          <w:p w:rsidR="007E7762" w:rsidRDefault="007E7762" w:rsidP="003221D5">
            <w:pPr>
              <w:pStyle w:val="TableText"/>
              <w:numPr>
                <w:ilvl w:val="0"/>
                <w:numId w:val="41"/>
              </w:numPr>
            </w:pPr>
            <w:r>
              <w:t>Schemas (HTML versions of the schemas are in the doc</w:t>
            </w:r>
            <w:r>
              <w:sym w:font="Wingdings" w:char="F0E0"/>
            </w:r>
            <w:r>
              <w:t>schema folder).;</w:t>
            </w:r>
          </w:p>
          <w:p w:rsidR="007E7762" w:rsidRDefault="007E7762" w:rsidP="003221D5">
            <w:pPr>
              <w:pStyle w:val="TableText"/>
              <w:numPr>
                <w:ilvl w:val="0"/>
                <w:numId w:val="41"/>
              </w:numPr>
            </w:pPr>
            <w:r>
              <w:t>Example XML files (links to the examples in the prodml</w:t>
            </w:r>
            <w:r>
              <w:sym w:font="Wingdings" w:char="F0E0"/>
            </w:r>
            <w:r>
              <w:t>v2.0</w:t>
            </w:r>
            <w:r>
              <w:sym w:font="Wingdings" w:char="F0E0"/>
            </w:r>
            <w:r>
              <w:t>xml_example folder)</w:t>
            </w:r>
          </w:p>
        </w:tc>
      </w:tr>
    </w:tbl>
    <w:p w:rsidR="00326575" w:rsidRPr="00596134" w:rsidRDefault="00326575" w:rsidP="00047EBC">
      <w:pPr>
        <w:pStyle w:val="BodyText1"/>
      </w:pPr>
    </w:p>
    <w:p w:rsidR="00326575" w:rsidRPr="00596134" w:rsidRDefault="00326575" w:rsidP="00047EBC">
      <w:pPr>
        <w:pStyle w:val="Heading3"/>
      </w:pPr>
      <w:bookmarkStart w:id="61" w:name="_Ref424218723"/>
      <w:bookmarkStart w:id="62" w:name="_Ref424218731"/>
      <w:bookmarkStart w:id="63" w:name="_Ref424218756"/>
      <w:bookmarkStart w:id="64" w:name="_Ref424218761"/>
      <w:bookmarkStart w:id="65" w:name="_Toc456125819"/>
      <w:bookmarkStart w:id="66" w:name="_Toc465430653"/>
      <w:r w:rsidRPr="00596134">
        <w:t xml:space="preserve">Energistics </w:t>
      </w:r>
      <w:r w:rsidR="00036229">
        <w:t xml:space="preserve">CTA </w:t>
      </w:r>
      <w:r w:rsidRPr="00596134">
        <w:t>Resources</w:t>
      </w:r>
      <w:bookmarkEnd w:id="61"/>
      <w:bookmarkEnd w:id="62"/>
      <w:bookmarkEnd w:id="63"/>
      <w:bookmarkEnd w:id="64"/>
      <w:bookmarkEnd w:id="65"/>
      <w:bookmarkEnd w:id="66"/>
    </w:p>
    <w:p w:rsidR="00326575" w:rsidRPr="00596134" w:rsidRDefault="00326575" w:rsidP="00047EBC">
      <w:pPr>
        <w:pStyle w:val="BodyText1"/>
        <w:rPr>
          <w:lang w:eastAsia="en-US"/>
        </w:rPr>
      </w:pPr>
      <w:r w:rsidRPr="00596134">
        <w:rPr>
          <w:lang w:eastAsia="en-US"/>
        </w:rPr>
        <w:t>The following documents are for use with version 2 and higher of all Energistics standards, including PRODML. Not all standards use all of th</w:t>
      </w:r>
      <w:r w:rsidR="00036229">
        <w:rPr>
          <w:lang w:eastAsia="en-US"/>
        </w:rPr>
        <w:t xml:space="preserve">ese technologies.  The technologies used within PRODML are listed in Section </w:t>
      </w:r>
      <w:r w:rsidR="00036229">
        <w:rPr>
          <w:lang w:eastAsia="en-US"/>
        </w:rPr>
        <w:fldChar w:fldCharType="begin"/>
      </w:r>
      <w:r w:rsidR="00036229">
        <w:rPr>
          <w:lang w:eastAsia="en-US"/>
        </w:rPr>
        <w:instrText xml:space="preserve"> REF _Ref465419021 \r \h </w:instrText>
      </w:r>
      <w:r w:rsidR="00036229">
        <w:rPr>
          <w:lang w:eastAsia="en-US"/>
        </w:rPr>
      </w:r>
      <w:r w:rsidR="00036229">
        <w:rPr>
          <w:lang w:eastAsia="en-US"/>
        </w:rPr>
        <w:fldChar w:fldCharType="separate"/>
      </w:r>
      <w:r w:rsidR="00656369">
        <w:rPr>
          <w:lang w:eastAsia="en-US"/>
        </w:rPr>
        <w:t>2.2</w:t>
      </w:r>
      <w:r w:rsidR="00036229">
        <w:rPr>
          <w:lang w:eastAsia="en-US"/>
        </w:rPr>
        <w:fldChar w:fldCharType="end"/>
      </w:r>
      <w:r w:rsidR="00036229">
        <w:rPr>
          <w:lang w:eastAsia="en-US"/>
        </w:rPr>
        <w:t>.</w:t>
      </w:r>
    </w:p>
    <w:tbl>
      <w:tblPr>
        <w:tblW w:w="945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450"/>
        <w:gridCol w:w="4050"/>
        <w:gridCol w:w="4950"/>
      </w:tblGrid>
      <w:tr w:rsidR="00326575" w:rsidRPr="00596134" w:rsidTr="0093492C">
        <w:trPr>
          <w:tblHeader/>
        </w:trPr>
        <w:tc>
          <w:tcPr>
            <w:tcW w:w="450" w:type="dxa"/>
            <w:shd w:val="clear" w:color="auto" w:fill="C4BC96"/>
          </w:tcPr>
          <w:p w:rsidR="00326575" w:rsidRPr="00596134" w:rsidRDefault="00326575" w:rsidP="0093492C">
            <w:pPr>
              <w:pStyle w:val="TableHeading"/>
            </w:pPr>
          </w:p>
        </w:tc>
        <w:tc>
          <w:tcPr>
            <w:tcW w:w="4050" w:type="dxa"/>
            <w:shd w:val="clear" w:color="auto" w:fill="C4BC96"/>
          </w:tcPr>
          <w:p w:rsidR="00326575" w:rsidRPr="00596134" w:rsidRDefault="00326575" w:rsidP="0093492C">
            <w:pPr>
              <w:pStyle w:val="TableHeading"/>
            </w:pPr>
            <w:r w:rsidRPr="00596134">
              <w:t>Resource/</w:t>
            </w:r>
            <w:commentRangeStart w:id="67"/>
            <w:r w:rsidRPr="00596134">
              <w:t>Document</w:t>
            </w:r>
            <w:commentRangeEnd w:id="67"/>
            <w:r w:rsidR="00036229">
              <w:rPr>
                <w:rStyle w:val="CommentReference"/>
                <w:rFonts w:ascii="Arial" w:hAnsi="Arial" w:cs="Arial"/>
                <w:b w:val="0"/>
                <w:bCs w:val="0"/>
                <w:iCs w:val="0"/>
                <w:lang w:eastAsia="en-US"/>
              </w:rPr>
              <w:commentReference w:id="67"/>
            </w:r>
          </w:p>
        </w:tc>
        <w:tc>
          <w:tcPr>
            <w:tcW w:w="4950" w:type="dxa"/>
            <w:shd w:val="clear" w:color="auto" w:fill="C4BC96"/>
          </w:tcPr>
          <w:p w:rsidR="00326575" w:rsidRPr="00596134" w:rsidRDefault="00326575" w:rsidP="0093492C">
            <w:pPr>
              <w:pStyle w:val="TableHeading"/>
            </w:pPr>
            <w:r w:rsidRPr="00596134">
              <w:t>Description</w:t>
            </w:r>
          </w:p>
        </w:tc>
      </w:tr>
      <w:tr w:rsidR="00326575" w:rsidRPr="00596134" w:rsidTr="0093492C">
        <w:tc>
          <w:tcPr>
            <w:tcW w:w="450" w:type="dxa"/>
          </w:tcPr>
          <w:p w:rsidR="00326575" w:rsidRPr="00596134" w:rsidRDefault="00326575" w:rsidP="00627C11">
            <w:pPr>
              <w:numPr>
                <w:ilvl w:val="0"/>
                <w:numId w:val="9"/>
              </w:numPr>
              <w:spacing w:before="40" w:after="80"/>
              <w:ind w:left="360"/>
              <w:rPr>
                <w:rFonts w:cs="Times New (W1)"/>
                <w:sz w:val="18"/>
              </w:rPr>
            </w:pPr>
          </w:p>
        </w:tc>
        <w:tc>
          <w:tcPr>
            <w:tcW w:w="4050" w:type="dxa"/>
          </w:tcPr>
          <w:p w:rsidR="00326575" w:rsidRPr="00596134" w:rsidRDefault="00326575" w:rsidP="0093492C">
            <w:pPr>
              <w:spacing w:before="40" w:after="80"/>
              <w:rPr>
                <w:rFonts w:cs="Times New (W1)"/>
                <w:i/>
                <w:sz w:val="18"/>
              </w:rPr>
            </w:pPr>
            <w:r>
              <w:rPr>
                <w:rFonts w:cs="Times New (W1)"/>
                <w:i/>
                <w:sz w:val="18"/>
              </w:rPr>
              <w:t>Energistics common v2.1</w:t>
            </w:r>
            <w:r w:rsidRPr="00596134">
              <w:rPr>
                <w:rFonts w:cs="Times New (W1)"/>
                <w:i/>
                <w:sz w:val="18"/>
              </w:rPr>
              <w:t>Technical Reference Guide</w:t>
            </w:r>
          </w:p>
          <w:p w:rsidR="00326575" w:rsidRPr="00596134" w:rsidRDefault="00326575" w:rsidP="0093492C">
            <w:pPr>
              <w:spacing w:before="40" w:after="80"/>
              <w:rPr>
                <w:rFonts w:cs="Times New (W1)"/>
                <w:sz w:val="18"/>
              </w:rPr>
            </w:pPr>
          </w:p>
        </w:tc>
        <w:tc>
          <w:tcPr>
            <w:tcW w:w="4950" w:type="dxa"/>
          </w:tcPr>
          <w:p w:rsidR="00326575" w:rsidRPr="00596134" w:rsidRDefault="00326575" w:rsidP="0093492C">
            <w:pPr>
              <w:spacing w:before="40" w:after="80"/>
              <w:rPr>
                <w:rFonts w:cs="Times New (W1)"/>
                <w:sz w:val="18"/>
              </w:rPr>
            </w:pPr>
            <w:r w:rsidRPr="00596134">
              <w:rPr>
                <w:rFonts w:cs="Times New (W1)"/>
                <w:sz w:val="18"/>
              </w:rPr>
              <w:t xml:space="preserve">The common package contains elements that will be shared by all Energistics standards (e.g., RESQML and other MLs in the future). </w:t>
            </w:r>
          </w:p>
          <w:p w:rsidR="00326575" w:rsidRPr="00596134" w:rsidRDefault="00326575" w:rsidP="0093492C">
            <w:pPr>
              <w:spacing w:before="40" w:after="80"/>
              <w:rPr>
                <w:rFonts w:cs="Times New (W1)"/>
                <w:sz w:val="18"/>
              </w:rPr>
            </w:pPr>
            <w:r w:rsidRPr="00596134">
              <w:rPr>
                <w:rFonts w:cs="Times New (W1)"/>
                <w:sz w:val="18"/>
              </w:rPr>
              <w:t>This document lists and defines packages, data objects, elements, and relations</w:t>
            </w:r>
            <w:r>
              <w:rPr>
                <w:rFonts w:cs="Times New (W1)"/>
                <w:sz w:val="18"/>
              </w:rPr>
              <w:t xml:space="preserve">hips for the subset of common </w:t>
            </w:r>
            <w:r w:rsidRPr="00596134">
              <w:rPr>
                <w:rFonts w:cs="Times New (W1)"/>
                <w:sz w:val="18"/>
              </w:rPr>
              <w:t>published in support of the current version of RESQML.</w:t>
            </w:r>
          </w:p>
        </w:tc>
      </w:tr>
      <w:tr w:rsidR="00326575" w:rsidRPr="00596134" w:rsidTr="0093492C">
        <w:tc>
          <w:tcPr>
            <w:tcW w:w="450" w:type="dxa"/>
          </w:tcPr>
          <w:p w:rsidR="00326575" w:rsidRPr="00596134" w:rsidRDefault="00326575" w:rsidP="00627C11">
            <w:pPr>
              <w:numPr>
                <w:ilvl w:val="0"/>
                <w:numId w:val="9"/>
              </w:numPr>
              <w:spacing w:before="40" w:after="80"/>
              <w:ind w:left="360"/>
              <w:rPr>
                <w:rFonts w:cs="Times New (W1)"/>
                <w:sz w:val="18"/>
              </w:rPr>
            </w:pPr>
          </w:p>
        </w:tc>
        <w:tc>
          <w:tcPr>
            <w:tcW w:w="4050" w:type="dxa"/>
          </w:tcPr>
          <w:p w:rsidR="00326575" w:rsidRPr="00596134" w:rsidRDefault="00326575" w:rsidP="0093492C">
            <w:pPr>
              <w:spacing w:before="40" w:after="80"/>
              <w:rPr>
                <w:rFonts w:cs="Times New (W1)"/>
                <w:i/>
                <w:sz w:val="18"/>
              </w:rPr>
            </w:pPr>
            <w:r w:rsidRPr="00596134">
              <w:rPr>
                <w:rFonts w:cs="Times New (W1)"/>
                <w:i/>
                <w:sz w:val="18"/>
              </w:rPr>
              <w:t>Energistics Packaging Conventions (EPC) Specification</w:t>
            </w:r>
          </w:p>
          <w:p w:rsidR="00326575" w:rsidRPr="00596134" w:rsidRDefault="00326575" w:rsidP="0093492C">
            <w:pPr>
              <w:spacing w:before="40" w:after="80"/>
              <w:rPr>
                <w:rFonts w:cs="Times New (W1)"/>
                <w:sz w:val="18"/>
              </w:rPr>
            </w:pPr>
          </w:p>
        </w:tc>
        <w:tc>
          <w:tcPr>
            <w:tcW w:w="4950" w:type="dxa"/>
          </w:tcPr>
          <w:p w:rsidR="00326575" w:rsidRPr="00596134" w:rsidRDefault="00326575" w:rsidP="0093492C">
            <w:pPr>
              <w:spacing w:before="40" w:after="80"/>
              <w:rPr>
                <w:rFonts w:cs="Times New (W1)"/>
                <w:sz w:val="18"/>
              </w:rPr>
            </w:pPr>
            <w:r w:rsidRPr="00596134">
              <w:rPr>
                <w:rFonts w:cs="Times New (W1)"/>
                <w:sz w:val="18"/>
              </w:rPr>
              <w:t xml:space="preserve">Specifies the Energistics Packaging Conventions (EPC), which is the set of practices to store multiple files as a single entity for data transfer; this single entity is referred to as an Energistics package. EPC is an implementation of the Open Packaging Conventions (OPC), a container-file technology standard. </w:t>
            </w:r>
          </w:p>
        </w:tc>
      </w:tr>
      <w:tr w:rsidR="00326575" w:rsidRPr="00596134" w:rsidTr="0093492C">
        <w:tc>
          <w:tcPr>
            <w:tcW w:w="450" w:type="dxa"/>
          </w:tcPr>
          <w:p w:rsidR="00326575" w:rsidRPr="00596134" w:rsidRDefault="00326575" w:rsidP="00627C11">
            <w:pPr>
              <w:numPr>
                <w:ilvl w:val="0"/>
                <w:numId w:val="9"/>
              </w:numPr>
              <w:spacing w:before="40" w:after="80"/>
              <w:ind w:left="360"/>
              <w:rPr>
                <w:rFonts w:cs="Times New (W1)"/>
                <w:sz w:val="18"/>
              </w:rPr>
            </w:pPr>
          </w:p>
        </w:tc>
        <w:tc>
          <w:tcPr>
            <w:tcW w:w="4050" w:type="dxa"/>
          </w:tcPr>
          <w:p w:rsidR="00326575" w:rsidRPr="00596134" w:rsidRDefault="00326575" w:rsidP="0093492C">
            <w:pPr>
              <w:spacing w:before="40" w:after="80"/>
              <w:rPr>
                <w:rFonts w:cs="Times New (W1)"/>
                <w:i/>
                <w:sz w:val="18"/>
              </w:rPr>
            </w:pPr>
            <w:r w:rsidRPr="00596134">
              <w:rPr>
                <w:rFonts w:cs="Times New (W1)"/>
                <w:i/>
                <w:sz w:val="18"/>
              </w:rPr>
              <w:t>Energy Industry Profile of ISO 19115-1 (EIP)</w:t>
            </w:r>
          </w:p>
          <w:p w:rsidR="00326575" w:rsidRPr="00596134" w:rsidRDefault="00326575" w:rsidP="0093492C">
            <w:pPr>
              <w:spacing w:before="40" w:after="80"/>
              <w:rPr>
                <w:rFonts w:cs="Times New (W1)"/>
                <w:sz w:val="18"/>
              </w:rPr>
            </w:pPr>
          </w:p>
        </w:tc>
        <w:tc>
          <w:tcPr>
            <w:tcW w:w="4950" w:type="dxa"/>
          </w:tcPr>
          <w:p w:rsidR="00326575" w:rsidRPr="00596134" w:rsidRDefault="00326575" w:rsidP="0093492C">
            <w:pPr>
              <w:spacing w:before="40" w:after="80"/>
              <w:rPr>
                <w:rFonts w:cs="Times New (W1)"/>
                <w:sz w:val="18"/>
              </w:rPr>
            </w:pPr>
            <w:r w:rsidRPr="00596134">
              <w:rPr>
                <w:rFonts w:cs="Times New (W1)"/>
                <w:sz w:val="18"/>
              </w:rPr>
              <w:t>An open, non-proprietary exchange standard for metadata used to document information resources, and in particular resources referenced to a geographic location, e.g., geospatial datasets and web services, physical resources with associated location, or mapping, interpretation, and modeling datasets.</w:t>
            </w:r>
          </w:p>
          <w:p w:rsidR="00326575" w:rsidRPr="00596134" w:rsidRDefault="00326575" w:rsidP="0093492C">
            <w:pPr>
              <w:spacing w:before="40" w:after="80"/>
              <w:rPr>
                <w:rFonts w:cs="Times New (W1)"/>
                <w:sz w:val="18"/>
              </w:rPr>
            </w:pPr>
            <w:r w:rsidRPr="00596134">
              <w:rPr>
                <w:rFonts w:cs="Times New (W1)"/>
                <w:sz w:val="18"/>
              </w:rPr>
              <w:t>It is an ISO Conformance Level 1 profile of the published international standard ISO 19115-1:2014, which is the latest version of the mature conceptual specification ISO 19115:2003.</w:t>
            </w:r>
          </w:p>
        </w:tc>
      </w:tr>
      <w:tr w:rsidR="00326575" w:rsidRPr="00596134" w:rsidTr="0093492C">
        <w:tc>
          <w:tcPr>
            <w:tcW w:w="450" w:type="dxa"/>
          </w:tcPr>
          <w:p w:rsidR="00326575" w:rsidRPr="00596134" w:rsidRDefault="00326575" w:rsidP="00627C11">
            <w:pPr>
              <w:numPr>
                <w:ilvl w:val="0"/>
                <w:numId w:val="9"/>
              </w:numPr>
              <w:spacing w:before="40" w:after="80"/>
              <w:ind w:left="360"/>
              <w:rPr>
                <w:rFonts w:cs="Times New (W1)"/>
                <w:sz w:val="18"/>
              </w:rPr>
            </w:pPr>
          </w:p>
        </w:tc>
        <w:tc>
          <w:tcPr>
            <w:tcW w:w="4050" w:type="dxa"/>
          </w:tcPr>
          <w:p w:rsidR="00326575" w:rsidRPr="00146971" w:rsidRDefault="00326575" w:rsidP="00146971">
            <w:pPr>
              <w:spacing w:before="40" w:after="80"/>
              <w:rPr>
                <w:rFonts w:cs="Times New (W1)"/>
                <w:i/>
                <w:sz w:val="18"/>
              </w:rPr>
            </w:pPr>
            <w:r w:rsidRPr="00596134">
              <w:rPr>
                <w:rFonts w:cs="Times New (W1)"/>
                <w:i/>
                <w:sz w:val="18"/>
              </w:rPr>
              <w:t>Energistics Unit of Measure Standard</w:t>
            </w:r>
          </w:p>
        </w:tc>
        <w:tc>
          <w:tcPr>
            <w:tcW w:w="4950" w:type="dxa"/>
          </w:tcPr>
          <w:p w:rsidR="00326575" w:rsidRPr="00596134" w:rsidRDefault="00326575" w:rsidP="0093492C">
            <w:pPr>
              <w:spacing w:before="40" w:after="80"/>
              <w:rPr>
                <w:rFonts w:cs="Times New (W1)"/>
                <w:sz w:val="18"/>
              </w:rPr>
            </w:pPr>
            <w:r w:rsidRPr="00596134">
              <w:rPr>
                <w:rFonts w:cs="Times New (W1)"/>
                <w:sz w:val="18"/>
              </w:rPr>
              <w:t xml:space="preserve">A dictionary, grammar specification, and related documentation, which provide a consistent way to define, exchange, and convert between different units of measure. All Energistics standards (RESQML, WITSML, PRODML, etc.) must use this dictionary; other industry groups are also using it. </w:t>
            </w:r>
          </w:p>
        </w:tc>
      </w:tr>
    </w:tbl>
    <w:p w:rsidR="00326575" w:rsidRDefault="00326575" w:rsidP="00047EBC">
      <w:pPr>
        <w:pStyle w:val="BodyText1"/>
      </w:pPr>
    </w:p>
    <w:p w:rsidR="00326575" w:rsidRPr="00596134" w:rsidRDefault="00326575" w:rsidP="00047EBC">
      <w:pPr>
        <w:pStyle w:val="Heading3"/>
      </w:pPr>
      <w:bookmarkStart w:id="68" w:name="_Toc456125820"/>
      <w:bookmarkStart w:id="69" w:name="_Toc465430654"/>
      <w:r w:rsidRPr="00596134">
        <w:t>Documentation Conventions</w:t>
      </w:r>
      <w:bookmarkEnd w:id="68"/>
      <w:bookmarkEnd w:id="69"/>
    </w:p>
    <w:tbl>
      <w:tblPr>
        <w:tblW w:w="94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450"/>
        <w:gridCol w:w="2880"/>
        <w:gridCol w:w="6140"/>
      </w:tblGrid>
      <w:tr w:rsidR="00326575" w:rsidRPr="00596134" w:rsidTr="0093492C">
        <w:trPr>
          <w:tblHeader/>
        </w:trPr>
        <w:tc>
          <w:tcPr>
            <w:tcW w:w="450" w:type="dxa"/>
            <w:shd w:val="clear" w:color="auto" w:fill="C4BC96"/>
          </w:tcPr>
          <w:p w:rsidR="00326575" w:rsidRPr="00596134" w:rsidRDefault="00326575" w:rsidP="0093492C">
            <w:pPr>
              <w:pStyle w:val="BodyText1"/>
              <w:rPr>
                <w:b/>
                <w:bCs/>
                <w:iCs/>
              </w:rPr>
            </w:pPr>
          </w:p>
        </w:tc>
        <w:tc>
          <w:tcPr>
            <w:tcW w:w="2880" w:type="dxa"/>
            <w:shd w:val="clear" w:color="auto" w:fill="C4BC96"/>
          </w:tcPr>
          <w:p w:rsidR="00326575" w:rsidRPr="00596134" w:rsidRDefault="00326575" w:rsidP="0093492C">
            <w:pPr>
              <w:pStyle w:val="BodyText1"/>
              <w:rPr>
                <w:bCs/>
                <w:iCs/>
              </w:rPr>
            </w:pPr>
            <w:r w:rsidRPr="00596134">
              <w:rPr>
                <w:b/>
                <w:bCs/>
                <w:iCs/>
              </w:rPr>
              <w:t>Document/Resource</w:t>
            </w:r>
          </w:p>
        </w:tc>
        <w:tc>
          <w:tcPr>
            <w:tcW w:w="6140" w:type="dxa"/>
            <w:shd w:val="clear" w:color="auto" w:fill="C4BC96"/>
          </w:tcPr>
          <w:p w:rsidR="00326575" w:rsidRPr="00596134" w:rsidRDefault="00326575" w:rsidP="0093492C">
            <w:pPr>
              <w:pStyle w:val="BodyText1"/>
              <w:rPr>
                <w:b/>
                <w:bCs/>
                <w:iCs/>
              </w:rPr>
            </w:pPr>
            <w:r w:rsidRPr="00596134">
              <w:rPr>
                <w:b/>
                <w:bCs/>
                <w:iCs/>
              </w:rPr>
              <w:t>Description</w:t>
            </w:r>
          </w:p>
        </w:tc>
      </w:tr>
      <w:tr w:rsidR="00326575" w:rsidRPr="00596134" w:rsidTr="0093492C">
        <w:tc>
          <w:tcPr>
            <w:tcW w:w="450" w:type="dxa"/>
          </w:tcPr>
          <w:p w:rsidR="00326575" w:rsidRPr="00596134" w:rsidRDefault="00326575" w:rsidP="00627C11">
            <w:pPr>
              <w:pStyle w:val="BodyText1"/>
              <w:numPr>
                <w:ilvl w:val="0"/>
                <w:numId w:val="10"/>
              </w:numPr>
              <w:ind w:left="360"/>
            </w:pPr>
          </w:p>
        </w:tc>
        <w:tc>
          <w:tcPr>
            <w:tcW w:w="2880" w:type="dxa"/>
          </w:tcPr>
          <w:p w:rsidR="00326575" w:rsidRPr="00596134" w:rsidRDefault="00326575" w:rsidP="0093492C">
            <w:pPr>
              <w:pStyle w:val="TableText"/>
              <w:rPr>
                <w:szCs w:val="24"/>
              </w:rPr>
            </w:pPr>
            <w:r w:rsidRPr="00596134">
              <w:t>Document Hyperlinks: Internal</w:t>
            </w:r>
          </w:p>
          <w:p w:rsidR="00326575" w:rsidRPr="00596134" w:rsidRDefault="00326575" w:rsidP="0093492C">
            <w:pPr>
              <w:pStyle w:val="TableText"/>
              <w:rPr>
                <w:szCs w:val="24"/>
              </w:rPr>
            </w:pPr>
          </w:p>
        </w:tc>
        <w:tc>
          <w:tcPr>
            <w:tcW w:w="6140" w:type="dxa"/>
          </w:tcPr>
          <w:p w:rsidR="00326575" w:rsidRPr="00596134" w:rsidRDefault="00326575" w:rsidP="00B3508F">
            <w:pPr>
              <w:pStyle w:val="TableText"/>
              <w:rPr>
                <w:szCs w:val="24"/>
              </w:rPr>
            </w:pPr>
            <w:r w:rsidRPr="00596134">
              <w:t>Though no special text-formatting convention is used, all section, page and figure number</w:t>
            </w:r>
            <w:r>
              <w:t xml:space="preserve"> references</w:t>
            </w:r>
            <w:r w:rsidRPr="00596134">
              <w:t xml:space="preserve"> in this and all PRODML and Energistics documents are hyperlinks. The table of contents is also hyperlinked.</w:t>
            </w:r>
          </w:p>
        </w:tc>
      </w:tr>
      <w:bookmarkEnd w:id="55"/>
    </w:tbl>
    <w:p w:rsidR="00326575" w:rsidRDefault="00326575" w:rsidP="00FD011C">
      <w:pPr>
        <w:pStyle w:val="BodyText1"/>
      </w:pPr>
    </w:p>
    <w:p w:rsidR="00CF1182" w:rsidRDefault="00CF1182" w:rsidP="00CF1182">
      <w:pPr>
        <w:pStyle w:val="Preface"/>
        <w:spacing w:before="1200"/>
      </w:pPr>
      <w:bookmarkStart w:id="70" w:name="_Toc465430655"/>
      <w:r>
        <w:lastRenderedPageBreak/>
        <w:t>Part II: Simple Product Volume Report</w:t>
      </w:r>
      <w:bookmarkEnd w:id="70"/>
    </w:p>
    <w:p w:rsidR="00E81A2C" w:rsidRDefault="00E81A2C" w:rsidP="00E81A2C">
      <w:pPr>
        <w:pStyle w:val="BodyText1"/>
        <w:rPr>
          <w:lang w:eastAsia="en-US"/>
        </w:rPr>
      </w:pPr>
      <w:r>
        <w:rPr>
          <w:lang w:eastAsia="en-US"/>
        </w:rPr>
        <w:t xml:space="preserve">Part II contains Chapters </w:t>
      </w:r>
      <w:r>
        <w:rPr>
          <w:lang w:eastAsia="en-US"/>
        </w:rPr>
        <w:fldChar w:fldCharType="begin"/>
      </w:r>
      <w:r>
        <w:rPr>
          <w:lang w:eastAsia="en-US"/>
        </w:rPr>
        <w:instrText xml:space="preserve"> REF _Ref456443875 \w \h </w:instrText>
      </w:r>
      <w:r>
        <w:rPr>
          <w:lang w:eastAsia="en-US"/>
        </w:rPr>
      </w:r>
      <w:r>
        <w:rPr>
          <w:lang w:eastAsia="en-US"/>
        </w:rPr>
        <w:fldChar w:fldCharType="separate"/>
      </w:r>
      <w:r w:rsidR="00656369">
        <w:rPr>
          <w:lang w:eastAsia="en-US"/>
        </w:rPr>
        <w:t>3</w:t>
      </w:r>
      <w:r>
        <w:rPr>
          <w:lang w:eastAsia="en-US"/>
        </w:rPr>
        <w:fldChar w:fldCharType="end"/>
      </w:r>
      <w:r>
        <w:rPr>
          <w:lang w:eastAsia="en-US"/>
        </w:rPr>
        <w:t xml:space="preserve"> through </w:t>
      </w:r>
      <w:r>
        <w:rPr>
          <w:lang w:eastAsia="en-US"/>
        </w:rPr>
        <w:fldChar w:fldCharType="begin"/>
      </w:r>
      <w:r>
        <w:rPr>
          <w:lang w:eastAsia="en-US"/>
        </w:rPr>
        <w:instrText xml:space="preserve"> REF _Ref456443889 \w \h </w:instrText>
      </w:r>
      <w:r>
        <w:rPr>
          <w:lang w:eastAsia="en-US"/>
        </w:rPr>
      </w:r>
      <w:r>
        <w:rPr>
          <w:lang w:eastAsia="en-US"/>
        </w:rPr>
        <w:fldChar w:fldCharType="separate"/>
      </w:r>
      <w:r w:rsidR="00656369">
        <w:rPr>
          <w:lang w:eastAsia="en-US"/>
        </w:rPr>
        <w:t>7</w:t>
      </w:r>
      <w:r>
        <w:rPr>
          <w:lang w:eastAsia="en-US"/>
        </w:rPr>
        <w:fldChar w:fldCharType="end"/>
      </w:r>
      <w:r>
        <w:rPr>
          <w:lang w:eastAsia="en-US"/>
        </w:rPr>
        <w:t xml:space="preserve">  which explain the set of PRODML data objects for simple product volume reporting. </w:t>
      </w:r>
    </w:p>
    <w:p w:rsidR="00CF1182" w:rsidRDefault="00CF1182" w:rsidP="00CF1182">
      <w:pPr>
        <w:pStyle w:val="BodyText1"/>
        <w:rPr>
          <w:lang w:eastAsia="en-US"/>
        </w:rPr>
      </w:pPr>
    </w:p>
    <w:p w:rsidR="00CF1182" w:rsidRPr="00E81A2C" w:rsidRDefault="00E81A2C" w:rsidP="00E81A2C">
      <w:pPr>
        <w:pStyle w:val="BodyText1"/>
        <w:rPr>
          <w:b/>
          <w:bCs/>
        </w:rPr>
      </w:pPr>
      <w:r w:rsidRPr="00E81A2C">
        <w:rPr>
          <w:b/>
          <w:bCs/>
        </w:rPr>
        <w:t>Acknowledgement</w:t>
      </w:r>
    </w:p>
    <w:p w:rsidR="00E81A2C" w:rsidRPr="00F02B3A" w:rsidRDefault="00E81A2C" w:rsidP="00E81A2C">
      <w:pPr>
        <w:pStyle w:val="BodyText1"/>
      </w:pPr>
      <w:r>
        <w:t>The detailed input into and leadership of</w:t>
      </w:r>
      <w:r w:rsidRPr="00F02B3A">
        <w:t xml:space="preserve"> this project by the following compan</w:t>
      </w:r>
      <w:r>
        <w:t xml:space="preserve">ies is gratefully acknowledged: </w:t>
      </w:r>
      <w:r w:rsidRPr="00F02B3A">
        <w:t>P2 Energy Solutions, Oxy, Accenture, Energysys, Halliburton. The contributions in terms of helping set requirements from the following companies is also highly appreciated: IHS, WellEZ, Infosys, Anadarko, Baker Hughes, Chevron, QEP, Schlumberger, Statoil</w:t>
      </w:r>
      <w:r>
        <w:t>.</w:t>
      </w:r>
    </w:p>
    <w:p w:rsidR="00CF1182" w:rsidRPr="00CF1182" w:rsidRDefault="00CF1182" w:rsidP="00CF1182">
      <w:pPr>
        <w:pStyle w:val="BodyText1"/>
        <w:rPr>
          <w:lang w:eastAsia="en-US"/>
        </w:rPr>
      </w:pPr>
    </w:p>
    <w:p w:rsidR="00AC2B69" w:rsidRPr="00F02B3A" w:rsidRDefault="00AC2B69" w:rsidP="00AC2B69">
      <w:pPr>
        <w:pStyle w:val="Heading1"/>
      </w:pPr>
      <w:bookmarkStart w:id="71" w:name="_Toc453700937"/>
      <w:bookmarkStart w:id="72" w:name="_Toc453782293"/>
      <w:bookmarkStart w:id="73" w:name="_Ref456443875"/>
      <w:bookmarkStart w:id="74" w:name="_Ref456446322"/>
      <w:bookmarkStart w:id="75" w:name="_Ref456446327"/>
      <w:bookmarkStart w:id="76" w:name="_Toc465430656"/>
      <w:r w:rsidRPr="00F02B3A">
        <w:lastRenderedPageBreak/>
        <w:t>Introduction</w:t>
      </w:r>
      <w:bookmarkEnd w:id="71"/>
      <w:bookmarkEnd w:id="72"/>
      <w:r>
        <w:t xml:space="preserve"> to Simple Product Volume </w:t>
      </w:r>
      <w:r w:rsidR="000A582D">
        <w:t>Report</w:t>
      </w:r>
      <w:bookmarkEnd w:id="73"/>
      <w:r w:rsidR="000A582D">
        <w:t xml:space="preserve"> Objects</w:t>
      </w:r>
      <w:bookmarkEnd w:id="74"/>
      <w:bookmarkEnd w:id="75"/>
      <w:bookmarkEnd w:id="76"/>
    </w:p>
    <w:p w:rsidR="00AC2B69" w:rsidRDefault="00AC2B69" w:rsidP="00AC2B69">
      <w:pPr>
        <w:pStyle w:val="BodyText1"/>
        <w:rPr>
          <w:lang w:eastAsia="en-US"/>
        </w:rPr>
      </w:pPr>
      <w:r w:rsidRPr="00F02B3A">
        <w:rPr>
          <w:lang w:eastAsia="en-US"/>
        </w:rPr>
        <w:t xml:space="preserve">This chapter serves as an overview and executive summary of the Simple Product Volume </w:t>
      </w:r>
      <w:r w:rsidR="009301B9">
        <w:rPr>
          <w:lang w:eastAsia="en-US"/>
        </w:rPr>
        <w:t>data objects.</w:t>
      </w:r>
      <w:r w:rsidRPr="00F02B3A">
        <w:rPr>
          <w:lang w:eastAsia="en-US"/>
        </w:rPr>
        <w:t xml:space="preserve"> </w:t>
      </w:r>
    </w:p>
    <w:p w:rsidR="00AC2B69" w:rsidRPr="00F02B3A" w:rsidRDefault="00AC2B69" w:rsidP="00AC2B69">
      <w:pPr>
        <w:pStyle w:val="Heading2"/>
      </w:pPr>
      <w:bookmarkStart w:id="77" w:name="_Toc453700938"/>
      <w:bookmarkStart w:id="78" w:name="_Toc453782294"/>
      <w:bookmarkStart w:id="79" w:name="_Ref465422182"/>
      <w:bookmarkStart w:id="80" w:name="_Toc465430657"/>
      <w:r w:rsidRPr="00F02B3A">
        <w:t>Overview of Simple Product Volume Reporting</w:t>
      </w:r>
      <w:r w:rsidR="00281642">
        <w:t xml:space="preserve">, </w:t>
      </w:r>
      <w:r w:rsidRPr="00F02B3A">
        <w:t>the NAPR Project</w:t>
      </w:r>
      <w:bookmarkEnd w:id="77"/>
      <w:bookmarkEnd w:id="78"/>
      <w:r w:rsidR="00281642">
        <w:t>, and the earlier PRODML models devised for the Norwegian Continental Shelf</w:t>
      </w:r>
      <w:bookmarkEnd w:id="79"/>
      <w:bookmarkEnd w:id="80"/>
    </w:p>
    <w:p w:rsidR="00AC2B69" w:rsidRPr="00F02B3A" w:rsidRDefault="00CF2E30" w:rsidP="00AC2B69">
      <w:pPr>
        <w:pStyle w:val="BodyText1"/>
      </w:pPr>
      <w:r w:rsidRPr="00F02B3A">
        <w:t xml:space="preserve">NAPR stands for North America Production Reporting. </w:t>
      </w:r>
      <w:r>
        <w:t xml:space="preserve"> </w:t>
      </w:r>
      <w:r w:rsidR="00AC2B69" w:rsidRPr="00F02B3A">
        <w:t>The objective of the NAPR project was to analyze and extend (if needed) PRODML schemas necessary for the reporting of daily and monthly production related data to non-operating joint venture (NOJV) partners, and royalty owners in North America. The result is the Simple Product Volume package of PRODML, first released as part of PRODML v2.0.</w:t>
      </w:r>
    </w:p>
    <w:p w:rsidR="00AC2B69" w:rsidRDefault="00AC2B69" w:rsidP="00AC2B69">
      <w:pPr>
        <w:pStyle w:val="BodyText1"/>
      </w:pPr>
      <w:r w:rsidRPr="00F02B3A">
        <w:t>Although the focus of the project has been North America requirements, the hope is that</w:t>
      </w:r>
      <w:r w:rsidR="002D038D">
        <w:t xml:space="preserve"> </w:t>
      </w:r>
      <w:r w:rsidRPr="00F02B3A">
        <w:t xml:space="preserve"> the data standard can be used worldwide.</w:t>
      </w:r>
    </w:p>
    <w:p w:rsidR="002F7BDC" w:rsidRDefault="002F7BDC" w:rsidP="002F7BDC">
      <w:pPr>
        <w:pStyle w:val="BodyText1"/>
        <w:rPr>
          <w:lang w:eastAsia="en-US"/>
        </w:rPr>
      </w:pPr>
      <w:r>
        <w:t xml:space="preserve">For a quick overview or to be able to make a presentation to colleagues, </w:t>
      </w:r>
      <w:r>
        <w:rPr>
          <w:lang w:eastAsia="en-US"/>
        </w:rPr>
        <w:t xml:space="preserve">see the slide set: </w:t>
      </w:r>
      <w:r w:rsidRPr="002F7BDC">
        <w:rPr>
          <w:lang w:eastAsia="en-US"/>
        </w:rPr>
        <w:t>Worked Example SPVR</w:t>
      </w:r>
      <w:r w:rsidRPr="006C7B04">
        <w:rPr>
          <w:lang w:eastAsia="en-US"/>
        </w:rPr>
        <w:t>.pptx</w:t>
      </w:r>
      <w:r>
        <w:rPr>
          <w:lang w:eastAsia="en-US"/>
        </w:rPr>
        <w:t xml:space="preserve"> which is provided in the folder: </w:t>
      </w:r>
      <w:r w:rsidRPr="006C7B04">
        <w:rPr>
          <w:lang w:eastAsia="en-US"/>
        </w:rPr>
        <w:t>energyml\data\prodml\v2.0\doc</w:t>
      </w:r>
      <w:r>
        <w:rPr>
          <w:lang w:eastAsia="en-US"/>
        </w:rPr>
        <w:t xml:space="preserve"> in the Energistics downloaded files.</w:t>
      </w:r>
    </w:p>
    <w:p w:rsidR="00281642" w:rsidRDefault="00281642" w:rsidP="00281642">
      <w:r>
        <w:t xml:space="preserve">Note that the </w:t>
      </w:r>
      <w:r w:rsidRPr="00F02B3A">
        <w:t>Simple Product Volume</w:t>
      </w:r>
      <w:r>
        <w:t xml:space="preserve"> capability is, as the name suggests, a standard which aims to cover the minimum requirements for volume reporting.  It was developed following widespread feedback that the capabilities within earlier versions of PRODML, whilst comprehensive, were also complex and therefore hard to understand and to implement.  </w:t>
      </w:r>
    </w:p>
    <w:p w:rsidR="00281642" w:rsidRDefault="00281642" w:rsidP="00281642">
      <w:r>
        <w:t xml:space="preserve">The earlier version of volume reporting does remain part of PRODML.  It comprises principally the data object Product Volume, and the supporting objects </w:t>
      </w:r>
      <w:r w:rsidRPr="002D038D">
        <w:t>Product</w:t>
      </w:r>
      <w:r>
        <w:t xml:space="preserve"> </w:t>
      </w:r>
      <w:r w:rsidRPr="002D038D">
        <w:t>Flow</w:t>
      </w:r>
      <w:r>
        <w:t xml:space="preserve"> </w:t>
      </w:r>
      <w:r w:rsidRPr="002D038D">
        <w:t>Model</w:t>
      </w:r>
      <w:r w:rsidR="00CF2E30">
        <w:t xml:space="preserve">, </w:t>
      </w:r>
      <w:r>
        <w:t>WellTest</w:t>
      </w:r>
      <w:r w:rsidR="00CF2E30">
        <w:t xml:space="preserve"> and Production Operation</w:t>
      </w:r>
      <w:r>
        <w:t xml:space="preserve">.  This reporting standard has been adopted (and extensively developed) for use on the Norwegian Continental Shelf (NCS).  The NCS reporting is based on version 1.x of PRODML. The data objects concerned have been migrated to Energistics CTA standards but otherwise left unaltered, for compatibility with previous work.  A fuller description can be found in Chapter </w:t>
      </w:r>
      <w:r>
        <w:fldChar w:fldCharType="begin"/>
      </w:r>
      <w:r>
        <w:instrText xml:space="preserve"> REF _Ref464477700 \w \h </w:instrText>
      </w:r>
      <w:r>
        <w:fldChar w:fldCharType="separate"/>
      </w:r>
      <w:r w:rsidR="00656369">
        <w:t>24</w:t>
      </w:r>
      <w:r>
        <w:fldChar w:fldCharType="end"/>
      </w:r>
      <w:r>
        <w:t xml:space="preserve">, </w:t>
      </w:r>
      <w:r>
        <w:fldChar w:fldCharType="begin"/>
      </w:r>
      <w:r>
        <w:instrText xml:space="preserve"> REF _Ref464477874 \h </w:instrText>
      </w:r>
      <w:r>
        <w:fldChar w:fldCharType="separate"/>
      </w:r>
      <w:r w:rsidR="00656369">
        <w:t>Product Volume</w:t>
      </w:r>
      <w:r>
        <w:fldChar w:fldCharType="end"/>
      </w:r>
      <w:r>
        <w:t xml:space="preserve">; Chapter </w:t>
      </w:r>
      <w:r>
        <w:fldChar w:fldCharType="begin"/>
      </w:r>
      <w:r>
        <w:instrText xml:space="preserve"> REF _Ref464477832 \w \h </w:instrText>
      </w:r>
      <w:r>
        <w:fldChar w:fldCharType="separate"/>
      </w:r>
      <w:r w:rsidR="00656369">
        <w:t>25</w:t>
      </w:r>
      <w:r>
        <w:fldChar w:fldCharType="end"/>
      </w:r>
      <w:r>
        <w:t xml:space="preserve">, </w:t>
      </w:r>
      <w:r>
        <w:fldChar w:fldCharType="begin"/>
      </w:r>
      <w:r>
        <w:instrText xml:space="preserve"> REF _Ref465147051 \h </w:instrText>
      </w:r>
      <w:r>
        <w:fldChar w:fldCharType="separate"/>
      </w:r>
      <w:r w:rsidR="00656369">
        <w:t>Product Flow Model</w:t>
      </w:r>
      <w:r>
        <w:fldChar w:fldCharType="end"/>
      </w:r>
      <w:r>
        <w:t xml:space="preserve">; Chapter </w:t>
      </w:r>
      <w:r>
        <w:fldChar w:fldCharType="begin"/>
      </w:r>
      <w:r>
        <w:instrText xml:space="preserve"> REF _Ref465422003 \r \h </w:instrText>
      </w:r>
      <w:r>
        <w:fldChar w:fldCharType="separate"/>
      </w:r>
      <w:r w:rsidR="00656369">
        <w:t>27</w:t>
      </w:r>
      <w:r>
        <w:fldChar w:fldCharType="end"/>
      </w:r>
      <w:r>
        <w:t xml:space="preserve">, </w:t>
      </w:r>
      <w:r>
        <w:fldChar w:fldCharType="begin"/>
      </w:r>
      <w:r>
        <w:instrText xml:space="preserve"> REF _Ref465422005 \h </w:instrText>
      </w:r>
      <w:r>
        <w:fldChar w:fldCharType="separate"/>
      </w:r>
      <w:r w:rsidR="00656369">
        <w:t>WellTest</w:t>
      </w:r>
      <w:r>
        <w:fldChar w:fldCharType="end"/>
      </w:r>
      <w:r>
        <w:t xml:space="preserve">; Chapter </w:t>
      </w:r>
      <w:r>
        <w:fldChar w:fldCharType="begin"/>
      </w:r>
      <w:r>
        <w:instrText xml:space="preserve"> REF _Ref465147083 \r \h </w:instrText>
      </w:r>
      <w:r>
        <w:fldChar w:fldCharType="separate"/>
      </w:r>
      <w:r w:rsidR="00656369">
        <w:t>28</w:t>
      </w:r>
      <w:r>
        <w:fldChar w:fldCharType="end"/>
      </w:r>
      <w:r>
        <w:t xml:space="preserve">, </w:t>
      </w:r>
      <w:r>
        <w:fldChar w:fldCharType="begin"/>
      </w:r>
      <w:r>
        <w:instrText xml:space="preserve"> REF _Ref465147083 \h </w:instrText>
      </w:r>
      <w:r>
        <w:fldChar w:fldCharType="separate"/>
      </w:r>
      <w:r w:rsidR="00656369">
        <w:t>Production Operation</w:t>
      </w:r>
      <w:r>
        <w:fldChar w:fldCharType="end"/>
      </w:r>
      <w:r>
        <w:t>.</w:t>
      </w:r>
    </w:p>
    <w:p w:rsidR="00AC2B69" w:rsidRPr="00F02B3A" w:rsidRDefault="00AC2B69" w:rsidP="00AC2B69">
      <w:pPr>
        <w:pStyle w:val="Heading2"/>
      </w:pPr>
      <w:bookmarkStart w:id="81" w:name="_Toc453700940"/>
      <w:bookmarkStart w:id="82" w:name="_Toc453782296"/>
      <w:bookmarkStart w:id="83" w:name="_Toc465430658"/>
      <w:r w:rsidRPr="00F02B3A">
        <w:t>The Business Case</w:t>
      </w:r>
      <w:bookmarkEnd w:id="81"/>
      <w:bookmarkEnd w:id="82"/>
      <w:bookmarkEnd w:id="83"/>
    </w:p>
    <w:p w:rsidR="00AC2B69" w:rsidRPr="00F02B3A" w:rsidRDefault="00AC2B69" w:rsidP="00AC2B69">
      <w:pPr>
        <w:pStyle w:val="BodyText1"/>
      </w:pPr>
      <w:r w:rsidRPr="00F02B3A">
        <w:t>Some of the challenges of reporting production data to other relevant entities are:</w:t>
      </w:r>
    </w:p>
    <w:p w:rsidR="00AC2B69" w:rsidRPr="00F02B3A" w:rsidRDefault="00AC2B69" w:rsidP="00AC2B69">
      <w:pPr>
        <w:pStyle w:val="Bullet"/>
      </w:pPr>
      <w:r w:rsidRPr="00F02B3A">
        <w:t>Lack of a standard (protocol, format and mechanism).</w:t>
      </w:r>
    </w:p>
    <w:p w:rsidR="00AC2B69" w:rsidRPr="00F02B3A" w:rsidRDefault="00AC2B69" w:rsidP="00AC2B69">
      <w:pPr>
        <w:pStyle w:val="Bullet"/>
      </w:pPr>
      <w:r w:rsidRPr="00F02B3A">
        <w:t>Associated requirement for a significant amount of manual effort both in creating data to be transmitted, and receiving/consuming it.</w:t>
      </w:r>
    </w:p>
    <w:p w:rsidR="00AC2B69" w:rsidRPr="00F02B3A" w:rsidRDefault="00AC2B69" w:rsidP="00AC2B69">
      <w:pPr>
        <w:pStyle w:val="Bullet"/>
      </w:pPr>
      <w:r w:rsidRPr="00F02B3A">
        <w:t>NOJV partners are increasingly requesting more detailed data (daily and monthly), resulting in a significantly increased quantity of data to be transmitted.</w:t>
      </w:r>
    </w:p>
    <w:p w:rsidR="00AC2B69" w:rsidRPr="00F02B3A" w:rsidRDefault="00AC2B69" w:rsidP="00AC2B69">
      <w:pPr>
        <w:pStyle w:val="BulletLast"/>
      </w:pPr>
      <w:r w:rsidRPr="00F02B3A">
        <w:t>Timelier reporting needed to support decision making (e.g., marketing, participation in projects) and internal reporting (accruals, etc.).</w:t>
      </w:r>
    </w:p>
    <w:p w:rsidR="00AC2B69" w:rsidRPr="00F02B3A" w:rsidRDefault="00AC2B69" w:rsidP="00AC2B69">
      <w:pPr>
        <w:pStyle w:val="BodyText1"/>
      </w:pPr>
      <w:r w:rsidRPr="00F02B3A">
        <w:t>Therefore the benefits expected are:</w:t>
      </w:r>
    </w:p>
    <w:p w:rsidR="00AC2B69" w:rsidRPr="00F02B3A" w:rsidRDefault="00AC2B69" w:rsidP="00AC2B69">
      <w:pPr>
        <w:pStyle w:val="Bullet"/>
        <w:rPr>
          <w:rFonts w:cs="Arial"/>
        </w:rPr>
      </w:pPr>
      <w:r w:rsidRPr="00F02B3A">
        <w:t>Streamlined approach to communicating production related data.</w:t>
      </w:r>
    </w:p>
    <w:p w:rsidR="00AC2B69" w:rsidRPr="00F02B3A" w:rsidRDefault="00AC2B69" w:rsidP="00AC2B69">
      <w:pPr>
        <w:pStyle w:val="Bullet"/>
        <w:rPr>
          <w:rFonts w:cs="Arial"/>
        </w:rPr>
      </w:pPr>
      <w:r w:rsidRPr="00F02B3A">
        <w:t>Less manual effort and thus reduced cost.</w:t>
      </w:r>
    </w:p>
    <w:p w:rsidR="00AC2B69" w:rsidRPr="00F02B3A" w:rsidRDefault="00AC2B69" w:rsidP="00AC2B69">
      <w:pPr>
        <w:pStyle w:val="Bullet"/>
        <w:rPr>
          <w:rFonts w:cs="Arial"/>
        </w:rPr>
      </w:pPr>
      <w:r w:rsidRPr="00F02B3A">
        <w:t>Greater accuracy (due to less manual intervention/preparation).</w:t>
      </w:r>
    </w:p>
    <w:p w:rsidR="00AC2B69" w:rsidRPr="00F02B3A" w:rsidRDefault="00AC2B69" w:rsidP="00AC2B69">
      <w:pPr>
        <w:pStyle w:val="Bullet"/>
        <w:rPr>
          <w:rFonts w:cs="Arial"/>
        </w:rPr>
      </w:pPr>
      <w:r w:rsidRPr="00F02B3A">
        <w:t>Greater insight into the status of properties operated by others (OBO) supporting more informed decision making.</w:t>
      </w:r>
    </w:p>
    <w:p w:rsidR="00AC2B69" w:rsidRPr="00F02B3A" w:rsidRDefault="00AC2B69" w:rsidP="00AC2B69">
      <w:pPr>
        <w:pStyle w:val="BulletLast"/>
      </w:pPr>
      <w:r w:rsidRPr="00F02B3A">
        <w:t>Quicker access to data from joint venture partners.</w:t>
      </w:r>
    </w:p>
    <w:p w:rsidR="00AC2B69" w:rsidRPr="00F02B3A" w:rsidRDefault="00AC2B69" w:rsidP="002D038D">
      <w:pPr>
        <w:pStyle w:val="Heading2"/>
      </w:pPr>
      <w:bookmarkStart w:id="84" w:name="_Toc441056634"/>
      <w:bookmarkStart w:id="85" w:name="_Toc453700942"/>
      <w:bookmarkStart w:id="86" w:name="_Toc453782298"/>
      <w:bookmarkStart w:id="87" w:name="_Toc465430659"/>
      <w:r w:rsidRPr="00F02B3A">
        <w:t>Scope</w:t>
      </w:r>
      <w:bookmarkEnd w:id="84"/>
      <w:bookmarkEnd w:id="85"/>
      <w:bookmarkEnd w:id="86"/>
      <w:r w:rsidR="0080038A">
        <w:t xml:space="preserve"> of Simple Product Volume Data O</w:t>
      </w:r>
      <w:r w:rsidR="0080038A" w:rsidRPr="00F02B3A">
        <w:t>bject</w:t>
      </w:r>
      <w:r w:rsidR="0080038A">
        <w:t>s</w:t>
      </w:r>
      <w:bookmarkEnd w:id="87"/>
    </w:p>
    <w:p w:rsidR="00AC2B69" w:rsidRPr="00F02B3A" w:rsidRDefault="00AC2B69" w:rsidP="00AC2B69">
      <w:pPr>
        <w:pStyle w:val="BodyText1"/>
      </w:pPr>
      <w:r w:rsidRPr="00F02B3A">
        <w:t xml:space="preserve">The scope of this </w:t>
      </w:r>
      <w:r w:rsidR="002D038D">
        <w:t>section</w:t>
      </w:r>
      <w:r w:rsidRPr="00F02B3A">
        <w:t xml:space="preserve"> pertains specifically to the Simple Product Volume data object</w:t>
      </w:r>
      <w:r w:rsidR="002D038D">
        <w:t>s</w:t>
      </w:r>
      <w:r w:rsidRPr="00F02B3A">
        <w:t xml:space="preserve">. </w:t>
      </w:r>
    </w:p>
    <w:p w:rsidR="00AC2B69" w:rsidRPr="00F02B3A" w:rsidRDefault="00AC2B69" w:rsidP="00AC2B69">
      <w:pPr>
        <w:pStyle w:val="BodyText1"/>
        <w:keepNext/>
      </w:pPr>
      <w:r w:rsidRPr="00F02B3A">
        <w:lastRenderedPageBreak/>
        <w:t>Data in scope for the current version of the Simple Product Volume data object</w:t>
      </w:r>
      <w:r w:rsidR="002D038D">
        <w:t>s</w:t>
      </w:r>
      <w:r w:rsidRPr="00F02B3A">
        <w:t xml:space="preserve"> includes:</w:t>
      </w:r>
    </w:p>
    <w:p w:rsidR="00AC2B69" w:rsidRPr="00F02B3A" w:rsidRDefault="00AC2B69" w:rsidP="00AC2B69">
      <w:pPr>
        <w:pStyle w:val="Bullet"/>
      </w:pPr>
      <w:r w:rsidRPr="00F02B3A">
        <w:t xml:space="preserve">The standards established and lessons learned by the Norwegian Production Reporting Guidelines using the Product Volume object first released in PRODML v1.1, and retained (updated to Energistics Common Technical Architecture style) in PRODML v2.0. Most of the data transfers supported by this standard have been included in the Simple Product Volume package. </w:t>
      </w:r>
      <w:r w:rsidR="00281642">
        <w:t xml:space="preserve">See the note in Section </w:t>
      </w:r>
      <w:r w:rsidR="00281642">
        <w:fldChar w:fldCharType="begin"/>
      </w:r>
      <w:r w:rsidR="00281642">
        <w:instrText xml:space="preserve"> REF _Ref465422182 \r \h </w:instrText>
      </w:r>
      <w:r w:rsidR="00281642">
        <w:fldChar w:fldCharType="separate"/>
      </w:r>
      <w:r w:rsidR="00656369">
        <w:t>3.1</w:t>
      </w:r>
      <w:r w:rsidR="00281642">
        <w:fldChar w:fldCharType="end"/>
      </w:r>
      <w:r w:rsidR="00281642">
        <w:t xml:space="preserve"> concerning the earlier data objects.</w:t>
      </w:r>
    </w:p>
    <w:p w:rsidR="00AC2B69" w:rsidRPr="00F02B3A" w:rsidRDefault="00AC2B69" w:rsidP="00AC2B69">
      <w:pPr>
        <w:pStyle w:val="BulletLast"/>
      </w:pPr>
      <w:r w:rsidRPr="00F02B3A">
        <w:t>The previous work by the National Data Repository workgroup has been considered and leveraged, where appropriate, in developing North American standards.</w:t>
      </w:r>
    </w:p>
    <w:p w:rsidR="00AC2B69" w:rsidRPr="00F02B3A" w:rsidRDefault="00AC2B69" w:rsidP="00AC2B69">
      <w:pPr>
        <w:pStyle w:val="BodyText1"/>
      </w:pPr>
      <w:r w:rsidRPr="00F02B3A">
        <w:t>Out of scope are:</w:t>
      </w:r>
    </w:p>
    <w:p w:rsidR="00AC2B69" w:rsidRPr="00F02B3A" w:rsidRDefault="00AC2B69" w:rsidP="00AC2B69">
      <w:pPr>
        <w:pStyle w:val="Bullet"/>
      </w:pPr>
      <w:r w:rsidRPr="00F02B3A">
        <w:t>Regulatory reporting in North America, which is complex and varies by state.</w:t>
      </w:r>
    </w:p>
    <w:p w:rsidR="00AC2B69" w:rsidRPr="00F02B3A" w:rsidRDefault="00AC2B69" w:rsidP="00AC2B69">
      <w:pPr>
        <w:pStyle w:val="Bullet"/>
      </w:pPr>
      <w:r w:rsidRPr="00F02B3A">
        <w:t>Regulatory reporting in the rest of the world, although it is hoped that in many cases the current data model will be adequate for this purpose.</w:t>
      </w:r>
      <w:r w:rsidRPr="00F02B3A">
        <w:rPr>
          <w:rFonts w:ascii="Calibri" w:hAnsi="Calibri" w:cs="Arial"/>
          <w:sz w:val="22"/>
          <w:szCs w:val="22"/>
        </w:rPr>
        <w:t xml:space="preserve"> </w:t>
      </w:r>
    </w:p>
    <w:p w:rsidR="00AC2B69" w:rsidRPr="00F02B3A" w:rsidRDefault="00AC2B69" w:rsidP="00AC2B69">
      <w:pPr>
        <w:pStyle w:val="BulletLast"/>
      </w:pPr>
      <w:r w:rsidRPr="00F02B3A">
        <w:t>Security infrastructure, such as user identity and authentication, for example used in transfer of data between partners.</w:t>
      </w:r>
    </w:p>
    <w:p w:rsidR="00AC2B69" w:rsidRPr="00F02B3A" w:rsidRDefault="00AC2B69" w:rsidP="00AC2B69">
      <w:pPr>
        <w:pStyle w:val="Heading2"/>
      </w:pPr>
      <w:bookmarkStart w:id="88" w:name="_Toc453700943"/>
      <w:bookmarkStart w:id="89" w:name="_Toc453782299"/>
      <w:bookmarkStart w:id="90" w:name="_Toc465430660"/>
      <w:r w:rsidRPr="00F02B3A">
        <w:t>Use Cases: Overview</w:t>
      </w:r>
      <w:bookmarkEnd w:id="88"/>
      <w:bookmarkEnd w:id="89"/>
      <w:bookmarkEnd w:id="90"/>
    </w:p>
    <w:p w:rsidR="00AC2B69" w:rsidRPr="00F02B3A" w:rsidRDefault="00AC2B69" w:rsidP="00AC2B69">
      <w:pPr>
        <w:pStyle w:val="BodyText1"/>
      </w:pPr>
      <w:r w:rsidRPr="00F02B3A">
        <w:t>The Simple Product Volume data objects support these use cases:</w:t>
      </w:r>
    </w:p>
    <w:p w:rsidR="00AC2B69" w:rsidRPr="00F02B3A" w:rsidRDefault="00AC2B69" w:rsidP="00627C11">
      <w:pPr>
        <w:pStyle w:val="BodyText1"/>
        <w:numPr>
          <w:ilvl w:val="0"/>
          <w:numId w:val="18"/>
        </w:numPr>
      </w:pPr>
      <w:r w:rsidRPr="00F02B3A">
        <w:t>Receive monthly and/or daily production data directly from the operating partner;</w:t>
      </w:r>
    </w:p>
    <w:p w:rsidR="00AC2B69" w:rsidRPr="00F02B3A" w:rsidRDefault="00AC2B69" w:rsidP="00627C11">
      <w:pPr>
        <w:pStyle w:val="BodyText1"/>
        <w:numPr>
          <w:ilvl w:val="0"/>
          <w:numId w:val="18"/>
        </w:numPr>
      </w:pPr>
      <w:r w:rsidRPr="00F02B3A">
        <w:t>Transmit monthly and daily production data directly to a participating joint venture partner;</w:t>
      </w:r>
    </w:p>
    <w:p w:rsidR="00AC2B69" w:rsidRPr="00F02B3A" w:rsidRDefault="00AC2B69" w:rsidP="00627C11">
      <w:pPr>
        <w:pStyle w:val="BodyText1"/>
        <w:numPr>
          <w:ilvl w:val="0"/>
          <w:numId w:val="18"/>
        </w:numPr>
      </w:pPr>
      <w:r w:rsidRPr="00F02B3A">
        <w:t>Provide historical production data (various frequencies and date ranges possible) for divested properties;</w:t>
      </w:r>
    </w:p>
    <w:p w:rsidR="00AC2B69" w:rsidRPr="00F02B3A" w:rsidRDefault="00AC2B69" w:rsidP="00627C11">
      <w:pPr>
        <w:pStyle w:val="BodyText1"/>
        <w:numPr>
          <w:ilvl w:val="0"/>
          <w:numId w:val="18"/>
        </w:numPr>
      </w:pPr>
      <w:r w:rsidRPr="00F02B3A">
        <w:t>Obtain historical production data (various frequencies and date ranges possible) for acquired properties;</w:t>
      </w:r>
    </w:p>
    <w:p w:rsidR="00AC2B69" w:rsidRPr="00F02B3A" w:rsidRDefault="00AC2B69" w:rsidP="00627C11">
      <w:pPr>
        <w:pStyle w:val="BodyText1"/>
        <w:numPr>
          <w:ilvl w:val="0"/>
          <w:numId w:val="18"/>
        </w:numPr>
      </w:pPr>
      <w:r w:rsidRPr="00F02B3A">
        <w:t>Transmit monthly and/or daily production data on multiple wells to a central data exchange (optionally including a list of participating entities by well so that the exchange can limit access to the production data as appropriate);</w:t>
      </w:r>
    </w:p>
    <w:p w:rsidR="00AC2B69" w:rsidRPr="00F02B3A" w:rsidRDefault="00AC2B69" w:rsidP="00627C11">
      <w:pPr>
        <w:pStyle w:val="BodyText1"/>
        <w:numPr>
          <w:ilvl w:val="0"/>
          <w:numId w:val="18"/>
        </w:numPr>
      </w:pPr>
      <w:r w:rsidRPr="00F02B3A">
        <w:t>Obtain monthly and/or daily production data from a central data exchange.</w:t>
      </w:r>
    </w:p>
    <w:p w:rsidR="00AC2B69" w:rsidRDefault="00AC2B69" w:rsidP="00AC2B69">
      <w:pPr>
        <w:pStyle w:val="BodyText1"/>
      </w:pPr>
      <w:r w:rsidRPr="00F02B3A">
        <w:t xml:space="preserve">For the detailed use cases, see </w:t>
      </w:r>
      <w:r w:rsidR="009301B9">
        <w:t xml:space="preserve">Chapter </w:t>
      </w:r>
      <w:r w:rsidRPr="00F02B3A">
        <w:fldChar w:fldCharType="begin"/>
      </w:r>
      <w:r w:rsidRPr="00F02B3A">
        <w:instrText xml:space="preserve"> REF _Ref451181447 \w \h  \* MERGEFORMAT </w:instrText>
      </w:r>
      <w:r w:rsidRPr="00F02B3A">
        <w:fldChar w:fldCharType="separate"/>
      </w:r>
      <w:r w:rsidR="00656369">
        <w:t>7</w:t>
      </w:r>
      <w:r w:rsidRPr="00F02B3A">
        <w:fldChar w:fldCharType="end"/>
      </w:r>
      <w:r w:rsidRPr="00F02B3A">
        <w:t xml:space="preserve"> (page </w:t>
      </w:r>
      <w:r w:rsidRPr="00F02B3A">
        <w:fldChar w:fldCharType="begin"/>
      </w:r>
      <w:r w:rsidRPr="00F02B3A">
        <w:instrText xml:space="preserve"> PAGEREF _Ref451181447 \h </w:instrText>
      </w:r>
      <w:r w:rsidRPr="00F02B3A">
        <w:fldChar w:fldCharType="separate"/>
      </w:r>
      <w:r w:rsidR="00656369">
        <w:rPr>
          <w:noProof/>
        </w:rPr>
        <w:t>51</w:t>
      </w:r>
      <w:r w:rsidRPr="00F02B3A">
        <w:fldChar w:fldCharType="end"/>
      </w:r>
      <w:r w:rsidRPr="00F02B3A">
        <w:t xml:space="preserve">). </w:t>
      </w:r>
    </w:p>
    <w:p w:rsidR="00281642" w:rsidRPr="00F02B3A" w:rsidRDefault="00281642" w:rsidP="00281642">
      <w:pPr>
        <w:pStyle w:val="Heading2"/>
      </w:pPr>
      <w:bookmarkStart w:id="91" w:name="_Toc453700939"/>
      <w:bookmarkStart w:id="92" w:name="_Toc453782295"/>
      <w:bookmarkStart w:id="93" w:name="_Toc465430661"/>
      <w:r w:rsidRPr="00F02B3A">
        <w:t>Data Object Overview</w:t>
      </w:r>
      <w:bookmarkEnd w:id="91"/>
      <w:bookmarkEnd w:id="92"/>
      <w:bookmarkEnd w:id="93"/>
    </w:p>
    <w:p w:rsidR="00281642" w:rsidRPr="00F02B3A" w:rsidRDefault="00281642" w:rsidP="00281642">
      <w:pPr>
        <w:pStyle w:val="BodyText1"/>
      </w:pPr>
      <w:r w:rsidRPr="00F02B3A">
        <w:t>The set of Simple Product Volume Reporting data objects work together to cover the following capabilities:</w:t>
      </w:r>
    </w:p>
    <w:p w:rsidR="00281642" w:rsidRPr="00F02B3A" w:rsidRDefault="00281642" w:rsidP="00281642">
      <w:pPr>
        <w:pStyle w:val="Bullet"/>
      </w:pPr>
      <w:r w:rsidRPr="00F02B3A">
        <w:t>Describe the Reporting Entities:</w:t>
      </w:r>
    </w:p>
    <w:p w:rsidR="00281642" w:rsidRPr="00F02B3A" w:rsidRDefault="00281642" w:rsidP="00281642">
      <w:pPr>
        <w:pStyle w:val="Bullet2"/>
        <w:numPr>
          <w:ilvl w:val="0"/>
          <w:numId w:val="3"/>
        </w:numPr>
        <w:ind w:left="720"/>
      </w:pPr>
      <w:r w:rsidRPr="00F02B3A">
        <w:t>List of entities, any arrangement of hierarchies, reference the data for the physical entity</w:t>
      </w:r>
    </w:p>
    <w:p w:rsidR="00281642" w:rsidRPr="00F02B3A" w:rsidRDefault="00281642" w:rsidP="00281642">
      <w:pPr>
        <w:pStyle w:val="Bullet"/>
      </w:pPr>
      <w:r w:rsidRPr="00F02B3A">
        <w:t>Report Volumes per Reporting Entity:</w:t>
      </w:r>
    </w:p>
    <w:p w:rsidR="00281642" w:rsidRPr="00F02B3A" w:rsidRDefault="00281642" w:rsidP="00281642">
      <w:pPr>
        <w:pStyle w:val="Bullet2"/>
        <w:numPr>
          <w:ilvl w:val="0"/>
          <w:numId w:val="3"/>
        </w:numPr>
        <w:ind w:left="720"/>
      </w:pPr>
      <w:r w:rsidRPr="00F02B3A">
        <w:t>Production, injection, dispositions, deferred production and inventories, transfers to other entities, terminal lifting</w:t>
      </w:r>
    </w:p>
    <w:p w:rsidR="00281642" w:rsidRPr="00F02B3A" w:rsidRDefault="00281642" w:rsidP="00281642">
      <w:pPr>
        <w:pStyle w:val="Bullet2"/>
        <w:numPr>
          <w:ilvl w:val="0"/>
          <w:numId w:val="3"/>
        </w:numPr>
        <w:ind w:left="720"/>
      </w:pPr>
      <w:r w:rsidRPr="00F02B3A">
        <w:t>For any time period; any type of produced or service fluid</w:t>
      </w:r>
    </w:p>
    <w:p w:rsidR="00281642" w:rsidRPr="00F02B3A" w:rsidRDefault="00281642" w:rsidP="00281642">
      <w:pPr>
        <w:pStyle w:val="Bullet"/>
      </w:pPr>
      <w:r w:rsidRPr="00F02B3A">
        <w:t>Transfer of event-driven reports and supporting data:</w:t>
      </w:r>
    </w:p>
    <w:p w:rsidR="00281642" w:rsidRPr="00F02B3A" w:rsidRDefault="00281642" w:rsidP="00AC2B69">
      <w:pPr>
        <w:pStyle w:val="Bullet2Last"/>
      </w:pPr>
      <w:r w:rsidRPr="00F02B3A">
        <w:t>Well tests, well production parameters</w:t>
      </w:r>
    </w:p>
    <w:p w:rsidR="00F45BBD" w:rsidRPr="00F02B3A" w:rsidRDefault="00F45BBD" w:rsidP="00F45BBD">
      <w:pPr>
        <w:pStyle w:val="Heading1"/>
      </w:pPr>
      <w:bookmarkStart w:id="94" w:name="_Toc453700948"/>
      <w:bookmarkStart w:id="95" w:name="_Toc453782304"/>
      <w:bookmarkStart w:id="96" w:name="_Toc465430662"/>
      <w:r>
        <w:lastRenderedPageBreak/>
        <w:t xml:space="preserve">Simple Product Volume: </w:t>
      </w:r>
      <w:r w:rsidRPr="00F02B3A">
        <w:t>Use Cases, Data Types, and Workflow</w:t>
      </w:r>
      <w:bookmarkEnd w:id="94"/>
      <w:bookmarkEnd w:id="95"/>
      <w:bookmarkEnd w:id="96"/>
    </w:p>
    <w:p w:rsidR="00F45BBD" w:rsidRPr="00F02B3A" w:rsidRDefault="00F45BBD" w:rsidP="00F45BBD">
      <w:pPr>
        <w:pStyle w:val="BodyText1"/>
      </w:pPr>
      <w:bookmarkStart w:id="97" w:name="_Toc344072069"/>
      <w:r w:rsidRPr="00F02B3A">
        <w:t xml:space="preserve">This chapter provides a brief over of the business context for using the Simple Production Volume data objects, the use cases they support, key data types, and a high-level workflow. </w:t>
      </w:r>
    </w:p>
    <w:p w:rsidR="00F45BBD" w:rsidRPr="00F02B3A" w:rsidRDefault="00F45BBD" w:rsidP="00F45BBD">
      <w:pPr>
        <w:pStyle w:val="Heading2"/>
      </w:pPr>
      <w:bookmarkStart w:id="98" w:name="_Toc453700949"/>
      <w:bookmarkStart w:id="99" w:name="_Toc453782305"/>
      <w:bookmarkStart w:id="100" w:name="_Toc465430663"/>
      <w:r w:rsidRPr="00F02B3A">
        <w:t>Business Context: Asset Production Volume Flows</w:t>
      </w:r>
      <w:bookmarkEnd w:id="97"/>
      <w:bookmarkEnd w:id="98"/>
      <w:bookmarkEnd w:id="99"/>
      <w:bookmarkEnd w:id="100"/>
    </w:p>
    <w:p w:rsidR="00F45BBD" w:rsidRPr="00F02B3A" w:rsidRDefault="00F45BBD" w:rsidP="00F45BBD">
      <w:pPr>
        <w:pStyle w:val="BodyText1"/>
      </w:pPr>
      <w:r w:rsidRPr="00F02B3A">
        <w:t xml:space="preserve">In general, oil and gas fields consist of largely discrete “assets”, administered by different operators. This means that production flows are measured and reported on a per-asset basis. Importantly, the financial imperative of custody transfer ensures that any inter-asset transfer flows or exports are also measured and to a high standard. </w:t>
      </w:r>
    </w:p>
    <w:p w:rsidR="00F45BBD" w:rsidRPr="00F02B3A" w:rsidRDefault="00F45BBD" w:rsidP="00F45BBD">
      <w:pPr>
        <w:pStyle w:val="BodyText1"/>
      </w:pPr>
      <w:r w:rsidRPr="00F02B3A">
        <w:t xml:space="preserve">An asset in this context is a set of interlinked oil production infrastructure administered by a single operator. </w:t>
      </w:r>
      <w:r w:rsidRPr="00D833EB">
        <w:rPr>
          <w:b/>
        </w:rPr>
        <w:fldChar w:fldCharType="begin"/>
      </w:r>
      <w:r w:rsidRPr="00D833EB">
        <w:rPr>
          <w:b/>
        </w:rPr>
        <w:instrText xml:space="preserve"> REF _Ref453669886 \h  \* MERGEFORMAT </w:instrText>
      </w:r>
      <w:r w:rsidRPr="00D833EB">
        <w:rPr>
          <w:b/>
        </w:rPr>
      </w:r>
      <w:r w:rsidRPr="00D833EB">
        <w:rPr>
          <w:b/>
        </w:rPr>
        <w:fldChar w:fldCharType="separate"/>
      </w:r>
      <w:r w:rsidR="00656369" w:rsidRPr="00656369">
        <w:rPr>
          <w:b/>
        </w:rPr>
        <w:t>Figure 4</w:t>
      </w:r>
      <w:r w:rsidR="00656369" w:rsidRPr="00656369">
        <w:rPr>
          <w:b/>
        </w:rPr>
        <w:noBreakHyphen/>
        <w:t>1</w:t>
      </w:r>
      <w:r w:rsidRPr="00D833EB">
        <w:rPr>
          <w:b/>
        </w:rPr>
        <w:fldChar w:fldCharType="end"/>
      </w:r>
      <w:r w:rsidRPr="00D833EB">
        <w:rPr>
          <w:b/>
        </w:rPr>
        <w:t xml:space="preserve"> </w:t>
      </w:r>
      <w:r w:rsidRPr="00F02B3A">
        <w:t>shows the generalized asset group flow. The Simple Product Volume data objects are designed to handle the requirements for reporting the production flows of an asset as generalized in this figure.</w:t>
      </w:r>
    </w:p>
    <w:p w:rsidR="00F45BBD" w:rsidRPr="00F02B3A" w:rsidRDefault="00F45BBD" w:rsidP="0017612C">
      <w:pPr>
        <w:pStyle w:val="Graphic"/>
      </w:pPr>
      <w:r>
        <mc:AlternateContent>
          <mc:Choice Requires="wpc">
            <w:drawing>
              <wp:inline distT="0" distB="0" distL="0" distR="0" wp14:anchorId="6884C538" wp14:editId="488EF5B2">
                <wp:extent cx="5628005" cy="4411345"/>
                <wp:effectExtent l="0" t="7620" r="1270" b="635"/>
                <wp:docPr id="69" name="Canvas 6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7193" name="Oval 4"/>
                        <wps:cNvSpPr>
                          <a:spLocks noChangeArrowheads="1"/>
                        </wps:cNvSpPr>
                        <wps:spPr bwMode="auto">
                          <a:xfrm>
                            <a:off x="1190625" y="154940"/>
                            <a:ext cx="1200785" cy="419100"/>
                          </a:xfrm>
                          <a:prstGeom prst="ellipse">
                            <a:avLst/>
                          </a:prstGeom>
                          <a:solidFill>
                            <a:srgbClr val="FFFFFF"/>
                          </a:solidFill>
                          <a:ln w="9525">
                            <a:solidFill>
                              <a:srgbClr val="000000"/>
                            </a:solidFill>
                            <a:round/>
                            <a:headEnd/>
                            <a:tailEnd/>
                          </a:ln>
                        </wps:spPr>
                        <wps:txbx>
                          <w:txbxContent>
                            <w:p w:rsidR="004B5A6D" w:rsidRDefault="004B5A6D" w:rsidP="00F45BBD">
                              <w:r>
                                <w:t>Reservoirs</w:t>
                              </w:r>
                            </w:p>
                          </w:txbxContent>
                        </wps:txbx>
                        <wps:bodyPr rot="0" vert="horz" wrap="square" lIns="91440" tIns="45720" rIns="91440" bIns="45720" anchor="t" anchorCtr="0" upright="1">
                          <a:noAutofit/>
                        </wps:bodyPr>
                      </wps:wsp>
                      <wps:wsp>
                        <wps:cNvPr id="7194" name="Oval 5"/>
                        <wps:cNvSpPr>
                          <a:spLocks noChangeArrowheads="1"/>
                        </wps:cNvSpPr>
                        <wps:spPr bwMode="auto">
                          <a:xfrm>
                            <a:off x="636270" y="1892935"/>
                            <a:ext cx="1964055" cy="542925"/>
                          </a:xfrm>
                          <a:prstGeom prst="ellipse">
                            <a:avLst/>
                          </a:prstGeom>
                          <a:solidFill>
                            <a:srgbClr val="FFFFFF"/>
                          </a:solidFill>
                          <a:ln w="9525">
                            <a:solidFill>
                              <a:srgbClr val="000000"/>
                            </a:solidFill>
                            <a:round/>
                            <a:headEnd/>
                            <a:tailEnd/>
                          </a:ln>
                        </wps:spPr>
                        <wps:txbx>
                          <w:txbxContent>
                            <w:p w:rsidR="004B5A6D" w:rsidRDefault="004B5A6D" w:rsidP="00F45BBD">
                              <w:r>
                                <w:t>Production and/or Storage Facilities</w:t>
                              </w:r>
                            </w:p>
                          </w:txbxContent>
                        </wps:txbx>
                        <wps:bodyPr rot="0" vert="horz" wrap="square" lIns="91440" tIns="45720" rIns="91440" bIns="45720" anchor="t" anchorCtr="0" upright="1">
                          <a:noAutofit/>
                        </wps:bodyPr>
                      </wps:wsp>
                      <wps:wsp>
                        <wps:cNvPr id="7195" name="Oval 6"/>
                        <wps:cNvSpPr>
                          <a:spLocks noChangeArrowheads="1"/>
                        </wps:cNvSpPr>
                        <wps:spPr bwMode="auto">
                          <a:xfrm>
                            <a:off x="442595" y="0"/>
                            <a:ext cx="2781300" cy="3505200"/>
                          </a:xfrm>
                          <a:prstGeom prst="ellipse">
                            <a:avLst/>
                          </a:prstGeom>
                          <a:noFill/>
                          <a:ln w="9525">
                            <a:solidFill>
                              <a:srgbClr val="00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96" name="Text Box 7"/>
                        <wps:cNvSpPr txBox="1">
                          <a:spLocks noChangeArrowheads="1"/>
                        </wps:cNvSpPr>
                        <wps:spPr bwMode="auto">
                          <a:xfrm>
                            <a:off x="333375" y="2849245"/>
                            <a:ext cx="1009650" cy="542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5A6D" w:rsidRDefault="004B5A6D" w:rsidP="00F45BBD">
                              <w:pPr>
                                <w:jc w:val="center"/>
                              </w:pPr>
                              <w:r>
                                <w:t>Asset</w:t>
                              </w:r>
                            </w:p>
                            <w:p w:rsidR="004B5A6D" w:rsidRDefault="004B5A6D" w:rsidP="00F45BBD">
                              <w:pPr>
                                <w:jc w:val="center"/>
                              </w:pPr>
                              <w:r>
                                <w:t>Boundary</w:t>
                              </w:r>
                            </w:p>
                          </w:txbxContent>
                        </wps:txbx>
                        <wps:bodyPr rot="0" vert="horz" wrap="square" lIns="91440" tIns="45720" rIns="91440" bIns="45720" anchor="t" anchorCtr="0" upright="1">
                          <a:noAutofit/>
                        </wps:bodyPr>
                      </wps:wsp>
                      <wps:wsp>
                        <wps:cNvPr id="7197" name="Line 8"/>
                        <wps:cNvCnPr/>
                        <wps:spPr bwMode="auto">
                          <a:xfrm>
                            <a:off x="1678305" y="2431415"/>
                            <a:ext cx="6985" cy="1256665"/>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7198" name="Line 9"/>
                        <wps:cNvCnPr/>
                        <wps:spPr bwMode="auto">
                          <a:xfrm>
                            <a:off x="2278380" y="2374265"/>
                            <a:ext cx="978535" cy="82804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7199" name="Text Box 10"/>
                        <wps:cNvSpPr txBox="1">
                          <a:spLocks noChangeArrowheads="1"/>
                        </wps:cNvSpPr>
                        <wps:spPr bwMode="auto">
                          <a:xfrm>
                            <a:off x="1333500" y="3782695"/>
                            <a:ext cx="1762125" cy="628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5A6D" w:rsidRDefault="004B5A6D" w:rsidP="00F45BBD">
                              <w:r>
                                <w:t>Oil, Gas, Condensate, flows to and from other Assets (Transfers).</w:t>
                              </w:r>
                            </w:p>
                          </w:txbxContent>
                        </wps:txbx>
                        <wps:bodyPr rot="0" vert="horz" wrap="square" lIns="91440" tIns="45720" rIns="91440" bIns="45720" anchor="t" anchorCtr="0" upright="1">
                          <a:noAutofit/>
                        </wps:bodyPr>
                      </wps:wsp>
                      <wps:wsp>
                        <wps:cNvPr id="298" name="Text Box 11"/>
                        <wps:cNvSpPr txBox="1">
                          <a:spLocks noChangeArrowheads="1"/>
                        </wps:cNvSpPr>
                        <wps:spPr bwMode="auto">
                          <a:xfrm>
                            <a:off x="3343275" y="2925445"/>
                            <a:ext cx="2114550" cy="1247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5A6D" w:rsidRDefault="004B5A6D" w:rsidP="00F45BBD">
                              <w:r>
                                <w:t>Oil, Gas, Condensate, flows out of operator’s scope of control.</w:t>
                              </w:r>
                            </w:p>
                            <w:p w:rsidR="004B5A6D" w:rsidRDefault="004B5A6D" w:rsidP="00F45BBD">
                              <w:r>
                                <w:t>(Export to Refineries, etc.)</w:t>
                              </w:r>
                            </w:p>
                          </w:txbxContent>
                        </wps:txbx>
                        <wps:bodyPr rot="0" vert="horz" wrap="square" lIns="91440" tIns="45720" rIns="91440" bIns="45720" anchor="t" anchorCtr="0" upright="1">
                          <a:noAutofit/>
                        </wps:bodyPr>
                      </wps:wsp>
                      <wps:wsp>
                        <wps:cNvPr id="299" name="Line 12"/>
                        <wps:cNvCnPr/>
                        <wps:spPr bwMode="auto">
                          <a:xfrm flipV="1">
                            <a:off x="2411730" y="1983105"/>
                            <a:ext cx="1007110" cy="2921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3" name="Text Box 13"/>
                        <wps:cNvSpPr txBox="1">
                          <a:spLocks noChangeArrowheads="1"/>
                        </wps:cNvSpPr>
                        <wps:spPr bwMode="auto">
                          <a:xfrm>
                            <a:off x="3390900" y="1782445"/>
                            <a:ext cx="1038225" cy="247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5A6D" w:rsidRDefault="004B5A6D" w:rsidP="00F45BBD">
                              <w:r>
                                <w:t>Water</w:t>
                              </w:r>
                            </w:p>
                          </w:txbxContent>
                        </wps:txbx>
                        <wps:bodyPr rot="0" vert="horz" wrap="square" lIns="91440" tIns="45720" rIns="91440" bIns="45720" anchor="t" anchorCtr="0" upright="1">
                          <a:noAutofit/>
                        </wps:bodyPr>
                      </wps:wsp>
                      <wps:wsp>
                        <wps:cNvPr id="308" name="Line 14"/>
                        <wps:cNvCnPr/>
                        <wps:spPr bwMode="auto">
                          <a:xfrm>
                            <a:off x="2611755" y="2126615"/>
                            <a:ext cx="959485" cy="889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9" name="Text Box 15"/>
                        <wps:cNvSpPr txBox="1">
                          <a:spLocks noChangeArrowheads="1"/>
                        </wps:cNvSpPr>
                        <wps:spPr bwMode="auto">
                          <a:xfrm>
                            <a:off x="3590925" y="2001520"/>
                            <a:ext cx="1038225" cy="247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5A6D" w:rsidRDefault="004B5A6D" w:rsidP="00F45BBD">
                              <w:r>
                                <w:t>Gas</w:t>
                              </w:r>
                            </w:p>
                          </w:txbxContent>
                        </wps:txbx>
                        <wps:bodyPr rot="0" vert="horz" wrap="square" lIns="91440" tIns="45720" rIns="91440" bIns="45720" anchor="t" anchorCtr="0" upright="1">
                          <a:noAutofit/>
                        </wps:bodyPr>
                      </wps:wsp>
                      <wps:wsp>
                        <wps:cNvPr id="310" name="Line 16"/>
                        <wps:cNvCnPr/>
                        <wps:spPr bwMode="auto">
                          <a:xfrm>
                            <a:off x="2478405" y="2279015"/>
                            <a:ext cx="864235" cy="9461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1" name="Text Box 17"/>
                        <wps:cNvSpPr txBox="1">
                          <a:spLocks noChangeArrowheads="1"/>
                        </wps:cNvSpPr>
                        <wps:spPr bwMode="auto">
                          <a:xfrm>
                            <a:off x="3314700" y="2287270"/>
                            <a:ext cx="1038225" cy="247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5A6D" w:rsidRDefault="004B5A6D" w:rsidP="00F45BBD">
                              <w:r>
                                <w:t>Sand</w:t>
                              </w:r>
                            </w:p>
                          </w:txbxContent>
                        </wps:txbx>
                        <wps:bodyPr rot="0" vert="horz" wrap="square" lIns="91440" tIns="45720" rIns="91440" bIns="45720" anchor="t" anchorCtr="0" upright="1">
                          <a:noAutofit/>
                        </wps:bodyPr>
                      </wps:wsp>
                      <wps:wsp>
                        <wps:cNvPr id="312" name="Text Box 18"/>
                        <wps:cNvSpPr txBox="1">
                          <a:spLocks noChangeArrowheads="1"/>
                        </wps:cNvSpPr>
                        <wps:spPr bwMode="auto">
                          <a:xfrm>
                            <a:off x="4199255" y="1926590"/>
                            <a:ext cx="1428750" cy="409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5A6D" w:rsidRDefault="004B5A6D" w:rsidP="00F45BBD">
                              <w:r>
                                <w:t>Dispositions</w:t>
                              </w:r>
                            </w:p>
                          </w:txbxContent>
                        </wps:txbx>
                        <wps:bodyPr rot="0" vert="horz" wrap="square" lIns="91440" tIns="45720" rIns="91440" bIns="45720" anchor="t" anchorCtr="0" upright="1">
                          <a:noAutofit/>
                        </wps:bodyPr>
                      </wps:wsp>
                      <wps:wsp>
                        <wps:cNvPr id="313" name="Oval 19"/>
                        <wps:cNvSpPr>
                          <a:spLocks noChangeArrowheads="1"/>
                        </wps:cNvSpPr>
                        <wps:spPr bwMode="auto">
                          <a:xfrm>
                            <a:off x="618490" y="929005"/>
                            <a:ext cx="1200785" cy="419100"/>
                          </a:xfrm>
                          <a:prstGeom prst="ellipse">
                            <a:avLst/>
                          </a:prstGeom>
                          <a:solidFill>
                            <a:srgbClr val="FFFFFF"/>
                          </a:solidFill>
                          <a:ln w="9525">
                            <a:solidFill>
                              <a:srgbClr val="000000"/>
                            </a:solidFill>
                            <a:round/>
                            <a:headEnd/>
                            <a:tailEnd/>
                          </a:ln>
                        </wps:spPr>
                        <wps:txbx>
                          <w:txbxContent>
                            <w:p w:rsidR="004B5A6D" w:rsidRDefault="004B5A6D" w:rsidP="00F45BBD">
                              <w:r>
                                <w:t>Wells</w:t>
                              </w:r>
                            </w:p>
                          </w:txbxContent>
                        </wps:txbx>
                        <wps:bodyPr rot="0" vert="horz" wrap="square" lIns="91440" tIns="45720" rIns="91440" bIns="45720" anchor="t" anchorCtr="0" upright="1">
                          <a:noAutofit/>
                        </wps:bodyPr>
                      </wps:wsp>
                      <wps:wsp>
                        <wps:cNvPr id="314" name="Line 20"/>
                        <wps:cNvCnPr/>
                        <wps:spPr bwMode="auto">
                          <a:xfrm flipH="1">
                            <a:off x="1266190" y="544195"/>
                            <a:ext cx="248920" cy="3714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5" name="Text Box 21"/>
                        <wps:cNvSpPr txBox="1">
                          <a:spLocks noChangeArrowheads="1"/>
                        </wps:cNvSpPr>
                        <wps:spPr bwMode="auto">
                          <a:xfrm>
                            <a:off x="457200" y="1457325"/>
                            <a:ext cx="1038225" cy="378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5A6D" w:rsidRDefault="004B5A6D" w:rsidP="00F45BBD">
                              <w:r>
                                <w:t>Well Production</w:t>
                              </w:r>
                            </w:p>
                          </w:txbxContent>
                        </wps:txbx>
                        <wps:bodyPr rot="0" vert="horz" wrap="square" lIns="91440" tIns="45720" rIns="91440" bIns="45720" anchor="t" anchorCtr="0" upright="1">
                          <a:noAutofit/>
                        </wps:bodyPr>
                      </wps:wsp>
                      <wps:wsp>
                        <wps:cNvPr id="316" name="Oval 22"/>
                        <wps:cNvSpPr>
                          <a:spLocks noChangeArrowheads="1"/>
                        </wps:cNvSpPr>
                        <wps:spPr bwMode="auto">
                          <a:xfrm>
                            <a:off x="1913890" y="929005"/>
                            <a:ext cx="1200785" cy="419100"/>
                          </a:xfrm>
                          <a:prstGeom prst="ellipse">
                            <a:avLst/>
                          </a:prstGeom>
                          <a:solidFill>
                            <a:srgbClr val="FFFFFF"/>
                          </a:solidFill>
                          <a:ln w="9525">
                            <a:solidFill>
                              <a:srgbClr val="000000"/>
                            </a:solidFill>
                            <a:round/>
                            <a:headEnd/>
                            <a:tailEnd/>
                          </a:ln>
                        </wps:spPr>
                        <wps:txbx>
                          <w:txbxContent>
                            <w:p w:rsidR="004B5A6D" w:rsidRDefault="004B5A6D" w:rsidP="00F45BBD">
                              <w:r>
                                <w:t>Injectors</w:t>
                              </w:r>
                            </w:p>
                          </w:txbxContent>
                        </wps:txbx>
                        <wps:bodyPr rot="0" vert="horz" wrap="square" lIns="91440" tIns="45720" rIns="91440" bIns="45720" anchor="t" anchorCtr="0" upright="1">
                          <a:noAutofit/>
                        </wps:bodyPr>
                      </wps:wsp>
                      <wps:wsp>
                        <wps:cNvPr id="317" name="Line 23"/>
                        <wps:cNvCnPr/>
                        <wps:spPr bwMode="auto">
                          <a:xfrm flipH="1" flipV="1">
                            <a:off x="1999615" y="544195"/>
                            <a:ext cx="220345" cy="4095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8" name="Line 24"/>
                        <wps:cNvCnPr/>
                        <wps:spPr bwMode="auto">
                          <a:xfrm flipV="1">
                            <a:off x="2068830" y="1315720"/>
                            <a:ext cx="197485" cy="59118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9" name="Text Box 25"/>
                        <wps:cNvSpPr txBox="1">
                          <a:spLocks noChangeArrowheads="1"/>
                        </wps:cNvSpPr>
                        <wps:spPr bwMode="auto">
                          <a:xfrm>
                            <a:off x="2209800" y="1552575"/>
                            <a:ext cx="1038225" cy="247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5A6D" w:rsidRDefault="004B5A6D" w:rsidP="00F45BBD">
                              <w:r>
                                <w:t>Injection</w:t>
                              </w:r>
                            </w:p>
                          </w:txbxContent>
                        </wps:txbx>
                        <wps:bodyPr rot="0" vert="horz" wrap="square" lIns="91440" tIns="45720" rIns="91440" bIns="45720" anchor="t" anchorCtr="0" upright="1">
                          <a:noAutofit/>
                        </wps:bodyPr>
                      </wps:wsp>
                      <wps:wsp>
                        <wps:cNvPr id="64" name="Line 26"/>
                        <wps:cNvCnPr/>
                        <wps:spPr bwMode="auto">
                          <a:xfrm>
                            <a:off x="1153160" y="1344295"/>
                            <a:ext cx="189230" cy="5429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Canvas 69" o:spid="_x0000_s1027" editas="canvas" style="width:443.15pt;height:347.35pt;mso-position-horizontal-relative:char;mso-position-vertical-relative:line" coordsize="56280,44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6280;height:44113;visibility:visible;mso-wrap-style:square">
                  <v:fill o:detectmouseclick="t"/>
                  <v:path o:connecttype="none"/>
                </v:shape>
                <v:oval id="Oval 4" o:spid="_x0000_s1029" style="position:absolute;left:11906;top:1549;width:12008;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4mGsUA&#10;AADdAAAADwAAAGRycy9kb3ducmV2LnhtbESPQWvCQBSE70L/w/IK3nSTBrVNXUUqgj30YNreH9ln&#10;Esy+DdlnjP++Wyj0OMzMN8x6O7pWDdSHxrOBdJ6AIi69bbgy8PV5mD2DCoJssfVMBu4UYLt5mKwx&#10;t/7GJxoKqVSEcMjRQC3S5VqHsiaHYe474uidfe9QouwrbXu8Rbhr9VOSLLXDhuNCjR291VReiqsz&#10;sK92xXLQmSyy8/4oi8v3x3uWGjN9HHevoIRG+Q//tY/WwCp9yeD3TXwCe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ziYaxQAAAN0AAAAPAAAAAAAAAAAAAAAAAJgCAABkcnMv&#10;ZG93bnJldi54bWxQSwUGAAAAAAQABAD1AAAAigMAAAAA&#10;">
                  <v:textbox>
                    <w:txbxContent>
                      <w:p w:rsidR="004B5A6D" w:rsidRDefault="004B5A6D" w:rsidP="00F45BBD">
                        <w:r>
                          <w:t>Reservoirs</w:t>
                        </w:r>
                      </w:p>
                    </w:txbxContent>
                  </v:textbox>
                </v:oval>
                <v:oval id="Oval 5" o:spid="_x0000_s1030" style="position:absolute;left:6362;top:18929;width:19641;height:5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e+bsYA&#10;AADdAAAADwAAAGRycy9kb3ducmV2LnhtbESPQWvCQBSE74X+h+UVequbmGo1uopUCvbgoWm9P7LP&#10;JJh9G7LPmP77bqHQ4zAz3zDr7ehaNVAfGs8G0kkCirj0tuHKwNfn29MCVBBki61nMvBNAbab+7s1&#10;5tbf+IOGQioVIRxyNFCLdLnWoazJYZj4jjh6Z987lCj7StsebxHuWj1Nkrl22HBcqLGj15rKS3F1&#10;BvbVrpgPOpNZdt4fZHY5Hd+z1JjHh3G3AiU0yn/4r32wBl7S5TP8volPQG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ye+bsYAAADdAAAADwAAAAAAAAAAAAAAAACYAgAAZHJz&#10;L2Rvd25yZXYueG1sUEsFBgAAAAAEAAQA9QAAAIsDAAAAAA==&#10;">
                  <v:textbox>
                    <w:txbxContent>
                      <w:p w:rsidR="004B5A6D" w:rsidRDefault="004B5A6D" w:rsidP="00F45BBD">
                        <w:r>
                          <w:t>Production and/or Storage Facilities</w:t>
                        </w:r>
                      </w:p>
                    </w:txbxContent>
                  </v:textbox>
                </v:oval>
                <v:oval id="Oval 6" o:spid="_x0000_s1031" style="position:absolute;left:4425;width:27813;height:350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2PWMYA&#10;AADdAAAADwAAAGRycy9kb3ducmV2LnhtbESPW2vCQBSE3wX/w3KEvohuLDTV6CoqFPJU8AL18ZA9&#10;JsHs2ZDdXPrvuwXBx2FmvmE2u8FUoqPGlZYVLOYRCOLM6pJzBdfL12wJwnlkjZVlUvBLDnbb8WiD&#10;ibY9n6g7+1wECLsEFRTe14mULivIoJvbmjh4d9sY9EE2udQN9gFuKvkeRbE0WHJYKLCmY0HZ49wa&#10;BVM5RLd2ej30q59lGj+Y9D77VuptMuzXIDwN/hV+tlOt4HOx+oD/N+EJyO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2PWMYAAADdAAAADwAAAAAAAAAAAAAAAACYAgAAZHJz&#10;L2Rvd25yZXYueG1sUEsFBgAAAAAEAAQA9QAAAIsDAAAAAA==&#10;" filled="f">
                  <v:stroke dashstyle="1 1"/>
                </v:oval>
                <v:shape id="Text Box 7" o:spid="_x0000_s1032" type="#_x0000_t202" style="position:absolute;left:3333;top:28492;width:10097;height:5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M6/MUA&#10;AADdAAAADwAAAGRycy9kb3ducmV2LnhtbESPT2vCQBTE74LfYXlCb7prsf5JXUUqhZ4Uoy309sg+&#10;k2D2bchuTfrtXUHwOMzMb5jlurOVuFLjS8caxiMFgjhzpuRcw+n4OZyD8AHZYOWYNPyTh/Wq31ti&#10;YlzLB7qmIRcRwj5BDUUIdSKlzwqy6EeuJo7e2TUWQ5RNLk2DbYTbSr4qNZUWS44LBdb0UVB2Sf+s&#10;hu/d+fdnovb51r7VreuUZLuQWr8Mus07iEBdeIYf7S+jYTZeTOH+Jj4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szr8xQAAAN0AAAAPAAAAAAAAAAAAAAAAAJgCAABkcnMv&#10;ZG93bnJldi54bWxQSwUGAAAAAAQABAD1AAAAigMAAAAA&#10;" filled="f" stroked="f">
                  <v:textbox>
                    <w:txbxContent>
                      <w:p w:rsidR="004B5A6D" w:rsidRDefault="004B5A6D" w:rsidP="00F45BBD">
                        <w:pPr>
                          <w:jc w:val="center"/>
                        </w:pPr>
                        <w:r>
                          <w:t>Asset</w:t>
                        </w:r>
                      </w:p>
                      <w:p w:rsidR="004B5A6D" w:rsidRDefault="004B5A6D" w:rsidP="00F45BBD">
                        <w:pPr>
                          <w:jc w:val="center"/>
                        </w:pPr>
                        <w:r>
                          <w:t>Boundary</w:t>
                        </w:r>
                      </w:p>
                    </w:txbxContent>
                  </v:textbox>
                </v:shape>
                <v:line id="Line 8" o:spid="_x0000_s1033" style="position:absolute;visibility:visible;mso-wrap-style:square" from="16783,24314" to="16852,36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85DZMUAAADdAAAADwAAAGRycy9kb3ducmV2LnhtbESPQWvCQBSE70L/w/IK3nSjB7Wpq5RC&#10;JRcRben5NfuapM2+jdk1G/31riB4HGbmG2a57k0tOmpdZVnBZJyAIM6trrhQ8PX5MVqAcB5ZY22Z&#10;FJzJwXr1NFhiqm3gPXUHX4gIYZeigtL7JpXS5SUZdGPbEEfv17YGfZRtIXWLIcJNLadJMpMGK44L&#10;JTb0XlL+fzgZBUm4bOSfzKpul22PofkJ39NjUGr43L+9gvDU+0f43s60gvnkZQ63N/EJyNU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85DZMUAAADdAAAADwAAAAAAAAAA&#10;AAAAAAChAgAAZHJzL2Rvd25yZXYueG1sUEsFBgAAAAAEAAQA+QAAAJMDAAAAAA==&#10;">
                  <v:stroke startarrow="block" endarrow="block"/>
                </v:line>
                <v:line id="Line 9" o:spid="_x0000_s1034" style="position:absolute;visibility:visible;mso-wrap-style:square" from="22783,23742" to="32569,320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HXFsMAAADdAAAADwAAAGRycy9kb3ducmV2LnhtbERPPW/CMBDdK/U/WFepGzgwFJriRFWl&#10;oiwIFVDna3wkofE5xCYO/Ho8VOr49L5X+WhaMVDvGssKZtMEBHFpdcOVgsP+c7IE4TyyxtYyKbiS&#10;gzx7fFhhqm3gLxp2vhIxhF2KCmrvu1RKV9Zk0E1tRxy5o+0N+gj7SuoeQww3rZwnyYs02HBsqLGj&#10;j5rK393FKEjCbS1PsmiGbbE5h+4nfM/PQannp/H9DYSn0f+L/9yFVrCYvca58U18AjK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pR1xbDAAAA3QAAAA8AAAAAAAAAAAAA&#10;AAAAoQIAAGRycy9kb3ducmV2LnhtbFBLBQYAAAAABAAEAPkAAACRAwAAAAA=&#10;">
                  <v:stroke startarrow="block" endarrow="block"/>
                </v:line>
                <v:shape id="Text Box 10" o:spid="_x0000_s1035" type="#_x0000_t202" style="position:absolute;left:13335;top:37826;width:17621;height:6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yujsUA&#10;AADdAAAADwAAAGRycy9kb3ducmV2LnhtbESPT2vCQBTE74LfYXmCN91VbGuiq4hS6Kml/gNvj+wz&#10;CWbfhuzWpN++WxA8DjPzG2a57mwl7tT40rGGyViBIM6cKTnXcDy8j+YgfEA2WDkmDb/kYb3q95aY&#10;GtfyN933IRcRwj5FDUUIdSqlzwqy6MeuJo7e1TUWQ5RNLk2DbYTbSk6VepUWS44LBda0LSi77X+s&#10;htPn9XKeqa98Z1/q1nVKsk2k1sNBt1mACNSFZ/jR/jAa3iZJAv9v4hO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LK6OxQAAAN0AAAAPAAAAAAAAAAAAAAAAAJgCAABkcnMv&#10;ZG93bnJldi54bWxQSwUGAAAAAAQABAD1AAAAigMAAAAA&#10;" filled="f" stroked="f">
                  <v:textbox>
                    <w:txbxContent>
                      <w:p w:rsidR="004B5A6D" w:rsidRDefault="004B5A6D" w:rsidP="00F45BBD">
                        <w:r>
                          <w:t>Oil, Gas, Condensate, flows to and from other Assets (Transfers).</w:t>
                        </w:r>
                      </w:p>
                    </w:txbxContent>
                  </v:textbox>
                </v:shape>
                <v:shape id="Text Box 11" o:spid="_x0000_s1036" type="#_x0000_t202" style="position:absolute;left:33432;top:29254;width:21146;height:124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nnHcIA&#10;AADcAAAADwAAAGRycy9kb3ducmV2LnhtbERPz2vCMBS+C/sfwht4s8nEie1My1AGnibWbbDbo3m2&#10;Zc1LaTJb/3tzGOz48f3eFpPtxJUG3zrW8JQoEMSVMy3XGj7Ob4sNCB+QDXaOScONPBT5w2yLmXEj&#10;n+hahlrEEPYZamhC6DMpfdWQRZ+4njhyFzdYDBEOtTQDjjHcdnKp1FpabDk2NNjTrqHqp/y1Gj7f&#10;L99fK3Ws9/a5H92kJNtUaj1/nF5fQASawr/4z30wGpZpXBv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CecdwgAAANwAAAAPAAAAAAAAAAAAAAAAAJgCAABkcnMvZG93&#10;bnJldi54bWxQSwUGAAAAAAQABAD1AAAAhwMAAAAA&#10;" filled="f" stroked="f">
                  <v:textbox>
                    <w:txbxContent>
                      <w:p w:rsidR="004B5A6D" w:rsidRDefault="004B5A6D" w:rsidP="00F45BBD">
                        <w:r>
                          <w:t>Oil, Gas, Condensate, flows out of operator’s scope of control.</w:t>
                        </w:r>
                      </w:p>
                      <w:p w:rsidR="004B5A6D" w:rsidRDefault="004B5A6D" w:rsidP="00F45BBD">
                        <w:r>
                          <w:t>(Export to Refineries, etc.)</w:t>
                        </w:r>
                      </w:p>
                    </w:txbxContent>
                  </v:textbox>
                </v:shape>
                <v:line id="Line 12" o:spid="_x0000_s1037" style="position:absolute;flip:y;visibility:visible;mso-wrap-style:square" from="24117,19831" to="34188,201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vKv8UAAADcAAAADwAAAGRycy9kb3ducmV2LnhtbESPT2vCQBDF74V+h2UKvQTdqCAmukpt&#10;KwjiwT8Hj0N2TEKzsyE71fTbu4VCj4837/fmLVa9a9SNulB7NjAapqCIC29rLg2cT5vBDFQQZIuN&#10;ZzLwQwFWy+enBebW3/lAt6OUKkI45GigEmlzrUNRkcMw9C1x9K6+cyhRdqW2Hd4j3DV6nKZT7bDm&#10;2FBhS+8VFV/Hbxff2Oz5YzJJ1k4nSUafF9mlWox5fenf5qCEevk//ktvrYFxlsHvmEgAvX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6vKv8UAAADcAAAADwAAAAAAAAAA&#10;AAAAAAChAgAAZHJzL2Rvd25yZXYueG1sUEsFBgAAAAAEAAQA+QAAAJMDAAAAAA==&#10;">
                  <v:stroke endarrow="block"/>
                </v:line>
                <v:shape id="Text Box 13" o:spid="_x0000_s1038" type="#_x0000_t202" style="position:absolute;left:33909;top:17824;width:10382;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bvdsQA&#10;AADcAAAADwAAAGRycy9kb3ducmV2LnhtbESPQWvCQBSE7wX/w/IEb7qrtkXTbESUQk8tpip4e2Sf&#10;SWj2bchuTfrvuwWhx2FmvmHSzWAbcaPO1441zGcKBHHhTM2lhuPn63QFwgdkg41j0vBDHjbZ6CHF&#10;xLieD3TLQykihH2CGqoQ2kRKX1Rk0c9cSxy9q+sshii7UpoO+wi3jVwo9Swt1hwXKmxpV1HxlX9b&#10;Daf36+X8qD7KvX1qezcoyXYttZ6Mh+0LiEBD+A/f229Gw1It4e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G73bEAAAA3AAAAA8AAAAAAAAAAAAAAAAAmAIAAGRycy9k&#10;b3ducmV2LnhtbFBLBQYAAAAABAAEAPUAAACJAwAAAAA=&#10;" filled="f" stroked="f">
                  <v:textbox>
                    <w:txbxContent>
                      <w:p w:rsidR="004B5A6D" w:rsidRDefault="004B5A6D" w:rsidP="00F45BBD">
                        <w:r>
                          <w:t>Water</w:t>
                        </w:r>
                      </w:p>
                    </w:txbxContent>
                  </v:textbox>
                </v:shape>
                <v:line id="Line 14" o:spid="_x0000_s1039" style="position:absolute;visibility:visible;mso-wrap-style:square" from="26117,21266" to="35712,213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XOyrcIAAADcAAAADwAAAGRycy9kb3ducmV2LnhtbERPy2oCMRTdF/yHcAV3NaMFH6NRxKHg&#10;ohbU0vV1cjsZOrkZJnFM/94shC4P573eRtuInjpfO1YwGWcgiEuna64UfF3eXxcgfEDW2DgmBX/k&#10;YbsZvKwx1+7OJ+rPoRIphH2OCkwIbS6lLw1Z9GPXEifux3UWQ4JdJXWH9xRuGznNspm0WHNqMNjS&#10;3lD5e75ZBXNTnORcFh+Xz6KvJ8t4jN/XpVKjYdytQASK4V/8dB+0grcsrU1n0hGQm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XOyrcIAAADcAAAADwAAAAAAAAAAAAAA&#10;AAChAgAAZHJzL2Rvd25yZXYueG1sUEsFBgAAAAAEAAQA+QAAAJADAAAAAA==&#10;">
                  <v:stroke endarrow="block"/>
                </v:line>
                <v:shape id="Text Box 15" o:spid="_x0000_s1040" type="#_x0000_t202" style="position:absolute;left:35909;top:20015;width:10382;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7YnMUA&#10;AADcAAAADwAAAGRycy9kb3ducmV2LnhtbESPS2vDMBCE74X+B7GF3BKpSRsSx0oICYWeWuI8ILfF&#10;Wj+otTKWGrv/vioEehxm5hsm3Qy2ETfqfO1Yw/NEgSDOnam51HA6vo0XIHxANtg4Jg0/5GGzfnxI&#10;MTGu5wPdslCKCGGfoIYqhDaR0ucVWfQT1xJHr3CdxRBlV0rTYR/htpFTpebSYs1xocKWdhXlX9m3&#10;1XD+KK6XF/VZ7u1r27tBSbZLqfXoadiuQAQawn/43n43GmZqCX9n4hG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rticxQAAANwAAAAPAAAAAAAAAAAAAAAAAJgCAABkcnMv&#10;ZG93bnJldi54bWxQSwUGAAAAAAQABAD1AAAAigMAAAAA&#10;" filled="f" stroked="f">
                  <v:textbox>
                    <w:txbxContent>
                      <w:p w:rsidR="004B5A6D" w:rsidRDefault="004B5A6D" w:rsidP="00F45BBD">
                        <w:r>
                          <w:t>Gas</w:t>
                        </w:r>
                      </w:p>
                    </w:txbxContent>
                  </v:textbox>
                </v:shape>
                <v:line id="Line 16" o:spid="_x0000_s1041" style="position:absolute;visibility:visible;mso-wrap-style:square" from="24784,22790" to="33426,23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twodsIAAADcAAAADwAAAGRycy9kb3ducmV2LnhtbERPW2vCMBR+H/gfwhH2NtM68FKNIpbB&#10;HraBOvZ8bI5NsTkpTazZvzcPgz1+fPf1NtpWDNT7xrGCfJKBIK6cbrhW8H16e1mA8AFZY+uYFPyS&#10;h+1m9LTGQrs7H2g4hlqkEPYFKjAhdIWUvjJk0U9cR5y4i+sthgT7Wuoe7ynctnKaZTNpseHUYLCj&#10;vaHqerxZBXNTHuRclh+nr3Jo8mX8jD/npVLP47hbgQgUw7/4z/2uFbzmaX46k46A3D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twodsIAAADcAAAADwAAAAAAAAAAAAAA&#10;AAChAgAAZHJzL2Rvd25yZXYueG1sUEsFBgAAAAAEAAQA+QAAAJADAAAAAA==&#10;">
                  <v:stroke endarrow="block"/>
                </v:line>
                <v:shape id="Text Box 17" o:spid="_x0000_s1042" type="#_x0000_t202" style="position:absolute;left:33147;top:22872;width:10382;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FCR8QA&#10;AADcAAAADwAAAGRycy9kb3ducmV2LnhtbESPQWvCQBSE74X+h+UVequ7sSpt6iaIInhS1LbQ2yP7&#10;TEKzb0N2NfHfu0Khx2FmvmHm+WAbcaHO1441JCMFgrhwpuZSw+dx/fIGwgdkg41j0nAlD3n2+DDH&#10;1Lie93Q5hFJECPsUNVQhtKmUvqjIoh+5ljh6J9dZDFF2pTQd9hFuGzlWaiYt1hwXKmxpWVHxezhb&#10;DV/b08/3RO3KlZ22vRuUZPsutX5+GhYfIAIN4T/8194YDa9JAvcz8QjI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BQkfEAAAA3AAAAA8AAAAAAAAAAAAAAAAAmAIAAGRycy9k&#10;b3ducmV2LnhtbFBLBQYAAAAABAAEAPUAAACJAwAAAAA=&#10;" filled="f" stroked="f">
                  <v:textbox>
                    <w:txbxContent>
                      <w:p w:rsidR="004B5A6D" w:rsidRDefault="004B5A6D" w:rsidP="00F45BBD">
                        <w:r>
                          <w:t>Sand</w:t>
                        </w:r>
                      </w:p>
                    </w:txbxContent>
                  </v:textbox>
                </v:shape>
                <v:shape id="Text Box 18" o:spid="_x0000_s1043" type="#_x0000_t202" style="position:absolute;left:41992;top:19265;width:14288;height:4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PcMMQA&#10;AADcAAAADwAAAGRycy9kb3ducmV2LnhtbESPT2vCQBTE7wW/w/IEb7qrtqIxG5GWQk8t/gVvj+wz&#10;CWbfhuzWpN++WxB6HGbmN0y66W0t7tT6yrGG6USBIM6dqbjQcDy8j5cgfEA2WDsmDT/kYZMNnlJM&#10;jOt4R/d9KESEsE9QQxlCk0jp85Is+olriKN3da3FEGVbSNNiF+G2ljOlFtJixXGhxIZeS8pv+2+r&#10;4fR5vZyf1VfxZl+azvVKsl1JrUfDfrsGEagP/+FH+8NomE9n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T3DDEAAAA3AAAAA8AAAAAAAAAAAAAAAAAmAIAAGRycy9k&#10;b3ducmV2LnhtbFBLBQYAAAAABAAEAPUAAACJAwAAAAA=&#10;" filled="f" stroked="f">
                  <v:textbox>
                    <w:txbxContent>
                      <w:p w:rsidR="004B5A6D" w:rsidRDefault="004B5A6D" w:rsidP="00F45BBD">
                        <w:r>
                          <w:t>Dispositions</w:t>
                        </w:r>
                      </w:p>
                    </w:txbxContent>
                  </v:textbox>
                </v:shape>
                <v:oval id="Oval 19" o:spid="_x0000_s1044" style="position:absolute;left:6184;top:9290;width:12008;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4PpcQA&#10;AADcAAAADwAAAGRycy9kb3ducmV2LnhtbESPQWvCQBSE7wX/w/IK3uomXZSSuooogj30YNreH9ln&#10;Esy+DdnXmP77bqHgcZiZb5j1dvKdGmmIbWAL+SIDRVwF13Jt4fPj+PQCKgqywy4wWfihCNvN7GGN&#10;hQs3PtNYSq0ShGOBFhqRvtA6Vg15jIvQEyfvEgaPkuRQazfgLcF9p5+zbKU9tpwWGuxp31B1Lb+9&#10;hUO9K1ejNrI0l8NJltev9zeTWzt/nHavoIQmuYf/2ydnweQG/s6kI6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uD6XEAAAA3AAAAA8AAAAAAAAAAAAAAAAAmAIAAGRycy9k&#10;b3ducmV2LnhtbFBLBQYAAAAABAAEAPUAAACJAwAAAAA=&#10;">
                  <v:textbox>
                    <w:txbxContent>
                      <w:p w:rsidR="004B5A6D" w:rsidRDefault="004B5A6D" w:rsidP="00F45BBD">
                        <w:r>
                          <w:t>Wells</w:t>
                        </w:r>
                      </w:p>
                    </w:txbxContent>
                  </v:textbox>
                </v:oval>
                <v:line id="Line 20" o:spid="_x0000_s1045" style="position:absolute;flip:x;visibility:visible;mso-wrap-style:square" from="12661,5441" to="15151,9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php5sUAAADcAAAADwAAAGRycy9kb3ducmV2LnhtbESPQWvCQBCF70L/wzIFL0E3NlLa6Cpt&#10;VShID9UePA7ZMQlmZ0N21PTfdwuCx8eb971582XvGnWhLtSeDUzGKSjiwtuaSwM/+83oBVQQZIuN&#10;ZzLwSwGWi4fBHHPrr/xNl52UKkI45GigEmlzrUNRkcMw9i1x9I6+cyhRdqW2HV4j3DX6KU2ftcOa&#10;Y0OFLX1UVJx2Zxff2HzxKsuSd6eT5JXWB9mmWowZPvZvM1BCvdyPb+lPayCbTOF/TCSAXv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php5sUAAADcAAAADwAAAAAAAAAA&#10;AAAAAAChAgAAZHJzL2Rvd25yZXYueG1sUEsFBgAAAAAEAAQA+QAAAJMDAAAAAA==&#10;">
                  <v:stroke endarrow="block"/>
                </v:line>
                <v:shape id="_x0000_s1046" type="#_x0000_t202" style="position:absolute;left:4572;top:14573;width:10382;height:3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pERMQA&#10;AADcAAAADwAAAGRycy9kb3ducmV2LnhtbESPQWvCQBSE74L/YXmCt7qr1WJjNiKWQk+W2lrw9sg+&#10;k2D2bciuJv57t1DwOMzMN0y67m0trtT6yrGG6USBIM6dqbjQ8PP9/rQE4QOywdoxabiRh3U2HKSY&#10;GNfxF133oRARwj5BDWUITSKlz0uy6CeuIY7eybUWQ5RtIU2LXYTbWs6UepEWK44LJTa0LSk/7y9W&#10;w2F3Ov7O1WfxZhdN53ol2b5KrcejfrMCEagPj/B/+8NoeJ4u4O9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6RETEAAAA3AAAAA8AAAAAAAAAAAAAAAAAmAIAAGRycy9k&#10;b3ducmV2LnhtbFBLBQYAAAAABAAEAPUAAACJAwAAAAA=&#10;" filled="f" stroked="f">
                  <v:textbox>
                    <w:txbxContent>
                      <w:p w:rsidR="004B5A6D" w:rsidRDefault="004B5A6D" w:rsidP="00F45BBD">
                        <w:r>
                          <w:t>Well Production</w:t>
                        </w:r>
                      </w:p>
                    </w:txbxContent>
                  </v:textbox>
                </v:shape>
                <v:oval id="Oval 22" o:spid="_x0000_s1047" style="position:absolute;left:19138;top:9290;width:12008;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msPcQA&#10;AADcAAAADwAAAGRycy9kb3ducmV2LnhtbESPQWvCQBSE7wX/w/KE3uomDYYSXUWUgj30YNreH9ln&#10;Esy+DdnXGP+9Wyh4HGbmG2a9nVynRhpC69lAukhAEVfetlwb+P56f3kDFQTZYueZDNwowHYze1pj&#10;Yf2VTzSWUqsI4VCggUakL7QOVUMOw8L3xNE7+8GhRDnU2g54jXDX6dckybXDluNCgz3tG6ou5a8z&#10;cKh3ZT7qTJbZ+XCU5eXn8yNLjXmeT7sVKKFJHuH/9tEayNIc/s7EI6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ZrD3EAAAA3AAAAA8AAAAAAAAAAAAAAAAAmAIAAGRycy9k&#10;b3ducmV2LnhtbFBLBQYAAAAABAAEAPUAAACJAwAAAAA=&#10;">
                  <v:textbox>
                    <w:txbxContent>
                      <w:p w:rsidR="004B5A6D" w:rsidRDefault="004B5A6D" w:rsidP="00F45BBD">
                        <w:r>
                          <w:t>Injectors</w:t>
                        </w:r>
                      </w:p>
                    </w:txbxContent>
                  </v:textbox>
                </v:oval>
                <v:line id="Line 23" o:spid="_x0000_s1048" style="position:absolute;flip:x y;visibility:visible;mso-wrap-style:square" from="19996,5441" to="22199,95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NngcUAAADcAAAADwAAAGRycy9kb3ducmV2LnhtbESPQWvCQBSE74X+h+UVvOkmFtRGVymC&#10;0IMXrdjrS/aZTc2+TbJrjP++Wyj0OMzMN8xqM9ha9NT5yrGCdJKAIC6crrhUcPrcjRcgfEDWWDsm&#10;BQ/ysFk/P60w0+7OB+qPoRQRwj5DBSaEJpPSF4Ys+olriKN3cZ3FEGVXSt3hPcJtLadJMpMWK44L&#10;BhvaGiqux5tV0Oe39Pu8P1x9/tW+5QvTbvftTKnRy/C+BBFoCP/hv/aHVvCazuH3TDwCcv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cNngcUAAADcAAAADwAAAAAAAAAA&#10;AAAAAAChAgAAZHJzL2Rvd25yZXYueG1sUEsFBgAAAAAEAAQA+QAAAJMDAAAAAA==&#10;">
                  <v:stroke endarrow="block"/>
                </v:line>
                <v:line id="Line 24" o:spid="_x0000_s1049" style="position:absolute;flip:y;visibility:visible;mso-wrap-style:square" from="20688,13157" to="22663,190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9Vj48UAAADcAAAADwAAAGRycy9kb3ducmV2LnhtbESPwUrDQBCG74LvsIzgJdhNG5Aauy1q&#10;LRSkh1YPHofsmASzsyE7tunbdw4Fj8M//zffLFZj6MyRhtRGdjCd5GCIq+hbrh18fW4e5mCSIHvs&#10;IpODMyVYLW9vFlj6eOI9HQ9SG4VwKtFBI9KX1qaqoYBpEntizX7iEFB0HGrrBzwpPHR2luePNmDL&#10;eqHBnt4aqn4Pf0E1NjteF0X2GmyWPdH7t3zkVpy7vxtfnsEIjfK/fG1vvYNiqrb6jBLALi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9Vj48UAAADcAAAADwAAAAAAAAAA&#10;AAAAAAChAgAAZHJzL2Rvd25yZXYueG1sUEsFBgAAAAAEAAQA+QAAAJMDAAAAAA==&#10;">
                  <v:stroke endarrow="block"/>
                </v:line>
                <v:shape id="Text Box 25" o:spid="_x0000_s1050" type="#_x0000_t202" style="position:absolute;left:22098;top:15525;width:10382;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dOQcUA&#10;AADcAAAADwAAAGRycy9kb3ducmV2LnhtbESPT2sCMRTE74LfITzBmyZqLbrdKNJS6KnSVQu9PTZv&#10;/9DNy7JJ3e23bwqCx2FmfsOk+8E24kqdrx1rWMwVCOLcmZpLDefT62wDwgdkg41j0vBLHva78SjF&#10;xLieP+iahVJECPsENVQhtImUPq/Iop+7ljh6hesshii7UpoO+wi3jVwq9Sgt1hwXKmzpuaL8O/ux&#10;Gi7vxdfngzqWL3bd9m5Qku1Waj2dDIcnEIGGcA/f2m9Gw2qxhf8z8QjI3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d05BxQAAANwAAAAPAAAAAAAAAAAAAAAAAJgCAABkcnMv&#10;ZG93bnJldi54bWxQSwUGAAAAAAQABAD1AAAAigMAAAAA&#10;" filled="f" stroked="f">
                  <v:textbox>
                    <w:txbxContent>
                      <w:p w:rsidR="004B5A6D" w:rsidRDefault="004B5A6D" w:rsidP="00F45BBD">
                        <w:r>
                          <w:t>Injection</w:t>
                        </w:r>
                      </w:p>
                    </w:txbxContent>
                  </v:textbox>
                </v:shape>
                <v:line id="Line 26" o:spid="_x0000_s1051" style="position:absolute;visibility:visible;mso-wrap-style:square" from="11531,13442" to="13423,188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YR9QsUAAADbAAAADwAAAGRycy9kb3ducmV2LnhtbESPzWrDMBCE74G+g9hCbomcEPLjRgkl&#10;JtBDW4gTet5aW8vUWhlLcdS3rwqFHIeZ+YbZ7qNtxUC9bxwrmE0zEMSV0w3XCi7n42QNwgdkja1j&#10;UvBDHva7h9EWc+1ufKKhDLVIEPY5KjAhdLmUvjJk0U9dR5y8L9dbDEn2tdQ93hLctnKeZUtpseG0&#10;YLCjg6Hqu7xaBStTnORKFq/n92JoZpv4Fj8+N0qNH+PzE4hAMdzD/+0XrWC5gL8v6QfI3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YR9QsUAAADbAAAADwAAAAAAAAAA&#10;AAAAAAChAgAAZHJzL2Rvd25yZXYueG1sUEsFBgAAAAAEAAQA+QAAAJMDAAAAAA==&#10;">
                  <v:stroke endarrow="block"/>
                </v:line>
                <w10:anchorlock/>
              </v:group>
            </w:pict>
          </mc:Fallback>
        </mc:AlternateContent>
      </w:r>
    </w:p>
    <w:p w:rsidR="00F45BBD" w:rsidRPr="00F02B3A" w:rsidRDefault="00F45BBD" w:rsidP="00F45BBD">
      <w:pPr>
        <w:pStyle w:val="Caption"/>
      </w:pPr>
      <w:bookmarkStart w:id="101" w:name="_Ref453669886"/>
      <w:bookmarkStart w:id="102" w:name="_Ref451240033"/>
      <w:r w:rsidRPr="00F02B3A">
        <w:t xml:space="preserve">Figure </w:t>
      </w:r>
      <w:fldSimple w:instr=" STYLEREF 1 \s ">
        <w:r w:rsidR="00833FC8">
          <w:rPr>
            <w:noProof/>
          </w:rPr>
          <w:t>4</w:t>
        </w:r>
      </w:fldSimple>
      <w:r w:rsidR="00833FC8">
        <w:noBreakHyphen/>
      </w:r>
      <w:fldSimple w:instr=" SEQ Figure \* ARABIC \s 1 ">
        <w:r w:rsidR="00833FC8">
          <w:rPr>
            <w:noProof/>
          </w:rPr>
          <w:t>1</w:t>
        </w:r>
      </w:fldSimple>
      <w:bookmarkEnd w:id="101"/>
      <w:bookmarkEnd w:id="102"/>
      <w:r w:rsidR="00AE4F52">
        <w:t xml:space="preserve">. </w:t>
      </w:r>
      <w:r w:rsidRPr="00F02B3A">
        <w:t xml:space="preserve"> Asset production flows.</w:t>
      </w:r>
    </w:p>
    <w:p w:rsidR="00F45BBD" w:rsidRPr="00F02B3A" w:rsidRDefault="00F45BBD" w:rsidP="00F45BBD">
      <w:pPr>
        <w:pStyle w:val="Heading2"/>
        <w:pageBreakBefore/>
      </w:pPr>
      <w:bookmarkStart w:id="103" w:name="_Ref451247302"/>
      <w:bookmarkStart w:id="104" w:name="_Toc453700950"/>
      <w:bookmarkStart w:id="105" w:name="_Toc453782306"/>
      <w:bookmarkStart w:id="106" w:name="_Toc465430664"/>
      <w:r w:rsidRPr="00F02B3A">
        <w:lastRenderedPageBreak/>
        <w:t>Use Cases: Overview</w:t>
      </w:r>
      <w:bookmarkEnd w:id="103"/>
      <w:bookmarkEnd w:id="104"/>
      <w:bookmarkEnd w:id="105"/>
      <w:bookmarkEnd w:id="106"/>
    </w:p>
    <w:p w:rsidR="00F45BBD" w:rsidRPr="00F02B3A" w:rsidRDefault="00F45BBD" w:rsidP="00F45BBD">
      <w:pPr>
        <w:pStyle w:val="BodyText1"/>
      </w:pPr>
      <w:r>
        <w:t>For d</w:t>
      </w:r>
      <w:r w:rsidRPr="00F02B3A">
        <w:t>etails of the</w:t>
      </w:r>
      <w:r>
        <w:t>se</w:t>
      </w:r>
      <w:r w:rsidRPr="00F02B3A">
        <w:t xml:space="preserve"> use cases</w:t>
      </w:r>
      <w:r>
        <w:t>, see</w:t>
      </w:r>
      <w:r w:rsidRPr="00F02B3A">
        <w:t xml:space="preserve"> </w:t>
      </w:r>
      <w:r w:rsidR="009301B9">
        <w:t xml:space="preserve">Chapter </w:t>
      </w:r>
      <w:r w:rsidRPr="00F02B3A">
        <w:fldChar w:fldCharType="begin"/>
      </w:r>
      <w:r w:rsidRPr="00F02B3A">
        <w:instrText xml:space="preserve"> REF _Ref451181456 \w \h  \* MERGEFORMAT </w:instrText>
      </w:r>
      <w:r w:rsidRPr="00F02B3A">
        <w:fldChar w:fldCharType="separate"/>
      </w:r>
      <w:r w:rsidR="00656369">
        <w:t>7</w:t>
      </w:r>
      <w:r w:rsidRPr="00F02B3A">
        <w:fldChar w:fldCharType="end"/>
      </w:r>
      <w:r w:rsidRPr="00F02B3A">
        <w:t xml:space="preserve"> (page </w:t>
      </w:r>
      <w:r w:rsidRPr="00F02B3A">
        <w:fldChar w:fldCharType="begin"/>
      </w:r>
      <w:r w:rsidRPr="00F02B3A">
        <w:instrText xml:space="preserve"> PAGEREF _Ref451181447 \h </w:instrText>
      </w:r>
      <w:r w:rsidRPr="00F02B3A">
        <w:fldChar w:fldCharType="separate"/>
      </w:r>
      <w:r w:rsidR="00656369">
        <w:rPr>
          <w:noProof/>
        </w:rPr>
        <w:t>51</w:t>
      </w:r>
      <w:r w:rsidRPr="00F02B3A">
        <w:fldChar w:fldCharType="end"/>
      </w:r>
      <w:r w:rsidRPr="00F02B3A">
        <w:t xml:space="preserve">). </w:t>
      </w:r>
    </w:p>
    <w:p w:rsidR="00F45BBD" w:rsidRPr="00F02B3A" w:rsidRDefault="00F45BBD" w:rsidP="00627C11">
      <w:pPr>
        <w:pStyle w:val="BodyText1"/>
        <w:numPr>
          <w:ilvl w:val="0"/>
          <w:numId w:val="21"/>
        </w:numPr>
      </w:pPr>
      <w:r w:rsidRPr="00F02B3A">
        <w:rPr>
          <w:b/>
        </w:rPr>
        <w:t>Receive monthly and/or daily production data directly from the operating partner.</w:t>
      </w:r>
      <w:r w:rsidRPr="00F02B3A">
        <w:t xml:space="preserve"> The goal is to provide to others with working and/or revenue interest in jointly owned properties: production data for a fixed duration necessary for monitoring, decision-making, forecasting and reporting, and financial record-keeping associated with operated properties. </w:t>
      </w:r>
    </w:p>
    <w:p w:rsidR="00F45BBD" w:rsidRPr="00F02B3A" w:rsidRDefault="00F45BBD" w:rsidP="00627C11">
      <w:pPr>
        <w:pStyle w:val="BodyText1"/>
        <w:numPr>
          <w:ilvl w:val="0"/>
          <w:numId w:val="21"/>
        </w:numPr>
      </w:pPr>
      <w:r w:rsidRPr="00F02B3A">
        <w:rPr>
          <w:b/>
        </w:rPr>
        <w:t xml:space="preserve">Transmit monthly and daily production data directly to a participating joint venture partner. </w:t>
      </w:r>
      <w:r w:rsidRPr="00F02B3A">
        <w:t>This is the “mirror image” of Use Case 1.</w:t>
      </w:r>
    </w:p>
    <w:p w:rsidR="00F45BBD" w:rsidRPr="00F02B3A" w:rsidRDefault="00F45BBD" w:rsidP="00627C11">
      <w:pPr>
        <w:pStyle w:val="BodyText1"/>
        <w:numPr>
          <w:ilvl w:val="0"/>
          <w:numId w:val="21"/>
        </w:numPr>
      </w:pPr>
      <w:r w:rsidRPr="00F02B3A">
        <w:rPr>
          <w:b/>
        </w:rPr>
        <w:t>Provide historical production data (various frequencies and date ranges possible) for divested properties.</w:t>
      </w:r>
      <w:r w:rsidRPr="00F02B3A">
        <w:t xml:space="preserve"> The goal is to reduce cost and effort and support automation of data room presale activities and generate added value for properties being sold, as well as for those purchasing properties.</w:t>
      </w:r>
    </w:p>
    <w:p w:rsidR="00F45BBD" w:rsidRPr="00F02B3A" w:rsidRDefault="00F45BBD" w:rsidP="00627C11">
      <w:pPr>
        <w:pStyle w:val="BodyText1"/>
        <w:numPr>
          <w:ilvl w:val="0"/>
          <w:numId w:val="21"/>
        </w:numPr>
        <w:rPr>
          <w:b/>
        </w:rPr>
      </w:pPr>
      <w:r w:rsidRPr="00F02B3A">
        <w:rPr>
          <w:b/>
        </w:rPr>
        <w:t xml:space="preserve">Obtain historical production data (various frequencies and date ranges possible) for acquired properties. </w:t>
      </w:r>
      <w:r w:rsidRPr="00F02B3A">
        <w:t>The goal is to reduce cost and effort of post-acquisition data loads and improve completeness and accuracy of loaded data.</w:t>
      </w:r>
    </w:p>
    <w:p w:rsidR="00F45BBD" w:rsidRPr="00F02B3A" w:rsidRDefault="00F45BBD" w:rsidP="00627C11">
      <w:pPr>
        <w:pStyle w:val="BodyText1"/>
        <w:numPr>
          <w:ilvl w:val="0"/>
          <w:numId w:val="21"/>
        </w:numPr>
      </w:pPr>
      <w:r w:rsidRPr="00F02B3A">
        <w:rPr>
          <w:b/>
        </w:rPr>
        <w:t>Transmit monthly and/or daily production data on multiple wells to a central data exchange</w:t>
      </w:r>
      <w:r w:rsidRPr="00F02B3A">
        <w:t>. The goal is to ensure that when data is exchanged, the sender can specify the rules for access to the data, such that the receiver may enforce privacy rules specified by the data owner. Therefore, the transmission should optionally include a list of participating entities by well so that the exchange can limit access to the production data as appropriate.</w:t>
      </w:r>
    </w:p>
    <w:p w:rsidR="00F45BBD" w:rsidRPr="00F02B3A" w:rsidRDefault="00F45BBD" w:rsidP="00627C11">
      <w:pPr>
        <w:pStyle w:val="BodyText1"/>
        <w:numPr>
          <w:ilvl w:val="0"/>
          <w:numId w:val="21"/>
        </w:numPr>
      </w:pPr>
      <w:r w:rsidRPr="00F02B3A">
        <w:rPr>
          <w:b/>
        </w:rPr>
        <w:t>Obtain monthly and/or daily production data from a central data exchange</w:t>
      </w:r>
      <w:r w:rsidRPr="00F02B3A">
        <w:t>. This is the “mirror image” of Use Case 5. The functionality depends on the data exchange having information concerning the rights of different users to access specific items of data.</w:t>
      </w:r>
    </w:p>
    <w:p w:rsidR="00F45BBD" w:rsidRPr="00F02B3A" w:rsidRDefault="00F45BBD" w:rsidP="00F45BBD">
      <w:pPr>
        <w:pStyle w:val="Heading2"/>
      </w:pPr>
      <w:bookmarkStart w:id="107" w:name="_Toc453700951"/>
      <w:bookmarkStart w:id="108" w:name="_Toc453782307"/>
      <w:bookmarkStart w:id="109" w:name="_Toc465430665"/>
      <w:r w:rsidRPr="00F02B3A">
        <w:t>Key Data Types</w:t>
      </w:r>
      <w:bookmarkEnd w:id="107"/>
      <w:bookmarkEnd w:id="108"/>
      <w:bookmarkEnd w:id="109"/>
    </w:p>
    <w:p w:rsidR="00F45BBD" w:rsidRPr="00F02B3A" w:rsidRDefault="00F45BBD" w:rsidP="00F45BBD">
      <w:pPr>
        <w:pStyle w:val="BodyText1"/>
      </w:pPr>
      <w:r w:rsidRPr="00F02B3A">
        <w:t xml:space="preserve">The data types required for </w:t>
      </w:r>
      <w:r w:rsidRPr="00F02B3A">
        <w:rPr>
          <w:rFonts w:cs="Times New (W1)"/>
          <w:sz w:val="18"/>
        </w:rPr>
        <w:t xml:space="preserve">Simple Product Volume </w:t>
      </w:r>
      <w:r w:rsidRPr="00F02B3A">
        <w:t>include:</w:t>
      </w:r>
    </w:p>
    <w:p w:rsidR="00F45BBD" w:rsidRPr="00F02B3A" w:rsidRDefault="00F45BBD" w:rsidP="00F45BBD">
      <w:pPr>
        <w:pStyle w:val="Bullet"/>
      </w:pPr>
      <w:r w:rsidRPr="00F02B3A">
        <w:t>Well identification information (name, unique well identifier, owner well number)</w:t>
      </w:r>
    </w:p>
    <w:p w:rsidR="00F45BBD" w:rsidRPr="00F02B3A" w:rsidRDefault="00F45BBD" w:rsidP="00F45BBD">
      <w:pPr>
        <w:pStyle w:val="Bullet"/>
      </w:pPr>
      <w:r w:rsidRPr="00F02B3A">
        <w:t>Composition of hierarchies for reporting (e.g., groups of wells in a field)</w:t>
      </w:r>
    </w:p>
    <w:p w:rsidR="00F45BBD" w:rsidRPr="00F02B3A" w:rsidRDefault="00F45BBD" w:rsidP="00F45BBD">
      <w:pPr>
        <w:pStyle w:val="Bullet"/>
      </w:pPr>
      <w:r w:rsidRPr="00F02B3A">
        <w:t>Total produced volumes of oil, gas, NGL, and water by well</w:t>
      </w:r>
    </w:p>
    <w:p w:rsidR="00F45BBD" w:rsidRPr="00F02B3A" w:rsidRDefault="00F45BBD" w:rsidP="00F45BBD">
      <w:pPr>
        <w:pStyle w:val="Bullet"/>
      </w:pPr>
      <w:r w:rsidRPr="00F02B3A">
        <w:t>Volumes sub-divided by other entities such as formation, string, lease, field</w:t>
      </w:r>
    </w:p>
    <w:p w:rsidR="00F45BBD" w:rsidRPr="00F02B3A" w:rsidRDefault="00F45BBD" w:rsidP="00F45BBD">
      <w:pPr>
        <w:pStyle w:val="Bullet"/>
      </w:pPr>
      <w:r w:rsidRPr="00F02B3A">
        <w:t>Volumes sub-divided by final disposition (sales, fuel, injection, etc.)</w:t>
      </w:r>
    </w:p>
    <w:p w:rsidR="00F45BBD" w:rsidRPr="00F02B3A" w:rsidRDefault="00F45BBD" w:rsidP="00F45BBD">
      <w:pPr>
        <w:pStyle w:val="Bullet"/>
      </w:pPr>
      <w:r w:rsidRPr="00F02B3A">
        <w:t>Reporting of periodic production over different periods (e.g. daily and monthly)</w:t>
      </w:r>
    </w:p>
    <w:p w:rsidR="00F45BBD" w:rsidRPr="00F02B3A" w:rsidRDefault="00F45BBD" w:rsidP="00F45BBD">
      <w:pPr>
        <w:pStyle w:val="Bullet"/>
      </w:pPr>
      <w:r w:rsidRPr="00F02B3A">
        <w:t>Temperatures and pressures</w:t>
      </w:r>
    </w:p>
    <w:p w:rsidR="00F45BBD" w:rsidRPr="00F02B3A" w:rsidRDefault="00F45BBD" w:rsidP="00F45BBD">
      <w:pPr>
        <w:pStyle w:val="Bullet"/>
      </w:pPr>
      <w:r w:rsidRPr="00F02B3A">
        <w:t>Wellhead measured volumes (where applicable)</w:t>
      </w:r>
    </w:p>
    <w:p w:rsidR="00F45BBD" w:rsidRPr="00F02B3A" w:rsidRDefault="00F45BBD" w:rsidP="00F45BBD">
      <w:pPr>
        <w:pStyle w:val="Bullet"/>
      </w:pPr>
      <w:r w:rsidRPr="00F02B3A">
        <w:t>Producing status</w:t>
      </w:r>
    </w:p>
    <w:p w:rsidR="00F45BBD" w:rsidRPr="00F02B3A" w:rsidRDefault="00F45BBD" w:rsidP="00F45BBD">
      <w:pPr>
        <w:pStyle w:val="Bullet"/>
      </w:pPr>
      <w:r w:rsidRPr="00F02B3A">
        <w:t>Hours operated/down with downtime reasons and comments</w:t>
      </w:r>
    </w:p>
    <w:p w:rsidR="00F45BBD" w:rsidRPr="00F02B3A" w:rsidRDefault="00F45BBD" w:rsidP="00F45BBD">
      <w:pPr>
        <w:pStyle w:val="Bullet"/>
      </w:pPr>
      <w:r w:rsidRPr="00F02B3A">
        <w:t>Well tests</w:t>
      </w:r>
    </w:p>
    <w:p w:rsidR="00F45BBD" w:rsidRPr="00F02B3A" w:rsidRDefault="00F45BBD" w:rsidP="00F45BBD">
      <w:pPr>
        <w:pStyle w:val="Bullet"/>
      </w:pPr>
      <w:r w:rsidRPr="00F02B3A">
        <w:t>Parties authorized to access data by well</w:t>
      </w:r>
    </w:p>
    <w:p w:rsidR="00F45BBD" w:rsidRPr="00F02B3A" w:rsidRDefault="00F45BBD" w:rsidP="00F45BBD">
      <w:pPr>
        <w:pStyle w:val="BodyText1"/>
        <w:rPr>
          <w:rFonts w:ascii="Calibri" w:hAnsi="Calibri" w:cs="Arial"/>
          <w:sz w:val="22"/>
          <w:szCs w:val="22"/>
        </w:rPr>
      </w:pPr>
      <w:r w:rsidRPr="00F02B3A">
        <w:rPr>
          <w:rFonts w:ascii="Calibri" w:hAnsi="Calibri" w:cs="Arial"/>
          <w:sz w:val="22"/>
          <w:szCs w:val="22"/>
        </w:rPr>
        <w:t xml:space="preserve">The data model is described Chapter </w:t>
      </w:r>
      <w:r w:rsidRPr="00F02B3A">
        <w:fldChar w:fldCharType="begin"/>
      </w:r>
      <w:r w:rsidRPr="00F02B3A">
        <w:instrText xml:space="preserve"> REF _Ref451181515 \r \h  \* MERGEFORMAT </w:instrText>
      </w:r>
      <w:r w:rsidRPr="00F02B3A">
        <w:fldChar w:fldCharType="separate"/>
      </w:r>
      <w:r w:rsidR="00656369">
        <w:t>5</w:t>
      </w:r>
      <w:r w:rsidRPr="00F02B3A">
        <w:fldChar w:fldCharType="end"/>
      </w:r>
      <w:r w:rsidRPr="00F02B3A">
        <w:t xml:space="preserve"> (page </w:t>
      </w:r>
      <w:r w:rsidRPr="00F02B3A">
        <w:fldChar w:fldCharType="begin"/>
      </w:r>
      <w:r w:rsidRPr="00F02B3A">
        <w:instrText xml:space="preserve"> PAGEREF _Ref451181515 \h </w:instrText>
      </w:r>
      <w:r w:rsidRPr="00F02B3A">
        <w:fldChar w:fldCharType="separate"/>
      </w:r>
      <w:r w:rsidR="00656369">
        <w:rPr>
          <w:noProof/>
        </w:rPr>
        <w:t>25</w:t>
      </w:r>
      <w:r w:rsidRPr="00F02B3A">
        <w:fldChar w:fldCharType="end"/>
      </w:r>
      <w:r w:rsidRPr="00F02B3A">
        <w:t>)</w:t>
      </w:r>
      <w:r w:rsidRPr="00F02B3A">
        <w:rPr>
          <w:rFonts w:ascii="Calibri" w:hAnsi="Calibri" w:cs="Arial"/>
          <w:sz w:val="22"/>
          <w:szCs w:val="22"/>
        </w:rPr>
        <w:t xml:space="preserve"> and a full worked example showing these data types is described in Chapter </w:t>
      </w:r>
      <w:r w:rsidRPr="00F02B3A">
        <w:fldChar w:fldCharType="begin"/>
      </w:r>
      <w:r w:rsidRPr="00F02B3A">
        <w:instrText xml:space="preserve"> REF _Ref453680310 \w \h  \* MERGEFORMAT </w:instrText>
      </w:r>
      <w:r w:rsidRPr="00F02B3A">
        <w:fldChar w:fldCharType="separate"/>
      </w:r>
      <w:r w:rsidR="00656369">
        <w:t>6</w:t>
      </w:r>
      <w:r w:rsidRPr="00F02B3A">
        <w:fldChar w:fldCharType="end"/>
      </w:r>
      <w:r w:rsidRPr="00F02B3A">
        <w:t xml:space="preserve"> (page </w:t>
      </w:r>
      <w:r w:rsidRPr="00F02B3A">
        <w:fldChar w:fldCharType="begin"/>
      </w:r>
      <w:r w:rsidRPr="00F02B3A">
        <w:instrText xml:space="preserve"> PAGEREF _Ref453680304 \h </w:instrText>
      </w:r>
      <w:r w:rsidRPr="00F02B3A">
        <w:fldChar w:fldCharType="separate"/>
      </w:r>
      <w:r w:rsidR="00656369">
        <w:rPr>
          <w:noProof/>
        </w:rPr>
        <w:t>31</w:t>
      </w:r>
      <w:r w:rsidRPr="00F02B3A">
        <w:fldChar w:fldCharType="end"/>
      </w:r>
      <w:r w:rsidRPr="00F02B3A">
        <w:t>)</w:t>
      </w:r>
      <w:r w:rsidRPr="00F02B3A">
        <w:rPr>
          <w:rFonts w:ascii="Calibri" w:hAnsi="Calibri" w:cs="Arial"/>
          <w:sz w:val="22"/>
          <w:szCs w:val="22"/>
        </w:rPr>
        <w:t xml:space="preserve"> and included in the downloaded PRODML </w:t>
      </w:r>
      <w:r w:rsidRPr="00F02B3A">
        <w:t>v2</w:t>
      </w:r>
      <w:r w:rsidRPr="00F02B3A">
        <w:rPr>
          <w:rFonts w:ascii="Calibri" w:hAnsi="Calibri" w:cs="Arial"/>
          <w:sz w:val="22"/>
          <w:szCs w:val="22"/>
        </w:rPr>
        <w:t>.0 zip file.</w:t>
      </w:r>
    </w:p>
    <w:p w:rsidR="00F45BBD" w:rsidRPr="00F02B3A" w:rsidRDefault="00F45BBD" w:rsidP="00F45BBD">
      <w:pPr>
        <w:pStyle w:val="Heading2"/>
      </w:pPr>
      <w:bookmarkStart w:id="110" w:name="_Toc453700952"/>
      <w:bookmarkStart w:id="111" w:name="_Toc453782308"/>
      <w:bookmarkStart w:id="112" w:name="_Toc465430666"/>
      <w:r w:rsidRPr="00F02B3A">
        <w:t>Typical Workflow</w:t>
      </w:r>
      <w:bookmarkEnd w:id="110"/>
      <w:bookmarkEnd w:id="111"/>
      <w:bookmarkEnd w:id="112"/>
    </w:p>
    <w:p w:rsidR="00F45BBD" w:rsidRPr="00F02B3A" w:rsidRDefault="00F45BBD" w:rsidP="00F45BBD">
      <w:pPr>
        <w:pStyle w:val="BodyText1"/>
        <w:keepNext/>
      </w:pPr>
      <w:r w:rsidRPr="00F02B3A">
        <w:t>A data exchange using the Simple Product Volume data object is expected to proceed as follows:</w:t>
      </w:r>
    </w:p>
    <w:p w:rsidR="00F45BBD" w:rsidRPr="00F02B3A" w:rsidRDefault="00F45BBD" w:rsidP="00627C11">
      <w:pPr>
        <w:pStyle w:val="BodyText1"/>
        <w:numPr>
          <w:ilvl w:val="0"/>
          <w:numId w:val="20"/>
        </w:numPr>
      </w:pPr>
      <w:r w:rsidRPr="00F02B3A">
        <w:t xml:space="preserve">Establish the “reporting entities” (g. the wells, completed intervals, fields, etc., against which volumes are reported) between sender/reporter and receiver/partner. The sender needs to send </w:t>
      </w:r>
      <w:r w:rsidRPr="00F02B3A">
        <w:lastRenderedPageBreak/>
        <w:t xml:space="preserve">the details of the reporting entities just once (and updated them if they change). Subsequent transfers only need to include the volumes being reported against the entities. </w:t>
      </w:r>
    </w:p>
    <w:p w:rsidR="00F45BBD" w:rsidRPr="00F02B3A" w:rsidRDefault="00F45BBD" w:rsidP="00627C11">
      <w:pPr>
        <w:pStyle w:val="BodyText1"/>
        <w:numPr>
          <w:ilvl w:val="0"/>
          <w:numId w:val="19"/>
        </w:numPr>
        <w:rPr>
          <w:lang w:eastAsia="en-US"/>
        </w:rPr>
      </w:pPr>
      <w:r w:rsidRPr="00F02B3A">
        <w:rPr>
          <w:lang w:eastAsia="en-US"/>
        </w:rPr>
        <w:t xml:space="preserve">On </w:t>
      </w:r>
      <w:r w:rsidRPr="00F02B3A">
        <w:t>an agreed</w:t>
      </w:r>
      <w:r w:rsidRPr="00F02B3A">
        <w:rPr>
          <w:lang w:eastAsia="en-US"/>
        </w:rPr>
        <w:t xml:space="preserve"> periodic basis, transfer the volumes associated with these entities.</w:t>
      </w:r>
    </w:p>
    <w:p w:rsidR="00F45BBD" w:rsidRPr="00F02B3A" w:rsidRDefault="00F45BBD" w:rsidP="00627C11">
      <w:pPr>
        <w:pStyle w:val="BodyText1"/>
        <w:numPr>
          <w:ilvl w:val="0"/>
          <w:numId w:val="19"/>
        </w:numPr>
        <w:rPr>
          <w:lang w:eastAsia="en-US"/>
        </w:rPr>
      </w:pPr>
      <w:r w:rsidRPr="00F02B3A">
        <w:rPr>
          <w:lang w:eastAsia="en-US"/>
        </w:rPr>
        <w:t>On an event-driven basis, transfer other important ancillary data, e.g</w:t>
      </w:r>
      <w:r w:rsidRPr="00F02B3A">
        <w:t>.,</w:t>
      </w:r>
      <w:r w:rsidRPr="00F02B3A">
        <w:rPr>
          <w:lang w:eastAsia="en-US"/>
        </w:rPr>
        <w:t xml:space="preserve"> well test data, well production parameter changes, tanker lifting,</w:t>
      </w:r>
      <w:r w:rsidRPr="00F02B3A">
        <w:t xml:space="preserve"> or</w:t>
      </w:r>
      <w:r w:rsidRPr="00F02B3A">
        <w:rPr>
          <w:lang w:eastAsia="en-US"/>
        </w:rPr>
        <w:t xml:space="preserve"> transfers of product in and out of the asset.</w:t>
      </w:r>
    </w:p>
    <w:p w:rsidR="00F45BBD" w:rsidRPr="00F02B3A" w:rsidRDefault="00F45BBD" w:rsidP="00627C11">
      <w:pPr>
        <w:pStyle w:val="BodyText1"/>
        <w:numPr>
          <w:ilvl w:val="0"/>
          <w:numId w:val="19"/>
        </w:numPr>
        <w:rPr>
          <w:lang w:eastAsia="en-US"/>
        </w:rPr>
      </w:pPr>
      <w:r w:rsidRPr="00F02B3A">
        <w:t>Once per periodic or event-driven transfer, describe the</w:t>
      </w:r>
      <w:r w:rsidRPr="00F02B3A">
        <w:rPr>
          <w:lang w:eastAsia="en-US"/>
        </w:rPr>
        <w:t xml:space="preserve"> fluids whose volumes </w:t>
      </w:r>
      <w:r w:rsidRPr="00F02B3A">
        <w:t>are</w:t>
      </w:r>
      <w:r w:rsidRPr="00F02B3A">
        <w:rPr>
          <w:lang w:eastAsia="en-US"/>
        </w:rPr>
        <w:t xml:space="preserve"> being reported (e.g</w:t>
      </w:r>
      <w:r w:rsidRPr="00F02B3A">
        <w:t>.,</w:t>
      </w:r>
      <w:r w:rsidRPr="00F02B3A">
        <w:rPr>
          <w:lang w:eastAsia="en-US"/>
        </w:rPr>
        <w:t xml:space="preserve"> oil, gas, water and any details of these</w:t>
      </w:r>
      <w:r w:rsidRPr="00F02B3A">
        <w:t xml:space="preserve">). </w:t>
      </w:r>
    </w:p>
    <w:p w:rsidR="00F45BBD" w:rsidRPr="00F02B3A" w:rsidRDefault="00F45BBD" w:rsidP="00627C11">
      <w:pPr>
        <w:pStyle w:val="BodyText1"/>
        <w:numPr>
          <w:ilvl w:val="0"/>
          <w:numId w:val="19"/>
        </w:numPr>
        <w:rPr>
          <w:lang w:eastAsia="en-US"/>
        </w:rPr>
      </w:pPr>
      <w:r w:rsidRPr="00F02B3A">
        <w:rPr>
          <w:lang w:eastAsia="en-US"/>
        </w:rPr>
        <w:t xml:space="preserve">If the configuration of the asset changes, </w:t>
      </w:r>
      <w:r w:rsidRPr="00F02B3A">
        <w:t xml:space="preserve">transfer </w:t>
      </w:r>
      <w:r w:rsidRPr="00F02B3A">
        <w:rPr>
          <w:lang w:eastAsia="en-US"/>
        </w:rPr>
        <w:t>the changes</w:t>
      </w:r>
      <w:r w:rsidRPr="00F02B3A">
        <w:t>/updates.</w:t>
      </w:r>
      <w:r w:rsidRPr="00F02B3A">
        <w:rPr>
          <w:lang w:eastAsia="en-US"/>
        </w:rPr>
        <w:t xml:space="preserve"> For example, if a new well is completed, the </w:t>
      </w:r>
      <w:r w:rsidRPr="00F02B3A">
        <w:t>sender must send to the receiver the new well information</w:t>
      </w:r>
      <w:r w:rsidRPr="00F02B3A">
        <w:rPr>
          <w:lang w:eastAsia="en-US"/>
        </w:rPr>
        <w:t xml:space="preserve"> and </w:t>
      </w:r>
      <w:r w:rsidRPr="00F02B3A">
        <w:t>its place</w:t>
      </w:r>
      <w:r w:rsidRPr="00F02B3A">
        <w:rPr>
          <w:lang w:eastAsia="en-US"/>
        </w:rPr>
        <w:t xml:space="preserve"> in the </w:t>
      </w:r>
      <w:r w:rsidRPr="00F02B3A">
        <w:t xml:space="preserve">reporting entity </w:t>
      </w:r>
      <w:r w:rsidRPr="00F02B3A">
        <w:rPr>
          <w:lang w:eastAsia="en-US"/>
        </w:rPr>
        <w:t>hierarchy.</w:t>
      </w:r>
    </w:p>
    <w:p w:rsidR="00F45BBD" w:rsidRPr="00F02B3A" w:rsidRDefault="00F45BBD" w:rsidP="00F45BBD">
      <w:pPr>
        <w:pStyle w:val="Heading1"/>
        <w:spacing w:after="120"/>
        <w:ind w:left="431" w:hanging="431"/>
      </w:pPr>
      <w:bookmarkStart w:id="113" w:name="_Ref451181515"/>
      <w:bookmarkStart w:id="114" w:name="_Toc453700953"/>
      <w:bookmarkStart w:id="115" w:name="_Toc453782309"/>
      <w:bookmarkStart w:id="116" w:name="_Toc465430667"/>
      <w:r w:rsidRPr="00F02B3A">
        <w:lastRenderedPageBreak/>
        <w:t>Simple Product Volume</w:t>
      </w:r>
      <w:r>
        <w:t>:</w:t>
      </w:r>
      <w:r w:rsidRPr="00F02B3A">
        <w:t xml:space="preserve"> Data Model</w:t>
      </w:r>
      <w:bookmarkEnd w:id="113"/>
      <w:bookmarkEnd w:id="114"/>
      <w:bookmarkEnd w:id="115"/>
      <w:bookmarkEnd w:id="116"/>
    </w:p>
    <w:p w:rsidR="00F45BBD" w:rsidRPr="00F02B3A" w:rsidRDefault="00F45BBD" w:rsidP="00F45BBD">
      <w:pPr>
        <w:pStyle w:val="BodyText1"/>
      </w:pPr>
      <w:r w:rsidRPr="00F02B3A">
        <w:t>This chapter gives an overview of the Simple Product Volume data objects, how they are used, and how they are related.</w:t>
      </w:r>
    </w:p>
    <w:p w:rsidR="00F45BBD" w:rsidRPr="00F02B3A" w:rsidRDefault="00F45BBD" w:rsidP="00F45BBD">
      <w:pPr>
        <w:pStyle w:val="BodyText1"/>
        <w:rPr>
          <w:lang w:eastAsia="en-US"/>
        </w:rPr>
      </w:pPr>
      <w:r w:rsidRPr="00F02B3A">
        <w:t xml:space="preserve">Chapter </w:t>
      </w:r>
      <w:r w:rsidRPr="00F02B3A">
        <w:fldChar w:fldCharType="begin"/>
      </w:r>
      <w:r w:rsidRPr="00F02B3A">
        <w:instrText xml:space="preserve"> REF _Ref453686264 \w \h </w:instrText>
      </w:r>
      <w:r w:rsidRPr="00F02B3A">
        <w:fldChar w:fldCharType="separate"/>
      </w:r>
      <w:r w:rsidR="00656369">
        <w:t>6</w:t>
      </w:r>
      <w:r w:rsidRPr="00F02B3A">
        <w:fldChar w:fldCharType="end"/>
      </w:r>
      <w:r w:rsidRPr="00F02B3A">
        <w:t xml:space="preserve"> (page </w:t>
      </w:r>
      <w:r w:rsidRPr="00F02B3A">
        <w:fldChar w:fldCharType="begin"/>
      </w:r>
      <w:r w:rsidRPr="00F02B3A">
        <w:instrText xml:space="preserve"> PAGEREF _Ref453686267 \h </w:instrText>
      </w:r>
      <w:r w:rsidRPr="00F02B3A">
        <w:fldChar w:fldCharType="separate"/>
      </w:r>
      <w:r w:rsidR="00656369">
        <w:rPr>
          <w:noProof/>
        </w:rPr>
        <w:t>31</w:t>
      </w:r>
      <w:r w:rsidRPr="00F02B3A">
        <w:fldChar w:fldCharType="end"/>
      </w:r>
      <w:r w:rsidRPr="00F02B3A">
        <w:t xml:space="preserve">) gives a detailed description of the worked example (that is downloaded with the Simple Product Volume standard) and also gives more details on the data model and how it works. </w:t>
      </w:r>
    </w:p>
    <w:p w:rsidR="00F45BBD" w:rsidRPr="00F02B3A" w:rsidRDefault="00F45BBD" w:rsidP="00F45BBD">
      <w:pPr>
        <w:pStyle w:val="Heading2"/>
      </w:pPr>
      <w:bookmarkStart w:id="117" w:name="_Toc453700954"/>
      <w:bookmarkStart w:id="118" w:name="_Toc453782310"/>
      <w:bookmarkStart w:id="119" w:name="_Toc465430668"/>
      <w:r w:rsidRPr="00F02B3A">
        <w:t>Overview of the Simple Product Volume Data Object</w:t>
      </w:r>
      <w:bookmarkEnd w:id="117"/>
      <w:bookmarkEnd w:id="118"/>
      <w:bookmarkEnd w:id="119"/>
    </w:p>
    <w:p w:rsidR="00F45BBD" w:rsidRPr="00F02B3A" w:rsidRDefault="00F45BBD" w:rsidP="00F45BBD">
      <w:pPr>
        <w:pStyle w:val="BodyText1"/>
      </w:pPr>
      <w:r w:rsidRPr="00F02B3A">
        <w:rPr>
          <w:b/>
        </w:rPr>
        <w:fldChar w:fldCharType="begin"/>
      </w:r>
      <w:r w:rsidRPr="00F02B3A">
        <w:rPr>
          <w:b/>
        </w:rPr>
        <w:instrText xml:space="preserve"> REF _Ref451181779 \h  \* MERGEFORMAT </w:instrText>
      </w:r>
      <w:r w:rsidRPr="00F02B3A">
        <w:rPr>
          <w:b/>
        </w:rPr>
      </w:r>
      <w:r w:rsidRPr="00F02B3A">
        <w:rPr>
          <w:b/>
        </w:rPr>
        <w:fldChar w:fldCharType="separate"/>
      </w:r>
      <w:r w:rsidR="00656369" w:rsidRPr="00656369">
        <w:rPr>
          <w:b/>
        </w:rPr>
        <w:t xml:space="preserve">Figure </w:t>
      </w:r>
      <w:r w:rsidR="00656369" w:rsidRPr="00656369">
        <w:rPr>
          <w:b/>
          <w:noProof/>
        </w:rPr>
        <w:t>5</w:t>
      </w:r>
      <w:r w:rsidR="00656369" w:rsidRPr="00656369">
        <w:rPr>
          <w:b/>
          <w:noProof/>
        </w:rPr>
        <w:noBreakHyphen/>
        <w:t>1</w:t>
      </w:r>
      <w:r w:rsidRPr="00F02B3A">
        <w:rPr>
          <w:b/>
        </w:rPr>
        <w:fldChar w:fldCharType="end"/>
      </w:r>
      <w:r w:rsidRPr="00F02B3A">
        <w:t xml:space="preserve"> shows the main data types and relationships between them that comprise the Simple Product Volume data objects; this set of objects works together to cover these capabilities:</w:t>
      </w:r>
    </w:p>
    <w:p w:rsidR="00F45BBD" w:rsidRPr="00F02B3A" w:rsidRDefault="00F45BBD" w:rsidP="00F45BBD">
      <w:pPr>
        <w:pStyle w:val="Bullet"/>
      </w:pPr>
      <w:r w:rsidRPr="00F02B3A">
        <w:t>Describe the reporting entities:</w:t>
      </w:r>
    </w:p>
    <w:p w:rsidR="00F45BBD" w:rsidRPr="00F02B3A" w:rsidRDefault="00F45BBD" w:rsidP="0004663B">
      <w:pPr>
        <w:pStyle w:val="Bullet2"/>
        <w:numPr>
          <w:ilvl w:val="0"/>
          <w:numId w:val="3"/>
        </w:numPr>
        <w:ind w:left="720"/>
      </w:pPr>
      <w:r w:rsidRPr="00F02B3A">
        <w:t xml:space="preserve">List of entities, </w:t>
      </w:r>
    </w:p>
    <w:p w:rsidR="00F45BBD" w:rsidRPr="00F02B3A" w:rsidRDefault="00F45BBD" w:rsidP="0004663B">
      <w:pPr>
        <w:pStyle w:val="Bullet2"/>
        <w:numPr>
          <w:ilvl w:val="0"/>
          <w:numId w:val="3"/>
        </w:numPr>
        <w:ind w:left="720"/>
      </w:pPr>
      <w:r w:rsidRPr="00F02B3A">
        <w:t xml:space="preserve">Any arrangement of hierarchies, </w:t>
      </w:r>
    </w:p>
    <w:p w:rsidR="00F45BBD" w:rsidRPr="00F02B3A" w:rsidRDefault="00F45BBD" w:rsidP="00F45BBD">
      <w:pPr>
        <w:pStyle w:val="Bullet2Last"/>
      </w:pPr>
      <w:r w:rsidRPr="00F02B3A">
        <w:t>Reference the data for the physical entity</w:t>
      </w:r>
    </w:p>
    <w:p w:rsidR="00F45BBD" w:rsidRPr="00F02B3A" w:rsidRDefault="00F45BBD" w:rsidP="00F45BBD">
      <w:pPr>
        <w:pStyle w:val="Bullet"/>
      </w:pPr>
      <w:r w:rsidRPr="00F02B3A">
        <w:t>Report volumes per reporting entity:</w:t>
      </w:r>
    </w:p>
    <w:p w:rsidR="00F45BBD" w:rsidRPr="00F02B3A" w:rsidRDefault="00F45BBD" w:rsidP="00F45BBD">
      <w:pPr>
        <w:pStyle w:val="Bullet2Last"/>
      </w:pPr>
      <w:r w:rsidRPr="00F02B3A">
        <w:t>Production, injection, dispositions, deferred production and inventories, transfers to other entities, and terminal lifting</w:t>
      </w:r>
    </w:p>
    <w:p w:rsidR="00F45BBD" w:rsidRPr="00F02B3A" w:rsidRDefault="00F45BBD" w:rsidP="00F45BBD">
      <w:pPr>
        <w:pStyle w:val="Bullet2Last"/>
      </w:pPr>
      <w:r w:rsidRPr="00F02B3A">
        <w:t>For any time period,  any type of produced or service fluid</w:t>
      </w:r>
    </w:p>
    <w:p w:rsidR="00F45BBD" w:rsidRPr="00F02B3A" w:rsidRDefault="00F45BBD" w:rsidP="00F45BBD">
      <w:pPr>
        <w:pStyle w:val="Bullet"/>
      </w:pPr>
      <w:r w:rsidRPr="00F02B3A">
        <w:t>Transfer supporting data:</w:t>
      </w:r>
    </w:p>
    <w:p w:rsidR="00F45BBD" w:rsidRPr="00F02B3A" w:rsidRDefault="00F45BBD" w:rsidP="0004663B">
      <w:pPr>
        <w:pStyle w:val="Bullet2"/>
        <w:numPr>
          <w:ilvl w:val="0"/>
          <w:numId w:val="3"/>
        </w:numPr>
        <w:ind w:left="720"/>
      </w:pPr>
      <w:r w:rsidRPr="00F02B3A">
        <w:t>Well tests, well production parameters</w:t>
      </w:r>
    </w:p>
    <w:p w:rsidR="00F45BBD" w:rsidRPr="00F02B3A" w:rsidRDefault="00F45BBD" w:rsidP="0017612C">
      <w:pPr>
        <w:pStyle w:val="Graphic"/>
      </w:pPr>
      <w:r>
        <w:drawing>
          <wp:inline distT="0" distB="0" distL="0" distR="0" wp14:anchorId="2F748D46" wp14:editId="255C8794">
            <wp:extent cx="5286375" cy="2276475"/>
            <wp:effectExtent l="0" t="0" r="9525" b="9525"/>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86375" cy="2276475"/>
                    </a:xfrm>
                    <a:prstGeom prst="rect">
                      <a:avLst/>
                    </a:prstGeom>
                    <a:noFill/>
                    <a:ln>
                      <a:noFill/>
                    </a:ln>
                  </pic:spPr>
                </pic:pic>
              </a:graphicData>
            </a:graphic>
          </wp:inline>
        </w:drawing>
      </w:r>
    </w:p>
    <w:p w:rsidR="00F45BBD" w:rsidRPr="00F02B3A" w:rsidRDefault="00F45BBD" w:rsidP="00F45BBD">
      <w:pPr>
        <w:pStyle w:val="Caption"/>
      </w:pPr>
      <w:bookmarkStart w:id="120" w:name="_Ref451181779"/>
      <w:bookmarkStart w:id="121" w:name="_Ref451181773"/>
      <w:r w:rsidRPr="00F02B3A">
        <w:t xml:space="preserve">Figure </w:t>
      </w:r>
      <w:fldSimple w:instr=" STYLEREF 1 \s ">
        <w:r w:rsidR="00833FC8">
          <w:rPr>
            <w:noProof/>
          </w:rPr>
          <w:t>5</w:t>
        </w:r>
      </w:fldSimple>
      <w:r w:rsidR="00833FC8">
        <w:noBreakHyphen/>
      </w:r>
      <w:fldSimple w:instr=" SEQ Figure \* ARABIC \s 1 ">
        <w:r w:rsidR="00833FC8">
          <w:rPr>
            <w:noProof/>
          </w:rPr>
          <w:t>1</w:t>
        </w:r>
      </w:fldSimple>
      <w:bookmarkEnd w:id="120"/>
      <w:r w:rsidR="00AE4F52">
        <w:t xml:space="preserve">. </w:t>
      </w:r>
      <w:r w:rsidRPr="00F02B3A">
        <w:t>Overall data model for Simple Product Volume showing reporting entities section (orange border), periodic volumes section (green border) and event-driven section (blue border).</w:t>
      </w:r>
      <w:bookmarkEnd w:id="121"/>
    </w:p>
    <w:p w:rsidR="00F45BBD" w:rsidRPr="00F02B3A" w:rsidRDefault="00F45BBD" w:rsidP="00F45BBD">
      <w:pPr>
        <w:pStyle w:val="BodyText1"/>
      </w:pPr>
      <w:r w:rsidRPr="00F02B3A">
        <w:t xml:space="preserve">The Reporting Entity object is important because all the volume and event-driven data transfers use it to refer to the “thing” whose properties they are reporting. </w:t>
      </w:r>
      <w:r w:rsidRPr="00F02B3A">
        <w:rPr>
          <w:b/>
        </w:rPr>
        <w:fldChar w:fldCharType="begin"/>
      </w:r>
      <w:r w:rsidRPr="00F02B3A">
        <w:rPr>
          <w:b/>
        </w:rPr>
        <w:instrText xml:space="preserve"> REF _Ref451182030 \h  \* MERGEFORMAT </w:instrText>
      </w:r>
      <w:r w:rsidRPr="00F02B3A">
        <w:rPr>
          <w:b/>
        </w:rPr>
      </w:r>
      <w:r w:rsidRPr="00F02B3A">
        <w:rPr>
          <w:b/>
        </w:rPr>
        <w:fldChar w:fldCharType="separate"/>
      </w:r>
      <w:r w:rsidR="00656369" w:rsidRPr="00656369">
        <w:rPr>
          <w:b/>
        </w:rPr>
        <w:t xml:space="preserve">Figure </w:t>
      </w:r>
      <w:r w:rsidR="00656369" w:rsidRPr="00656369">
        <w:rPr>
          <w:b/>
          <w:noProof/>
        </w:rPr>
        <w:t>5</w:t>
      </w:r>
      <w:r w:rsidR="00656369" w:rsidRPr="00656369">
        <w:rPr>
          <w:b/>
          <w:noProof/>
        </w:rPr>
        <w:noBreakHyphen/>
        <w:t>2</w:t>
      </w:r>
      <w:r w:rsidRPr="00F02B3A">
        <w:rPr>
          <w:b/>
        </w:rPr>
        <w:fldChar w:fldCharType="end"/>
      </w:r>
      <w:r w:rsidRPr="00F02B3A">
        <w:t xml:space="preserve"> shows a UML diagram of the data model (simplified to the top levels); it shows how the other types of data objects reference back to the reporting entity for identity. (NOTE: The UML model is used to produce the </w:t>
      </w:r>
      <w:r w:rsidR="009A5C2C">
        <w:t>PRODML</w:t>
      </w:r>
      <w:r w:rsidRPr="00F02B3A">
        <w:t xml:space="preserve"> schemas and is provided (as an XMI file) when you download the standard.) </w:t>
      </w:r>
    </w:p>
    <w:p w:rsidR="00F45BBD" w:rsidRPr="00F02B3A" w:rsidRDefault="00F45BBD" w:rsidP="0017612C">
      <w:pPr>
        <w:pStyle w:val="Graphic"/>
      </w:pPr>
      <w:r>
        <w:lastRenderedPageBreak/>
        <w:drawing>
          <wp:inline distT="0" distB="0" distL="0" distR="0" wp14:anchorId="69CA07BD" wp14:editId="0697C8BD">
            <wp:extent cx="4448175" cy="4076700"/>
            <wp:effectExtent l="0" t="0" r="9525" b="0"/>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48175" cy="4076700"/>
                    </a:xfrm>
                    <a:prstGeom prst="rect">
                      <a:avLst/>
                    </a:prstGeom>
                    <a:noFill/>
                    <a:ln>
                      <a:noFill/>
                    </a:ln>
                  </pic:spPr>
                </pic:pic>
              </a:graphicData>
            </a:graphic>
          </wp:inline>
        </w:drawing>
      </w:r>
      <w:r w:rsidRPr="00F02B3A">
        <w:br/>
      </w:r>
    </w:p>
    <w:p w:rsidR="00F45BBD" w:rsidRPr="00F02B3A" w:rsidRDefault="00F45BBD" w:rsidP="00F45BBD">
      <w:pPr>
        <w:pStyle w:val="Caption"/>
        <w:rPr>
          <w:lang w:eastAsia="ar-SA"/>
        </w:rPr>
      </w:pPr>
      <w:bookmarkStart w:id="122" w:name="_Ref451182030"/>
      <w:r w:rsidRPr="00F02B3A">
        <w:t xml:space="preserve">Figure </w:t>
      </w:r>
      <w:fldSimple w:instr=" STYLEREF 1 \s ">
        <w:r w:rsidR="00833FC8">
          <w:rPr>
            <w:noProof/>
          </w:rPr>
          <w:t>5</w:t>
        </w:r>
      </w:fldSimple>
      <w:r w:rsidR="00833FC8">
        <w:noBreakHyphen/>
      </w:r>
      <w:fldSimple w:instr=" SEQ Figure \* ARABIC \s 1 ">
        <w:r w:rsidR="00833FC8">
          <w:rPr>
            <w:noProof/>
          </w:rPr>
          <w:t>2</w:t>
        </w:r>
      </w:fldSimple>
      <w:bookmarkEnd w:id="122"/>
      <w:r w:rsidR="00AE4F52">
        <w:t xml:space="preserve">. </w:t>
      </w:r>
      <w:r w:rsidRPr="00F02B3A">
        <w:t xml:space="preserve">Top-level UML model diagram showing central role of reporting entity. </w:t>
      </w:r>
    </w:p>
    <w:p w:rsidR="00F45BBD" w:rsidRPr="00F02B3A" w:rsidRDefault="00F45BBD" w:rsidP="00F45BBD">
      <w:pPr>
        <w:pStyle w:val="Heading2"/>
      </w:pPr>
      <w:bookmarkStart w:id="123" w:name="_Toc453700955"/>
      <w:bookmarkStart w:id="124" w:name="_Toc453782311"/>
      <w:bookmarkStart w:id="125" w:name="_Toc465430669"/>
      <w:bookmarkStart w:id="126" w:name="_Ref451183245"/>
      <w:r w:rsidRPr="00F02B3A">
        <w:t>Describing the Reporting Entities</w:t>
      </w:r>
      <w:bookmarkEnd w:id="123"/>
      <w:bookmarkEnd w:id="124"/>
      <w:bookmarkEnd w:id="125"/>
    </w:p>
    <w:p w:rsidR="00F45BBD" w:rsidRPr="00F02B3A" w:rsidRDefault="00F45BBD" w:rsidP="00F45BBD">
      <w:pPr>
        <w:pStyle w:val="BodyText1"/>
        <w:rPr>
          <w:lang w:eastAsia="en-US"/>
        </w:rPr>
      </w:pPr>
      <w:r w:rsidRPr="00F02B3A">
        <w:rPr>
          <w:lang w:eastAsia="en-US"/>
        </w:rPr>
        <w:t>It is important to be certain that volumes are being reported against the correct component within an asset</w:t>
      </w:r>
      <w:r w:rsidRPr="00F02B3A">
        <w:t>; that is,</w:t>
      </w:r>
      <w:r w:rsidRPr="00F02B3A">
        <w:rPr>
          <w:lang w:eastAsia="en-US"/>
        </w:rPr>
        <w:t xml:space="preserve"> production is reported for the correct well. For this reason, one function of the </w:t>
      </w:r>
      <w:r w:rsidRPr="00F02B3A">
        <w:t>Simple Product Volume data objects is to satisfy the requirements of identity of asset components, or “reporting entities” as they are called here. The reporting entity functionality is sub-divided into: defining the entities, showing how they are arranged in hierarchies, and linking them to any available detailed descriptions. The following sections describe this.</w:t>
      </w:r>
    </w:p>
    <w:p w:rsidR="00F45BBD" w:rsidRPr="00F02B3A" w:rsidRDefault="00F45BBD" w:rsidP="00F45BBD">
      <w:pPr>
        <w:pStyle w:val="Heading3"/>
      </w:pPr>
      <w:bookmarkStart w:id="127" w:name="_Toc453700956"/>
      <w:bookmarkStart w:id="128" w:name="_Toc453782312"/>
      <w:bookmarkStart w:id="129" w:name="_Toc465430670"/>
      <w:r w:rsidRPr="00F02B3A">
        <w:t>Reporting Entity</w:t>
      </w:r>
      <w:bookmarkEnd w:id="126"/>
      <w:r w:rsidRPr="00F02B3A">
        <w:t xml:space="preserve"> Defined</w:t>
      </w:r>
      <w:bookmarkEnd w:id="127"/>
      <w:bookmarkEnd w:id="128"/>
      <w:bookmarkEnd w:id="129"/>
    </w:p>
    <w:p w:rsidR="00F45BBD" w:rsidRPr="00F02B3A" w:rsidRDefault="00F45BBD" w:rsidP="00F45BBD">
      <w:pPr>
        <w:pStyle w:val="BodyText1"/>
      </w:pPr>
      <w:r w:rsidRPr="00F02B3A">
        <w:t xml:space="preserve">A reporting entity refers to a physical, organizational or geographic “thing” that production data is reported against. For example: wells, fields, leases, business units, countries or states are reporting entities. </w:t>
      </w:r>
    </w:p>
    <w:p w:rsidR="00F45BBD" w:rsidRPr="00F02B3A" w:rsidRDefault="00F45BBD" w:rsidP="00F45BBD">
      <w:pPr>
        <w:pStyle w:val="BodyText1"/>
      </w:pPr>
      <w:r w:rsidRPr="00F02B3A">
        <w:t>At its basic level, the reporting entity data object is simply a “placeholder” object, which all other Simple Product Volume data objects reference. That is, the object identifies the name or ID of the entity against which production data is being reported, but not much other information about it.</w:t>
      </w:r>
    </w:p>
    <w:p w:rsidR="00F45BBD" w:rsidRPr="00F02B3A" w:rsidRDefault="00F45BBD" w:rsidP="00F45BBD">
      <w:pPr>
        <w:pStyle w:val="BodyText1"/>
      </w:pPr>
      <w:r w:rsidRPr="00F02B3A">
        <w:t>Optionally, you can provide other additional data for a reporting entity, using one or both of these methods:</w:t>
      </w:r>
    </w:p>
    <w:p w:rsidR="00F45BBD" w:rsidRPr="00F02B3A" w:rsidRDefault="00F45BBD" w:rsidP="00F45BBD">
      <w:pPr>
        <w:pStyle w:val="Bullet"/>
      </w:pPr>
      <w:r w:rsidRPr="00F02B3A">
        <w:t xml:space="preserve">Define hierarchies to give appropriate context. For example, a hierarchy might be: business unit, fields within a BU, wells within a field, and wellbores within a well (see Section </w:t>
      </w:r>
      <w:r w:rsidRPr="00F02B3A">
        <w:fldChar w:fldCharType="begin"/>
      </w:r>
      <w:r w:rsidRPr="00F02B3A">
        <w:instrText xml:space="preserve"> REF _Ref451182709 \w \h </w:instrText>
      </w:r>
      <w:r w:rsidRPr="00F02B3A">
        <w:fldChar w:fldCharType="separate"/>
      </w:r>
      <w:r w:rsidR="00656369">
        <w:t>5.2.2</w:t>
      </w:r>
      <w:r w:rsidRPr="00F02B3A">
        <w:fldChar w:fldCharType="end"/>
      </w:r>
      <w:r w:rsidRPr="00F02B3A">
        <w:t xml:space="preserve"> (page </w:t>
      </w:r>
      <w:r w:rsidRPr="00F02B3A">
        <w:fldChar w:fldCharType="begin"/>
      </w:r>
      <w:r w:rsidRPr="00F02B3A">
        <w:instrText xml:space="preserve"> PAGEREF _Ref451182709 \h </w:instrText>
      </w:r>
      <w:r w:rsidRPr="00F02B3A">
        <w:fldChar w:fldCharType="separate"/>
      </w:r>
      <w:r w:rsidR="00656369">
        <w:rPr>
          <w:noProof/>
        </w:rPr>
        <w:t>27</w:t>
      </w:r>
      <w:r w:rsidRPr="00F02B3A">
        <w:fldChar w:fldCharType="end"/>
      </w:r>
      <w:r w:rsidRPr="00F02B3A">
        <w:t>)).</w:t>
      </w:r>
    </w:p>
    <w:p w:rsidR="00F45BBD" w:rsidRPr="00F02B3A" w:rsidRDefault="00F45BBD" w:rsidP="00F45BBD">
      <w:pPr>
        <w:pStyle w:val="BulletLast"/>
      </w:pPr>
      <w:r w:rsidRPr="00F02B3A">
        <w:t xml:space="preserve">Reference a physical data object. For example, a reporting entity that is a well or wellbore can reference a fully defined well or wellbore in WITSML (see Section </w:t>
      </w:r>
      <w:r w:rsidRPr="00F02B3A">
        <w:fldChar w:fldCharType="begin"/>
      </w:r>
      <w:r w:rsidRPr="00F02B3A">
        <w:instrText xml:space="preserve"> REF _Ref451182761 \r \h  \* MERGEFORMAT </w:instrText>
      </w:r>
      <w:r w:rsidRPr="00F02B3A">
        <w:fldChar w:fldCharType="separate"/>
      </w:r>
      <w:r w:rsidR="00656369">
        <w:t>5.2.3</w:t>
      </w:r>
      <w:r w:rsidRPr="00F02B3A">
        <w:fldChar w:fldCharType="end"/>
      </w:r>
      <w:r w:rsidRPr="00F02B3A">
        <w:t xml:space="preserve"> (page </w:t>
      </w:r>
      <w:r w:rsidRPr="00F02B3A">
        <w:fldChar w:fldCharType="begin"/>
      </w:r>
      <w:r w:rsidRPr="00F02B3A">
        <w:instrText xml:space="preserve"> PAGEREF _Ref451182761 \h </w:instrText>
      </w:r>
      <w:r w:rsidRPr="00F02B3A">
        <w:fldChar w:fldCharType="separate"/>
      </w:r>
      <w:r w:rsidR="00656369">
        <w:rPr>
          <w:noProof/>
        </w:rPr>
        <w:t>27</w:t>
      </w:r>
      <w:r w:rsidRPr="00F02B3A">
        <w:fldChar w:fldCharType="end"/>
      </w:r>
      <w:r w:rsidRPr="00F02B3A">
        <w:t xml:space="preserve">)). </w:t>
      </w:r>
    </w:p>
    <w:p w:rsidR="00F45BBD" w:rsidRPr="00F02B3A" w:rsidRDefault="00F45BBD" w:rsidP="00F45BBD">
      <w:pPr>
        <w:pStyle w:val="BodyText1"/>
        <w:keepNext/>
      </w:pPr>
      <w:r w:rsidRPr="00F02B3A">
        <w:lastRenderedPageBreak/>
        <w:t xml:space="preserve">Additional information: </w:t>
      </w:r>
    </w:p>
    <w:p w:rsidR="00F45BBD" w:rsidRPr="00F02B3A" w:rsidRDefault="00F45BBD" w:rsidP="00F45BBD">
      <w:pPr>
        <w:pStyle w:val="Bullet"/>
      </w:pPr>
      <w:r w:rsidRPr="00F02B3A">
        <w:t xml:space="preserve">Reporting entities may be of different kinds, which are enumerated in the model (for list of enumerations, see Section </w:t>
      </w:r>
      <w:r w:rsidRPr="00F02B3A">
        <w:fldChar w:fldCharType="begin"/>
      </w:r>
      <w:r w:rsidRPr="00F02B3A">
        <w:instrText xml:space="preserve"> REF _Ref451182644 \r \h  \* MERGEFORMAT </w:instrText>
      </w:r>
      <w:r w:rsidRPr="00F02B3A">
        <w:fldChar w:fldCharType="separate"/>
      </w:r>
      <w:r w:rsidR="00656369">
        <w:t>7.2</w:t>
      </w:r>
      <w:r w:rsidRPr="00F02B3A">
        <w:fldChar w:fldCharType="end"/>
      </w:r>
      <w:r w:rsidRPr="00F02B3A">
        <w:t xml:space="preserve"> (page </w:t>
      </w:r>
      <w:r w:rsidRPr="00F02B3A">
        <w:fldChar w:fldCharType="begin"/>
      </w:r>
      <w:r w:rsidRPr="00F02B3A">
        <w:instrText xml:space="preserve"> PAGEREF _Ref451182644 \h </w:instrText>
      </w:r>
      <w:r w:rsidRPr="00F02B3A">
        <w:fldChar w:fldCharType="separate"/>
      </w:r>
      <w:r w:rsidR="00656369">
        <w:rPr>
          <w:noProof/>
        </w:rPr>
        <w:t>60</w:t>
      </w:r>
      <w:r w:rsidRPr="00F02B3A">
        <w:fldChar w:fldCharType="end"/>
      </w:r>
      <w:r w:rsidRPr="00F02B3A">
        <w:t>)):</w:t>
      </w:r>
    </w:p>
    <w:p w:rsidR="00F45BBD" w:rsidRPr="00F02B3A" w:rsidRDefault="00F45BBD" w:rsidP="0004663B">
      <w:pPr>
        <w:pStyle w:val="Bullet2"/>
        <w:numPr>
          <w:ilvl w:val="0"/>
          <w:numId w:val="3"/>
        </w:numPr>
        <w:ind w:left="720"/>
      </w:pPr>
      <w:r w:rsidRPr="00F02B3A">
        <w:t>Physical asset, e.g. well</w:t>
      </w:r>
    </w:p>
    <w:p w:rsidR="00F45BBD" w:rsidRPr="00F02B3A" w:rsidRDefault="00F45BBD" w:rsidP="0004663B">
      <w:pPr>
        <w:pStyle w:val="Bullet2"/>
        <w:numPr>
          <w:ilvl w:val="0"/>
          <w:numId w:val="3"/>
        </w:numPr>
        <w:ind w:left="720"/>
      </w:pPr>
      <w:r w:rsidRPr="00F02B3A">
        <w:t>Geographical, e.g. State</w:t>
      </w:r>
    </w:p>
    <w:p w:rsidR="00F45BBD" w:rsidRPr="00F02B3A" w:rsidRDefault="00F45BBD" w:rsidP="0004663B">
      <w:pPr>
        <w:pStyle w:val="Bullet2"/>
        <w:numPr>
          <w:ilvl w:val="0"/>
          <w:numId w:val="3"/>
        </w:numPr>
        <w:ind w:left="720"/>
      </w:pPr>
      <w:r w:rsidRPr="00F02B3A">
        <w:t>Organizational, e.g. Company</w:t>
      </w:r>
    </w:p>
    <w:p w:rsidR="00F45BBD" w:rsidRPr="00F02B3A" w:rsidRDefault="00F45BBD" w:rsidP="00F45BBD">
      <w:pPr>
        <w:pStyle w:val="Bullet"/>
      </w:pPr>
      <w:r w:rsidRPr="00F02B3A">
        <w:t>The behavior of reporting entities according to Kind is not enforced; for example, the schema has no mechanism to restrict well tests being associated only to a reporting entities whose kind is “well”.</w:t>
      </w:r>
    </w:p>
    <w:p w:rsidR="00F45BBD" w:rsidRPr="00F02B3A" w:rsidRDefault="00F45BBD" w:rsidP="00F45BBD">
      <w:pPr>
        <w:pStyle w:val="BulletLast"/>
      </w:pPr>
      <w:r w:rsidRPr="00F02B3A">
        <w:t>Aliases can be used within a reporting entity to enable alternative identifiers to be used (e.g., a well’s name in multiple systems, if they differ).</w:t>
      </w:r>
    </w:p>
    <w:p w:rsidR="00F45BBD" w:rsidRPr="00F02B3A" w:rsidRDefault="00F45BBD" w:rsidP="00F45BBD">
      <w:pPr>
        <w:pStyle w:val="Heading3"/>
      </w:pPr>
      <w:bookmarkStart w:id="130" w:name="_Ref451182709"/>
      <w:bookmarkStart w:id="131" w:name="_Toc453782313"/>
      <w:bookmarkStart w:id="132" w:name="_Toc465430671"/>
      <w:r w:rsidRPr="00F02B3A">
        <w:t>Reporting Entities can be Organized into Hierarchies</w:t>
      </w:r>
      <w:bookmarkEnd w:id="130"/>
      <w:bookmarkEnd w:id="131"/>
      <w:bookmarkEnd w:id="132"/>
    </w:p>
    <w:p w:rsidR="00F45BBD" w:rsidRPr="00F02B3A" w:rsidRDefault="00F45BBD" w:rsidP="00F45BBD">
      <w:pPr>
        <w:pStyle w:val="BodyText1"/>
        <w:rPr>
          <w:lang w:eastAsia="en-US"/>
        </w:rPr>
      </w:pPr>
      <w:r w:rsidRPr="00F02B3A">
        <w:rPr>
          <w:lang w:eastAsia="en-US"/>
        </w:rPr>
        <w:t>The key features of the Hierarchy data object are as follows:</w:t>
      </w:r>
    </w:p>
    <w:p w:rsidR="00F45BBD" w:rsidRPr="00F02B3A" w:rsidRDefault="00F45BBD" w:rsidP="00F45BBD">
      <w:pPr>
        <w:pStyle w:val="Bullet"/>
        <w:rPr>
          <w:lang w:eastAsia="en-US"/>
        </w:rPr>
      </w:pPr>
      <w:r w:rsidRPr="00F02B3A">
        <w:rPr>
          <w:lang w:eastAsia="en-US"/>
        </w:rPr>
        <w:t xml:space="preserve">Hierarchies can be defined for </w:t>
      </w:r>
      <w:r w:rsidRPr="00F02B3A">
        <w:t>reporting entities. To view this</w:t>
      </w:r>
      <w:r w:rsidRPr="00F02B3A">
        <w:rPr>
          <w:lang w:eastAsia="en-US"/>
        </w:rPr>
        <w:t xml:space="preserve"> conceptually</w:t>
      </w:r>
      <w:r w:rsidRPr="00F02B3A">
        <w:t>, see</w:t>
      </w:r>
      <w:r w:rsidRPr="00F02B3A">
        <w:rPr>
          <w:lang w:eastAsia="en-US"/>
        </w:rPr>
        <w:t xml:space="preserve"> </w:t>
      </w:r>
      <w:r w:rsidRPr="00F02B3A">
        <w:fldChar w:fldCharType="begin"/>
      </w:r>
      <w:r w:rsidRPr="00F02B3A">
        <w:instrText xml:space="preserve"> REF _Ref451181779 \h  \* MERGEFORMAT </w:instrText>
      </w:r>
      <w:r w:rsidRPr="00F02B3A">
        <w:fldChar w:fldCharType="separate"/>
      </w:r>
      <w:r w:rsidR="00656369" w:rsidRPr="00F02B3A">
        <w:t xml:space="preserve">Figure </w:t>
      </w:r>
      <w:r w:rsidR="00656369">
        <w:rPr>
          <w:noProof/>
        </w:rPr>
        <w:t>5</w:t>
      </w:r>
      <w:r w:rsidR="00656369">
        <w:rPr>
          <w:noProof/>
        </w:rPr>
        <w:noBreakHyphen/>
        <w:t>1</w:t>
      </w:r>
      <w:r w:rsidRPr="00F02B3A">
        <w:fldChar w:fldCharType="end"/>
      </w:r>
      <w:r w:rsidRPr="00F02B3A">
        <w:rPr>
          <w:b/>
        </w:rPr>
        <w:t xml:space="preserve"> </w:t>
      </w:r>
      <w:r w:rsidRPr="00F02B3A">
        <w:rPr>
          <w:lang w:eastAsia="en-US"/>
        </w:rPr>
        <w:t>and as a UML construction</w:t>
      </w:r>
      <w:r w:rsidRPr="00F02B3A">
        <w:t>, see</w:t>
      </w:r>
      <w:r w:rsidRPr="00F02B3A">
        <w:rPr>
          <w:lang w:eastAsia="en-US"/>
        </w:rPr>
        <w:t xml:space="preserve"> </w:t>
      </w:r>
      <w:r w:rsidRPr="00F02B3A">
        <w:fldChar w:fldCharType="begin"/>
      </w:r>
      <w:r w:rsidRPr="00F02B3A">
        <w:instrText xml:space="preserve"> REF _Ref451182030 \h  \* MERGEFORMAT </w:instrText>
      </w:r>
      <w:r w:rsidRPr="00F02B3A">
        <w:fldChar w:fldCharType="separate"/>
      </w:r>
      <w:r w:rsidR="00656369" w:rsidRPr="00F02B3A">
        <w:t xml:space="preserve">Figure </w:t>
      </w:r>
      <w:r w:rsidR="00656369">
        <w:rPr>
          <w:noProof/>
        </w:rPr>
        <w:t>5</w:t>
      </w:r>
      <w:r w:rsidR="00656369">
        <w:rPr>
          <w:noProof/>
        </w:rPr>
        <w:noBreakHyphen/>
        <w:t>2</w:t>
      </w:r>
      <w:r w:rsidRPr="00F02B3A">
        <w:fldChar w:fldCharType="end"/>
      </w:r>
      <w:r w:rsidRPr="00F02B3A">
        <w:rPr>
          <w:lang w:eastAsia="en-US"/>
        </w:rPr>
        <w:t>.</w:t>
      </w:r>
    </w:p>
    <w:p w:rsidR="00F45BBD" w:rsidRPr="00F02B3A" w:rsidRDefault="00F45BBD" w:rsidP="00F45BBD">
      <w:pPr>
        <w:pStyle w:val="Bullet"/>
        <w:rPr>
          <w:lang w:eastAsia="en-US"/>
        </w:rPr>
      </w:pPr>
      <w:r w:rsidRPr="00F02B3A">
        <w:rPr>
          <w:lang w:eastAsia="en-US"/>
        </w:rPr>
        <w:t xml:space="preserve">As many </w:t>
      </w:r>
      <w:r w:rsidRPr="00F02B3A">
        <w:t>hierarchies</w:t>
      </w:r>
      <w:r w:rsidRPr="00F02B3A">
        <w:rPr>
          <w:lang w:eastAsia="en-US"/>
        </w:rPr>
        <w:t xml:space="preserve"> can be included as are required for different purposes. </w:t>
      </w:r>
      <w:r w:rsidRPr="00F02B3A">
        <w:t>For</w:t>
      </w:r>
      <w:r w:rsidRPr="00F02B3A">
        <w:rPr>
          <w:lang w:eastAsia="en-US"/>
        </w:rPr>
        <w:t xml:space="preserve"> examples of the use of different kinds of hierarchy</w:t>
      </w:r>
      <w:r w:rsidRPr="00F02B3A">
        <w:t xml:space="preserve">, see </w:t>
      </w:r>
      <w:r w:rsidRPr="00F02B3A">
        <w:rPr>
          <w:b/>
        </w:rPr>
        <w:fldChar w:fldCharType="begin"/>
      </w:r>
      <w:r w:rsidRPr="00F02B3A">
        <w:rPr>
          <w:b/>
        </w:rPr>
        <w:instrText xml:space="preserve"> REF _Ref451247086 \h  \* MERGEFORMAT </w:instrText>
      </w:r>
      <w:r w:rsidRPr="00F02B3A">
        <w:rPr>
          <w:b/>
        </w:rPr>
      </w:r>
      <w:r w:rsidRPr="00F02B3A">
        <w:rPr>
          <w:b/>
        </w:rPr>
        <w:fldChar w:fldCharType="separate"/>
      </w:r>
      <w:r w:rsidR="00656369" w:rsidRPr="00656369">
        <w:rPr>
          <w:b/>
        </w:rPr>
        <w:t xml:space="preserve">Figure </w:t>
      </w:r>
      <w:r w:rsidR="00656369" w:rsidRPr="00656369">
        <w:rPr>
          <w:b/>
          <w:noProof/>
        </w:rPr>
        <w:t>6</w:t>
      </w:r>
      <w:r w:rsidR="00656369" w:rsidRPr="00656369">
        <w:rPr>
          <w:b/>
          <w:noProof/>
        </w:rPr>
        <w:noBreakHyphen/>
        <w:t>6</w:t>
      </w:r>
      <w:r w:rsidRPr="00F02B3A">
        <w:rPr>
          <w:b/>
        </w:rPr>
        <w:fldChar w:fldCharType="end"/>
      </w:r>
      <w:r w:rsidRPr="00F02B3A">
        <w:rPr>
          <w:b/>
        </w:rPr>
        <w:t xml:space="preserve"> </w:t>
      </w:r>
      <w:r w:rsidRPr="00F02B3A">
        <w:t xml:space="preserve">(page </w:t>
      </w:r>
      <w:r w:rsidRPr="00F02B3A">
        <w:fldChar w:fldCharType="begin"/>
      </w:r>
      <w:r w:rsidRPr="00F02B3A">
        <w:instrText xml:space="preserve"> PAGEREF _Ref453682420 \h </w:instrText>
      </w:r>
      <w:r w:rsidRPr="00F02B3A">
        <w:fldChar w:fldCharType="separate"/>
      </w:r>
      <w:r w:rsidR="00656369">
        <w:rPr>
          <w:noProof/>
        </w:rPr>
        <w:t>34</w:t>
      </w:r>
      <w:r w:rsidRPr="00F02B3A">
        <w:fldChar w:fldCharType="end"/>
      </w:r>
      <w:r w:rsidRPr="00F02B3A">
        <w:t>).</w:t>
      </w:r>
    </w:p>
    <w:p w:rsidR="00F45BBD" w:rsidRPr="00F02B3A" w:rsidRDefault="00F45BBD" w:rsidP="00F45BBD">
      <w:pPr>
        <w:pStyle w:val="Bullet"/>
        <w:rPr>
          <w:lang w:eastAsia="en-US"/>
        </w:rPr>
      </w:pPr>
      <w:r w:rsidRPr="00F02B3A">
        <w:rPr>
          <w:lang w:eastAsia="en-US"/>
        </w:rPr>
        <w:t xml:space="preserve">Hierarchies have a name, but no enumerated </w:t>
      </w:r>
      <w:r w:rsidRPr="00F02B3A">
        <w:t>kind</w:t>
      </w:r>
      <w:r w:rsidRPr="00F02B3A">
        <w:rPr>
          <w:lang w:eastAsia="en-US"/>
        </w:rPr>
        <w:t>.</w:t>
      </w:r>
    </w:p>
    <w:p w:rsidR="00F45BBD" w:rsidRPr="00F02B3A" w:rsidRDefault="00F45BBD" w:rsidP="00F45BBD">
      <w:pPr>
        <w:pStyle w:val="BulletLast"/>
        <w:rPr>
          <w:lang w:eastAsia="en-US"/>
        </w:rPr>
      </w:pPr>
      <w:r w:rsidRPr="00F02B3A">
        <w:rPr>
          <w:lang w:eastAsia="en-US"/>
        </w:rPr>
        <w:t>Hierarchies have a root “</w:t>
      </w:r>
      <w:r w:rsidRPr="00F02B3A">
        <w:t>reporting node”,</w:t>
      </w:r>
      <w:r w:rsidRPr="00F02B3A">
        <w:rPr>
          <w:lang w:eastAsia="en-US"/>
        </w:rPr>
        <w:t xml:space="preserve"> which then can have as many child “</w:t>
      </w:r>
      <w:r w:rsidRPr="00F02B3A">
        <w:t>reporting hierarchy nodes</w:t>
      </w:r>
      <w:r w:rsidRPr="00F02B3A">
        <w:rPr>
          <w:lang w:eastAsia="en-US"/>
        </w:rPr>
        <w:t xml:space="preserve">” in as many levels as required </w:t>
      </w:r>
      <w:r w:rsidRPr="00F02B3A">
        <w:t xml:space="preserve">(see </w:t>
      </w:r>
      <w:r w:rsidRPr="00F02B3A">
        <w:fldChar w:fldCharType="begin"/>
      </w:r>
      <w:r w:rsidRPr="00F02B3A">
        <w:instrText xml:space="preserve"> REF _Ref451182030 \h  \* MERGEFORMAT </w:instrText>
      </w:r>
      <w:r w:rsidRPr="00F02B3A">
        <w:fldChar w:fldCharType="separate"/>
      </w:r>
      <w:r w:rsidR="00656369" w:rsidRPr="00F02B3A">
        <w:t xml:space="preserve">Figure </w:t>
      </w:r>
      <w:r w:rsidR="00656369">
        <w:rPr>
          <w:noProof/>
        </w:rPr>
        <w:t>5</w:t>
      </w:r>
      <w:r w:rsidR="00656369">
        <w:rPr>
          <w:noProof/>
        </w:rPr>
        <w:noBreakHyphen/>
        <w:t>2</w:t>
      </w:r>
      <w:r w:rsidRPr="00F02B3A">
        <w:fldChar w:fldCharType="end"/>
      </w:r>
      <w:r w:rsidRPr="00F02B3A">
        <w:t>).</w:t>
      </w:r>
    </w:p>
    <w:p w:rsidR="00F45BBD" w:rsidRPr="00F02B3A" w:rsidRDefault="00F45BBD" w:rsidP="00F45BBD">
      <w:pPr>
        <w:pStyle w:val="Heading3"/>
      </w:pPr>
      <w:bookmarkStart w:id="133" w:name="_Ref451182761"/>
      <w:bookmarkStart w:id="134" w:name="_Ref453684539"/>
      <w:bookmarkStart w:id="135" w:name="_Toc453782314"/>
      <w:bookmarkStart w:id="136" w:name="_Toc465430672"/>
      <w:r w:rsidRPr="00F02B3A">
        <w:t>Reporting Entities Can Reference “Full” Data Objects</w:t>
      </w:r>
      <w:bookmarkEnd w:id="133"/>
      <w:bookmarkEnd w:id="134"/>
      <w:bookmarkEnd w:id="135"/>
      <w:bookmarkEnd w:id="136"/>
    </w:p>
    <w:p w:rsidR="00F45BBD" w:rsidRPr="00F02B3A" w:rsidRDefault="00F45BBD" w:rsidP="00F45BBD">
      <w:pPr>
        <w:pStyle w:val="BodyText1"/>
      </w:pPr>
      <w:r w:rsidRPr="00F02B3A">
        <w:t xml:space="preserve">Optionally, reporting entities can reference a data object containing data about the physical object concerned (see </w:t>
      </w:r>
      <w:r w:rsidRPr="00F02B3A">
        <w:fldChar w:fldCharType="begin"/>
      </w:r>
      <w:r w:rsidRPr="00F02B3A">
        <w:instrText xml:space="preserve"> REF _Ref451181779 \h  \* MERGEFORMAT </w:instrText>
      </w:r>
      <w:r w:rsidRPr="00F02B3A">
        <w:fldChar w:fldCharType="separate"/>
      </w:r>
      <w:r w:rsidR="00656369" w:rsidRPr="00F02B3A">
        <w:t xml:space="preserve">Figure </w:t>
      </w:r>
      <w:r w:rsidR="00656369">
        <w:rPr>
          <w:noProof/>
        </w:rPr>
        <w:t>5</w:t>
      </w:r>
      <w:r w:rsidR="00656369">
        <w:rPr>
          <w:noProof/>
        </w:rPr>
        <w:noBreakHyphen/>
        <w:t>1</w:t>
      </w:r>
      <w:r w:rsidRPr="00F02B3A">
        <w:fldChar w:fldCharType="end"/>
      </w:r>
      <w:r w:rsidRPr="00F02B3A">
        <w:t xml:space="preserve"> and the link marked “Optional Ref”). Section </w:t>
      </w:r>
      <w:r w:rsidRPr="00F02B3A">
        <w:fldChar w:fldCharType="begin"/>
      </w:r>
      <w:r w:rsidRPr="00F02B3A">
        <w:instrText xml:space="preserve"> REF _Ref451183245 \r \h  \* MERGEFORMAT </w:instrText>
      </w:r>
      <w:r w:rsidRPr="00F02B3A">
        <w:fldChar w:fldCharType="separate"/>
      </w:r>
      <w:r w:rsidR="00656369">
        <w:t>5.2</w:t>
      </w:r>
      <w:r w:rsidRPr="00F02B3A">
        <w:fldChar w:fldCharType="end"/>
      </w:r>
      <w:r w:rsidRPr="00F02B3A">
        <w:t xml:space="preserve"> explains how </w:t>
      </w:r>
      <w:r>
        <w:t xml:space="preserve">a </w:t>
      </w:r>
      <w:r w:rsidRPr="00F02B3A">
        <w:t xml:space="preserve">reporting entity is essentially a “placeholder” for the volume reporting. It contains very little actual data about the entity. However, you can provide a link to another data object that contains more data about an entity; for example, a well reporting entity can link to a well data object in WITSML. </w:t>
      </w:r>
    </w:p>
    <w:p w:rsidR="00F45BBD" w:rsidRPr="00F02B3A" w:rsidRDefault="00F45BBD" w:rsidP="00F45BBD">
      <w:pPr>
        <w:pStyle w:val="BodyText1"/>
      </w:pPr>
      <w:r w:rsidRPr="00F02B3A">
        <w:t xml:space="preserve">This reference is done using a data object reference, which is a mechanism in the Energistics CTA that can reference any v2.0 data object from any of the Energistics standards (PRODML, WITSML, and RESQML). </w:t>
      </w:r>
    </w:p>
    <w:p w:rsidR="00F45BBD" w:rsidRPr="00F02B3A" w:rsidRDefault="00F45BBD" w:rsidP="00F45BBD">
      <w:pPr>
        <w:pStyle w:val="BodyText1"/>
      </w:pPr>
      <w:r w:rsidRPr="00F02B3A">
        <w:t xml:space="preserve">For more information on how data object reference works, see </w:t>
      </w:r>
      <w:r w:rsidRPr="00F02B3A">
        <w:rPr>
          <w:highlight w:val="yellow"/>
        </w:rPr>
        <w:fldChar w:fldCharType="begin"/>
      </w:r>
      <w:r w:rsidRPr="00F02B3A">
        <w:instrText xml:space="preserve"> REF _Ref453772857 \r \h </w:instrText>
      </w:r>
      <w:r w:rsidRPr="00F02B3A">
        <w:rPr>
          <w:highlight w:val="yellow"/>
        </w:rPr>
        <w:instrText xml:space="preserve"> \* MERGEFORMAT </w:instrText>
      </w:r>
      <w:r w:rsidRPr="00F02B3A">
        <w:rPr>
          <w:highlight w:val="yellow"/>
        </w:rPr>
      </w:r>
      <w:r w:rsidRPr="00F02B3A">
        <w:rPr>
          <w:highlight w:val="yellow"/>
        </w:rPr>
        <w:fldChar w:fldCharType="separate"/>
      </w:r>
      <w:r w:rsidR="00656369">
        <w:t>6.2.2</w:t>
      </w:r>
      <w:r w:rsidRPr="00F02B3A">
        <w:rPr>
          <w:highlight w:val="yellow"/>
        </w:rPr>
        <w:fldChar w:fldCharType="end"/>
      </w:r>
      <w:r w:rsidRPr="00F02B3A">
        <w:t xml:space="preserve"> (page </w:t>
      </w:r>
      <w:r w:rsidRPr="00F02B3A">
        <w:fldChar w:fldCharType="begin"/>
      </w:r>
      <w:r w:rsidRPr="00F02B3A">
        <w:instrText xml:space="preserve"> PAGEREF _Ref453772860 \h </w:instrText>
      </w:r>
      <w:r w:rsidRPr="00F02B3A">
        <w:fldChar w:fldCharType="separate"/>
      </w:r>
      <w:r w:rsidR="00656369">
        <w:rPr>
          <w:noProof/>
        </w:rPr>
        <w:t>33</w:t>
      </w:r>
      <w:r w:rsidRPr="00F02B3A">
        <w:fldChar w:fldCharType="end"/>
      </w:r>
      <w:r w:rsidRPr="00F02B3A">
        <w:t>).</w:t>
      </w:r>
    </w:p>
    <w:p w:rsidR="00F45BBD" w:rsidRPr="00F02B3A" w:rsidRDefault="00F45BBD" w:rsidP="00F45BBD">
      <w:pPr>
        <w:pStyle w:val="BodyText1"/>
      </w:pPr>
      <w:r w:rsidRPr="00F02B3A">
        <w:t xml:space="preserve">For a list of example current Energistics data objects, see the right hand column in the table of Reporting Entity Kinds in Section </w:t>
      </w:r>
      <w:r w:rsidRPr="00F02B3A">
        <w:fldChar w:fldCharType="begin"/>
      </w:r>
      <w:r w:rsidRPr="00F02B3A">
        <w:instrText xml:space="preserve"> REF _Ref451182644 \r \h  \* MERGEFORMAT </w:instrText>
      </w:r>
      <w:r w:rsidRPr="00F02B3A">
        <w:fldChar w:fldCharType="separate"/>
      </w:r>
      <w:r w:rsidR="00656369">
        <w:t>7.2</w:t>
      </w:r>
      <w:r w:rsidRPr="00F02B3A">
        <w:fldChar w:fldCharType="end"/>
      </w:r>
      <w:r w:rsidR="009301B9">
        <w:t xml:space="preserve"> (page </w:t>
      </w:r>
      <w:r w:rsidR="009301B9">
        <w:fldChar w:fldCharType="begin"/>
      </w:r>
      <w:r w:rsidR="009301B9">
        <w:instrText xml:space="preserve"> PAGEREF _Ref451182644 \h </w:instrText>
      </w:r>
      <w:r w:rsidR="009301B9">
        <w:fldChar w:fldCharType="separate"/>
      </w:r>
      <w:r w:rsidR="00656369">
        <w:rPr>
          <w:noProof/>
        </w:rPr>
        <w:t>60</w:t>
      </w:r>
      <w:r w:rsidR="009301B9">
        <w:fldChar w:fldCharType="end"/>
      </w:r>
      <w:r w:rsidR="009301B9">
        <w:t xml:space="preserve">). </w:t>
      </w:r>
      <w:r w:rsidRPr="00F02B3A">
        <w:t xml:space="preserve"> </w:t>
      </w:r>
    </w:p>
    <w:p w:rsidR="00F45BBD" w:rsidRPr="00F02B3A" w:rsidRDefault="00F45BBD" w:rsidP="00F45BBD">
      <w:pPr>
        <w:pStyle w:val="Heading2"/>
      </w:pPr>
      <w:bookmarkStart w:id="137" w:name="_Toc453700957"/>
      <w:bookmarkStart w:id="138" w:name="_Toc453782315"/>
      <w:bookmarkStart w:id="139" w:name="_Toc465430673"/>
      <w:r w:rsidRPr="00F02B3A">
        <w:t>Asset Production Volumes</w:t>
      </w:r>
      <w:bookmarkEnd w:id="137"/>
      <w:bookmarkEnd w:id="138"/>
      <w:bookmarkEnd w:id="139"/>
      <w:r w:rsidRPr="00F02B3A">
        <w:t xml:space="preserve"> </w:t>
      </w:r>
    </w:p>
    <w:p w:rsidR="00F45BBD" w:rsidRPr="00F02B3A" w:rsidRDefault="00F45BBD" w:rsidP="00F45BBD">
      <w:r w:rsidRPr="00F02B3A">
        <w:t xml:space="preserve">The Asset Production Volumes object transfers </w:t>
      </w:r>
      <w:r w:rsidRPr="00F02B3A">
        <w:rPr>
          <w:i/>
        </w:rPr>
        <w:t>all</w:t>
      </w:r>
      <w:r w:rsidRPr="00F02B3A">
        <w:t xml:space="preserve"> volume data for </w:t>
      </w:r>
      <w:r w:rsidRPr="00F02B3A">
        <w:rPr>
          <w:i/>
        </w:rPr>
        <w:t>all</w:t>
      </w:r>
      <w:r w:rsidRPr="00F02B3A">
        <w:t xml:space="preserve"> reporting entities. This section explains the details of the use of this data object. The worked example in Chapter </w:t>
      </w:r>
      <w:r w:rsidR="009301B9">
        <w:fldChar w:fldCharType="begin"/>
      </w:r>
      <w:r w:rsidR="009301B9">
        <w:instrText xml:space="preserve"> REF _Ref453680304 \w \h </w:instrText>
      </w:r>
      <w:r w:rsidR="009301B9">
        <w:fldChar w:fldCharType="separate"/>
      </w:r>
      <w:r w:rsidR="00656369">
        <w:t>6</w:t>
      </w:r>
      <w:r w:rsidR="009301B9">
        <w:fldChar w:fldCharType="end"/>
      </w:r>
      <w:r w:rsidR="009301B9">
        <w:t xml:space="preserve"> (page </w:t>
      </w:r>
      <w:r w:rsidR="009301B9">
        <w:fldChar w:fldCharType="begin"/>
      </w:r>
      <w:r w:rsidR="009301B9">
        <w:instrText xml:space="preserve"> PAGEREF _Ref453680304 \h </w:instrText>
      </w:r>
      <w:r w:rsidR="009301B9">
        <w:fldChar w:fldCharType="separate"/>
      </w:r>
      <w:r w:rsidR="00656369">
        <w:rPr>
          <w:noProof/>
        </w:rPr>
        <w:t>31</w:t>
      </w:r>
      <w:r w:rsidR="009301B9">
        <w:fldChar w:fldCharType="end"/>
      </w:r>
      <w:r w:rsidR="009301B9">
        <w:t>)</w:t>
      </w:r>
      <w:r w:rsidRPr="00F02B3A">
        <w:t xml:space="preserve"> covers all these usage patterns with an illustration of actual use. Some general points are:</w:t>
      </w:r>
    </w:p>
    <w:p w:rsidR="00F45BBD" w:rsidRPr="00F02B3A" w:rsidRDefault="00F45BBD" w:rsidP="00F45BBD">
      <w:pPr>
        <w:pStyle w:val="Bullet"/>
      </w:pPr>
      <w:r w:rsidRPr="00F02B3A">
        <w:t xml:space="preserve">Each reporting entity is taken in turn and all its volumes are reported. The Reporting Entity Volumes contains all the volumes for a single reporting entity. See </w:t>
      </w:r>
      <w:r w:rsidRPr="00F02B3A">
        <w:fldChar w:fldCharType="begin"/>
      </w:r>
      <w:r w:rsidRPr="00F02B3A">
        <w:instrText xml:space="preserve"> REF _Ref451182030 \h  \* MERGEFORMAT </w:instrText>
      </w:r>
      <w:r w:rsidRPr="00F02B3A">
        <w:fldChar w:fldCharType="separate"/>
      </w:r>
      <w:r w:rsidR="00656369" w:rsidRPr="00F02B3A">
        <w:t xml:space="preserve">Figure </w:t>
      </w:r>
      <w:r w:rsidR="00656369">
        <w:rPr>
          <w:noProof/>
        </w:rPr>
        <w:t>5</w:t>
      </w:r>
      <w:r w:rsidR="00656369">
        <w:rPr>
          <w:noProof/>
        </w:rPr>
        <w:noBreakHyphen/>
        <w:t>2</w:t>
      </w:r>
      <w:r w:rsidRPr="00F02B3A">
        <w:fldChar w:fldCharType="end"/>
      </w:r>
      <w:r w:rsidRPr="00F02B3A">
        <w:t xml:space="preserve"> (blue box) where the overall period (time start and time end) is contained in the asset production volumes “container” and then a repeating pattern of reporting entity volumes follows.</w:t>
      </w:r>
    </w:p>
    <w:p w:rsidR="00F45BBD" w:rsidRPr="00F02B3A" w:rsidRDefault="00F45BBD" w:rsidP="00F45BBD">
      <w:pPr>
        <w:pStyle w:val="Bullet"/>
      </w:pPr>
      <w:r w:rsidRPr="00F02B3A">
        <w:t>Reporting entity volumes reports all volumes for a single reporting entity, and contains a reference back to the reporting entity using its UUID for reference.</w:t>
      </w:r>
    </w:p>
    <w:p w:rsidR="00F45BBD" w:rsidRPr="00F02B3A" w:rsidRDefault="00F45BBD" w:rsidP="00F45BBD">
      <w:pPr>
        <w:pStyle w:val="BulletLast"/>
      </w:pPr>
      <w:r w:rsidRPr="00F02B3A">
        <w:t>Although named “volumes” in line with industry usage, different quantities may be reported, such as volume, mass, and energy content.</w:t>
      </w:r>
    </w:p>
    <w:p w:rsidR="00F45BBD" w:rsidRPr="00F02B3A" w:rsidRDefault="00F45BBD" w:rsidP="00F45BBD">
      <w:pPr>
        <w:pStyle w:val="Heading3"/>
      </w:pPr>
      <w:bookmarkStart w:id="140" w:name="_Ref451239356"/>
      <w:bookmarkStart w:id="141" w:name="_Toc453700958"/>
      <w:bookmarkStart w:id="142" w:name="_Toc453782316"/>
      <w:bookmarkStart w:id="143" w:name="_Toc465430674"/>
      <w:r w:rsidRPr="00F02B3A">
        <w:lastRenderedPageBreak/>
        <w:t>Fluid Component Catalog</w:t>
      </w:r>
      <w:bookmarkEnd w:id="140"/>
      <w:bookmarkEnd w:id="141"/>
      <w:bookmarkEnd w:id="142"/>
      <w:bookmarkEnd w:id="143"/>
    </w:p>
    <w:p w:rsidR="00F45BBD" w:rsidRPr="00F02B3A" w:rsidRDefault="00F45BBD" w:rsidP="00F45BBD">
      <w:pPr>
        <w:pStyle w:val="BodyText1"/>
      </w:pPr>
      <w:r w:rsidRPr="00F02B3A">
        <w:t>Fluid components are specified by selecting them from the Fluid Component Catalog, which lets you specify fluid by component types or composition. NOTE: The Fluid Component Catalog is transferred only once per asset production volume data object; all volumes contained within reference the appropriate components from the catalog.</w:t>
      </w:r>
    </w:p>
    <w:p w:rsidR="00F45BBD" w:rsidRPr="00F02B3A" w:rsidRDefault="00F45BBD" w:rsidP="00F45BBD">
      <w:pPr>
        <w:pStyle w:val="BodyText1"/>
      </w:pPr>
      <w:r w:rsidRPr="00F02B3A">
        <w:t>Within an asset production volumes data object, each instance of a quantity refers to one of the members of the Fluid Component Catalog in that same asset production volumes, using the UID for reference.</w:t>
      </w:r>
    </w:p>
    <w:p w:rsidR="00F45BBD" w:rsidRPr="00F02B3A" w:rsidRDefault="00F45BBD" w:rsidP="00F45BBD">
      <w:pPr>
        <w:pStyle w:val="BodyText1"/>
      </w:pPr>
      <w:r w:rsidRPr="00F02B3A">
        <w:t>The fluid components in the catalog include:</w:t>
      </w:r>
    </w:p>
    <w:p w:rsidR="00F45BBD" w:rsidRPr="00F02B3A" w:rsidRDefault="00F45BBD" w:rsidP="00F45BBD">
      <w:pPr>
        <w:pStyle w:val="Bullet"/>
      </w:pPr>
      <w:r w:rsidRPr="00F02B3A">
        <w:t>stock tank oil</w:t>
      </w:r>
    </w:p>
    <w:p w:rsidR="00F45BBD" w:rsidRPr="00F02B3A" w:rsidRDefault="00F45BBD" w:rsidP="00F45BBD">
      <w:pPr>
        <w:pStyle w:val="Bullet"/>
      </w:pPr>
      <w:r w:rsidRPr="00F02B3A">
        <w:t>natural gas</w:t>
      </w:r>
    </w:p>
    <w:p w:rsidR="00F45BBD" w:rsidRPr="00F02B3A" w:rsidRDefault="00F45BBD" w:rsidP="00F45BBD">
      <w:pPr>
        <w:pStyle w:val="Bullet"/>
      </w:pPr>
      <w:r w:rsidRPr="00F02B3A">
        <w:t>formation water</w:t>
      </w:r>
    </w:p>
    <w:p w:rsidR="00F45BBD" w:rsidRPr="00F02B3A" w:rsidRDefault="00F45BBD" w:rsidP="00F45BBD">
      <w:pPr>
        <w:pStyle w:val="Bullet"/>
      </w:pPr>
      <w:r w:rsidRPr="00F02B3A">
        <w:t>pure fluid component</w:t>
      </w:r>
    </w:p>
    <w:p w:rsidR="00F45BBD" w:rsidRPr="00F02B3A" w:rsidRDefault="00F45BBD" w:rsidP="00F45BBD">
      <w:pPr>
        <w:pStyle w:val="Bullet"/>
      </w:pPr>
      <w:r w:rsidRPr="00F02B3A">
        <w:t>plus fluid component</w:t>
      </w:r>
    </w:p>
    <w:p w:rsidR="00F45BBD" w:rsidRPr="00F02B3A" w:rsidRDefault="00F45BBD" w:rsidP="00F45BBD">
      <w:pPr>
        <w:pStyle w:val="BulletLast"/>
      </w:pPr>
      <w:r w:rsidRPr="00F02B3A">
        <w:t>pseudo fluid component</w:t>
      </w:r>
    </w:p>
    <w:p w:rsidR="00F45BBD" w:rsidRPr="00F02B3A" w:rsidRDefault="00F45BBD" w:rsidP="00F45BBD">
      <w:r w:rsidRPr="00F02B3A">
        <w:t>The first three are aimed at black oil descriptions and the second three at compositional descriptions; however, the two kinds may be mixed quantities of produced fluid, which can be described in either black oil or compositional terms, or both. The schema shows the attributes of each type of fluid component.</w:t>
      </w:r>
    </w:p>
    <w:p w:rsidR="00F45BBD" w:rsidRPr="00F02B3A" w:rsidRDefault="00F45BBD" w:rsidP="00F45BBD">
      <w:r w:rsidRPr="00F02B3A">
        <w:t>Note that the Fluid Component Catalog and the Fluid Components are contained in the PRODML Common package, and are shared with the PVT data objects, so are compatible with lab analysis reports created using PRODML v2.</w:t>
      </w:r>
    </w:p>
    <w:p w:rsidR="00F45BBD" w:rsidRPr="00F02B3A" w:rsidRDefault="00F45BBD" w:rsidP="00F45BBD">
      <w:pPr>
        <w:pStyle w:val="Heading3"/>
      </w:pPr>
      <w:bookmarkStart w:id="144" w:name="_Toc453700959"/>
      <w:bookmarkStart w:id="145" w:name="_Toc453782317"/>
      <w:bookmarkStart w:id="146" w:name="_Toc465430675"/>
      <w:r w:rsidRPr="00F02B3A">
        <w:t>Different Volume Types</w:t>
      </w:r>
      <w:bookmarkEnd w:id="144"/>
      <w:bookmarkEnd w:id="145"/>
      <w:bookmarkEnd w:id="146"/>
    </w:p>
    <w:p w:rsidR="00F45BBD" w:rsidRPr="00F02B3A" w:rsidRDefault="00F45BBD" w:rsidP="00F45BBD">
      <w:r w:rsidRPr="00F02B3A">
        <w:t>Asset production volumes support transfer of these types of volumes:</w:t>
      </w:r>
    </w:p>
    <w:p w:rsidR="00F45BBD" w:rsidRPr="00F02B3A" w:rsidRDefault="00F45BBD" w:rsidP="00F45BBD">
      <w:pPr>
        <w:pStyle w:val="Bullet"/>
      </w:pPr>
      <w:r w:rsidRPr="00F02B3A">
        <w:t>Production:</w:t>
      </w:r>
    </w:p>
    <w:p w:rsidR="00F45BBD" w:rsidRPr="00F02B3A" w:rsidRDefault="00F45BBD" w:rsidP="0004663B">
      <w:pPr>
        <w:pStyle w:val="Bullet2"/>
        <w:numPr>
          <w:ilvl w:val="0"/>
          <w:numId w:val="3"/>
        </w:numPr>
        <w:ind w:left="720"/>
      </w:pPr>
      <w:r w:rsidRPr="00F02B3A">
        <w:t xml:space="preserve">Production </w:t>
      </w:r>
    </w:p>
    <w:p w:rsidR="00F45BBD" w:rsidRPr="00F02B3A" w:rsidRDefault="00F45BBD" w:rsidP="00F45BBD">
      <w:pPr>
        <w:pStyle w:val="Bullet2Last"/>
      </w:pPr>
      <w:r w:rsidRPr="00F02B3A">
        <w:t>Injection</w:t>
      </w:r>
    </w:p>
    <w:p w:rsidR="00F45BBD" w:rsidRPr="00F02B3A" w:rsidRDefault="00F45BBD" w:rsidP="00F45BBD">
      <w:pPr>
        <w:pStyle w:val="Bullet"/>
      </w:pPr>
      <w:r w:rsidRPr="00F02B3A">
        <w:t>Inventory:</w:t>
      </w:r>
    </w:p>
    <w:p w:rsidR="00F45BBD" w:rsidRPr="00F02B3A" w:rsidRDefault="00F45BBD" w:rsidP="0004663B">
      <w:pPr>
        <w:pStyle w:val="Bullet2"/>
        <w:numPr>
          <w:ilvl w:val="0"/>
          <w:numId w:val="3"/>
        </w:numPr>
        <w:ind w:left="720"/>
      </w:pPr>
      <w:r w:rsidRPr="00F02B3A">
        <w:t>Opening Inventory</w:t>
      </w:r>
    </w:p>
    <w:p w:rsidR="00F45BBD" w:rsidRPr="00F02B3A" w:rsidRDefault="00F45BBD" w:rsidP="00F45BBD">
      <w:pPr>
        <w:pStyle w:val="Bullet2Last"/>
      </w:pPr>
      <w:r w:rsidRPr="00F02B3A">
        <w:t>Closing Inventory</w:t>
      </w:r>
    </w:p>
    <w:p w:rsidR="00F45BBD" w:rsidRPr="00F02B3A" w:rsidRDefault="00F45BBD" w:rsidP="00F45BBD">
      <w:pPr>
        <w:pStyle w:val="Bullet"/>
      </w:pPr>
      <w:r w:rsidRPr="00F02B3A">
        <w:t>Dispositions:</w:t>
      </w:r>
    </w:p>
    <w:p w:rsidR="00F45BBD" w:rsidRPr="00F02B3A" w:rsidRDefault="00F45BBD" w:rsidP="0004663B">
      <w:pPr>
        <w:pStyle w:val="Bullet2"/>
        <w:numPr>
          <w:ilvl w:val="0"/>
          <w:numId w:val="3"/>
        </w:numPr>
        <w:ind w:left="720"/>
      </w:pPr>
      <w:r w:rsidRPr="00F02B3A">
        <w:t>flared</w:t>
      </w:r>
    </w:p>
    <w:p w:rsidR="00F45BBD" w:rsidRPr="00F02B3A" w:rsidRDefault="00F45BBD" w:rsidP="0004663B">
      <w:pPr>
        <w:pStyle w:val="Bullet2"/>
        <w:numPr>
          <w:ilvl w:val="0"/>
          <w:numId w:val="3"/>
        </w:numPr>
        <w:ind w:left="720"/>
      </w:pPr>
      <w:r w:rsidRPr="00F02B3A">
        <w:t>sold</w:t>
      </w:r>
    </w:p>
    <w:p w:rsidR="00F45BBD" w:rsidRPr="00F02B3A" w:rsidRDefault="00F45BBD" w:rsidP="0004663B">
      <w:pPr>
        <w:pStyle w:val="Bullet2"/>
        <w:numPr>
          <w:ilvl w:val="0"/>
          <w:numId w:val="3"/>
        </w:numPr>
        <w:ind w:left="720"/>
      </w:pPr>
      <w:r w:rsidRPr="00F02B3A">
        <w:t>used on-site</w:t>
      </w:r>
    </w:p>
    <w:p w:rsidR="00F45BBD" w:rsidRPr="00F02B3A" w:rsidRDefault="00F45BBD" w:rsidP="0004663B">
      <w:pPr>
        <w:pStyle w:val="Bullet2"/>
        <w:numPr>
          <w:ilvl w:val="0"/>
          <w:numId w:val="3"/>
        </w:numPr>
        <w:ind w:left="720"/>
      </w:pPr>
      <w:r w:rsidRPr="00F02B3A">
        <w:t>fuel</w:t>
      </w:r>
    </w:p>
    <w:p w:rsidR="00F45BBD" w:rsidRPr="00F02B3A" w:rsidRDefault="00F45BBD" w:rsidP="0004663B">
      <w:pPr>
        <w:pStyle w:val="Bullet2"/>
        <w:numPr>
          <w:ilvl w:val="0"/>
          <w:numId w:val="3"/>
        </w:numPr>
        <w:ind w:left="720"/>
      </w:pPr>
      <w:r w:rsidRPr="00F02B3A">
        <w:t>vented</w:t>
      </w:r>
    </w:p>
    <w:p w:rsidR="00F45BBD" w:rsidRPr="00F02B3A" w:rsidRDefault="00F45BBD" w:rsidP="0004663B">
      <w:pPr>
        <w:pStyle w:val="Bullet2"/>
        <w:numPr>
          <w:ilvl w:val="0"/>
          <w:numId w:val="3"/>
        </w:numPr>
        <w:ind w:left="720"/>
      </w:pPr>
      <w:r w:rsidRPr="00F02B3A">
        <w:t>disposal</w:t>
      </w:r>
    </w:p>
    <w:p w:rsidR="00F45BBD" w:rsidRPr="00F02B3A" w:rsidRDefault="00F45BBD" w:rsidP="0004663B">
      <w:pPr>
        <w:pStyle w:val="Bullet2"/>
        <w:numPr>
          <w:ilvl w:val="0"/>
          <w:numId w:val="3"/>
        </w:numPr>
        <w:ind w:left="720"/>
      </w:pPr>
      <w:r w:rsidRPr="00F02B3A">
        <w:t>gas lift</w:t>
      </w:r>
    </w:p>
    <w:p w:rsidR="00F45BBD" w:rsidRPr="00F02B3A" w:rsidRDefault="00F45BBD" w:rsidP="0004663B">
      <w:pPr>
        <w:pStyle w:val="Bullet2"/>
        <w:numPr>
          <w:ilvl w:val="0"/>
          <w:numId w:val="3"/>
        </w:numPr>
        <w:ind w:left="720"/>
      </w:pPr>
      <w:r w:rsidRPr="00F02B3A">
        <w:t>lost or stolen</w:t>
      </w:r>
    </w:p>
    <w:p w:rsidR="00F45BBD" w:rsidRPr="00F02B3A" w:rsidRDefault="00F45BBD" w:rsidP="00F45BBD">
      <w:pPr>
        <w:pStyle w:val="Bullet2Last"/>
      </w:pPr>
      <w:r w:rsidRPr="00F02B3A">
        <w:t>other</w:t>
      </w:r>
    </w:p>
    <w:p w:rsidR="00F45BBD" w:rsidRPr="00F02B3A" w:rsidRDefault="00F45BBD" w:rsidP="00F45BBD">
      <w:pPr>
        <w:pStyle w:val="Bullet"/>
      </w:pPr>
      <w:r w:rsidRPr="00F02B3A">
        <w:t>Movement in or out of an asset:</w:t>
      </w:r>
    </w:p>
    <w:p w:rsidR="00F45BBD" w:rsidRPr="00F02B3A" w:rsidRDefault="00F45BBD" w:rsidP="0004663B">
      <w:pPr>
        <w:pStyle w:val="Bullet2"/>
        <w:numPr>
          <w:ilvl w:val="0"/>
          <w:numId w:val="3"/>
        </w:numPr>
        <w:ind w:left="720"/>
      </w:pPr>
      <w:r w:rsidRPr="00F02B3A">
        <w:t>Terminal Lifting</w:t>
      </w:r>
    </w:p>
    <w:p w:rsidR="00F45BBD" w:rsidRPr="00F02B3A" w:rsidRDefault="00F45BBD" w:rsidP="00F45BBD">
      <w:pPr>
        <w:pStyle w:val="Bullet2Last"/>
      </w:pPr>
      <w:r w:rsidRPr="00F02B3A">
        <w:t>Transfer</w:t>
      </w:r>
    </w:p>
    <w:p w:rsidR="00F45BBD" w:rsidRPr="00F02B3A" w:rsidRDefault="00F45BBD" w:rsidP="00F45BBD">
      <w:pPr>
        <w:pStyle w:val="Bullet"/>
      </w:pPr>
      <w:r w:rsidRPr="00F02B3A">
        <w:t>Deferred Production</w:t>
      </w:r>
    </w:p>
    <w:p w:rsidR="00F45BBD" w:rsidRPr="00F02B3A" w:rsidRDefault="00F45BBD" w:rsidP="00F45BBD">
      <w:pPr>
        <w:pStyle w:val="BodyText1"/>
      </w:pPr>
      <w:r w:rsidRPr="00F02B3A">
        <w:lastRenderedPageBreak/>
        <w:t xml:space="preserve">These different types of volumes, as required, all sit within a single reporting entity volumes element in the asset production volumes object. Each quantity refers to a common Fluid Component Catalog as described in Section </w:t>
      </w:r>
      <w:r w:rsidRPr="00F02B3A">
        <w:fldChar w:fldCharType="begin"/>
      </w:r>
      <w:r w:rsidRPr="00F02B3A">
        <w:instrText xml:space="preserve"> REF _Ref451239356 \r \h  \* MERGEFORMAT </w:instrText>
      </w:r>
      <w:r w:rsidRPr="00F02B3A">
        <w:fldChar w:fldCharType="separate"/>
      </w:r>
      <w:r w:rsidR="00656369">
        <w:t>5.3.1</w:t>
      </w:r>
      <w:r w:rsidRPr="00F02B3A">
        <w:fldChar w:fldCharType="end"/>
      </w:r>
      <w:r w:rsidRPr="00F02B3A">
        <w:t>.</w:t>
      </w:r>
    </w:p>
    <w:p w:rsidR="00F45BBD" w:rsidRPr="00F02B3A" w:rsidRDefault="00F45BBD" w:rsidP="00F45BBD">
      <w:pPr>
        <w:pStyle w:val="BodyText1"/>
      </w:pPr>
      <w:r w:rsidRPr="00F02B3A">
        <w:t xml:space="preserve">Note that the two kinds of movement in or out of asset can be reported either as elements within the periodic asset production volumes object, or in an event-driven manner with standalone Terminal Lifting and Transfer data objects (see Section </w:t>
      </w:r>
      <w:r w:rsidRPr="00F02B3A">
        <w:fldChar w:fldCharType="begin"/>
      </w:r>
      <w:r w:rsidRPr="00F02B3A">
        <w:instrText xml:space="preserve"> REF _Ref451239514 \r \h  \* MERGEFORMAT </w:instrText>
      </w:r>
      <w:r w:rsidRPr="00F02B3A">
        <w:fldChar w:fldCharType="separate"/>
      </w:r>
      <w:r w:rsidR="00656369">
        <w:t>5.5</w:t>
      </w:r>
      <w:r w:rsidRPr="00F02B3A">
        <w:fldChar w:fldCharType="end"/>
      </w:r>
      <w:r w:rsidRPr="00F02B3A">
        <w:t xml:space="preserve"> (page </w:t>
      </w:r>
      <w:r w:rsidRPr="00F02B3A">
        <w:fldChar w:fldCharType="begin"/>
      </w:r>
      <w:r w:rsidRPr="00F02B3A">
        <w:instrText xml:space="preserve"> PAGEREF _Ref451239514 \h </w:instrText>
      </w:r>
      <w:r w:rsidRPr="00F02B3A">
        <w:fldChar w:fldCharType="separate"/>
      </w:r>
      <w:r w:rsidR="00656369">
        <w:rPr>
          <w:noProof/>
        </w:rPr>
        <w:t>29</w:t>
      </w:r>
      <w:r w:rsidRPr="00F02B3A">
        <w:fldChar w:fldCharType="end"/>
      </w:r>
      <w:r w:rsidRPr="00F02B3A">
        <w:t>).</w:t>
      </w:r>
    </w:p>
    <w:p w:rsidR="00F45BBD" w:rsidRPr="00F02B3A" w:rsidRDefault="00F45BBD" w:rsidP="00F45BBD">
      <w:pPr>
        <w:pStyle w:val="BodyText1"/>
      </w:pPr>
      <w:r w:rsidRPr="00F02B3A">
        <w:t xml:space="preserve">The worked example (Chapter </w:t>
      </w:r>
      <w:r w:rsidRPr="00F02B3A">
        <w:fldChar w:fldCharType="begin"/>
      </w:r>
      <w:r w:rsidRPr="00F02B3A">
        <w:instrText xml:space="preserve"> REF _Ref453684203 \w \h </w:instrText>
      </w:r>
      <w:r>
        <w:instrText xml:space="preserve"> \* MERGEFORMAT </w:instrText>
      </w:r>
      <w:r w:rsidRPr="00F02B3A">
        <w:fldChar w:fldCharType="separate"/>
      </w:r>
      <w:r w:rsidR="00656369">
        <w:t>6</w:t>
      </w:r>
      <w:r w:rsidRPr="00F02B3A">
        <w:fldChar w:fldCharType="end"/>
      </w:r>
      <w:r w:rsidRPr="00F02B3A">
        <w:t xml:space="preserve"> (page </w:t>
      </w:r>
      <w:r w:rsidRPr="00F02B3A">
        <w:fldChar w:fldCharType="begin"/>
      </w:r>
      <w:r w:rsidRPr="00F02B3A">
        <w:instrText xml:space="preserve"> PAGEREF _Ref453684206 \h </w:instrText>
      </w:r>
      <w:r w:rsidRPr="00F02B3A">
        <w:fldChar w:fldCharType="separate"/>
      </w:r>
      <w:r w:rsidR="00656369">
        <w:rPr>
          <w:noProof/>
        </w:rPr>
        <w:t>31</w:t>
      </w:r>
      <w:r w:rsidRPr="00F02B3A">
        <w:fldChar w:fldCharType="end"/>
      </w:r>
      <w:r w:rsidRPr="00F02B3A">
        <w:t>) shows many of these different volume types.</w:t>
      </w:r>
    </w:p>
    <w:p w:rsidR="00F45BBD" w:rsidRPr="00F02B3A" w:rsidRDefault="00F45BBD" w:rsidP="00F45BBD">
      <w:pPr>
        <w:pStyle w:val="Heading2"/>
      </w:pPr>
      <w:bookmarkStart w:id="147" w:name="_Ref451325233"/>
      <w:bookmarkStart w:id="148" w:name="_Toc453700960"/>
      <w:bookmarkStart w:id="149" w:name="_Toc453782318"/>
      <w:bookmarkStart w:id="150" w:name="_Toc465430676"/>
      <w:r w:rsidRPr="00F02B3A">
        <w:t>Well Tests and Well Production Parameters</w:t>
      </w:r>
      <w:bookmarkEnd w:id="147"/>
      <w:bookmarkEnd w:id="148"/>
      <w:bookmarkEnd w:id="149"/>
      <w:bookmarkEnd w:id="150"/>
      <w:r w:rsidRPr="00F02B3A">
        <w:t xml:space="preserve"> </w:t>
      </w:r>
    </w:p>
    <w:p w:rsidR="00F45BBD" w:rsidRPr="00F02B3A" w:rsidRDefault="00F45BBD" w:rsidP="00F45BBD">
      <w:pPr>
        <w:pStyle w:val="BodyText1"/>
      </w:pPr>
      <w:r w:rsidRPr="00F02B3A">
        <w:rPr>
          <w:lang w:eastAsia="en-US"/>
        </w:rPr>
        <w:t xml:space="preserve">Well tests and well operating parameters can be transferred as part of the </w:t>
      </w:r>
      <w:r w:rsidRPr="00F02B3A">
        <w:t xml:space="preserve">Simple Product Volume capability. Both these types of transfer are designed to be transferred upon events happening or upon demand, rather than periodically as for asset production volumes. For this reason, they are available as standalone objects (See </w:t>
      </w:r>
      <w:r w:rsidRPr="00F02B3A">
        <w:fldChar w:fldCharType="begin"/>
      </w:r>
      <w:r w:rsidRPr="00F02B3A">
        <w:instrText xml:space="preserve"> REF _Ref451182030 \h </w:instrText>
      </w:r>
      <w:r>
        <w:instrText xml:space="preserve"> \* MERGEFORMAT </w:instrText>
      </w:r>
      <w:r w:rsidRPr="00F02B3A">
        <w:fldChar w:fldCharType="separate"/>
      </w:r>
      <w:r w:rsidR="00656369" w:rsidRPr="00F02B3A">
        <w:t xml:space="preserve">Figure </w:t>
      </w:r>
      <w:r w:rsidR="00656369">
        <w:rPr>
          <w:noProof/>
        </w:rPr>
        <w:t>5</w:t>
      </w:r>
      <w:r w:rsidR="00656369">
        <w:rPr>
          <w:noProof/>
        </w:rPr>
        <w:noBreakHyphen/>
        <w:t>2</w:t>
      </w:r>
      <w:r w:rsidRPr="00F02B3A">
        <w:fldChar w:fldCharType="end"/>
      </w:r>
      <w:r w:rsidRPr="00F02B3A">
        <w:t>, purple box).</w:t>
      </w:r>
    </w:p>
    <w:p w:rsidR="00F45BBD" w:rsidRPr="00F02B3A" w:rsidRDefault="00F45BBD" w:rsidP="00F45BBD">
      <w:pPr>
        <w:pStyle w:val="BodyText1"/>
        <w:rPr>
          <w:lang w:eastAsia="en-US"/>
        </w:rPr>
      </w:pPr>
      <w:r w:rsidRPr="00F02B3A">
        <w:rPr>
          <w:lang w:eastAsia="en-US"/>
        </w:rPr>
        <w:t xml:space="preserve">The Production Well Test object and the Well Production Parameters use the data object reference mechanism (described in Section </w:t>
      </w:r>
      <w:r w:rsidRPr="00F02B3A">
        <w:rPr>
          <w:lang w:eastAsia="en-US"/>
        </w:rPr>
        <w:fldChar w:fldCharType="begin"/>
      </w:r>
      <w:r w:rsidRPr="00F02B3A">
        <w:rPr>
          <w:lang w:eastAsia="en-US"/>
        </w:rPr>
        <w:instrText xml:space="preserve"> REF _Ref453684539 \w \h </w:instrText>
      </w:r>
      <w:r>
        <w:rPr>
          <w:lang w:eastAsia="en-US"/>
        </w:rPr>
        <w:instrText xml:space="preserve"> \* MERGEFORMAT </w:instrText>
      </w:r>
      <w:r w:rsidRPr="00F02B3A">
        <w:rPr>
          <w:lang w:eastAsia="en-US"/>
        </w:rPr>
      </w:r>
      <w:r w:rsidRPr="00F02B3A">
        <w:rPr>
          <w:lang w:eastAsia="en-US"/>
        </w:rPr>
        <w:fldChar w:fldCharType="separate"/>
      </w:r>
      <w:r w:rsidR="00656369">
        <w:rPr>
          <w:lang w:eastAsia="en-US"/>
        </w:rPr>
        <w:t>5.2.3</w:t>
      </w:r>
      <w:r w:rsidRPr="00F02B3A">
        <w:rPr>
          <w:lang w:eastAsia="en-US"/>
        </w:rPr>
        <w:fldChar w:fldCharType="end"/>
      </w:r>
      <w:r w:rsidRPr="00F02B3A">
        <w:rPr>
          <w:lang w:eastAsia="en-US"/>
        </w:rPr>
        <w:t xml:space="preserve"> (page </w:t>
      </w:r>
      <w:r w:rsidRPr="00F02B3A">
        <w:rPr>
          <w:lang w:eastAsia="en-US"/>
        </w:rPr>
        <w:fldChar w:fldCharType="begin"/>
      </w:r>
      <w:r w:rsidRPr="00F02B3A">
        <w:rPr>
          <w:lang w:eastAsia="en-US"/>
        </w:rPr>
        <w:instrText xml:space="preserve"> PAGEREF _Ref453684539 \h </w:instrText>
      </w:r>
      <w:r w:rsidRPr="00F02B3A">
        <w:rPr>
          <w:lang w:eastAsia="en-US"/>
        </w:rPr>
      </w:r>
      <w:r w:rsidRPr="00F02B3A">
        <w:rPr>
          <w:lang w:eastAsia="en-US"/>
        </w:rPr>
        <w:fldChar w:fldCharType="separate"/>
      </w:r>
      <w:r w:rsidR="00656369">
        <w:rPr>
          <w:noProof/>
          <w:lang w:eastAsia="en-US"/>
        </w:rPr>
        <w:t>27</w:t>
      </w:r>
      <w:r w:rsidRPr="00F02B3A">
        <w:rPr>
          <w:lang w:eastAsia="en-US"/>
        </w:rPr>
        <w:fldChar w:fldCharType="end"/>
      </w:r>
      <w:r w:rsidRPr="00F02B3A">
        <w:rPr>
          <w:lang w:eastAsia="en-US"/>
        </w:rPr>
        <w:t xml:space="preserve">) and shown in </w:t>
      </w:r>
      <w:r w:rsidRPr="00F02B3A">
        <w:rPr>
          <w:lang w:eastAsia="en-US"/>
        </w:rPr>
        <w:fldChar w:fldCharType="begin"/>
      </w:r>
      <w:r w:rsidRPr="00F02B3A">
        <w:rPr>
          <w:lang w:eastAsia="en-US"/>
        </w:rPr>
        <w:instrText xml:space="preserve"> REF _Ref451181779 \h </w:instrText>
      </w:r>
      <w:r>
        <w:rPr>
          <w:lang w:eastAsia="en-US"/>
        </w:rPr>
        <w:instrText xml:space="preserve"> \* MERGEFORMAT </w:instrText>
      </w:r>
      <w:r w:rsidRPr="00F02B3A">
        <w:rPr>
          <w:lang w:eastAsia="en-US"/>
        </w:rPr>
      </w:r>
      <w:r w:rsidRPr="00F02B3A">
        <w:rPr>
          <w:lang w:eastAsia="en-US"/>
        </w:rPr>
        <w:fldChar w:fldCharType="separate"/>
      </w:r>
      <w:r w:rsidR="00656369" w:rsidRPr="00F02B3A">
        <w:rPr>
          <w:lang w:eastAsia="en-US"/>
        </w:rPr>
        <w:t xml:space="preserve">Figure </w:t>
      </w:r>
      <w:r w:rsidR="00656369">
        <w:rPr>
          <w:lang w:eastAsia="en-US"/>
        </w:rPr>
        <w:t>5</w:t>
      </w:r>
      <w:r w:rsidR="00656369">
        <w:rPr>
          <w:lang w:eastAsia="en-US"/>
        </w:rPr>
        <w:noBreakHyphen/>
        <w:t>1</w:t>
      </w:r>
      <w:r w:rsidRPr="00F02B3A">
        <w:rPr>
          <w:lang w:eastAsia="en-US"/>
        </w:rPr>
        <w:fldChar w:fldCharType="end"/>
      </w:r>
      <w:r w:rsidRPr="00F02B3A">
        <w:rPr>
          <w:lang w:eastAsia="en-US"/>
        </w:rPr>
        <w:t xml:space="preserve"> and </w:t>
      </w:r>
      <w:r w:rsidRPr="00F02B3A">
        <w:rPr>
          <w:lang w:eastAsia="en-US"/>
        </w:rPr>
        <w:fldChar w:fldCharType="begin"/>
      </w:r>
      <w:r w:rsidRPr="00F02B3A">
        <w:rPr>
          <w:lang w:eastAsia="en-US"/>
        </w:rPr>
        <w:instrText xml:space="preserve"> REF _Ref451182030 \h </w:instrText>
      </w:r>
      <w:r>
        <w:rPr>
          <w:lang w:eastAsia="en-US"/>
        </w:rPr>
        <w:instrText xml:space="preserve"> \* MERGEFORMAT </w:instrText>
      </w:r>
      <w:r w:rsidRPr="00F02B3A">
        <w:rPr>
          <w:lang w:eastAsia="en-US"/>
        </w:rPr>
      </w:r>
      <w:r w:rsidRPr="00F02B3A">
        <w:rPr>
          <w:lang w:eastAsia="en-US"/>
        </w:rPr>
        <w:fldChar w:fldCharType="separate"/>
      </w:r>
      <w:r w:rsidR="00656369" w:rsidRPr="00F02B3A">
        <w:rPr>
          <w:lang w:eastAsia="en-US"/>
        </w:rPr>
        <w:t xml:space="preserve">Figure </w:t>
      </w:r>
      <w:r w:rsidR="00656369">
        <w:rPr>
          <w:lang w:eastAsia="en-US"/>
        </w:rPr>
        <w:t>5</w:t>
      </w:r>
      <w:r w:rsidR="00656369">
        <w:rPr>
          <w:lang w:eastAsia="en-US"/>
        </w:rPr>
        <w:noBreakHyphen/>
        <w:t>2</w:t>
      </w:r>
      <w:r w:rsidRPr="00F02B3A">
        <w:rPr>
          <w:lang w:eastAsia="en-US"/>
        </w:rPr>
        <w:fldChar w:fldCharType="end"/>
      </w:r>
      <w:r w:rsidRPr="00F02B3A">
        <w:rPr>
          <w:lang w:eastAsia="en-US"/>
        </w:rPr>
        <w:t>) to reference a single Reporting Entity. The kind of Reporting Entity is expected to be a well (or possibly a wellbore or wellbore completion). Note however that the behavior of reporting entities according to the kind enumeration is not enforced—</w:t>
      </w:r>
      <w:r w:rsidRPr="00F02B3A">
        <w:t>that</w:t>
      </w:r>
      <w:r w:rsidRPr="00F02B3A">
        <w:rPr>
          <w:lang w:eastAsia="en-US"/>
        </w:rPr>
        <w:t xml:space="preserve"> is</w:t>
      </w:r>
      <w:r w:rsidRPr="00F02B3A">
        <w:t>, the schema has no mechanism</w:t>
      </w:r>
      <w:r w:rsidRPr="00F02B3A">
        <w:rPr>
          <w:lang w:eastAsia="en-US"/>
        </w:rPr>
        <w:t xml:space="preserve"> to restrict well tests being associated only to </w:t>
      </w:r>
      <w:r w:rsidRPr="00F02B3A">
        <w:t>a reporting entity</w:t>
      </w:r>
      <w:r w:rsidRPr="00F02B3A">
        <w:rPr>
          <w:lang w:eastAsia="en-US"/>
        </w:rPr>
        <w:t xml:space="preserve"> whose kind is “well</w:t>
      </w:r>
      <w:r w:rsidRPr="00F02B3A">
        <w:t xml:space="preserve">”. </w:t>
      </w:r>
      <w:r w:rsidRPr="00F02B3A">
        <w:rPr>
          <w:lang w:eastAsia="en-US"/>
        </w:rPr>
        <w:t>The checking of this enum would need to be validated by software implementing the Simple Product Volume object.</w:t>
      </w:r>
    </w:p>
    <w:p w:rsidR="00F45BBD" w:rsidRPr="00F02B3A" w:rsidRDefault="00F45BBD" w:rsidP="00F45BBD">
      <w:pPr>
        <w:pStyle w:val="BodyText1"/>
      </w:pPr>
      <w:r w:rsidRPr="00F02B3A">
        <w:t xml:space="preserve">Both the Production Well Test object and the Well Production Parameters object use the same reference to fluid components in a fluid component catalog as the Asset Production Volumes object (described in Section </w:t>
      </w:r>
      <w:r w:rsidRPr="00F02B3A">
        <w:fldChar w:fldCharType="begin"/>
      </w:r>
      <w:r w:rsidRPr="00F02B3A">
        <w:instrText xml:space="preserve"> REF _Ref451239356 \r \h </w:instrText>
      </w:r>
      <w:r>
        <w:instrText xml:space="preserve"> \* MERGEFORMAT </w:instrText>
      </w:r>
      <w:r w:rsidRPr="00F02B3A">
        <w:fldChar w:fldCharType="separate"/>
      </w:r>
      <w:r w:rsidR="00656369">
        <w:t>5.3.1</w:t>
      </w:r>
      <w:r w:rsidRPr="00F02B3A">
        <w:fldChar w:fldCharType="end"/>
      </w:r>
      <w:r w:rsidRPr="00F02B3A">
        <w:t xml:space="preserve"> (page </w:t>
      </w:r>
      <w:r w:rsidRPr="00F02B3A">
        <w:fldChar w:fldCharType="begin"/>
      </w:r>
      <w:r w:rsidRPr="00F02B3A">
        <w:instrText xml:space="preserve"> PAGEREF _Ref451239356 \h </w:instrText>
      </w:r>
      <w:r w:rsidRPr="00F02B3A">
        <w:fldChar w:fldCharType="separate"/>
      </w:r>
      <w:r w:rsidR="00656369">
        <w:rPr>
          <w:noProof/>
        </w:rPr>
        <w:t>28</w:t>
      </w:r>
      <w:r w:rsidRPr="00F02B3A">
        <w:fldChar w:fldCharType="end"/>
      </w:r>
      <w:r w:rsidRPr="00F02B3A">
        <w:t>)). Each instance of production well test or well production parameters has its own fluid component catalog so that it can behave as a standalone data object.</w:t>
      </w:r>
    </w:p>
    <w:p w:rsidR="00F45BBD" w:rsidRPr="00F02B3A" w:rsidRDefault="00F45BBD" w:rsidP="00F45BBD">
      <w:pPr>
        <w:pStyle w:val="Heading2"/>
      </w:pPr>
      <w:bookmarkStart w:id="151" w:name="_Ref451239514"/>
      <w:bookmarkStart w:id="152" w:name="_Toc453700961"/>
      <w:bookmarkStart w:id="153" w:name="_Toc453782319"/>
      <w:bookmarkStart w:id="154" w:name="_Toc465430677"/>
      <w:r w:rsidRPr="00F02B3A">
        <w:t>Transfer and Tanker Lifting</w:t>
      </w:r>
      <w:bookmarkEnd w:id="151"/>
      <w:bookmarkEnd w:id="152"/>
      <w:bookmarkEnd w:id="153"/>
      <w:bookmarkEnd w:id="154"/>
    </w:p>
    <w:p w:rsidR="00F45BBD" w:rsidRPr="00F02B3A" w:rsidRDefault="00F45BBD" w:rsidP="00F45BBD">
      <w:pPr>
        <w:pStyle w:val="BodyText1"/>
      </w:pPr>
      <w:r w:rsidRPr="00F02B3A">
        <w:t>Volumes associate with transfers</w:t>
      </w:r>
      <w:r w:rsidRPr="00F02B3A">
        <w:rPr>
          <w:lang w:eastAsia="en-US"/>
        </w:rPr>
        <w:t xml:space="preserve"> and </w:t>
      </w:r>
      <w:r w:rsidRPr="00F02B3A">
        <w:t>tanker liftings</w:t>
      </w:r>
      <w:r w:rsidRPr="00F02B3A">
        <w:rPr>
          <w:lang w:eastAsia="en-US"/>
        </w:rPr>
        <w:t xml:space="preserve"> can be transferred as part of the </w:t>
      </w:r>
      <w:r w:rsidRPr="00F02B3A">
        <w:t xml:space="preserve">Simple Product Volume capability. Again, both these types of transfer are designed to be transferred upon events happening, rather than periodically as for asset production volumes. For this reason, they are available as standalone objects (see </w:t>
      </w:r>
      <w:r w:rsidRPr="00F02B3A">
        <w:fldChar w:fldCharType="begin"/>
      </w:r>
      <w:r w:rsidRPr="00F02B3A">
        <w:instrText xml:space="preserve"> REF _Ref451182030 \h  \* MERGEFORMAT </w:instrText>
      </w:r>
      <w:r w:rsidRPr="00F02B3A">
        <w:fldChar w:fldCharType="separate"/>
      </w:r>
      <w:r w:rsidR="00656369" w:rsidRPr="00F02B3A">
        <w:t xml:space="preserve">Figure </w:t>
      </w:r>
      <w:r w:rsidR="00656369">
        <w:t>5</w:t>
      </w:r>
      <w:r w:rsidR="00656369">
        <w:noBreakHyphen/>
        <w:t>2</w:t>
      </w:r>
      <w:r w:rsidRPr="00F02B3A">
        <w:fldChar w:fldCharType="end"/>
      </w:r>
      <w:r w:rsidRPr="00F02B3A">
        <w:t>, purple box). However, unlike the production well test object and the well production parameters objects, they can also be transferred embedded within an asset production volumes data object. The reason for this is an operator may wish to do an end-of-period (typically end-of-month) report showing all production and all dispositions of production, including all transfers</w:t>
      </w:r>
      <w:r w:rsidRPr="00F02B3A">
        <w:rPr>
          <w:lang w:eastAsia="en-US"/>
        </w:rPr>
        <w:t xml:space="preserve"> and </w:t>
      </w:r>
      <w:r w:rsidRPr="00F02B3A">
        <w:t>tanker liftings.</w:t>
      </w:r>
      <w:r w:rsidRPr="00F02B3A">
        <w:rPr>
          <w:lang w:eastAsia="en-US"/>
        </w:rPr>
        <w:t xml:space="preserve"> When used within </w:t>
      </w:r>
      <w:r w:rsidRPr="00F02B3A">
        <w:t>asset production volumes in this way, transfers</w:t>
      </w:r>
      <w:r w:rsidRPr="00F02B3A">
        <w:rPr>
          <w:lang w:eastAsia="en-US"/>
        </w:rPr>
        <w:t xml:space="preserve"> and </w:t>
      </w:r>
      <w:r w:rsidRPr="00F02B3A">
        <w:t>tanker liftings</w:t>
      </w:r>
      <w:r w:rsidRPr="00F02B3A">
        <w:rPr>
          <w:lang w:eastAsia="en-US"/>
        </w:rPr>
        <w:t xml:space="preserve"> are to be </w:t>
      </w:r>
      <w:r w:rsidRPr="00F02B3A">
        <w:t>identified</w:t>
      </w:r>
      <w:r w:rsidRPr="00F02B3A">
        <w:rPr>
          <w:lang w:eastAsia="en-US"/>
        </w:rPr>
        <w:t xml:space="preserve"> as specific types of </w:t>
      </w:r>
      <w:r w:rsidRPr="00F02B3A">
        <w:t>disposition</w:t>
      </w:r>
      <w:r w:rsidRPr="00F02B3A">
        <w:rPr>
          <w:lang w:eastAsia="en-US"/>
        </w:rPr>
        <w:t>.</w:t>
      </w:r>
    </w:p>
    <w:p w:rsidR="00F45BBD" w:rsidRPr="00F02B3A" w:rsidRDefault="00F45BBD" w:rsidP="00F45BBD">
      <w:pPr>
        <w:pStyle w:val="BodyText1"/>
      </w:pPr>
      <w:r w:rsidRPr="00F02B3A">
        <w:rPr>
          <w:lang w:eastAsia="en-US"/>
        </w:rPr>
        <w:t xml:space="preserve">The </w:t>
      </w:r>
      <w:r w:rsidRPr="00F02B3A">
        <w:t>transfer</w:t>
      </w:r>
      <w:r w:rsidRPr="00F02B3A">
        <w:rPr>
          <w:lang w:eastAsia="en-US"/>
        </w:rPr>
        <w:t xml:space="preserve"> object and </w:t>
      </w:r>
      <w:r w:rsidRPr="00F02B3A">
        <w:t>tanker lifting</w:t>
      </w:r>
      <w:r w:rsidRPr="00F02B3A">
        <w:rPr>
          <w:lang w:eastAsia="en-US"/>
        </w:rPr>
        <w:t xml:space="preserve"> object both use the same </w:t>
      </w:r>
      <w:r w:rsidRPr="00F02B3A">
        <w:t>data object reference</w:t>
      </w:r>
      <w:r w:rsidRPr="00F02B3A">
        <w:rPr>
          <w:lang w:eastAsia="en-US"/>
        </w:rPr>
        <w:t xml:space="preserve"> described above</w:t>
      </w:r>
      <w:r w:rsidRPr="00F02B3A">
        <w:t xml:space="preserve"> (and shown in </w:t>
      </w:r>
      <w:r w:rsidRPr="00F02B3A">
        <w:fldChar w:fldCharType="begin"/>
      </w:r>
      <w:r w:rsidRPr="00F02B3A">
        <w:instrText xml:space="preserve"> REF _Ref451182030 \h  \* MERGEFORMAT </w:instrText>
      </w:r>
      <w:r w:rsidRPr="00F02B3A">
        <w:fldChar w:fldCharType="separate"/>
      </w:r>
      <w:r w:rsidR="00656369" w:rsidRPr="00F02B3A">
        <w:t xml:space="preserve">Figure </w:t>
      </w:r>
      <w:r w:rsidR="00656369">
        <w:rPr>
          <w:noProof/>
        </w:rPr>
        <w:t>5</w:t>
      </w:r>
      <w:r w:rsidR="00656369">
        <w:rPr>
          <w:noProof/>
        </w:rPr>
        <w:noBreakHyphen/>
        <w:t>2</w:t>
      </w:r>
      <w:r w:rsidRPr="00F02B3A">
        <w:fldChar w:fldCharType="end"/>
      </w:r>
      <w:r w:rsidRPr="00F02B3A">
        <w:t>).</w:t>
      </w:r>
      <w:r w:rsidRPr="00F02B3A">
        <w:rPr>
          <w:lang w:eastAsia="en-US"/>
        </w:rPr>
        <w:t xml:space="preserve"> However, they differ in that they refer to multiple </w:t>
      </w:r>
      <w:r w:rsidRPr="00F02B3A">
        <w:t>reporting entities.</w:t>
      </w:r>
    </w:p>
    <w:p w:rsidR="00F45BBD" w:rsidRPr="00F02B3A" w:rsidRDefault="00F45BBD" w:rsidP="00F45BBD">
      <w:pPr>
        <w:pStyle w:val="BodyText1"/>
      </w:pPr>
      <w:r w:rsidRPr="00F02B3A">
        <w:t>Transfer: 2 Reporting Entities:</w:t>
      </w:r>
    </w:p>
    <w:p w:rsidR="00F45BBD" w:rsidRPr="00F02B3A" w:rsidRDefault="00F45BBD" w:rsidP="00F45BBD">
      <w:pPr>
        <w:pStyle w:val="Bullet"/>
      </w:pPr>
      <w:r w:rsidRPr="00F02B3A">
        <w:t>source facility</w:t>
      </w:r>
    </w:p>
    <w:p w:rsidR="00F45BBD" w:rsidRPr="00F02B3A" w:rsidRDefault="00F45BBD" w:rsidP="00F45BBD">
      <w:pPr>
        <w:pStyle w:val="BulletLast"/>
      </w:pPr>
      <w:r w:rsidRPr="00F02B3A">
        <w:t>destination facility</w:t>
      </w:r>
    </w:p>
    <w:p w:rsidR="00F45BBD" w:rsidRPr="00F02B3A" w:rsidRDefault="00F45BBD" w:rsidP="00F45BBD">
      <w:pPr>
        <w:pStyle w:val="BodyText1"/>
        <w:rPr>
          <w:lang w:eastAsia="en-US"/>
        </w:rPr>
      </w:pPr>
      <w:r w:rsidRPr="00F02B3A">
        <w:t xml:space="preserve">Tanker Lifting: 3 </w:t>
      </w:r>
      <w:r w:rsidRPr="00F02B3A">
        <w:rPr>
          <w:lang w:eastAsia="en-US"/>
        </w:rPr>
        <w:t>Reporting Entities</w:t>
      </w:r>
      <w:r w:rsidRPr="00F02B3A">
        <w:t>:</w:t>
      </w:r>
    </w:p>
    <w:p w:rsidR="00F45BBD" w:rsidRPr="00F02B3A" w:rsidRDefault="00F45BBD" w:rsidP="00F45BBD">
      <w:pPr>
        <w:pStyle w:val="Bullet"/>
      </w:pPr>
      <w:r w:rsidRPr="00F02B3A">
        <w:t>loading terminal</w:t>
      </w:r>
    </w:p>
    <w:p w:rsidR="00F45BBD" w:rsidRPr="00F02B3A" w:rsidRDefault="00F45BBD" w:rsidP="00F45BBD">
      <w:pPr>
        <w:pStyle w:val="Bullet"/>
      </w:pPr>
      <w:r w:rsidRPr="00F02B3A">
        <w:t>destination terminal</w:t>
      </w:r>
    </w:p>
    <w:p w:rsidR="00F45BBD" w:rsidRPr="00F02B3A" w:rsidRDefault="00F45BBD" w:rsidP="00F45BBD">
      <w:pPr>
        <w:pStyle w:val="BulletLast"/>
      </w:pPr>
      <w:r w:rsidRPr="00F02B3A">
        <w:t>tanker</w:t>
      </w:r>
    </w:p>
    <w:p w:rsidR="00F45BBD" w:rsidRPr="00F02B3A" w:rsidRDefault="00F45BBD" w:rsidP="00F45BBD">
      <w:pPr>
        <w:pStyle w:val="BodyText1"/>
        <w:rPr>
          <w:lang w:eastAsia="en-US"/>
        </w:rPr>
      </w:pPr>
      <w:r w:rsidRPr="00F02B3A">
        <w:t xml:space="preserve">For facility and terminal entities, the reporting entity should be </w:t>
      </w:r>
      <w:r w:rsidRPr="00F02B3A">
        <w:rPr>
          <w:lang w:eastAsia="en-US"/>
        </w:rPr>
        <w:t>some kind of facility</w:t>
      </w:r>
      <w:r w:rsidRPr="00F02B3A">
        <w:t>. For</w:t>
      </w:r>
      <w:r w:rsidRPr="00F02B3A">
        <w:rPr>
          <w:lang w:eastAsia="en-US"/>
        </w:rPr>
        <w:t xml:space="preserve"> oil tanker </w:t>
      </w:r>
      <w:r w:rsidRPr="00F02B3A">
        <w:t>and</w:t>
      </w:r>
      <w:r w:rsidRPr="00F02B3A">
        <w:rPr>
          <w:lang w:eastAsia="en-US"/>
        </w:rPr>
        <w:t xml:space="preserve"> tanker </w:t>
      </w:r>
      <w:r w:rsidRPr="00F02B3A">
        <w:t>trucks,</w:t>
      </w:r>
      <w:r w:rsidRPr="00F02B3A">
        <w:rPr>
          <w:lang w:eastAsia="en-US"/>
        </w:rPr>
        <w:t xml:space="preserve"> the </w:t>
      </w:r>
      <w:r w:rsidRPr="00F02B3A">
        <w:t>reporting</w:t>
      </w:r>
      <w:r w:rsidRPr="00F02B3A">
        <w:rPr>
          <w:lang w:eastAsia="en-US"/>
        </w:rPr>
        <w:t xml:space="preserve"> entity</w:t>
      </w:r>
      <w:r w:rsidRPr="00F02B3A">
        <w:t xml:space="preserve"> is expected to be tanker. As noted above,</w:t>
      </w:r>
      <w:r w:rsidRPr="00F02B3A">
        <w:rPr>
          <w:lang w:eastAsia="en-US"/>
        </w:rPr>
        <w:t xml:space="preserve"> the behavior of </w:t>
      </w:r>
      <w:r w:rsidRPr="00F02B3A">
        <w:t>reporting entities and kind</w:t>
      </w:r>
      <w:r w:rsidRPr="00F02B3A">
        <w:rPr>
          <w:lang w:eastAsia="en-US"/>
        </w:rPr>
        <w:t xml:space="preserve"> is not enforced </w:t>
      </w:r>
      <w:r w:rsidRPr="00F02B3A">
        <w:t xml:space="preserve">by the schema, </w:t>
      </w:r>
      <w:r w:rsidRPr="00F02B3A">
        <w:rPr>
          <w:lang w:eastAsia="en-US"/>
        </w:rPr>
        <w:t xml:space="preserve">so </w:t>
      </w:r>
      <w:r w:rsidRPr="00F02B3A">
        <w:t>it needs</w:t>
      </w:r>
      <w:r w:rsidRPr="00F02B3A">
        <w:rPr>
          <w:lang w:eastAsia="en-US"/>
        </w:rPr>
        <w:t xml:space="preserve"> to be validated by </w:t>
      </w:r>
      <w:r w:rsidRPr="00F02B3A">
        <w:t xml:space="preserve">the </w:t>
      </w:r>
      <w:r w:rsidRPr="00F02B3A">
        <w:rPr>
          <w:lang w:eastAsia="en-US"/>
        </w:rPr>
        <w:t>software</w:t>
      </w:r>
      <w:r w:rsidRPr="00F02B3A">
        <w:t xml:space="preserve"> (that the data objects are implemented in). </w:t>
      </w:r>
    </w:p>
    <w:p w:rsidR="00F45BBD" w:rsidRPr="00F02B3A" w:rsidRDefault="00F45BBD" w:rsidP="00F45BBD">
      <w:pPr>
        <w:pStyle w:val="BodyText1"/>
      </w:pPr>
      <w:r w:rsidRPr="00F02B3A">
        <w:lastRenderedPageBreak/>
        <w:t xml:space="preserve">Both the Transfer object and Tanker Lifting object use the same reference to fluid components in a fluid component catalog as does the Asset Production Volumes (described in Section </w:t>
      </w:r>
      <w:r w:rsidRPr="00F02B3A">
        <w:fldChar w:fldCharType="begin"/>
      </w:r>
      <w:r w:rsidRPr="00F02B3A">
        <w:instrText xml:space="preserve"> REF _Ref451239356 \r \h </w:instrText>
      </w:r>
      <w:r w:rsidRPr="00F02B3A">
        <w:fldChar w:fldCharType="separate"/>
      </w:r>
      <w:r w:rsidR="00656369">
        <w:t>5.3.1</w:t>
      </w:r>
      <w:r w:rsidRPr="00F02B3A">
        <w:fldChar w:fldCharType="end"/>
      </w:r>
      <w:r w:rsidRPr="00F02B3A">
        <w:t xml:space="preserve"> (page </w:t>
      </w:r>
      <w:r w:rsidRPr="00F02B3A">
        <w:fldChar w:fldCharType="begin"/>
      </w:r>
      <w:r w:rsidRPr="00F02B3A">
        <w:instrText xml:space="preserve"> PAGEREF _Ref451239356 \h </w:instrText>
      </w:r>
      <w:r w:rsidRPr="00F02B3A">
        <w:fldChar w:fldCharType="separate"/>
      </w:r>
      <w:r w:rsidR="00656369">
        <w:rPr>
          <w:noProof/>
        </w:rPr>
        <w:t>28</w:t>
      </w:r>
      <w:r w:rsidRPr="00F02B3A">
        <w:fldChar w:fldCharType="end"/>
      </w:r>
      <w:r w:rsidRPr="00F02B3A">
        <w:t>)). Each instance of transfer and tanker lifting has its own fluid component catalog so that it can behave as a standalone data object. However, where they are used within Asset Production Volumes (see above), then they share the fluid component catalog of the parent asset production volumes.</w:t>
      </w:r>
    </w:p>
    <w:p w:rsidR="009301B9" w:rsidRPr="00F02B3A" w:rsidRDefault="000A582D" w:rsidP="009301B9">
      <w:pPr>
        <w:pStyle w:val="Heading1"/>
      </w:pPr>
      <w:bookmarkStart w:id="155" w:name="_Ref453680304"/>
      <w:bookmarkStart w:id="156" w:name="_Ref453680310"/>
      <w:bookmarkStart w:id="157" w:name="_Ref453684203"/>
      <w:bookmarkStart w:id="158" w:name="_Ref453684206"/>
      <w:bookmarkStart w:id="159" w:name="_Ref453684244"/>
      <w:bookmarkStart w:id="160" w:name="_Ref453684252"/>
      <w:bookmarkStart w:id="161" w:name="_Ref453686264"/>
      <w:bookmarkStart w:id="162" w:name="_Ref453686267"/>
      <w:bookmarkStart w:id="163" w:name="_Toc453700962"/>
      <w:bookmarkStart w:id="164" w:name="_Toc453782320"/>
      <w:bookmarkStart w:id="165" w:name="_Toc465430678"/>
      <w:r>
        <w:lastRenderedPageBreak/>
        <w:t>Simple Product Volume</w:t>
      </w:r>
      <w:r w:rsidR="00CB59F1">
        <w:t>:</w:t>
      </w:r>
      <w:r w:rsidR="009301B9">
        <w:t xml:space="preserve"> </w:t>
      </w:r>
      <w:r w:rsidR="009301B9" w:rsidRPr="00F02B3A">
        <w:t>Worked Example</w:t>
      </w:r>
      <w:bookmarkEnd w:id="155"/>
      <w:bookmarkEnd w:id="156"/>
      <w:bookmarkEnd w:id="157"/>
      <w:bookmarkEnd w:id="158"/>
      <w:bookmarkEnd w:id="159"/>
      <w:bookmarkEnd w:id="160"/>
      <w:bookmarkEnd w:id="161"/>
      <w:bookmarkEnd w:id="162"/>
      <w:bookmarkEnd w:id="163"/>
      <w:bookmarkEnd w:id="164"/>
      <w:bookmarkEnd w:id="165"/>
    </w:p>
    <w:p w:rsidR="009301B9" w:rsidRDefault="009301B9" w:rsidP="009301B9">
      <w:pPr>
        <w:pStyle w:val="BodyText1"/>
        <w:rPr>
          <w:lang w:eastAsia="en-US"/>
        </w:rPr>
      </w:pPr>
      <w:r w:rsidRPr="00F02B3A">
        <w:rPr>
          <w:lang w:eastAsia="en-US"/>
        </w:rPr>
        <w:t xml:space="preserve">This chapter contains details of the worked example included with the download. The contents of the example are covered in the same order as the model has been described in Chapter </w:t>
      </w:r>
      <w:r w:rsidRPr="00F02B3A">
        <w:fldChar w:fldCharType="begin"/>
      </w:r>
      <w:r w:rsidRPr="00F02B3A">
        <w:instrText xml:space="preserve"> REF _Ref451181515 \r \h  \* MERGEFORMAT </w:instrText>
      </w:r>
      <w:r w:rsidRPr="00F02B3A">
        <w:fldChar w:fldCharType="separate"/>
      </w:r>
      <w:r w:rsidR="00656369">
        <w:t>5</w:t>
      </w:r>
      <w:r w:rsidRPr="00F02B3A">
        <w:fldChar w:fldCharType="end"/>
      </w:r>
      <w:r w:rsidRPr="00F02B3A">
        <w:rPr>
          <w:lang w:eastAsia="en-US"/>
        </w:rPr>
        <w:t>.</w:t>
      </w:r>
    </w:p>
    <w:p w:rsidR="009301B9" w:rsidRDefault="009301B9" w:rsidP="009301B9">
      <w:pPr>
        <w:pStyle w:val="BodyText1"/>
        <w:rPr>
          <w:lang w:eastAsia="en-US"/>
        </w:rPr>
      </w:pPr>
      <w:r>
        <w:rPr>
          <w:lang w:eastAsia="en-US"/>
        </w:rPr>
        <w:t xml:space="preserve">In addition to the example data files, the SPV example also includes: </w:t>
      </w:r>
    </w:p>
    <w:p w:rsidR="009301B9" w:rsidRPr="00534958" w:rsidRDefault="009301B9" w:rsidP="009301B9">
      <w:pPr>
        <w:pStyle w:val="Bullet"/>
      </w:pPr>
      <w:r>
        <w:t xml:space="preserve">A presentation file: </w:t>
      </w:r>
      <w:r w:rsidRPr="00534958">
        <w:rPr>
          <w:i/>
        </w:rPr>
        <w:t>Worked Examp</w:t>
      </w:r>
      <w:r>
        <w:rPr>
          <w:i/>
        </w:rPr>
        <w:t>l</w:t>
      </w:r>
      <w:r w:rsidRPr="00534958">
        <w:rPr>
          <w:i/>
        </w:rPr>
        <w:t>e Simple Product Volume.pptx</w:t>
      </w:r>
    </w:p>
    <w:p w:rsidR="009301B9" w:rsidRPr="00F02B3A" w:rsidRDefault="009301B9" w:rsidP="009301B9">
      <w:pPr>
        <w:pStyle w:val="Bullet"/>
      </w:pPr>
      <w:r>
        <w:t xml:space="preserve">A spreadsheet file: </w:t>
      </w:r>
      <w:r w:rsidRPr="00534958">
        <w:rPr>
          <w:i/>
        </w:rPr>
        <w:t>Worked Example Simple Product Volume Spreadsheet.xls</w:t>
      </w:r>
    </w:p>
    <w:p w:rsidR="009301B9" w:rsidRPr="00F02B3A" w:rsidRDefault="009301B9" w:rsidP="009301B9">
      <w:pPr>
        <w:pStyle w:val="Heading2"/>
      </w:pPr>
      <w:bookmarkStart w:id="166" w:name="_Ref451245824"/>
      <w:bookmarkStart w:id="167" w:name="_Toc453700963"/>
      <w:bookmarkStart w:id="168" w:name="_Toc453782321"/>
      <w:bookmarkStart w:id="169" w:name="_Toc465430679"/>
      <w:r w:rsidRPr="00F02B3A">
        <w:t>Reporting Entities: Physical and Commercial Layout</w:t>
      </w:r>
      <w:bookmarkEnd w:id="166"/>
      <w:bookmarkEnd w:id="167"/>
      <w:bookmarkEnd w:id="168"/>
      <w:bookmarkEnd w:id="169"/>
    </w:p>
    <w:p w:rsidR="009301B9" w:rsidRPr="00F02B3A" w:rsidRDefault="009301B9" w:rsidP="009301B9">
      <w:pPr>
        <w:pStyle w:val="BodyText1"/>
        <w:rPr>
          <w:lang w:eastAsia="en-US"/>
        </w:rPr>
      </w:pPr>
      <w:r w:rsidRPr="00F02B3A">
        <w:rPr>
          <w:lang w:eastAsia="en-US"/>
        </w:rPr>
        <w:t>A set of Reporting Entities are provided to support the example of a small field containing 5 wells but with sufficient complexities to demonstrate the main features of the data transfer model.</w:t>
      </w:r>
    </w:p>
    <w:p w:rsidR="009301B9" w:rsidRPr="00F02B3A" w:rsidRDefault="009301B9" w:rsidP="009301B9">
      <w:pPr>
        <w:pStyle w:val="BodyText1"/>
      </w:pPr>
      <w:r w:rsidRPr="00F02B3A">
        <w:rPr>
          <w:b/>
        </w:rPr>
        <w:fldChar w:fldCharType="begin"/>
      </w:r>
      <w:r w:rsidRPr="00F02B3A">
        <w:rPr>
          <w:b/>
        </w:rPr>
        <w:instrText xml:space="preserve"> REF _Ref451245291 \h  \* MERGEFORMAT </w:instrText>
      </w:r>
      <w:r w:rsidRPr="00F02B3A">
        <w:rPr>
          <w:b/>
        </w:rPr>
      </w:r>
      <w:r w:rsidRPr="00F02B3A">
        <w:rPr>
          <w:b/>
        </w:rPr>
        <w:fldChar w:fldCharType="separate"/>
      </w:r>
      <w:r w:rsidR="00656369" w:rsidRPr="00656369">
        <w:rPr>
          <w:b/>
        </w:rPr>
        <w:t>Figure 6</w:t>
      </w:r>
      <w:r w:rsidR="00656369" w:rsidRPr="00656369">
        <w:rPr>
          <w:b/>
        </w:rPr>
        <w:noBreakHyphen/>
        <w:t>1</w:t>
      </w:r>
      <w:r w:rsidRPr="00F02B3A">
        <w:rPr>
          <w:b/>
        </w:rPr>
        <w:fldChar w:fldCharType="end"/>
      </w:r>
      <w:r w:rsidRPr="00F02B3A">
        <w:t xml:space="preserve"> </w:t>
      </w:r>
      <w:r w:rsidRPr="00F02B3A">
        <w:rPr>
          <w:lang w:eastAsia="en-US"/>
        </w:rPr>
        <w:t xml:space="preserve">shows the </w:t>
      </w:r>
      <w:r w:rsidRPr="00F02B3A">
        <w:t xml:space="preserve">reporting entities for the example. The physical reporting entities include: </w:t>
      </w:r>
    </w:p>
    <w:p w:rsidR="009301B9" w:rsidRPr="00F02B3A" w:rsidRDefault="009301B9" w:rsidP="009301B9">
      <w:pPr>
        <w:pStyle w:val="Bullet"/>
      </w:pPr>
      <w:r w:rsidRPr="00F02B3A">
        <w:rPr>
          <w:lang w:eastAsia="en-US"/>
        </w:rPr>
        <w:t xml:space="preserve">5 wells </w:t>
      </w:r>
      <w:r w:rsidRPr="00F02B3A">
        <w:t>(Well 1, 2, 3, 4, 5, which intersect 2 reservoirs</w:t>
      </w:r>
      <w:r w:rsidRPr="00F02B3A">
        <w:rPr>
          <w:lang w:eastAsia="en-US"/>
        </w:rPr>
        <w:t xml:space="preserve"> that </w:t>
      </w:r>
      <w:r w:rsidRPr="00F02B3A">
        <w:t>each have 3 contact intervals</w:t>
      </w:r>
      <w:r>
        <w:t>)</w:t>
      </w:r>
      <w:r w:rsidRPr="00F02B3A">
        <w:t>:</w:t>
      </w:r>
    </w:p>
    <w:p w:rsidR="009301B9" w:rsidRPr="00F02B3A" w:rsidRDefault="009301B9" w:rsidP="0004663B">
      <w:pPr>
        <w:pStyle w:val="Bullet2"/>
        <w:numPr>
          <w:ilvl w:val="0"/>
          <w:numId w:val="3"/>
        </w:numPr>
        <w:ind w:left="720"/>
      </w:pPr>
      <w:r w:rsidRPr="00F02B3A">
        <w:t>Reservoir A</w:t>
      </w:r>
    </w:p>
    <w:p w:rsidR="009301B9" w:rsidRPr="00F02B3A" w:rsidRDefault="009301B9" w:rsidP="0004663B">
      <w:pPr>
        <w:pStyle w:val="Bullet2"/>
        <w:numPr>
          <w:ilvl w:val="0"/>
          <w:numId w:val="3"/>
        </w:numPr>
      </w:pPr>
      <w:r w:rsidRPr="00F02B3A">
        <w:t>Contact Interval 1-A, 2-A</w:t>
      </w:r>
      <w:r w:rsidRPr="00F02B3A">
        <w:rPr>
          <w:lang w:eastAsia="en-US"/>
        </w:rPr>
        <w:t xml:space="preserve"> and </w:t>
      </w:r>
      <w:r w:rsidRPr="00F02B3A">
        <w:t>3-A</w:t>
      </w:r>
    </w:p>
    <w:p w:rsidR="009301B9" w:rsidRPr="00F02B3A" w:rsidRDefault="009301B9" w:rsidP="0004663B">
      <w:pPr>
        <w:pStyle w:val="Bullet2"/>
        <w:numPr>
          <w:ilvl w:val="0"/>
          <w:numId w:val="3"/>
        </w:numPr>
        <w:ind w:left="720"/>
      </w:pPr>
      <w:r w:rsidRPr="00F02B3A">
        <w:t>Reservoir B</w:t>
      </w:r>
    </w:p>
    <w:p w:rsidR="009301B9" w:rsidRPr="00F02B3A" w:rsidRDefault="009301B9" w:rsidP="0004663B">
      <w:pPr>
        <w:pStyle w:val="Bullet2"/>
        <w:numPr>
          <w:ilvl w:val="0"/>
          <w:numId w:val="3"/>
        </w:numPr>
      </w:pPr>
      <w:r w:rsidRPr="00F02B3A">
        <w:t>Contact Interval 3-B, 4-B and 5-B</w:t>
      </w:r>
    </w:p>
    <w:p w:rsidR="009301B9" w:rsidRPr="00F02B3A" w:rsidRDefault="009301B9" w:rsidP="009301B9">
      <w:pPr>
        <w:pStyle w:val="BulletLast"/>
      </w:pPr>
      <w:r w:rsidRPr="00F02B3A">
        <w:t>Note that Well 3 intersects</w:t>
      </w:r>
      <w:r w:rsidRPr="00F02B3A">
        <w:rPr>
          <w:lang w:eastAsia="en-US"/>
        </w:rPr>
        <w:t xml:space="preserve"> both reservoirs</w:t>
      </w:r>
      <w:r w:rsidRPr="00F02B3A">
        <w:t xml:space="preserve"> at Contact Intervals 3A and 3B. </w:t>
      </w:r>
    </w:p>
    <w:p w:rsidR="009301B9" w:rsidRPr="00F02B3A" w:rsidRDefault="009301B9" w:rsidP="009301B9">
      <w:pPr>
        <w:pStyle w:val="BodyText1"/>
      </w:pPr>
      <w:r w:rsidRPr="00F02B3A">
        <w:t xml:space="preserve">Commercially, these wells sit in </w:t>
      </w:r>
      <w:r w:rsidRPr="00F02B3A">
        <w:rPr>
          <w:lang w:eastAsia="en-US"/>
        </w:rPr>
        <w:t>Lease</w:t>
      </w:r>
      <w:r w:rsidRPr="00F02B3A">
        <w:t xml:space="preserve"> X. A group called </w:t>
      </w:r>
      <w:r w:rsidRPr="00F02B3A">
        <w:rPr>
          <w:i/>
        </w:rPr>
        <w:t>ABC Interest</w:t>
      </w:r>
      <w:r w:rsidRPr="00F02B3A">
        <w:t xml:space="preserve"> (perhaps land owners) has</w:t>
      </w:r>
      <w:r w:rsidRPr="00F02B3A">
        <w:rPr>
          <w:lang w:eastAsia="en-US"/>
        </w:rPr>
        <w:t xml:space="preserve"> an interest in </w:t>
      </w:r>
      <w:r w:rsidRPr="00F02B3A">
        <w:t>Wells 1</w:t>
      </w:r>
      <w:r w:rsidRPr="00F02B3A">
        <w:rPr>
          <w:rFonts w:ascii="Courier New" w:hAnsi="Courier New" w:cs="Courier New"/>
        </w:rPr>
        <w:t>-</w:t>
      </w:r>
      <w:r w:rsidRPr="00F02B3A">
        <w:t xml:space="preserve">4, and the </w:t>
      </w:r>
      <w:r w:rsidRPr="00F02B3A">
        <w:rPr>
          <w:i/>
        </w:rPr>
        <w:t>XYZ Company</w:t>
      </w:r>
      <w:r w:rsidRPr="00F02B3A">
        <w:t xml:space="preserve"> (e.g., a non-operating partner) has an interest in Wells 3</w:t>
      </w:r>
      <w:r w:rsidRPr="00F02B3A">
        <w:rPr>
          <w:rFonts w:ascii="Courier New" w:hAnsi="Courier New" w:cs="Courier New"/>
        </w:rPr>
        <w:t>-</w:t>
      </w:r>
      <w:r w:rsidRPr="00F02B3A">
        <w:t>5. So ABC Interest</w:t>
      </w:r>
      <w:r w:rsidRPr="00F02B3A">
        <w:rPr>
          <w:lang w:eastAsia="en-US"/>
        </w:rPr>
        <w:t xml:space="preserve"> and the </w:t>
      </w:r>
      <w:r w:rsidRPr="00F02B3A">
        <w:t xml:space="preserve">XYZ Company have commercial interest; therefore, are candidates to receive reports about production from these assets/reporting entities. </w:t>
      </w:r>
    </w:p>
    <w:p w:rsidR="009301B9" w:rsidRPr="00F02B3A" w:rsidRDefault="009301B9" w:rsidP="009301B9">
      <w:pPr>
        <w:pStyle w:val="BodyText1"/>
        <w:rPr>
          <w:lang w:eastAsia="en-US"/>
        </w:rPr>
      </w:pPr>
      <w:r w:rsidRPr="00F02B3A">
        <w:t>The XML for the example is explained below, but you can begin to see the various physical and commercial reporting entities that might arise from this simple example</w:t>
      </w:r>
      <w:r w:rsidRPr="00F02B3A">
        <w:rPr>
          <w:lang w:eastAsia="en-US"/>
        </w:rPr>
        <w:t>.</w:t>
      </w:r>
    </w:p>
    <w:p w:rsidR="009301B9" w:rsidRPr="00F02B3A" w:rsidRDefault="009301B9" w:rsidP="0017612C">
      <w:pPr>
        <w:pStyle w:val="Graphic"/>
      </w:pPr>
      <w:r>
        <w:drawing>
          <wp:inline distT="0" distB="0" distL="0" distR="0" wp14:anchorId="07FC9D6E" wp14:editId="0130433B">
            <wp:extent cx="5695950" cy="27241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95950" cy="2724150"/>
                    </a:xfrm>
                    <a:prstGeom prst="rect">
                      <a:avLst/>
                    </a:prstGeom>
                    <a:noFill/>
                    <a:ln>
                      <a:noFill/>
                    </a:ln>
                  </pic:spPr>
                </pic:pic>
              </a:graphicData>
            </a:graphic>
          </wp:inline>
        </w:drawing>
      </w:r>
    </w:p>
    <w:p w:rsidR="009301B9" w:rsidRPr="00F02B3A" w:rsidRDefault="009301B9" w:rsidP="009301B9">
      <w:pPr>
        <w:pStyle w:val="Caption"/>
      </w:pPr>
      <w:bookmarkStart w:id="170" w:name="_Ref451245291"/>
      <w:bookmarkStart w:id="171" w:name="_Ref453700318"/>
      <w:r w:rsidRPr="00F02B3A">
        <w:t xml:space="preserve">Figure </w:t>
      </w:r>
      <w:fldSimple w:instr=" STYLEREF 1 \s ">
        <w:r w:rsidR="00833FC8">
          <w:rPr>
            <w:noProof/>
          </w:rPr>
          <w:t>6</w:t>
        </w:r>
      </w:fldSimple>
      <w:r w:rsidR="00833FC8">
        <w:noBreakHyphen/>
      </w:r>
      <w:fldSimple w:instr=" SEQ Figure \* ARABIC \s 1 ">
        <w:r w:rsidR="00833FC8">
          <w:rPr>
            <w:noProof/>
          </w:rPr>
          <w:t>1</w:t>
        </w:r>
      </w:fldSimple>
      <w:bookmarkEnd w:id="170"/>
      <w:r w:rsidR="00AE4F52">
        <w:t xml:space="preserve">. </w:t>
      </w:r>
      <w:r w:rsidRPr="00F02B3A">
        <w:t>Reporting entities: physical and commercial layout.</w:t>
      </w:r>
      <w:bookmarkEnd w:id="171"/>
    </w:p>
    <w:p w:rsidR="009301B9" w:rsidRPr="00F02B3A" w:rsidRDefault="009301B9" w:rsidP="009301B9">
      <w:pPr>
        <w:pStyle w:val="BodyText1"/>
      </w:pPr>
      <w:r w:rsidRPr="00F02B3A">
        <w:t xml:space="preserve">The asset description is completed by </w:t>
      </w:r>
      <w:r w:rsidRPr="00F02B3A">
        <w:rPr>
          <w:b/>
        </w:rPr>
        <w:fldChar w:fldCharType="begin"/>
      </w:r>
      <w:r w:rsidRPr="00F02B3A">
        <w:rPr>
          <w:b/>
        </w:rPr>
        <w:instrText xml:space="preserve"> REF _Ref451245602 \h  \* MERGEFORMAT </w:instrText>
      </w:r>
      <w:r w:rsidRPr="00F02B3A">
        <w:rPr>
          <w:b/>
        </w:rPr>
      </w:r>
      <w:r w:rsidRPr="00F02B3A">
        <w:rPr>
          <w:b/>
        </w:rPr>
        <w:fldChar w:fldCharType="separate"/>
      </w:r>
      <w:r w:rsidR="00656369" w:rsidRPr="00656369">
        <w:rPr>
          <w:b/>
        </w:rPr>
        <w:t xml:space="preserve">Figure </w:t>
      </w:r>
      <w:r w:rsidR="00656369" w:rsidRPr="00656369">
        <w:rPr>
          <w:b/>
          <w:noProof/>
        </w:rPr>
        <w:t>6</w:t>
      </w:r>
      <w:r w:rsidR="00656369" w:rsidRPr="00656369">
        <w:rPr>
          <w:b/>
          <w:noProof/>
        </w:rPr>
        <w:noBreakHyphen/>
        <w:t>2</w:t>
      </w:r>
      <w:r w:rsidRPr="00F02B3A">
        <w:rPr>
          <w:b/>
        </w:rPr>
        <w:fldChar w:fldCharType="end"/>
      </w:r>
      <w:r w:rsidRPr="00F02B3A">
        <w:t>, which shows the reporting entities outside the asset’s direct control and which play a part in transfers and terminal Liftings. These are a separate Lease which transfers production to Lease X, and an oil tanker, Barge 99, which after a tanker lifting, transports production to Terminal Z.</w:t>
      </w:r>
    </w:p>
    <w:p w:rsidR="009301B9" w:rsidRPr="00F02B3A" w:rsidRDefault="009301B9" w:rsidP="0017612C">
      <w:pPr>
        <w:pStyle w:val="Graphic"/>
      </w:pPr>
      <w:r>
        <w:lastRenderedPageBreak/>
        <w:drawing>
          <wp:inline distT="0" distB="0" distL="0" distR="0" wp14:anchorId="338FDFBD" wp14:editId="31871D12">
            <wp:extent cx="5676900" cy="24384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76900" cy="2438400"/>
                    </a:xfrm>
                    <a:prstGeom prst="rect">
                      <a:avLst/>
                    </a:prstGeom>
                    <a:noFill/>
                    <a:ln>
                      <a:noFill/>
                    </a:ln>
                  </pic:spPr>
                </pic:pic>
              </a:graphicData>
            </a:graphic>
          </wp:inline>
        </w:drawing>
      </w:r>
    </w:p>
    <w:p w:rsidR="009301B9" w:rsidRPr="00F02B3A" w:rsidRDefault="009301B9" w:rsidP="009301B9">
      <w:pPr>
        <w:pStyle w:val="Caption"/>
      </w:pPr>
      <w:bookmarkStart w:id="172" w:name="_Ref451245602"/>
      <w:r w:rsidRPr="00F02B3A">
        <w:t xml:space="preserve">Figure </w:t>
      </w:r>
      <w:fldSimple w:instr=" STYLEREF 1 \s ">
        <w:r w:rsidR="00833FC8">
          <w:rPr>
            <w:noProof/>
          </w:rPr>
          <w:t>6</w:t>
        </w:r>
      </w:fldSimple>
      <w:r w:rsidR="00833FC8">
        <w:noBreakHyphen/>
      </w:r>
      <w:fldSimple w:instr=" SEQ Figure \* ARABIC \s 1 ">
        <w:r w:rsidR="00833FC8">
          <w:rPr>
            <w:noProof/>
          </w:rPr>
          <w:t>2</w:t>
        </w:r>
      </w:fldSimple>
      <w:bookmarkEnd w:id="172"/>
      <w:r w:rsidR="00AE4F52">
        <w:t xml:space="preserve">. </w:t>
      </w:r>
      <w:r w:rsidRPr="00F02B3A">
        <w:t xml:space="preserve"> Reporting entities: other related facilities.</w:t>
      </w:r>
    </w:p>
    <w:p w:rsidR="009301B9" w:rsidRPr="00F02B3A" w:rsidRDefault="009301B9" w:rsidP="009301B9">
      <w:pPr>
        <w:pStyle w:val="Heading2"/>
      </w:pPr>
      <w:bookmarkStart w:id="173" w:name="_Toc453700964"/>
      <w:bookmarkStart w:id="174" w:name="_Toc453782322"/>
      <w:bookmarkStart w:id="175" w:name="_Toc465430680"/>
      <w:r w:rsidRPr="00F02B3A">
        <w:t>Reporting Entities: Organization in the Data Transfer</w:t>
      </w:r>
      <w:bookmarkEnd w:id="173"/>
      <w:bookmarkEnd w:id="174"/>
      <w:bookmarkEnd w:id="175"/>
    </w:p>
    <w:p w:rsidR="009301B9" w:rsidRPr="00F02B3A" w:rsidRDefault="009301B9" w:rsidP="009301B9">
      <w:pPr>
        <w:pStyle w:val="BodyText1"/>
      </w:pPr>
      <w:r w:rsidRPr="00F02B3A">
        <w:rPr>
          <w:lang w:eastAsia="en-US"/>
        </w:rPr>
        <w:t xml:space="preserve">With the set of facilities visualized as shown in Section </w:t>
      </w:r>
      <w:r w:rsidRPr="00F02B3A">
        <w:rPr>
          <w:lang w:eastAsia="en-US"/>
        </w:rPr>
        <w:fldChar w:fldCharType="begin"/>
      </w:r>
      <w:r w:rsidRPr="00F02B3A">
        <w:rPr>
          <w:lang w:eastAsia="en-US"/>
        </w:rPr>
        <w:instrText xml:space="preserve"> REF _Ref451245824 \r \h </w:instrText>
      </w:r>
      <w:r w:rsidRPr="00F02B3A">
        <w:rPr>
          <w:lang w:eastAsia="en-US"/>
        </w:rPr>
      </w:r>
      <w:r w:rsidRPr="00F02B3A">
        <w:rPr>
          <w:lang w:eastAsia="en-US"/>
        </w:rPr>
        <w:fldChar w:fldCharType="separate"/>
      </w:r>
      <w:r w:rsidR="00656369">
        <w:rPr>
          <w:lang w:eastAsia="en-US"/>
        </w:rPr>
        <w:t>6.1</w:t>
      </w:r>
      <w:r w:rsidRPr="00F02B3A">
        <w:rPr>
          <w:lang w:eastAsia="en-US"/>
        </w:rPr>
        <w:fldChar w:fldCharType="end"/>
      </w:r>
      <w:r w:rsidRPr="00F02B3A">
        <w:rPr>
          <w:lang w:eastAsia="en-US"/>
        </w:rPr>
        <w:t xml:space="preserve">, you need to create a set of </w:t>
      </w:r>
      <w:r w:rsidRPr="00F02B3A">
        <w:t xml:space="preserve">reporting entity data objects to define them. </w:t>
      </w:r>
    </w:p>
    <w:p w:rsidR="009301B9" w:rsidRPr="00F02B3A" w:rsidRDefault="009301B9" w:rsidP="009301B9">
      <w:pPr>
        <w:pStyle w:val="Heading3"/>
      </w:pPr>
      <w:bookmarkStart w:id="176" w:name="_Toc453700965"/>
      <w:bookmarkStart w:id="177" w:name="_Toc453782323"/>
      <w:bookmarkStart w:id="178" w:name="_Toc465430681"/>
      <w:r w:rsidRPr="00F02B3A">
        <w:t>XML Objects</w:t>
      </w:r>
      <w:bookmarkEnd w:id="176"/>
      <w:bookmarkEnd w:id="177"/>
      <w:bookmarkEnd w:id="178"/>
      <w:r w:rsidRPr="00F02B3A">
        <w:t xml:space="preserve"> </w:t>
      </w:r>
    </w:p>
    <w:p w:rsidR="009301B9" w:rsidRPr="00F02B3A" w:rsidRDefault="009301B9" w:rsidP="009301B9">
      <w:pPr>
        <w:pStyle w:val="BodyText1"/>
      </w:pPr>
      <w:r w:rsidRPr="00F02B3A">
        <w:t xml:space="preserve">The set is listed in </w:t>
      </w:r>
      <w:r w:rsidRPr="00F02B3A">
        <w:fldChar w:fldCharType="begin"/>
      </w:r>
      <w:r w:rsidRPr="00F02B3A">
        <w:instrText xml:space="preserve"> REF _Ref451245899 \h </w:instrText>
      </w:r>
      <w:r w:rsidRPr="00F02B3A">
        <w:fldChar w:fldCharType="separate"/>
      </w:r>
      <w:r w:rsidR="00656369" w:rsidRPr="00F02B3A">
        <w:t xml:space="preserve">Figure </w:t>
      </w:r>
      <w:r w:rsidR="00656369">
        <w:rPr>
          <w:noProof/>
        </w:rPr>
        <w:t>6</w:t>
      </w:r>
      <w:r w:rsidR="00656369">
        <w:noBreakHyphen/>
      </w:r>
      <w:r w:rsidR="00656369">
        <w:rPr>
          <w:noProof/>
        </w:rPr>
        <w:t>3</w:t>
      </w:r>
      <w:r w:rsidRPr="00F02B3A">
        <w:fldChar w:fldCharType="end"/>
      </w:r>
      <w:r w:rsidRPr="00F02B3A">
        <w:t>. The left side of the figure lists the entities by kind and name, and the right side shows a view of the folder containing one XML reporting entity data object per entity. In the worked example, these files can be found in the folder “ReportingEntities”.</w:t>
      </w:r>
    </w:p>
    <w:p w:rsidR="009301B9" w:rsidRPr="00F02B3A" w:rsidRDefault="009301B9" w:rsidP="009301B9">
      <w:pPr>
        <w:pStyle w:val="BodyText1"/>
        <w:rPr>
          <w:lang w:eastAsia="en-US"/>
        </w:rPr>
      </w:pPr>
      <w:r w:rsidRPr="00F02B3A">
        <w:rPr>
          <w:lang w:eastAsia="en-US"/>
        </w:rPr>
        <w:t>Note that this set of data is expected to be transferred only at the start of the reporting relationship. Any new entities (for example, a new well), require that the new XML data object be transferred when needed.</w:t>
      </w:r>
    </w:p>
    <w:p w:rsidR="009301B9" w:rsidRPr="00F02B3A" w:rsidRDefault="009301B9" w:rsidP="0017612C">
      <w:pPr>
        <w:pStyle w:val="Graphic"/>
      </w:pPr>
      <w:r>
        <w:drawing>
          <wp:inline distT="0" distB="0" distL="0" distR="0" wp14:anchorId="2772FE7D" wp14:editId="0199D36C">
            <wp:extent cx="5219700" cy="26860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19700" cy="2686050"/>
                    </a:xfrm>
                    <a:prstGeom prst="rect">
                      <a:avLst/>
                    </a:prstGeom>
                    <a:noFill/>
                    <a:ln>
                      <a:noFill/>
                    </a:ln>
                  </pic:spPr>
                </pic:pic>
              </a:graphicData>
            </a:graphic>
          </wp:inline>
        </w:drawing>
      </w:r>
      <w:r w:rsidRPr="00F02B3A">
        <w:br/>
      </w:r>
    </w:p>
    <w:p w:rsidR="009301B9" w:rsidRPr="00F02B3A" w:rsidRDefault="009301B9" w:rsidP="009301B9">
      <w:pPr>
        <w:pStyle w:val="Caption"/>
      </w:pPr>
      <w:bookmarkStart w:id="179" w:name="_Ref451245899"/>
      <w:r w:rsidRPr="00F02B3A">
        <w:t xml:space="preserve">Figure </w:t>
      </w:r>
      <w:fldSimple w:instr=" STYLEREF 1 \s ">
        <w:r w:rsidR="00833FC8">
          <w:rPr>
            <w:noProof/>
          </w:rPr>
          <w:t>6</w:t>
        </w:r>
      </w:fldSimple>
      <w:r w:rsidR="00833FC8">
        <w:noBreakHyphen/>
      </w:r>
      <w:fldSimple w:instr=" SEQ Figure \* ARABIC \s 1 ">
        <w:r w:rsidR="00833FC8">
          <w:rPr>
            <w:noProof/>
          </w:rPr>
          <w:t>3</w:t>
        </w:r>
      </w:fldSimple>
      <w:bookmarkEnd w:id="179"/>
      <w:r w:rsidR="00AE4F52">
        <w:t xml:space="preserve">. </w:t>
      </w:r>
      <w:r w:rsidRPr="00F02B3A">
        <w:t>Data objects in the test data set: reporting entities.</w:t>
      </w:r>
    </w:p>
    <w:p w:rsidR="009301B9" w:rsidRPr="00F02B3A" w:rsidRDefault="009301B9" w:rsidP="009301B9">
      <w:pPr>
        <w:keepNext/>
      </w:pPr>
      <w:r w:rsidRPr="00F02B3A">
        <w:lastRenderedPageBreak/>
        <w:fldChar w:fldCharType="begin"/>
      </w:r>
      <w:r w:rsidRPr="00F02B3A">
        <w:instrText xml:space="preserve"> REF _Ref451246185 \h  \* MERGEFORMAT </w:instrText>
      </w:r>
      <w:r w:rsidRPr="00F02B3A">
        <w:fldChar w:fldCharType="separate"/>
      </w:r>
      <w:r w:rsidR="00656369" w:rsidRPr="00656369">
        <w:rPr>
          <w:b/>
        </w:rPr>
        <w:t xml:space="preserve">Figure </w:t>
      </w:r>
      <w:r w:rsidR="00656369" w:rsidRPr="00656369">
        <w:rPr>
          <w:b/>
          <w:noProof/>
        </w:rPr>
        <w:t>6</w:t>
      </w:r>
      <w:r w:rsidR="00656369" w:rsidRPr="00656369">
        <w:rPr>
          <w:b/>
          <w:noProof/>
        </w:rPr>
        <w:noBreakHyphen/>
        <w:t>4</w:t>
      </w:r>
      <w:r w:rsidRPr="00F02B3A">
        <w:fldChar w:fldCharType="end"/>
      </w:r>
      <w:r w:rsidRPr="00F02B3A">
        <w:t xml:space="preserve"> shows the details of one reporting entity object. Important to note are:</w:t>
      </w:r>
    </w:p>
    <w:p w:rsidR="009301B9" w:rsidRPr="00F02B3A" w:rsidRDefault="009301B9" w:rsidP="009301B9">
      <w:pPr>
        <w:pStyle w:val="Bullet"/>
      </w:pPr>
      <w:r w:rsidRPr="00F02B3A">
        <w:t>The UUID is used in the other objects (hierarchies, asset production volumes, production well test, well production parameters, transfer and terminal lifting) to identify the reporting entity(ies) concerned (blue box).</w:t>
      </w:r>
    </w:p>
    <w:p w:rsidR="009301B9" w:rsidRPr="00F02B3A" w:rsidRDefault="009301B9" w:rsidP="009301B9">
      <w:pPr>
        <w:pStyle w:val="Bullet"/>
      </w:pPr>
      <w:r w:rsidRPr="00F02B3A">
        <w:t>Title is the element in the Energistics Common Citation class to represent the name (red oval).</w:t>
      </w:r>
    </w:p>
    <w:p w:rsidR="009301B9" w:rsidRPr="00F02B3A" w:rsidRDefault="009301B9" w:rsidP="009301B9">
      <w:pPr>
        <w:pStyle w:val="BulletLast"/>
      </w:pPr>
      <w:r w:rsidRPr="00F02B3A">
        <w:t>The kind is the enum of reporting entity kinds (green oval).</w:t>
      </w:r>
    </w:p>
    <w:p w:rsidR="009301B9" w:rsidRPr="00F02B3A" w:rsidRDefault="009301B9" w:rsidP="0017612C">
      <w:pPr>
        <w:pStyle w:val="Graphic"/>
      </w:pPr>
      <w:r>
        <w:drawing>
          <wp:inline distT="0" distB="0" distL="0" distR="0" wp14:anchorId="05509571" wp14:editId="7F81B88C">
            <wp:extent cx="5133975" cy="244792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33975" cy="2447925"/>
                    </a:xfrm>
                    <a:prstGeom prst="rect">
                      <a:avLst/>
                    </a:prstGeom>
                    <a:noFill/>
                    <a:ln>
                      <a:noFill/>
                    </a:ln>
                  </pic:spPr>
                </pic:pic>
              </a:graphicData>
            </a:graphic>
          </wp:inline>
        </w:drawing>
      </w:r>
      <w:r w:rsidRPr="00F02B3A">
        <w:br/>
      </w:r>
    </w:p>
    <w:p w:rsidR="009301B9" w:rsidRPr="00F02B3A" w:rsidRDefault="009301B9" w:rsidP="009301B9">
      <w:pPr>
        <w:pStyle w:val="Caption"/>
      </w:pPr>
      <w:bookmarkStart w:id="180" w:name="_Ref451246185"/>
      <w:r w:rsidRPr="00F02B3A">
        <w:t xml:space="preserve">Figure </w:t>
      </w:r>
      <w:fldSimple w:instr=" STYLEREF 1 \s ">
        <w:r w:rsidR="00833FC8">
          <w:rPr>
            <w:noProof/>
          </w:rPr>
          <w:t>6</w:t>
        </w:r>
      </w:fldSimple>
      <w:r w:rsidR="00833FC8">
        <w:noBreakHyphen/>
      </w:r>
      <w:fldSimple w:instr=" SEQ Figure \* ARABIC \s 1 ">
        <w:r w:rsidR="00833FC8">
          <w:rPr>
            <w:noProof/>
          </w:rPr>
          <w:t>4</w:t>
        </w:r>
      </w:fldSimple>
      <w:bookmarkEnd w:id="180"/>
      <w:r w:rsidR="00AE4F52">
        <w:t xml:space="preserve">. </w:t>
      </w:r>
      <w:r w:rsidRPr="00F02B3A">
        <w:t>Details of the reporting entity object.</w:t>
      </w:r>
    </w:p>
    <w:p w:rsidR="009301B9" w:rsidRPr="00F02B3A" w:rsidRDefault="009301B9" w:rsidP="009301B9">
      <w:pPr>
        <w:pStyle w:val="Heading3"/>
      </w:pPr>
      <w:bookmarkStart w:id="181" w:name="_Toc453700966"/>
      <w:bookmarkStart w:id="182" w:name="_Ref453772857"/>
      <w:bookmarkStart w:id="183" w:name="_Ref453772860"/>
      <w:bookmarkStart w:id="184" w:name="_Toc453782324"/>
      <w:bookmarkStart w:id="185" w:name="_Toc465430682"/>
      <w:r w:rsidRPr="00F02B3A">
        <w:t>Reference to a WITSML Well Data Object</w:t>
      </w:r>
      <w:bookmarkEnd w:id="181"/>
      <w:bookmarkEnd w:id="182"/>
      <w:bookmarkEnd w:id="183"/>
      <w:bookmarkEnd w:id="184"/>
      <w:bookmarkEnd w:id="185"/>
    </w:p>
    <w:p w:rsidR="009301B9" w:rsidRPr="00F02B3A" w:rsidRDefault="009301B9" w:rsidP="009301B9">
      <w:pPr>
        <w:pStyle w:val="BodyText1"/>
      </w:pPr>
      <w:r w:rsidRPr="00F02B3A">
        <w:t xml:space="preserve">Optionally, a reporting entity can reference a data object containing full data. An example of this is shown in </w:t>
      </w:r>
      <w:r w:rsidRPr="00F02B3A">
        <w:rPr>
          <w:b/>
        </w:rPr>
        <w:fldChar w:fldCharType="begin"/>
      </w:r>
      <w:r w:rsidRPr="00F02B3A">
        <w:rPr>
          <w:b/>
        </w:rPr>
        <w:instrText xml:space="preserve"> REF _Ref451246580 \h  \* MERGEFORMAT </w:instrText>
      </w:r>
      <w:r w:rsidRPr="00F02B3A">
        <w:rPr>
          <w:b/>
        </w:rPr>
      </w:r>
      <w:r w:rsidRPr="00F02B3A">
        <w:rPr>
          <w:b/>
        </w:rPr>
        <w:fldChar w:fldCharType="separate"/>
      </w:r>
      <w:r w:rsidR="00656369" w:rsidRPr="00656369">
        <w:rPr>
          <w:b/>
        </w:rPr>
        <w:t xml:space="preserve">Figure </w:t>
      </w:r>
      <w:r w:rsidR="00656369" w:rsidRPr="00656369">
        <w:rPr>
          <w:b/>
          <w:noProof/>
        </w:rPr>
        <w:t>6</w:t>
      </w:r>
      <w:r w:rsidR="00656369" w:rsidRPr="00656369">
        <w:rPr>
          <w:b/>
          <w:noProof/>
        </w:rPr>
        <w:noBreakHyphen/>
        <w:t>5</w:t>
      </w:r>
      <w:r w:rsidRPr="00F02B3A">
        <w:rPr>
          <w:b/>
        </w:rPr>
        <w:fldChar w:fldCharType="end"/>
      </w:r>
      <w:r w:rsidRPr="00F02B3A">
        <w:t xml:space="preserve">. The XML on the left shows a reporting entity object, in this case a well. In this example, more information about the well is desired, so a link to a WITSML well, object is specified. The right side of the figure shows the referenced WITSML well object. </w:t>
      </w:r>
    </w:p>
    <w:p w:rsidR="009301B9" w:rsidRPr="00F02B3A" w:rsidRDefault="009301B9" w:rsidP="009301B9">
      <w:pPr>
        <w:pStyle w:val="BodyText1"/>
      </w:pPr>
      <w:r w:rsidRPr="00F02B3A">
        <w:t>The kind of reporting entity being a well, linked to a Well object, is not enforced but is expected (red box).</w:t>
      </w:r>
    </w:p>
    <w:p w:rsidR="009301B9" w:rsidRPr="00F02B3A" w:rsidRDefault="009301B9" w:rsidP="009301B9">
      <w:pPr>
        <w:pStyle w:val="BodyText1"/>
      </w:pPr>
      <w:r w:rsidRPr="00F02B3A">
        <w:t>The link is made using the Energistics Common data object reference class (from the Energistics CTA), which is named Target Facility. The key data element is the UUID, which is the same as the well object’s own UUID (blue box).</w:t>
      </w:r>
    </w:p>
    <w:p w:rsidR="009301B9" w:rsidRPr="00F02B3A" w:rsidRDefault="009301B9" w:rsidP="009301B9">
      <w:pPr>
        <w:pStyle w:val="BodyText1"/>
      </w:pPr>
      <w:r w:rsidRPr="00F02B3A">
        <w:t xml:space="preserve">In the worked example, these “full data” object files can be found in the folder “Wells &amp; wellboreCompletions”. Examples are provided for all the 5 wells and 6 wellbore completions listed in </w:t>
      </w:r>
      <w:r w:rsidRPr="00F02B3A">
        <w:fldChar w:fldCharType="begin"/>
      </w:r>
      <w:r w:rsidRPr="00F02B3A">
        <w:instrText xml:space="preserve"> REF _Ref451246185 \h  \* MERGEFORMAT </w:instrText>
      </w:r>
      <w:r w:rsidRPr="00F02B3A">
        <w:fldChar w:fldCharType="separate"/>
      </w:r>
      <w:r w:rsidR="00656369" w:rsidRPr="00F02B3A">
        <w:t xml:space="preserve">Figure </w:t>
      </w:r>
      <w:r w:rsidR="00656369">
        <w:rPr>
          <w:noProof/>
        </w:rPr>
        <w:t>6</w:t>
      </w:r>
      <w:r w:rsidR="00656369">
        <w:rPr>
          <w:noProof/>
        </w:rPr>
        <w:noBreakHyphen/>
        <w:t>4</w:t>
      </w:r>
      <w:r w:rsidRPr="00F02B3A">
        <w:fldChar w:fldCharType="end"/>
      </w:r>
      <w:r w:rsidRPr="00F02B3A">
        <w:t>.</w:t>
      </w:r>
    </w:p>
    <w:p w:rsidR="009301B9" w:rsidRPr="00F02B3A" w:rsidRDefault="009301B9" w:rsidP="009301B9">
      <w:pPr>
        <w:pStyle w:val="BodyText1"/>
      </w:pPr>
      <w:r>
        <w:rPr>
          <w:noProof/>
          <w:lang w:val="en-GB" w:eastAsia="en-GB"/>
        </w:rPr>
        <w:lastRenderedPageBreak/>
        <w:drawing>
          <wp:inline distT="0" distB="0" distL="0" distR="0" wp14:anchorId="2E91D22A" wp14:editId="2B38601D">
            <wp:extent cx="5200650" cy="24669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00650" cy="2466975"/>
                    </a:xfrm>
                    <a:prstGeom prst="rect">
                      <a:avLst/>
                    </a:prstGeom>
                    <a:noFill/>
                    <a:ln>
                      <a:noFill/>
                    </a:ln>
                  </pic:spPr>
                </pic:pic>
              </a:graphicData>
            </a:graphic>
          </wp:inline>
        </w:drawing>
      </w:r>
      <w:r w:rsidRPr="00F02B3A">
        <w:br/>
      </w:r>
    </w:p>
    <w:p w:rsidR="009301B9" w:rsidRPr="00F02B3A" w:rsidRDefault="009301B9" w:rsidP="009301B9">
      <w:pPr>
        <w:pStyle w:val="Caption"/>
      </w:pPr>
      <w:bookmarkStart w:id="186" w:name="_Ref451246580"/>
      <w:r w:rsidRPr="00F02B3A">
        <w:t xml:space="preserve">Figure </w:t>
      </w:r>
      <w:fldSimple w:instr=" STYLEREF 1 \s ">
        <w:r w:rsidR="00833FC8">
          <w:rPr>
            <w:noProof/>
          </w:rPr>
          <w:t>6</w:t>
        </w:r>
      </w:fldSimple>
      <w:r w:rsidR="00833FC8">
        <w:noBreakHyphen/>
      </w:r>
      <w:fldSimple w:instr=" SEQ Figure \* ARABIC \s 1 ">
        <w:r w:rsidR="00833FC8">
          <w:rPr>
            <w:noProof/>
          </w:rPr>
          <w:t>5</w:t>
        </w:r>
      </w:fldSimple>
      <w:bookmarkEnd w:id="186"/>
      <w:r w:rsidR="00AE4F52">
        <w:t xml:space="preserve">. </w:t>
      </w:r>
      <w:r>
        <w:t>O</w:t>
      </w:r>
      <w:r w:rsidRPr="00F02B3A">
        <w:t xml:space="preserve">ptionally, reporting entities can reference a data object containing full data. </w:t>
      </w:r>
    </w:p>
    <w:p w:rsidR="009301B9" w:rsidRPr="00F02B3A" w:rsidRDefault="009301B9" w:rsidP="009301B9">
      <w:pPr>
        <w:pStyle w:val="Heading3"/>
      </w:pPr>
      <w:bookmarkStart w:id="187" w:name="_Toc453700967"/>
      <w:bookmarkStart w:id="188" w:name="_Toc453782325"/>
      <w:bookmarkStart w:id="189" w:name="_Toc465430683"/>
      <w:r w:rsidRPr="00F02B3A">
        <w:t xml:space="preserve">Defining </w:t>
      </w:r>
      <w:r w:rsidRPr="00F02B3A">
        <w:rPr>
          <w:lang w:eastAsia="ar-SA"/>
        </w:rPr>
        <w:t xml:space="preserve">the </w:t>
      </w:r>
      <w:bookmarkEnd w:id="187"/>
      <w:r w:rsidRPr="00F02B3A">
        <w:rPr>
          <w:lang w:eastAsia="ar-SA"/>
        </w:rPr>
        <w:t>Hierarchies</w:t>
      </w:r>
      <w:bookmarkEnd w:id="188"/>
      <w:bookmarkEnd w:id="189"/>
    </w:p>
    <w:p w:rsidR="009301B9" w:rsidRPr="00F02B3A" w:rsidRDefault="009301B9" w:rsidP="009301B9">
      <w:pPr>
        <w:pStyle w:val="BodyText1"/>
      </w:pPr>
      <w:r w:rsidRPr="00F02B3A">
        <w:t xml:space="preserve">The worked example contains 3 example hierarchies. As noted above, any number can be created to show the context of the reporting entities. </w:t>
      </w:r>
      <w:r w:rsidRPr="00F02B3A">
        <w:rPr>
          <w:b/>
        </w:rPr>
        <w:fldChar w:fldCharType="begin"/>
      </w:r>
      <w:r w:rsidRPr="00F02B3A">
        <w:rPr>
          <w:b/>
        </w:rPr>
        <w:instrText xml:space="preserve"> REF _Ref451247086 \h  \* MERGEFORMAT </w:instrText>
      </w:r>
      <w:r w:rsidRPr="00F02B3A">
        <w:rPr>
          <w:b/>
        </w:rPr>
      </w:r>
      <w:r w:rsidRPr="00F02B3A">
        <w:rPr>
          <w:b/>
        </w:rPr>
        <w:fldChar w:fldCharType="separate"/>
      </w:r>
      <w:r w:rsidR="00656369" w:rsidRPr="00656369">
        <w:rPr>
          <w:b/>
        </w:rPr>
        <w:t>Figure 6</w:t>
      </w:r>
      <w:r w:rsidR="00656369" w:rsidRPr="00656369">
        <w:rPr>
          <w:b/>
        </w:rPr>
        <w:noBreakHyphen/>
        <w:t>6</w:t>
      </w:r>
      <w:r w:rsidRPr="00F02B3A">
        <w:rPr>
          <w:b/>
        </w:rPr>
        <w:fldChar w:fldCharType="end"/>
      </w:r>
      <w:r w:rsidRPr="00F02B3A">
        <w:t xml:space="preserve"> shows the hierarchies included. The left side of the figure lists the hierarchy names and underneath, the hierarchy of nodes. The right side shows these as 3 XML data objects of type reporting hierarchy. These can be found in the folder “ReportingHierarchies”. The 3 hierarchies demonstrate:</w:t>
      </w:r>
    </w:p>
    <w:p w:rsidR="009301B9" w:rsidRPr="00F02B3A" w:rsidRDefault="009301B9" w:rsidP="009301B9">
      <w:pPr>
        <w:pStyle w:val="Bullet"/>
      </w:pPr>
      <w:r w:rsidRPr="00F02B3A">
        <w:t>Typical order for volume reporting: lease</w:t>
      </w:r>
      <w:r w:rsidRPr="00F02B3A">
        <w:rPr>
          <w:i/>
          <w:iCs/>
        </w:rPr>
        <w:t xml:space="preserve"> (field</w:t>
      </w:r>
      <w:r w:rsidRPr="00F02B3A">
        <w:t>)/well/contact interval</w:t>
      </w:r>
      <w:r w:rsidRPr="00F02B3A">
        <w:rPr>
          <w:i/>
          <w:iCs/>
        </w:rPr>
        <w:t xml:space="preserve"> (layer)</w:t>
      </w:r>
    </w:p>
    <w:p w:rsidR="009301B9" w:rsidRPr="00F02B3A" w:rsidRDefault="009301B9" w:rsidP="009301B9">
      <w:pPr>
        <w:pStyle w:val="Bullet"/>
      </w:pPr>
      <w:r w:rsidRPr="00F02B3A">
        <w:t>Order for reservoir offtake reporting: lease</w:t>
      </w:r>
      <w:r w:rsidRPr="00F02B3A">
        <w:rPr>
          <w:i/>
          <w:iCs/>
        </w:rPr>
        <w:t xml:space="preserve"> (field</w:t>
      </w:r>
      <w:r w:rsidRPr="00F02B3A">
        <w:t>)/reservoir/contact interval</w:t>
      </w:r>
      <w:r w:rsidRPr="00F02B3A">
        <w:rPr>
          <w:i/>
          <w:iCs/>
        </w:rPr>
        <w:t xml:space="preserve"> (layer)</w:t>
      </w:r>
    </w:p>
    <w:p w:rsidR="009301B9" w:rsidRPr="00F02B3A" w:rsidRDefault="009301B9" w:rsidP="009301B9">
      <w:pPr>
        <w:pStyle w:val="BulletLast"/>
      </w:pPr>
      <w:r w:rsidRPr="00F02B3A">
        <w:t>Order for commercial relationships, e.g. for defining access to data: company</w:t>
      </w:r>
      <w:r w:rsidRPr="00F02B3A">
        <w:rPr>
          <w:i/>
          <w:iCs/>
        </w:rPr>
        <w:t xml:space="preserve"> (commercial entity</w:t>
      </w:r>
      <w:r w:rsidRPr="00F02B3A">
        <w:t>)/well</w:t>
      </w:r>
    </w:p>
    <w:p w:rsidR="009301B9" w:rsidRPr="00F02B3A" w:rsidRDefault="009301B9" w:rsidP="009301B9">
      <w:pPr>
        <w:pStyle w:val="BodyText1"/>
      </w:pPr>
      <w:r w:rsidRPr="00F02B3A">
        <w:t>Again, you only need to update the hierarchy object when changes are made (e.g., a new well comes on line, etc.).</w:t>
      </w:r>
    </w:p>
    <w:p w:rsidR="009301B9" w:rsidRPr="00F02B3A" w:rsidRDefault="009301B9" w:rsidP="009301B9">
      <w:pPr>
        <w:pStyle w:val="BodyText1"/>
      </w:pPr>
      <w:r w:rsidRPr="00F02B3A">
        <w:t xml:space="preserve">Note that the third hierarchy supports the requirement of Use Case 5 and 6 (see Section </w:t>
      </w:r>
      <w:r w:rsidRPr="00F02B3A">
        <w:fldChar w:fldCharType="begin"/>
      </w:r>
      <w:r w:rsidRPr="00F02B3A">
        <w:instrText xml:space="preserve"> REF _Ref451247302 \r \h  \* MERGEFORMAT </w:instrText>
      </w:r>
      <w:r w:rsidRPr="00F02B3A">
        <w:fldChar w:fldCharType="separate"/>
      </w:r>
      <w:r w:rsidR="00656369">
        <w:t>4.2</w:t>
      </w:r>
      <w:r w:rsidRPr="00F02B3A">
        <w:fldChar w:fldCharType="end"/>
      </w:r>
      <w:r w:rsidRPr="00F02B3A">
        <w:t xml:space="preserve"> (page </w:t>
      </w:r>
      <w:r w:rsidRPr="00F02B3A">
        <w:fldChar w:fldCharType="begin"/>
      </w:r>
      <w:r w:rsidRPr="00F02B3A">
        <w:instrText xml:space="preserve"> PAGEREF _Ref451247302 \h </w:instrText>
      </w:r>
      <w:r w:rsidRPr="00F02B3A">
        <w:fldChar w:fldCharType="separate"/>
      </w:r>
      <w:r w:rsidR="00656369">
        <w:rPr>
          <w:noProof/>
        </w:rPr>
        <w:t>23</w:t>
      </w:r>
      <w:r w:rsidRPr="00F02B3A">
        <w:fldChar w:fldCharType="end"/>
      </w:r>
      <w:r w:rsidRPr="00F02B3A">
        <w:t xml:space="preserve">)) in which reporting is done via a third-party “hub”. This hierarchy makes it possible to list all the commercial entities associated with the asset being reported, and which require access to data pertaining to particular reporting entities, e.g., the different well interests shown in </w:t>
      </w:r>
      <w:r w:rsidRPr="00F02B3A">
        <w:fldChar w:fldCharType="begin"/>
      </w:r>
      <w:r w:rsidRPr="00F02B3A">
        <w:instrText xml:space="preserve"> REF _Ref451245291 \h  \* MERGEFORMAT </w:instrText>
      </w:r>
      <w:r w:rsidRPr="00F02B3A">
        <w:fldChar w:fldCharType="separate"/>
      </w:r>
      <w:r w:rsidR="00656369" w:rsidRPr="00F02B3A">
        <w:t xml:space="preserve">Figure </w:t>
      </w:r>
      <w:r w:rsidR="00656369">
        <w:rPr>
          <w:noProof/>
        </w:rPr>
        <w:t>6</w:t>
      </w:r>
      <w:r w:rsidR="00656369">
        <w:rPr>
          <w:noProof/>
        </w:rPr>
        <w:noBreakHyphen/>
        <w:t>1</w:t>
      </w:r>
      <w:r w:rsidRPr="00F02B3A">
        <w:fldChar w:fldCharType="end"/>
      </w:r>
      <w:r w:rsidRPr="00F02B3A">
        <w:t>.</w:t>
      </w:r>
    </w:p>
    <w:p w:rsidR="009301B9" w:rsidRPr="00F02B3A" w:rsidRDefault="009301B9" w:rsidP="0017612C">
      <w:pPr>
        <w:pStyle w:val="Graphic"/>
      </w:pPr>
      <w:r>
        <w:drawing>
          <wp:inline distT="0" distB="0" distL="0" distR="0" wp14:anchorId="2CCBFD9F" wp14:editId="28CD825F">
            <wp:extent cx="5362575" cy="17335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62575" cy="1733550"/>
                    </a:xfrm>
                    <a:prstGeom prst="rect">
                      <a:avLst/>
                    </a:prstGeom>
                    <a:noFill/>
                    <a:ln>
                      <a:noFill/>
                    </a:ln>
                  </pic:spPr>
                </pic:pic>
              </a:graphicData>
            </a:graphic>
          </wp:inline>
        </w:drawing>
      </w:r>
      <w:r w:rsidRPr="00F02B3A">
        <w:br/>
      </w:r>
    </w:p>
    <w:p w:rsidR="009301B9" w:rsidRPr="00F02B3A" w:rsidRDefault="009301B9" w:rsidP="009301B9">
      <w:pPr>
        <w:pStyle w:val="Caption"/>
      </w:pPr>
      <w:bookmarkStart w:id="190" w:name="_Ref451247086"/>
      <w:bookmarkStart w:id="191" w:name="_Ref453682420"/>
      <w:r w:rsidRPr="00F02B3A">
        <w:t xml:space="preserve">Figure </w:t>
      </w:r>
      <w:fldSimple w:instr=" STYLEREF 1 \s ">
        <w:r w:rsidR="00833FC8">
          <w:rPr>
            <w:noProof/>
          </w:rPr>
          <w:t>6</w:t>
        </w:r>
      </w:fldSimple>
      <w:r w:rsidR="00833FC8">
        <w:noBreakHyphen/>
      </w:r>
      <w:fldSimple w:instr=" SEQ Figure \* ARABIC \s 1 ">
        <w:r w:rsidR="00833FC8">
          <w:rPr>
            <w:noProof/>
          </w:rPr>
          <w:t>6</w:t>
        </w:r>
      </w:fldSimple>
      <w:bookmarkEnd w:id="190"/>
      <w:r w:rsidR="00AE4F52">
        <w:t xml:space="preserve">. </w:t>
      </w:r>
      <w:r w:rsidRPr="00F02B3A">
        <w:t>Worked example reporting hierarchies.</w:t>
      </w:r>
      <w:bookmarkEnd w:id="191"/>
      <w:r w:rsidRPr="00F02B3A">
        <w:t xml:space="preserve"> </w:t>
      </w:r>
    </w:p>
    <w:p w:rsidR="009301B9" w:rsidRPr="00F02B3A" w:rsidRDefault="009301B9" w:rsidP="009301B9">
      <w:pPr>
        <w:rPr>
          <w:lang w:eastAsia="ar-SA"/>
        </w:rPr>
      </w:pPr>
      <w:r w:rsidRPr="00F02B3A">
        <w:rPr>
          <w:lang w:eastAsia="ar-SA"/>
        </w:rPr>
        <w:t xml:space="preserve">The structure of a </w:t>
      </w:r>
      <w:r w:rsidRPr="00F02B3A">
        <w:t>hierarchy</w:t>
      </w:r>
      <w:r w:rsidRPr="00F02B3A">
        <w:rPr>
          <w:lang w:eastAsia="ar-SA"/>
        </w:rPr>
        <w:t xml:space="preserve"> data object is shown in </w:t>
      </w:r>
      <w:r w:rsidRPr="00F02B3A">
        <w:rPr>
          <w:b/>
        </w:rPr>
        <w:fldChar w:fldCharType="begin"/>
      </w:r>
      <w:r w:rsidRPr="00F02B3A">
        <w:rPr>
          <w:b/>
        </w:rPr>
        <w:instrText xml:space="preserve"> REF _Ref453678070 \h  \* MERGEFORMAT </w:instrText>
      </w:r>
      <w:r w:rsidRPr="00F02B3A">
        <w:rPr>
          <w:b/>
        </w:rPr>
      </w:r>
      <w:r w:rsidRPr="00F02B3A">
        <w:rPr>
          <w:b/>
        </w:rPr>
        <w:fldChar w:fldCharType="separate"/>
      </w:r>
      <w:r w:rsidR="00656369" w:rsidRPr="00656369">
        <w:rPr>
          <w:b/>
        </w:rPr>
        <w:t xml:space="preserve">Figure </w:t>
      </w:r>
      <w:r w:rsidR="00656369" w:rsidRPr="00656369">
        <w:rPr>
          <w:b/>
          <w:noProof/>
        </w:rPr>
        <w:t>6</w:t>
      </w:r>
      <w:r w:rsidR="00656369" w:rsidRPr="00656369">
        <w:rPr>
          <w:b/>
          <w:noProof/>
        </w:rPr>
        <w:noBreakHyphen/>
        <w:t>7</w:t>
      </w:r>
      <w:r w:rsidRPr="00F02B3A">
        <w:rPr>
          <w:b/>
        </w:rPr>
        <w:fldChar w:fldCharType="end"/>
      </w:r>
      <w:r w:rsidRPr="00F02B3A">
        <w:t>.</w:t>
      </w:r>
      <w:r w:rsidRPr="00F02B3A">
        <w:rPr>
          <w:lang w:eastAsia="ar-SA"/>
        </w:rPr>
        <w:t xml:space="preserve"> The left </w:t>
      </w:r>
      <w:r w:rsidRPr="00F02B3A">
        <w:t>side of the figure</w:t>
      </w:r>
      <w:r w:rsidRPr="00F02B3A">
        <w:rPr>
          <w:lang w:eastAsia="ar-SA"/>
        </w:rPr>
        <w:t xml:space="preserve"> shows one of the example hierarchies. The right </w:t>
      </w:r>
      <w:r w:rsidRPr="00F02B3A">
        <w:t>side</w:t>
      </w:r>
      <w:r w:rsidRPr="00F02B3A">
        <w:rPr>
          <w:lang w:eastAsia="ar-SA"/>
        </w:rPr>
        <w:t xml:space="preserve"> shows some of the XML </w:t>
      </w:r>
      <w:r w:rsidRPr="00F02B3A">
        <w:t>hierarchy</w:t>
      </w:r>
      <w:r w:rsidRPr="00F02B3A">
        <w:rPr>
          <w:lang w:eastAsia="ar-SA"/>
        </w:rPr>
        <w:t xml:space="preserve"> data object. Note:</w:t>
      </w:r>
    </w:p>
    <w:p w:rsidR="009301B9" w:rsidRPr="00F02B3A" w:rsidRDefault="009301B9" w:rsidP="009301B9">
      <w:pPr>
        <w:pStyle w:val="Bullet"/>
      </w:pPr>
      <w:r w:rsidRPr="00F02B3A">
        <w:lastRenderedPageBreak/>
        <w:t>The root node of a hierarchy is the reporting node (red box).</w:t>
      </w:r>
    </w:p>
    <w:p w:rsidR="009301B9" w:rsidRPr="00F02B3A" w:rsidRDefault="009301B9" w:rsidP="009301B9">
      <w:pPr>
        <w:pStyle w:val="Bullet"/>
      </w:pPr>
      <w:r w:rsidRPr="00F02B3A">
        <w:t>Child nodes nest under this root and each other (blue box).</w:t>
      </w:r>
    </w:p>
    <w:p w:rsidR="009301B9" w:rsidRPr="00F02B3A" w:rsidRDefault="009301B9" w:rsidP="009301B9">
      <w:pPr>
        <w:pStyle w:val="BulletLast"/>
      </w:pPr>
      <w:r w:rsidRPr="00F02B3A">
        <w:t>The use of reporting entity as the data object reference back to the reporting entity object (for well 01 in this example) using UUID (green box).</w:t>
      </w:r>
    </w:p>
    <w:p w:rsidR="009301B9" w:rsidRPr="00F02B3A" w:rsidRDefault="009301B9" w:rsidP="0017612C">
      <w:pPr>
        <w:pStyle w:val="Graphic"/>
      </w:pPr>
      <w:r>
        <w:drawing>
          <wp:inline distT="0" distB="0" distL="0" distR="0" wp14:anchorId="6F0F4688" wp14:editId="3811CF4F">
            <wp:extent cx="5562600" cy="26860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62600" cy="2686050"/>
                    </a:xfrm>
                    <a:prstGeom prst="rect">
                      <a:avLst/>
                    </a:prstGeom>
                    <a:noFill/>
                    <a:ln>
                      <a:noFill/>
                    </a:ln>
                  </pic:spPr>
                </pic:pic>
              </a:graphicData>
            </a:graphic>
          </wp:inline>
        </w:drawing>
      </w:r>
      <w:r w:rsidRPr="00F02B3A">
        <w:br/>
      </w:r>
    </w:p>
    <w:p w:rsidR="009301B9" w:rsidRPr="00F02B3A" w:rsidRDefault="009301B9" w:rsidP="009301B9">
      <w:pPr>
        <w:pStyle w:val="Caption"/>
      </w:pPr>
      <w:bookmarkStart w:id="192" w:name="_Ref453678070"/>
      <w:bookmarkStart w:id="193" w:name="_Ref451247545"/>
      <w:r w:rsidRPr="00F02B3A">
        <w:t xml:space="preserve">Figure </w:t>
      </w:r>
      <w:fldSimple w:instr=" STYLEREF 1 \s ">
        <w:r w:rsidR="00833FC8">
          <w:rPr>
            <w:noProof/>
          </w:rPr>
          <w:t>6</w:t>
        </w:r>
      </w:fldSimple>
      <w:r w:rsidR="00833FC8">
        <w:noBreakHyphen/>
      </w:r>
      <w:fldSimple w:instr=" SEQ Figure \* ARABIC \s 1 ">
        <w:r w:rsidR="00833FC8">
          <w:rPr>
            <w:noProof/>
          </w:rPr>
          <w:t>7</w:t>
        </w:r>
      </w:fldSimple>
      <w:bookmarkEnd w:id="192"/>
      <w:bookmarkEnd w:id="193"/>
      <w:r w:rsidR="00AE4F52">
        <w:t xml:space="preserve">. </w:t>
      </w:r>
      <w:r w:rsidRPr="00F02B3A">
        <w:t>Hierarchies showing reference to reporting entities and the root node</w:t>
      </w:r>
    </w:p>
    <w:p w:rsidR="009301B9" w:rsidRPr="00F02B3A" w:rsidRDefault="009301B9" w:rsidP="009301B9">
      <w:pPr>
        <w:pStyle w:val="Heading2"/>
        <w:rPr>
          <w:lang w:eastAsia="ar-SA"/>
        </w:rPr>
      </w:pPr>
      <w:bookmarkStart w:id="194" w:name="_Ref451325084"/>
      <w:bookmarkStart w:id="195" w:name="_Toc453700968"/>
      <w:bookmarkStart w:id="196" w:name="_Toc453782326"/>
      <w:bookmarkStart w:id="197" w:name="_Toc465430684"/>
      <w:r w:rsidRPr="00F02B3A">
        <w:rPr>
          <w:lang w:eastAsia="ar-SA"/>
        </w:rPr>
        <w:t>Periodic Volume Reporting using Asset Production Volumes</w:t>
      </w:r>
      <w:bookmarkEnd w:id="194"/>
      <w:bookmarkEnd w:id="195"/>
      <w:bookmarkEnd w:id="196"/>
      <w:bookmarkEnd w:id="197"/>
    </w:p>
    <w:p w:rsidR="009301B9" w:rsidRPr="00F02B3A" w:rsidRDefault="009301B9" w:rsidP="009301B9">
      <w:pPr>
        <w:pStyle w:val="Heading3"/>
      </w:pPr>
      <w:bookmarkStart w:id="198" w:name="_Toc453700969"/>
      <w:bookmarkStart w:id="199" w:name="_Toc453782327"/>
      <w:bookmarkStart w:id="200" w:name="_Toc465430685"/>
      <w:r w:rsidRPr="00F02B3A">
        <w:t>Worked Example Content</w:t>
      </w:r>
      <w:bookmarkEnd w:id="198"/>
      <w:bookmarkEnd w:id="199"/>
      <w:bookmarkEnd w:id="200"/>
    </w:p>
    <w:p w:rsidR="009301B9" w:rsidRPr="00F02B3A" w:rsidRDefault="009301B9" w:rsidP="009301B9">
      <w:pPr>
        <w:pStyle w:val="BodyText1"/>
      </w:pPr>
      <w:r w:rsidRPr="00F02B3A">
        <w:t xml:space="preserve">With the assets defined, now you can transfer volume data on a periodic basis. There are many combinations possible. </w:t>
      </w:r>
      <w:r w:rsidRPr="00F02B3A">
        <w:rPr>
          <w:b/>
        </w:rPr>
        <w:fldChar w:fldCharType="begin"/>
      </w:r>
      <w:r w:rsidRPr="00F02B3A">
        <w:rPr>
          <w:b/>
        </w:rPr>
        <w:instrText xml:space="preserve"> REF _Ref451248574 \h  \* MERGEFORMAT </w:instrText>
      </w:r>
      <w:r w:rsidRPr="00F02B3A">
        <w:rPr>
          <w:b/>
        </w:rPr>
      </w:r>
      <w:r w:rsidRPr="00F02B3A">
        <w:rPr>
          <w:b/>
        </w:rPr>
        <w:fldChar w:fldCharType="separate"/>
      </w:r>
      <w:r w:rsidR="00656369" w:rsidRPr="00656369">
        <w:rPr>
          <w:b/>
        </w:rPr>
        <w:t>Figure 6</w:t>
      </w:r>
      <w:r w:rsidR="00656369" w:rsidRPr="00656369">
        <w:rPr>
          <w:b/>
        </w:rPr>
        <w:noBreakHyphen/>
        <w:t>8</w:t>
      </w:r>
      <w:r w:rsidRPr="00F02B3A">
        <w:rPr>
          <w:b/>
        </w:rPr>
        <w:fldChar w:fldCharType="end"/>
      </w:r>
      <w:r w:rsidRPr="00F02B3A">
        <w:t xml:space="preserve"> shows the worked example content illustrating:</w:t>
      </w:r>
    </w:p>
    <w:p w:rsidR="009301B9" w:rsidRPr="00F02B3A" w:rsidRDefault="009301B9" w:rsidP="009301B9">
      <w:pPr>
        <w:pStyle w:val="Bullet"/>
      </w:pPr>
      <w:r w:rsidRPr="00F02B3A">
        <w:t>The reporting entities used (left hand column, blue box)</w:t>
      </w:r>
    </w:p>
    <w:p w:rsidR="009301B9" w:rsidRPr="00F02B3A" w:rsidRDefault="009301B9" w:rsidP="009301B9">
      <w:pPr>
        <w:pStyle w:val="Bullet"/>
      </w:pPr>
      <w:r w:rsidRPr="00F02B3A">
        <w:t>The types of volume used (column headings across the top, orange box)</w:t>
      </w:r>
    </w:p>
    <w:p w:rsidR="009301B9" w:rsidRPr="00F02B3A" w:rsidRDefault="009301B9" w:rsidP="009301B9">
      <w:pPr>
        <w:pStyle w:val="BulletLast"/>
      </w:pPr>
      <w:r w:rsidRPr="00F02B3A">
        <w:t>The instances of volume (entries in the matrix where the word shows the qualifier for the volume (see below for details, purple box).</w:t>
      </w:r>
    </w:p>
    <w:p w:rsidR="009301B9" w:rsidRPr="00F02B3A" w:rsidRDefault="009301B9" w:rsidP="009301B9">
      <w:pPr>
        <w:pStyle w:val="BodyText1"/>
      </w:pPr>
      <w:r w:rsidRPr="00F02B3A">
        <w:t xml:space="preserve">The list of “Examples Shown” below the matrix shows how the figures and explanations below work through the different usages. The colors correspond to the entries in the matrix (row headings, column headings, or cell entries). The explanation below has sub-headings that refer back the numbers in the </w:t>
      </w:r>
      <w:r>
        <w:t>“</w:t>
      </w:r>
      <w:r w:rsidRPr="00F02B3A">
        <w:t xml:space="preserve">Example Shown” list in </w:t>
      </w:r>
      <w:r w:rsidRPr="00F02B3A">
        <w:fldChar w:fldCharType="begin"/>
      </w:r>
      <w:r w:rsidRPr="00F02B3A">
        <w:instrText xml:space="preserve"> REF _Ref451248574 \h  \* MERGEFORMAT </w:instrText>
      </w:r>
      <w:r w:rsidRPr="00F02B3A">
        <w:fldChar w:fldCharType="separate"/>
      </w:r>
      <w:r w:rsidR="00656369" w:rsidRPr="00F02B3A">
        <w:t xml:space="preserve">Figure </w:t>
      </w:r>
      <w:r w:rsidR="00656369">
        <w:t>6</w:t>
      </w:r>
      <w:r w:rsidR="00656369">
        <w:noBreakHyphen/>
        <w:t>8</w:t>
      </w:r>
      <w:r w:rsidRPr="00F02B3A">
        <w:fldChar w:fldCharType="end"/>
      </w:r>
      <w:r w:rsidRPr="00F02B3A">
        <w:t xml:space="preserve">. </w:t>
      </w:r>
    </w:p>
    <w:p w:rsidR="009301B9" w:rsidRPr="00F02B3A" w:rsidRDefault="009301B9" w:rsidP="0017612C">
      <w:pPr>
        <w:pStyle w:val="Graphic"/>
      </w:pPr>
      <w:r>
        <w:lastRenderedPageBreak/>
        <w:drawing>
          <wp:inline distT="0" distB="0" distL="0" distR="0" wp14:anchorId="1E4AE5F0" wp14:editId="3A63F2AB">
            <wp:extent cx="5581650" cy="32956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3295650"/>
                    </a:xfrm>
                    <a:prstGeom prst="rect">
                      <a:avLst/>
                    </a:prstGeom>
                    <a:noFill/>
                    <a:ln>
                      <a:noFill/>
                    </a:ln>
                  </pic:spPr>
                </pic:pic>
              </a:graphicData>
            </a:graphic>
          </wp:inline>
        </w:drawing>
      </w:r>
    </w:p>
    <w:p w:rsidR="009301B9" w:rsidRPr="00F02B3A" w:rsidRDefault="009301B9" w:rsidP="009301B9">
      <w:pPr>
        <w:pStyle w:val="Caption"/>
        <w:rPr>
          <w:lang w:eastAsia="ar-SA"/>
        </w:rPr>
      </w:pPr>
      <w:bookmarkStart w:id="201" w:name="_Ref451248574"/>
      <w:r w:rsidRPr="00F02B3A">
        <w:t xml:space="preserve">Figure </w:t>
      </w:r>
      <w:fldSimple w:instr=" STYLEREF 1 \s ">
        <w:r w:rsidR="00833FC8">
          <w:rPr>
            <w:noProof/>
          </w:rPr>
          <w:t>6</w:t>
        </w:r>
      </w:fldSimple>
      <w:r w:rsidR="00833FC8">
        <w:noBreakHyphen/>
      </w:r>
      <w:fldSimple w:instr=" SEQ Figure \* ARABIC \s 1 ">
        <w:r w:rsidR="00833FC8">
          <w:rPr>
            <w:noProof/>
          </w:rPr>
          <w:t>8</w:t>
        </w:r>
      </w:fldSimple>
      <w:bookmarkEnd w:id="201"/>
      <w:r w:rsidR="00AE4F52">
        <w:t xml:space="preserve">. </w:t>
      </w:r>
      <w:r w:rsidRPr="00F02B3A">
        <w:t>Content of asset production volumes example.</w:t>
      </w:r>
    </w:p>
    <w:p w:rsidR="009301B9" w:rsidRPr="00F02B3A" w:rsidRDefault="009301B9" w:rsidP="009301B9">
      <w:pPr>
        <w:pStyle w:val="BodyText1"/>
      </w:pPr>
      <w:r w:rsidRPr="00F02B3A">
        <w:t>The worked example contains one asset production volumes XML data object, found in the worked example root folder (</w:t>
      </w:r>
      <w:r w:rsidRPr="00F02B3A">
        <w:rPr>
          <w:b/>
        </w:rPr>
        <w:fldChar w:fldCharType="begin"/>
      </w:r>
      <w:r w:rsidRPr="00F02B3A">
        <w:rPr>
          <w:b/>
        </w:rPr>
        <w:instrText xml:space="preserve"> REF _Ref451248116 \h  \* MERGEFORMAT </w:instrText>
      </w:r>
      <w:r w:rsidRPr="00F02B3A">
        <w:rPr>
          <w:b/>
        </w:rPr>
      </w:r>
      <w:r w:rsidRPr="00F02B3A">
        <w:rPr>
          <w:b/>
        </w:rPr>
        <w:fldChar w:fldCharType="separate"/>
      </w:r>
      <w:r w:rsidR="00656369" w:rsidRPr="00656369">
        <w:rPr>
          <w:b/>
        </w:rPr>
        <w:t xml:space="preserve">Figure </w:t>
      </w:r>
      <w:r w:rsidR="00656369" w:rsidRPr="00656369">
        <w:rPr>
          <w:b/>
          <w:noProof/>
        </w:rPr>
        <w:t>6</w:t>
      </w:r>
      <w:r w:rsidR="00656369" w:rsidRPr="00656369">
        <w:rPr>
          <w:b/>
          <w:noProof/>
        </w:rPr>
        <w:noBreakHyphen/>
        <w:t>9</w:t>
      </w:r>
      <w:r w:rsidRPr="00F02B3A">
        <w:rPr>
          <w:b/>
        </w:rPr>
        <w:fldChar w:fldCharType="end"/>
      </w:r>
      <w:r w:rsidRPr="00F02B3A">
        <w:t>).</w:t>
      </w:r>
    </w:p>
    <w:p w:rsidR="009301B9" w:rsidRPr="00F02B3A" w:rsidRDefault="009301B9" w:rsidP="0017612C">
      <w:pPr>
        <w:pStyle w:val="Graphic"/>
      </w:pPr>
      <w:r>
        <w:drawing>
          <wp:inline distT="0" distB="0" distL="0" distR="0" wp14:anchorId="276152BA" wp14:editId="5BAF83C8">
            <wp:extent cx="2486025" cy="128587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86025" cy="1285875"/>
                    </a:xfrm>
                    <a:prstGeom prst="rect">
                      <a:avLst/>
                    </a:prstGeom>
                    <a:noFill/>
                    <a:ln>
                      <a:noFill/>
                    </a:ln>
                  </pic:spPr>
                </pic:pic>
              </a:graphicData>
            </a:graphic>
          </wp:inline>
        </w:drawing>
      </w:r>
      <w:r w:rsidRPr="00F02B3A">
        <w:br/>
      </w:r>
    </w:p>
    <w:p w:rsidR="009301B9" w:rsidRPr="00F02B3A" w:rsidRDefault="009301B9" w:rsidP="009301B9">
      <w:pPr>
        <w:pStyle w:val="Caption"/>
      </w:pPr>
      <w:bookmarkStart w:id="202" w:name="_Ref451248116"/>
      <w:r w:rsidRPr="00F02B3A">
        <w:t xml:space="preserve">Figure </w:t>
      </w:r>
      <w:fldSimple w:instr=" STYLEREF 1 \s ">
        <w:r w:rsidR="00833FC8">
          <w:rPr>
            <w:noProof/>
          </w:rPr>
          <w:t>6</w:t>
        </w:r>
      </w:fldSimple>
      <w:r w:rsidR="00833FC8">
        <w:noBreakHyphen/>
      </w:r>
      <w:fldSimple w:instr=" SEQ Figure \* ARABIC \s 1 ">
        <w:r w:rsidR="00833FC8">
          <w:rPr>
            <w:noProof/>
          </w:rPr>
          <w:t>9</w:t>
        </w:r>
      </w:fldSimple>
      <w:bookmarkEnd w:id="202"/>
      <w:r w:rsidR="00AE4F52">
        <w:t xml:space="preserve">. </w:t>
      </w:r>
      <w:r w:rsidRPr="00F02B3A">
        <w:t xml:space="preserve">Periodic transfer with one asset production volumes XML data object. </w:t>
      </w:r>
    </w:p>
    <w:p w:rsidR="009301B9" w:rsidRPr="00F02B3A" w:rsidRDefault="009301B9" w:rsidP="0017612C">
      <w:pPr>
        <w:pStyle w:val="Graphic"/>
      </w:pPr>
      <w:r w:rsidRPr="00F02B3A">
        <w:lastRenderedPageBreak/>
        <w:t xml:space="preserve">So far as possible, the worked example has realistic numbers for the volumes, which are shown in </w:t>
      </w:r>
      <w:r w:rsidRPr="00D833EB">
        <w:rPr>
          <w:b/>
        </w:rPr>
        <w:fldChar w:fldCharType="begin"/>
      </w:r>
      <w:r w:rsidRPr="00D833EB">
        <w:rPr>
          <w:b/>
        </w:rPr>
        <w:instrText xml:space="preserve"> REF _Ref453783185 \h  \* MERGEFORMAT </w:instrText>
      </w:r>
      <w:r w:rsidRPr="00D833EB">
        <w:rPr>
          <w:b/>
        </w:rPr>
      </w:r>
      <w:r w:rsidRPr="00D833EB">
        <w:rPr>
          <w:b/>
        </w:rPr>
        <w:fldChar w:fldCharType="separate"/>
      </w:r>
      <w:r w:rsidR="00656369" w:rsidRPr="00656369">
        <w:rPr>
          <w:b/>
        </w:rPr>
        <w:t>Figure 6</w:t>
      </w:r>
      <w:r w:rsidR="00656369" w:rsidRPr="00656369">
        <w:rPr>
          <w:b/>
        </w:rPr>
        <w:noBreakHyphen/>
        <w:t>10</w:t>
      </w:r>
      <w:r w:rsidRPr="00D833EB">
        <w:rPr>
          <w:b/>
        </w:rPr>
        <w:fldChar w:fldCharType="end"/>
      </w:r>
      <w:r w:rsidRPr="00F02B3A">
        <w:t xml:space="preserve"> and can be found in the “Numbers“ worksheet of the spreadsheet “Worked Example NAPR.xlsx” in the root folder.</w:t>
      </w:r>
      <w:r>
        <w:t xml:space="preserve"> </w:t>
      </w:r>
      <w:r w:rsidRPr="0002199F">
        <w:rPr>
          <w:b/>
        </w:rPr>
        <w:fldChar w:fldCharType="begin"/>
      </w:r>
      <w:r w:rsidRPr="0002199F">
        <w:rPr>
          <w:b/>
        </w:rPr>
        <w:instrText xml:space="preserve"> REF _Ref453782416 \h  \* MERGEFORMAT </w:instrText>
      </w:r>
      <w:r w:rsidRPr="0002199F">
        <w:rPr>
          <w:b/>
        </w:rPr>
      </w:r>
      <w:r w:rsidRPr="0002199F">
        <w:rPr>
          <w:b/>
        </w:rPr>
        <w:fldChar w:fldCharType="separate"/>
      </w:r>
      <w:r w:rsidR="00656369" w:rsidRPr="00656369">
        <w:rPr>
          <w:b/>
        </w:rPr>
        <w:t>Figure 6</w:t>
      </w:r>
      <w:r w:rsidR="00656369" w:rsidRPr="00656369">
        <w:rPr>
          <w:b/>
        </w:rPr>
        <w:noBreakHyphen/>
        <w:t>11</w:t>
      </w:r>
      <w:r w:rsidRPr="0002199F">
        <w:rPr>
          <w:b/>
        </w:rPr>
        <w:fldChar w:fldCharType="end"/>
      </w:r>
      <w:r w:rsidRPr="00F02B3A">
        <w:t xml:space="preserve"> shows how the numbers in the spreadsheet reconcile</w:t>
      </w:r>
      <w:r>
        <w:t>d</w:t>
      </w:r>
      <w:r w:rsidRPr="00F02B3A">
        <w:t>.</w:t>
      </w:r>
      <w:r>
        <w:t xml:space="preserve"> </w:t>
      </w:r>
      <w:r w:rsidRPr="00F02B3A">
        <w:rPr>
          <w:b/>
        </w:rPr>
        <w:fldChar w:fldCharType="begin"/>
      </w:r>
      <w:r w:rsidRPr="00F02B3A">
        <w:rPr>
          <w:b/>
        </w:rPr>
        <w:instrText xml:space="preserve"> REF _Ref451249605 \h  \* MERGEFORMAT </w:instrText>
      </w:r>
      <w:r w:rsidRPr="00F02B3A">
        <w:rPr>
          <w:b/>
        </w:rPr>
      </w:r>
      <w:r w:rsidRPr="00F02B3A">
        <w:rPr>
          <w:b/>
        </w:rPr>
        <w:fldChar w:fldCharType="separate"/>
      </w:r>
      <w:r w:rsidR="00656369" w:rsidRPr="00656369">
        <w:rPr>
          <w:b/>
        </w:rPr>
        <w:t>Figure 6</w:t>
      </w:r>
      <w:r w:rsidR="00656369" w:rsidRPr="00656369">
        <w:rPr>
          <w:b/>
        </w:rPr>
        <w:noBreakHyphen/>
        <w:t>12</w:t>
      </w:r>
      <w:r w:rsidRPr="00F02B3A">
        <w:rPr>
          <w:b/>
        </w:rPr>
        <w:fldChar w:fldCharType="end"/>
      </w:r>
      <w:r w:rsidRPr="00F02B3A">
        <w:t xml:space="preserve"> shows the timeline of the worked example. The events on this timeline are represented in the various data objects transferred.</w:t>
      </w:r>
    </w:p>
    <w:p w:rsidR="009301B9" w:rsidRPr="00F02B3A" w:rsidRDefault="009301B9" w:rsidP="0017612C">
      <w:pPr>
        <w:pStyle w:val="Graphic"/>
      </w:pPr>
      <w:r>
        <w:drawing>
          <wp:inline distT="0" distB="0" distL="0" distR="0" wp14:anchorId="775F842B" wp14:editId="265E50C5">
            <wp:extent cx="5314950" cy="13620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14950" cy="1362075"/>
                    </a:xfrm>
                    <a:prstGeom prst="rect">
                      <a:avLst/>
                    </a:prstGeom>
                    <a:noFill/>
                    <a:ln>
                      <a:noFill/>
                    </a:ln>
                  </pic:spPr>
                </pic:pic>
              </a:graphicData>
            </a:graphic>
          </wp:inline>
        </w:drawing>
      </w:r>
    </w:p>
    <w:p w:rsidR="009301B9" w:rsidRDefault="009301B9" w:rsidP="009301B9">
      <w:pPr>
        <w:pStyle w:val="Caption"/>
      </w:pPr>
      <w:bookmarkStart w:id="203" w:name="_Ref453783185"/>
      <w:r w:rsidRPr="00F02B3A">
        <w:t xml:space="preserve">Figure </w:t>
      </w:r>
      <w:fldSimple w:instr=" STYLEREF 1 \s ">
        <w:r w:rsidR="00833FC8">
          <w:rPr>
            <w:noProof/>
          </w:rPr>
          <w:t>6</w:t>
        </w:r>
      </w:fldSimple>
      <w:r w:rsidR="00833FC8">
        <w:noBreakHyphen/>
      </w:r>
      <w:fldSimple w:instr=" SEQ Figure \* ARABIC \s 1 ">
        <w:r w:rsidR="00833FC8">
          <w:rPr>
            <w:noProof/>
          </w:rPr>
          <w:t>10</w:t>
        </w:r>
      </w:fldSimple>
      <w:bookmarkEnd w:id="203"/>
      <w:r w:rsidR="00AE4F52">
        <w:t xml:space="preserve">. </w:t>
      </w:r>
      <w:r w:rsidRPr="00F02B3A">
        <w:t>Volumes reported in the worked example.</w:t>
      </w:r>
      <w:r>
        <w:t xml:space="preserve"> (For a copy of this spreadsheet, see the file named </w:t>
      </w:r>
      <w:r w:rsidRPr="0076044B">
        <w:rPr>
          <w:i/>
        </w:rPr>
        <w:t>Worked Example Simple Product Volume Spreadsheet.xls</w:t>
      </w:r>
      <w:r>
        <w:t xml:space="preserve"> included in the example download.)</w:t>
      </w:r>
    </w:p>
    <w:p w:rsidR="009301B9" w:rsidRPr="00760F24" w:rsidRDefault="009301B9" w:rsidP="009301B9"/>
    <w:p w:rsidR="009301B9" w:rsidRPr="00F02B3A" w:rsidRDefault="009301B9" w:rsidP="0017612C">
      <w:pPr>
        <w:pStyle w:val="Graphic"/>
      </w:pPr>
      <w:r w:rsidRPr="00F02B3A">
        <w:t>.</w:t>
      </w:r>
      <w:r>
        <w:drawing>
          <wp:inline distT="0" distB="0" distL="0" distR="0" wp14:anchorId="0B4D65AB" wp14:editId="33420B44">
            <wp:extent cx="5219700" cy="16192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19700" cy="1619250"/>
                    </a:xfrm>
                    <a:prstGeom prst="rect">
                      <a:avLst/>
                    </a:prstGeom>
                    <a:noFill/>
                    <a:ln>
                      <a:noFill/>
                    </a:ln>
                  </pic:spPr>
                </pic:pic>
              </a:graphicData>
            </a:graphic>
          </wp:inline>
        </w:drawing>
      </w:r>
    </w:p>
    <w:p w:rsidR="009301B9" w:rsidRPr="00F02B3A" w:rsidRDefault="009301B9" w:rsidP="009301B9">
      <w:pPr>
        <w:pStyle w:val="Caption"/>
      </w:pPr>
      <w:bookmarkStart w:id="204" w:name="_Ref453782416"/>
      <w:r w:rsidRPr="00F02B3A">
        <w:t xml:space="preserve">Figure </w:t>
      </w:r>
      <w:fldSimple w:instr=" STYLEREF 1 \s ">
        <w:r w:rsidR="00833FC8">
          <w:rPr>
            <w:noProof/>
          </w:rPr>
          <w:t>6</w:t>
        </w:r>
      </w:fldSimple>
      <w:r w:rsidR="00833FC8">
        <w:noBreakHyphen/>
      </w:r>
      <w:fldSimple w:instr=" SEQ Figure \* ARABIC \s 1 ">
        <w:r w:rsidR="00833FC8">
          <w:rPr>
            <w:noProof/>
          </w:rPr>
          <w:t>11</w:t>
        </w:r>
      </w:fldSimple>
      <w:bookmarkEnd w:id="204"/>
      <w:r w:rsidR="00AE4F52">
        <w:t xml:space="preserve">. </w:t>
      </w:r>
      <w:r w:rsidRPr="00F02B3A">
        <w:t>Reconciliation of quantities.</w:t>
      </w:r>
    </w:p>
    <w:p w:rsidR="009301B9" w:rsidRPr="00F02B3A" w:rsidRDefault="009301B9" w:rsidP="009301B9">
      <w:pPr>
        <w:pStyle w:val="BodyText1"/>
        <w:keepLines/>
      </w:pPr>
    </w:p>
    <w:p w:rsidR="009301B9" w:rsidRPr="00F02B3A" w:rsidRDefault="009301B9" w:rsidP="0017612C">
      <w:pPr>
        <w:pStyle w:val="Graphic"/>
      </w:pPr>
      <w:r>
        <w:drawing>
          <wp:inline distT="0" distB="0" distL="0" distR="0" wp14:anchorId="07B707BF" wp14:editId="13B0EE46">
            <wp:extent cx="5429250" cy="14668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29250" cy="1466850"/>
                    </a:xfrm>
                    <a:prstGeom prst="rect">
                      <a:avLst/>
                    </a:prstGeom>
                    <a:noFill/>
                    <a:ln>
                      <a:noFill/>
                    </a:ln>
                  </pic:spPr>
                </pic:pic>
              </a:graphicData>
            </a:graphic>
          </wp:inline>
        </w:drawing>
      </w:r>
    </w:p>
    <w:p w:rsidR="009301B9" w:rsidRPr="00F02B3A" w:rsidRDefault="009301B9" w:rsidP="009301B9">
      <w:pPr>
        <w:pStyle w:val="Caption"/>
      </w:pPr>
      <w:bookmarkStart w:id="205" w:name="_Ref451249605"/>
      <w:r w:rsidRPr="00F02B3A">
        <w:t xml:space="preserve">Figure </w:t>
      </w:r>
      <w:fldSimple w:instr=" STYLEREF 1 \s ">
        <w:r w:rsidR="00833FC8">
          <w:rPr>
            <w:noProof/>
          </w:rPr>
          <w:t>6</w:t>
        </w:r>
      </w:fldSimple>
      <w:r w:rsidR="00833FC8">
        <w:noBreakHyphen/>
      </w:r>
      <w:fldSimple w:instr=" SEQ Figure \* ARABIC \s 1 ">
        <w:r w:rsidR="00833FC8">
          <w:rPr>
            <w:noProof/>
          </w:rPr>
          <w:t>12</w:t>
        </w:r>
      </w:fldSimple>
      <w:bookmarkEnd w:id="205"/>
      <w:r w:rsidR="00AE4F52">
        <w:t xml:space="preserve">. </w:t>
      </w:r>
      <w:r w:rsidRPr="00F02B3A">
        <w:t>Worked example timeline.</w:t>
      </w:r>
    </w:p>
    <w:p w:rsidR="009301B9" w:rsidRPr="00F02B3A" w:rsidRDefault="009301B9" w:rsidP="009301B9">
      <w:pPr>
        <w:pStyle w:val="Heading3"/>
        <w:rPr>
          <w:lang w:eastAsia="ar-SA"/>
        </w:rPr>
      </w:pPr>
      <w:bookmarkStart w:id="206" w:name="_Ref451326739"/>
      <w:bookmarkStart w:id="207" w:name="_Toc453700970"/>
      <w:bookmarkStart w:id="208" w:name="_Toc453782328"/>
      <w:bookmarkStart w:id="209" w:name="_Toc465430686"/>
      <w:r w:rsidRPr="00F02B3A">
        <w:rPr>
          <w:lang w:eastAsia="ar-SA"/>
        </w:rPr>
        <w:t>Worked Example Volumes Walkthrough</w:t>
      </w:r>
      <w:bookmarkEnd w:id="206"/>
      <w:bookmarkEnd w:id="207"/>
      <w:bookmarkEnd w:id="208"/>
      <w:bookmarkEnd w:id="209"/>
    </w:p>
    <w:p w:rsidR="009301B9" w:rsidRPr="00F02B3A" w:rsidRDefault="009301B9" w:rsidP="009301B9">
      <w:pPr>
        <w:pStyle w:val="BodyText1"/>
      </w:pPr>
      <w:r w:rsidRPr="00F02B3A">
        <w:t xml:space="preserve">The worked example shows the various kinds of volumes and is explained by the content and order shown in </w:t>
      </w:r>
      <w:r w:rsidRPr="00F02B3A">
        <w:fldChar w:fldCharType="begin"/>
      </w:r>
      <w:r w:rsidRPr="00F02B3A">
        <w:instrText xml:space="preserve"> REF _Ref451248574 \h  \* MERGEFORMAT </w:instrText>
      </w:r>
      <w:r w:rsidRPr="00F02B3A">
        <w:fldChar w:fldCharType="separate"/>
      </w:r>
      <w:r w:rsidR="00656369" w:rsidRPr="00F02B3A">
        <w:t xml:space="preserve">Figure </w:t>
      </w:r>
      <w:r w:rsidR="00656369">
        <w:t>6</w:t>
      </w:r>
      <w:r w:rsidR="00656369">
        <w:noBreakHyphen/>
        <w:t>8</w:t>
      </w:r>
      <w:r w:rsidRPr="00F02B3A">
        <w:fldChar w:fldCharType="end"/>
      </w:r>
      <w:r w:rsidRPr="00F02B3A">
        <w:t>.</w:t>
      </w:r>
    </w:p>
    <w:p w:rsidR="009301B9" w:rsidRPr="00F02B3A" w:rsidRDefault="009301B9" w:rsidP="009301B9">
      <w:pPr>
        <w:pStyle w:val="BodyText1"/>
        <w:rPr>
          <w:b/>
          <w:bCs/>
        </w:rPr>
      </w:pPr>
      <w:r w:rsidRPr="00F02B3A">
        <w:rPr>
          <w:b/>
          <w:bCs/>
        </w:rPr>
        <w:t>#1 Multiple Entities Per Report</w:t>
      </w:r>
    </w:p>
    <w:p w:rsidR="009301B9" w:rsidRPr="00F02B3A" w:rsidRDefault="009301B9" w:rsidP="009301B9">
      <w:pPr>
        <w:pStyle w:val="BodyText1"/>
      </w:pPr>
      <w:r w:rsidRPr="00F02B3A">
        <w:t xml:space="preserve">The asset production volumes object contains a repeating reporting entity volumes element, which repeats for each reporting entity. </w:t>
      </w:r>
      <w:r w:rsidRPr="00D833EB">
        <w:rPr>
          <w:b/>
        </w:rPr>
        <w:fldChar w:fldCharType="begin"/>
      </w:r>
      <w:r w:rsidRPr="00D833EB">
        <w:rPr>
          <w:b/>
        </w:rPr>
        <w:instrText xml:space="preserve"> REF _Ref453783219 \h  \* MERGEFORMAT </w:instrText>
      </w:r>
      <w:r w:rsidRPr="00D833EB">
        <w:rPr>
          <w:b/>
        </w:rPr>
      </w:r>
      <w:r w:rsidRPr="00D833EB">
        <w:rPr>
          <w:b/>
        </w:rPr>
        <w:fldChar w:fldCharType="separate"/>
      </w:r>
      <w:r w:rsidR="00656369" w:rsidRPr="00656369">
        <w:rPr>
          <w:b/>
        </w:rPr>
        <w:t xml:space="preserve">Figure </w:t>
      </w:r>
      <w:r w:rsidR="00656369" w:rsidRPr="00656369">
        <w:rPr>
          <w:b/>
          <w:noProof/>
        </w:rPr>
        <w:t>6</w:t>
      </w:r>
      <w:r w:rsidR="00656369" w:rsidRPr="00656369">
        <w:rPr>
          <w:b/>
          <w:noProof/>
        </w:rPr>
        <w:noBreakHyphen/>
        <w:t>13</w:t>
      </w:r>
      <w:r w:rsidRPr="00D833EB">
        <w:rPr>
          <w:b/>
        </w:rPr>
        <w:fldChar w:fldCharType="end"/>
      </w:r>
      <w:r w:rsidRPr="00F02B3A">
        <w:t xml:space="preserve"> shows the asset production volumes XML data object, with </w:t>
      </w:r>
      <w:r w:rsidRPr="00F02B3A">
        <w:lastRenderedPageBreak/>
        <w:t>a snippet showing some of the reporting entity volumes elements (in collapsed state, green box). The reporting entity element references the reporting entity (here, for Contact Interval 3B, red box).</w:t>
      </w:r>
    </w:p>
    <w:p w:rsidR="009301B9" w:rsidRPr="00F02B3A" w:rsidRDefault="009301B9" w:rsidP="0017612C">
      <w:pPr>
        <w:pStyle w:val="Graphic"/>
      </w:pPr>
      <w:r>
        <w:drawing>
          <wp:inline distT="0" distB="0" distL="0" distR="0" wp14:anchorId="05B1BCA3" wp14:editId="0E9E7E74">
            <wp:extent cx="5724525" cy="28194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4525" cy="2819400"/>
                    </a:xfrm>
                    <a:prstGeom prst="rect">
                      <a:avLst/>
                    </a:prstGeom>
                    <a:noFill/>
                    <a:ln>
                      <a:noFill/>
                    </a:ln>
                  </pic:spPr>
                </pic:pic>
              </a:graphicData>
            </a:graphic>
          </wp:inline>
        </w:drawing>
      </w:r>
      <w:r w:rsidRPr="00F02B3A">
        <w:br/>
      </w:r>
    </w:p>
    <w:p w:rsidR="009301B9" w:rsidRPr="00F02B3A" w:rsidRDefault="009301B9" w:rsidP="009301B9">
      <w:pPr>
        <w:pStyle w:val="Caption"/>
        <w:rPr>
          <w:lang w:eastAsia="ar-SA"/>
        </w:rPr>
      </w:pPr>
      <w:bookmarkStart w:id="210" w:name="_Ref453783219"/>
      <w:bookmarkStart w:id="211" w:name="_Ref451250682"/>
      <w:r w:rsidRPr="00F02B3A">
        <w:t xml:space="preserve">Figure </w:t>
      </w:r>
      <w:fldSimple w:instr=" STYLEREF 1 \s ">
        <w:r w:rsidR="00833FC8">
          <w:rPr>
            <w:noProof/>
          </w:rPr>
          <w:t>6</w:t>
        </w:r>
      </w:fldSimple>
      <w:r w:rsidR="00833FC8">
        <w:noBreakHyphen/>
      </w:r>
      <w:fldSimple w:instr=" SEQ Figure \* ARABIC \s 1 ">
        <w:r w:rsidR="00833FC8">
          <w:rPr>
            <w:noProof/>
          </w:rPr>
          <w:t>13</w:t>
        </w:r>
      </w:fldSimple>
      <w:bookmarkEnd w:id="210"/>
      <w:r w:rsidR="00AE4F52">
        <w:t xml:space="preserve">. </w:t>
      </w:r>
      <w:r w:rsidRPr="00F02B3A">
        <w:t>Asset production volumes</w:t>
      </w:r>
      <w:bookmarkEnd w:id="211"/>
      <w:r w:rsidRPr="00F02B3A">
        <w:t xml:space="preserve"> has repeating reporting entity volumes per reporting entity. </w:t>
      </w:r>
    </w:p>
    <w:p w:rsidR="009301B9" w:rsidRPr="00F02B3A" w:rsidRDefault="009301B9" w:rsidP="009301B9">
      <w:pPr>
        <w:pStyle w:val="BodyText1"/>
        <w:rPr>
          <w:b/>
          <w:bCs/>
        </w:rPr>
      </w:pPr>
      <w:r w:rsidRPr="00F02B3A">
        <w:rPr>
          <w:b/>
          <w:bCs/>
        </w:rPr>
        <w:t>#2 Different Volume Kinds Per Lease</w:t>
      </w:r>
    </w:p>
    <w:p w:rsidR="009301B9" w:rsidRPr="00F02B3A" w:rsidRDefault="009301B9" w:rsidP="0017612C">
      <w:pPr>
        <w:pStyle w:val="Graphic"/>
      </w:pPr>
      <w:r w:rsidRPr="00F02B3A">
        <w:t xml:space="preserve">If you open any reporting entity volumes element, you can see the different volume types included (per the matrix in </w:t>
      </w:r>
      <w:r w:rsidRPr="00F02B3A">
        <w:fldChar w:fldCharType="begin"/>
      </w:r>
      <w:r w:rsidRPr="00F02B3A">
        <w:instrText xml:space="preserve"> REF _Ref451248574 \h  \* MERGEFORMAT </w:instrText>
      </w:r>
      <w:r w:rsidRPr="00F02B3A">
        <w:fldChar w:fldCharType="separate"/>
      </w:r>
      <w:r w:rsidR="00656369" w:rsidRPr="00F02B3A">
        <w:t xml:space="preserve">Figure </w:t>
      </w:r>
      <w:r w:rsidR="00656369">
        <w:t>6</w:t>
      </w:r>
      <w:r w:rsidR="00656369">
        <w:noBreakHyphen/>
        <w:t>8</w:t>
      </w:r>
      <w:r w:rsidRPr="00F02B3A">
        <w:fldChar w:fldCharType="end"/>
      </w:r>
      <w:r w:rsidRPr="00F02B3A">
        <w:t xml:space="preserve">). </w:t>
      </w:r>
      <w:r w:rsidRPr="00F02B3A">
        <w:rPr>
          <w:b/>
        </w:rPr>
        <w:fldChar w:fldCharType="begin"/>
      </w:r>
      <w:r w:rsidRPr="00F02B3A">
        <w:rPr>
          <w:b/>
        </w:rPr>
        <w:instrText xml:space="preserve"> REF _Ref451250922 \h  \* MERGEFORMAT </w:instrText>
      </w:r>
      <w:r w:rsidRPr="00F02B3A">
        <w:rPr>
          <w:b/>
        </w:rPr>
      </w:r>
      <w:r w:rsidRPr="00F02B3A">
        <w:rPr>
          <w:b/>
        </w:rPr>
        <w:fldChar w:fldCharType="separate"/>
      </w:r>
      <w:r w:rsidR="00656369" w:rsidRPr="00656369">
        <w:rPr>
          <w:b/>
        </w:rPr>
        <w:t>Figure 6</w:t>
      </w:r>
      <w:r w:rsidR="00656369" w:rsidRPr="00656369">
        <w:rPr>
          <w:b/>
        </w:rPr>
        <w:noBreakHyphen/>
        <w:t>14</w:t>
      </w:r>
      <w:r w:rsidRPr="00F02B3A">
        <w:rPr>
          <w:b/>
        </w:rPr>
        <w:fldChar w:fldCharType="end"/>
      </w:r>
      <w:r w:rsidRPr="00F02B3A">
        <w:rPr>
          <w:b/>
        </w:rPr>
        <w:t xml:space="preserve">  </w:t>
      </w:r>
      <w:r w:rsidRPr="00F02B3A">
        <w:t>shows the volumes for the Lease X parent asset.</w:t>
      </w:r>
    </w:p>
    <w:p w:rsidR="009301B9" w:rsidRPr="00F02B3A" w:rsidRDefault="009301B9" w:rsidP="009301B9">
      <w:pPr>
        <w:pStyle w:val="Bullet"/>
      </w:pPr>
      <w:r w:rsidRPr="00F02B3A">
        <w:t>Shown (details collapsed):</w:t>
      </w:r>
    </w:p>
    <w:p w:rsidR="009301B9" w:rsidRPr="00F02B3A" w:rsidRDefault="009301B9" w:rsidP="0004663B">
      <w:pPr>
        <w:pStyle w:val="Bullet2"/>
        <w:numPr>
          <w:ilvl w:val="0"/>
          <w:numId w:val="3"/>
        </w:numPr>
        <w:ind w:left="720"/>
      </w:pPr>
      <w:r w:rsidRPr="00F02B3A">
        <w:t>Disposition: Terminal Lifting</w:t>
      </w:r>
    </w:p>
    <w:p w:rsidR="009301B9" w:rsidRPr="00F02B3A" w:rsidRDefault="009301B9" w:rsidP="0004663B">
      <w:pPr>
        <w:pStyle w:val="Bullet2"/>
        <w:numPr>
          <w:ilvl w:val="0"/>
          <w:numId w:val="3"/>
        </w:numPr>
        <w:ind w:left="720"/>
      </w:pPr>
      <w:r w:rsidRPr="00F02B3A">
        <w:t>Disposition: Transfer</w:t>
      </w:r>
    </w:p>
    <w:p w:rsidR="009301B9" w:rsidRPr="00F02B3A" w:rsidRDefault="009301B9" w:rsidP="0004663B">
      <w:pPr>
        <w:pStyle w:val="Bullet2"/>
        <w:numPr>
          <w:ilvl w:val="0"/>
          <w:numId w:val="3"/>
        </w:numPr>
        <w:ind w:left="720"/>
      </w:pPr>
      <w:r w:rsidRPr="00F02B3A">
        <w:t>Disposition: Product Sale</w:t>
      </w:r>
    </w:p>
    <w:p w:rsidR="009301B9" w:rsidRPr="00F02B3A" w:rsidRDefault="009301B9" w:rsidP="0004663B">
      <w:pPr>
        <w:pStyle w:val="Bullet2"/>
        <w:numPr>
          <w:ilvl w:val="0"/>
          <w:numId w:val="3"/>
        </w:numPr>
        <w:ind w:left="720"/>
      </w:pPr>
      <w:r w:rsidRPr="00F02B3A">
        <w:t>Inventory: Opening</w:t>
      </w:r>
    </w:p>
    <w:p w:rsidR="009301B9" w:rsidRPr="00F02B3A" w:rsidRDefault="009301B9" w:rsidP="009301B9">
      <w:pPr>
        <w:pStyle w:val="Bullet2Last"/>
      </w:pPr>
      <w:r w:rsidRPr="00F02B3A">
        <w:t>Inventory: Closing</w:t>
      </w:r>
    </w:p>
    <w:p w:rsidR="009301B9" w:rsidRPr="00F02B3A" w:rsidRDefault="009301B9" w:rsidP="009301B9">
      <w:pPr>
        <w:pStyle w:val="Bullet"/>
      </w:pPr>
      <w:r w:rsidRPr="00F02B3A">
        <w:t>Shown (details expanded):</w:t>
      </w:r>
    </w:p>
    <w:p w:rsidR="009301B9" w:rsidRPr="00F02B3A" w:rsidRDefault="009301B9" w:rsidP="009301B9">
      <w:pPr>
        <w:pStyle w:val="Bullet2Last"/>
      </w:pPr>
      <w:r w:rsidRPr="00F02B3A">
        <w:t>Production</w:t>
      </w:r>
    </w:p>
    <w:p w:rsidR="009301B9" w:rsidRPr="00F02B3A" w:rsidRDefault="009301B9" w:rsidP="009301B9">
      <w:pPr>
        <w:pStyle w:val="Bullet"/>
      </w:pPr>
      <w:r w:rsidRPr="00F02B3A">
        <w:t>Not shown but available:</w:t>
      </w:r>
    </w:p>
    <w:p w:rsidR="009301B9" w:rsidRPr="00F02B3A" w:rsidRDefault="009301B9" w:rsidP="0004663B">
      <w:pPr>
        <w:pStyle w:val="Bullet2"/>
        <w:numPr>
          <w:ilvl w:val="0"/>
          <w:numId w:val="3"/>
        </w:numPr>
        <w:ind w:left="720"/>
      </w:pPr>
      <w:r w:rsidRPr="00F02B3A">
        <w:t>Injection</w:t>
      </w:r>
    </w:p>
    <w:p w:rsidR="009301B9" w:rsidRPr="00F02B3A" w:rsidRDefault="009301B9" w:rsidP="009301B9">
      <w:pPr>
        <w:pStyle w:val="Bullet2Last"/>
      </w:pPr>
      <w:r w:rsidRPr="00F02B3A">
        <w:t>Deferred Production</w:t>
      </w:r>
    </w:p>
    <w:p w:rsidR="009301B9" w:rsidRPr="00F02B3A" w:rsidRDefault="009301B9" w:rsidP="0004663B">
      <w:pPr>
        <w:pStyle w:val="Bullet2"/>
        <w:numPr>
          <w:ilvl w:val="0"/>
          <w:numId w:val="3"/>
        </w:numPr>
        <w:ind w:left="720"/>
      </w:pPr>
      <w:r>
        <w:rPr>
          <w:noProof/>
          <w:lang w:val="en-GB" w:eastAsia="en-GB"/>
        </w:rPr>
        <w:lastRenderedPageBreak/>
        <w:drawing>
          <wp:inline distT="0" distB="0" distL="0" distR="0" wp14:anchorId="7165D552" wp14:editId="6AB598EE">
            <wp:extent cx="4714875" cy="37909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r="18335"/>
                    <a:stretch>
                      <a:fillRect/>
                    </a:stretch>
                  </pic:blipFill>
                  <pic:spPr bwMode="auto">
                    <a:xfrm>
                      <a:off x="0" y="0"/>
                      <a:ext cx="4714875" cy="3790950"/>
                    </a:xfrm>
                    <a:prstGeom prst="rect">
                      <a:avLst/>
                    </a:prstGeom>
                    <a:noFill/>
                    <a:ln>
                      <a:noFill/>
                    </a:ln>
                  </pic:spPr>
                </pic:pic>
              </a:graphicData>
            </a:graphic>
          </wp:inline>
        </w:drawing>
      </w:r>
      <w:r w:rsidRPr="00F02B3A">
        <w:br/>
      </w:r>
    </w:p>
    <w:p w:rsidR="009301B9" w:rsidRPr="00F02B3A" w:rsidRDefault="009301B9" w:rsidP="009301B9">
      <w:pPr>
        <w:pStyle w:val="Caption"/>
      </w:pPr>
      <w:r w:rsidRPr="00F02B3A">
        <w:rPr>
          <w:lang w:eastAsia="ar-SA"/>
        </w:rPr>
        <w:br/>
      </w:r>
      <w:bookmarkStart w:id="212" w:name="_Ref451250922"/>
      <w:r w:rsidRPr="00F02B3A">
        <w:t xml:space="preserve">Figure </w:t>
      </w:r>
      <w:fldSimple w:instr=" STYLEREF 1 \s ">
        <w:r w:rsidR="00833FC8">
          <w:rPr>
            <w:noProof/>
          </w:rPr>
          <w:t>6</w:t>
        </w:r>
      </w:fldSimple>
      <w:r w:rsidR="00833FC8">
        <w:noBreakHyphen/>
      </w:r>
      <w:fldSimple w:instr=" SEQ Figure \* ARABIC \s 1 ">
        <w:r w:rsidR="00833FC8">
          <w:rPr>
            <w:noProof/>
          </w:rPr>
          <w:t>14</w:t>
        </w:r>
      </w:fldSimple>
      <w:bookmarkEnd w:id="212"/>
      <w:r w:rsidR="00AE4F52">
        <w:t xml:space="preserve">. </w:t>
      </w:r>
      <w:r w:rsidRPr="00F02B3A">
        <w:t>Kinds of quantity contained within each reporting entity volumes.</w:t>
      </w:r>
    </w:p>
    <w:p w:rsidR="009301B9" w:rsidRPr="00F02B3A" w:rsidRDefault="009301B9" w:rsidP="009301B9">
      <w:pPr>
        <w:pStyle w:val="BodyText1"/>
        <w:rPr>
          <w:b/>
          <w:bCs/>
        </w:rPr>
      </w:pPr>
      <w:r w:rsidRPr="00F02B3A">
        <w:rPr>
          <w:b/>
          <w:bCs/>
        </w:rPr>
        <w:t>#3 Use of Production Fluid Catalog and Quantity Method</w:t>
      </w:r>
    </w:p>
    <w:p w:rsidR="009301B9" w:rsidRPr="00F02B3A" w:rsidRDefault="009301B9" w:rsidP="009301B9">
      <w:pPr>
        <w:pStyle w:val="BodyText1"/>
      </w:pPr>
      <w:r w:rsidRPr="00F02B3A">
        <w:t xml:space="preserve">Where the volumes are expanded in </w:t>
      </w:r>
      <w:r w:rsidRPr="00F02B3A">
        <w:rPr>
          <w:b/>
        </w:rPr>
        <w:fldChar w:fldCharType="begin"/>
      </w:r>
      <w:r w:rsidRPr="00F02B3A">
        <w:rPr>
          <w:b/>
        </w:rPr>
        <w:instrText xml:space="preserve"> REF _Ref451250922 \h  \* MERGEFORMAT </w:instrText>
      </w:r>
      <w:r w:rsidRPr="00F02B3A">
        <w:rPr>
          <w:b/>
        </w:rPr>
      </w:r>
      <w:r w:rsidRPr="00F02B3A">
        <w:rPr>
          <w:b/>
        </w:rPr>
        <w:fldChar w:fldCharType="separate"/>
      </w:r>
      <w:r w:rsidR="00656369" w:rsidRPr="00656369">
        <w:rPr>
          <w:b/>
        </w:rPr>
        <w:t xml:space="preserve">Figure </w:t>
      </w:r>
      <w:r w:rsidR="00656369" w:rsidRPr="00656369">
        <w:rPr>
          <w:b/>
          <w:noProof/>
        </w:rPr>
        <w:t>6</w:t>
      </w:r>
      <w:r w:rsidR="00656369" w:rsidRPr="00656369">
        <w:rPr>
          <w:b/>
          <w:noProof/>
        </w:rPr>
        <w:noBreakHyphen/>
        <w:t>14</w:t>
      </w:r>
      <w:r w:rsidRPr="00F02B3A">
        <w:rPr>
          <w:b/>
        </w:rPr>
        <w:fldChar w:fldCharType="end"/>
      </w:r>
      <w:r w:rsidRPr="00F02B3A">
        <w:t>, you can see the reference to the corresponding fluid component in the fluid component catalog. Remember, each transfer requires</w:t>
      </w:r>
      <w:r w:rsidRPr="00F02B3A">
        <w:rPr>
          <w:bCs/>
        </w:rPr>
        <w:t xml:space="preserve"> only </w:t>
      </w:r>
      <w:r w:rsidRPr="00F02B3A">
        <w:t xml:space="preserve">one </w:t>
      </w:r>
      <w:r w:rsidRPr="00F02B3A">
        <w:rPr>
          <w:bCs/>
        </w:rPr>
        <w:t>fluid component catalog.</w:t>
      </w:r>
      <w:r w:rsidRPr="00F02B3A">
        <w:t xml:space="preserve"> It lists and characterizes all components needed. These could be any of the following, as examples:</w:t>
      </w:r>
    </w:p>
    <w:p w:rsidR="009301B9" w:rsidRPr="00F02B3A" w:rsidRDefault="009301B9" w:rsidP="009301B9">
      <w:pPr>
        <w:pStyle w:val="Bullet"/>
      </w:pPr>
      <w:r w:rsidRPr="00F02B3A">
        <w:t>One each of oil, gas, water, in a simple black oil system.</w:t>
      </w:r>
    </w:p>
    <w:p w:rsidR="009301B9" w:rsidRPr="00F02B3A" w:rsidRDefault="009301B9" w:rsidP="009301B9">
      <w:pPr>
        <w:pStyle w:val="Bullet"/>
      </w:pPr>
      <w:r w:rsidRPr="00F02B3A">
        <w:t>Multiple oils, etc., with different qualities such as gravities.</w:t>
      </w:r>
    </w:p>
    <w:p w:rsidR="009301B9" w:rsidRPr="00F02B3A" w:rsidRDefault="009301B9" w:rsidP="009301B9">
      <w:pPr>
        <w:pStyle w:val="BulletLast"/>
      </w:pPr>
      <w:r w:rsidRPr="00F02B3A">
        <w:t>Compositional with pure, pseudo and plus fractions.</w:t>
      </w:r>
    </w:p>
    <w:p w:rsidR="009301B9" w:rsidRPr="00F02B3A" w:rsidRDefault="009301B9" w:rsidP="009301B9">
      <w:pPr>
        <w:pStyle w:val="BodyText1"/>
      </w:pPr>
      <w:r w:rsidRPr="00D833EB">
        <w:rPr>
          <w:b/>
        </w:rPr>
        <w:fldChar w:fldCharType="begin"/>
      </w:r>
      <w:r w:rsidRPr="00D833EB">
        <w:rPr>
          <w:b/>
        </w:rPr>
        <w:instrText xml:space="preserve"> REF _Ref453780469 \h  \* MERGEFORMAT </w:instrText>
      </w:r>
      <w:r w:rsidRPr="00D833EB">
        <w:rPr>
          <w:b/>
        </w:rPr>
      </w:r>
      <w:r w:rsidRPr="00D833EB">
        <w:rPr>
          <w:b/>
        </w:rPr>
        <w:fldChar w:fldCharType="separate"/>
      </w:r>
      <w:r w:rsidR="00656369" w:rsidRPr="00656369">
        <w:rPr>
          <w:b/>
        </w:rPr>
        <w:t xml:space="preserve">Figure </w:t>
      </w:r>
      <w:r w:rsidR="00656369" w:rsidRPr="00656369">
        <w:rPr>
          <w:b/>
          <w:noProof/>
        </w:rPr>
        <w:t>6</w:t>
      </w:r>
      <w:r w:rsidR="00656369" w:rsidRPr="00656369">
        <w:rPr>
          <w:b/>
          <w:noProof/>
        </w:rPr>
        <w:noBreakHyphen/>
        <w:t>15</w:t>
      </w:r>
      <w:r w:rsidRPr="00D833EB">
        <w:rPr>
          <w:b/>
        </w:rPr>
        <w:fldChar w:fldCharType="end"/>
      </w:r>
      <w:r w:rsidRPr="00F02B3A">
        <w:rPr>
          <w:b/>
        </w:rPr>
        <w:t xml:space="preserve"> </w:t>
      </w:r>
      <w:r w:rsidRPr="00F02B3A">
        <w:t xml:space="preserve">shows this in more detail, with the fluid component catalog for the asset product volumes example (left side of the figure, red box). The figure also shows three black oil type fluid components and below, some pure fluid components and plus fluid components. </w:t>
      </w:r>
    </w:p>
    <w:p w:rsidR="009301B9" w:rsidRPr="00F02B3A" w:rsidRDefault="009301B9" w:rsidP="009301B9">
      <w:pPr>
        <w:pStyle w:val="BodyText1"/>
      </w:pPr>
      <w:r w:rsidRPr="00F02B3A">
        <w:t>The right side of the figure shows the production quantity element within (in this case) a production volume element, with the water used as an example as a reference (blue box). Note that because this referencing is within one XML data object, a UID rather than a UUID is used (the UID only needs be unique within the data object).</w:t>
      </w:r>
    </w:p>
    <w:p w:rsidR="009301B9" w:rsidRPr="00F02B3A" w:rsidRDefault="009301B9" w:rsidP="0017612C">
      <w:pPr>
        <w:pStyle w:val="Graphic"/>
      </w:pPr>
      <w:r>
        <w:lastRenderedPageBreak/>
        <w:drawing>
          <wp:inline distT="0" distB="0" distL="0" distR="0" wp14:anchorId="53B8E31D" wp14:editId="76EDA4A7">
            <wp:extent cx="5629275" cy="270510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29275" cy="2705100"/>
                    </a:xfrm>
                    <a:prstGeom prst="rect">
                      <a:avLst/>
                    </a:prstGeom>
                    <a:noFill/>
                    <a:ln>
                      <a:noFill/>
                    </a:ln>
                  </pic:spPr>
                </pic:pic>
              </a:graphicData>
            </a:graphic>
          </wp:inline>
        </w:drawing>
      </w:r>
      <w:r w:rsidRPr="00F02B3A">
        <w:br/>
      </w:r>
    </w:p>
    <w:p w:rsidR="009301B9" w:rsidRPr="00F02B3A" w:rsidRDefault="009301B9" w:rsidP="009301B9">
      <w:pPr>
        <w:pStyle w:val="Caption"/>
      </w:pPr>
      <w:bookmarkStart w:id="213" w:name="_Ref453780469"/>
      <w:bookmarkStart w:id="214" w:name="_Ref451251278"/>
      <w:r w:rsidRPr="00F02B3A">
        <w:t xml:space="preserve">Figure </w:t>
      </w:r>
      <w:fldSimple w:instr=" STYLEREF 1 \s ">
        <w:r w:rsidR="00833FC8">
          <w:rPr>
            <w:noProof/>
          </w:rPr>
          <w:t>6</w:t>
        </w:r>
      </w:fldSimple>
      <w:r w:rsidR="00833FC8">
        <w:noBreakHyphen/>
      </w:r>
      <w:fldSimple w:instr=" SEQ Figure \* ARABIC \s 1 ">
        <w:r w:rsidR="00833FC8">
          <w:rPr>
            <w:noProof/>
          </w:rPr>
          <w:t>15</w:t>
        </w:r>
      </w:fldSimple>
      <w:bookmarkEnd w:id="213"/>
      <w:r w:rsidR="00AE4F52">
        <w:t xml:space="preserve">. </w:t>
      </w:r>
      <w:r w:rsidRPr="00F02B3A">
        <w:t>Fluid components transferred once</w:t>
      </w:r>
      <w:bookmarkEnd w:id="214"/>
      <w:r w:rsidRPr="00F02B3A">
        <w:t xml:space="preserve"> per asset production volumes object and then referenced. </w:t>
      </w:r>
    </w:p>
    <w:p w:rsidR="009301B9" w:rsidRPr="00F02B3A" w:rsidRDefault="009301B9" w:rsidP="009301B9">
      <w:r w:rsidRPr="00F02B3A">
        <w:rPr>
          <w:b/>
        </w:rPr>
        <w:fldChar w:fldCharType="begin"/>
      </w:r>
      <w:r w:rsidRPr="00F02B3A">
        <w:rPr>
          <w:b/>
        </w:rPr>
        <w:instrText xml:space="preserve"> REF _Ref451251505 \h  \* MERGEFORMAT </w:instrText>
      </w:r>
      <w:r w:rsidRPr="00F02B3A">
        <w:rPr>
          <w:b/>
        </w:rPr>
      </w:r>
      <w:r w:rsidRPr="00F02B3A">
        <w:rPr>
          <w:b/>
        </w:rPr>
        <w:fldChar w:fldCharType="separate"/>
      </w:r>
      <w:r w:rsidR="00656369" w:rsidRPr="00656369">
        <w:rPr>
          <w:b/>
        </w:rPr>
        <w:t xml:space="preserve">Figure </w:t>
      </w:r>
      <w:r w:rsidR="00656369" w:rsidRPr="00656369">
        <w:rPr>
          <w:b/>
          <w:noProof/>
        </w:rPr>
        <w:t>6</w:t>
      </w:r>
      <w:r w:rsidR="00656369" w:rsidRPr="00656369">
        <w:rPr>
          <w:b/>
          <w:noProof/>
        </w:rPr>
        <w:noBreakHyphen/>
        <w:t>16</w:t>
      </w:r>
      <w:r w:rsidRPr="00F02B3A">
        <w:rPr>
          <w:b/>
        </w:rPr>
        <w:fldChar w:fldCharType="end"/>
      </w:r>
      <w:r w:rsidRPr="00F02B3A">
        <w:rPr>
          <w:b/>
        </w:rPr>
        <w:t xml:space="preserve"> </w:t>
      </w:r>
      <w:r w:rsidRPr="00F02B3A">
        <w:t xml:space="preserve">shows more details of the volume reporting. </w:t>
      </w:r>
    </w:p>
    <w:p w:rsidR="009301B9" w:rsidRPr="00F02B3A" w:rsidRDefault="009301B9" w:rsidP="009301B9">
      <w:pPr>
        <w:pStyle w:val="Bullet"/>
      </w:pPr>
      <w:r w:rsidRPr="00F02B3A">
        <w:t>Every volume has a quantity method, which is an enumeration listing the ways in which that quantity was determined (red box).</w:t>
      </w:r>
    </w:p>
    <w:p w:rsidR="009301B9" w:rsidRPr="00F02B3A" w:rsidRDefault="009301B9" w:rsidP="009301B9">
      <w:pPr>
        <w:pStyle w:val="Bullet"/>
      </w:pPr>
      <w:r w:rsidRPr="00F02B3A">
        <w:t xml:space="preserve">Every volume has a product fluid reference (per above, and blue box), which gives the </w:t>
      </w:r>
      <w:r w:rsidRPr="00F02B3A">
        <w:rPr>
          <w:b/>
          <w:bCs/>
        </w:rPr>
        <w:t>physical</w:t>
      </w:r>
      <w:r w:rsidRPr="00F02B3A">
        <w:t xml:space="preserve"> properties of the component.</w:t>
      </w:r>
    </w:p>
    <w:p w:rsidR="009301B9" w:rsidRPr="00F02B3A" w:rsidRDefault="009301B9" w:rsidP="009301B9">
      <w:pPr>
        <w:pStyle w:val="BulletLast"/>
      </w:pPr>
      <w:r w:rsidRPr="00F02B3A">
        <w:t xml:space="preserve">Every volume also has a product fluid kind, which is a simple enumeration to provide information about the </w:t>
      </w:r>
      <w:r w:rsidRPr="00F02B3A">
        <w:rPr>
          <w:b/>
          <w:bCs/>
        </w:rPr>
        <w:t>product</w:t>
      </w:r>
      <w:r w:rsidRPr="00F02B3A">
        <w:t xml:space="preserve"> that the production quantity represents (green box).</w:t>
      </w:r>
    </w:p>
    <w:p w:rsidR="009301B9" w:rsidRPr="00F02B3A" w:rsidRDefault="009301B9" w:rsidP="009301B9">
      <w:pPr>
        <w:pStyle w:val="BodyText1"/>
      </w:pPr>
      <w:r w:rsidRPr="00F02B3A">
        <w:t xml:space="preserve">NOTE: It is not </w:t>
      </w:r>
      <w:r w:rsidRPr="00F02B3A">
        <w:rPr>
          <w:i/>
          <w:iCs/>
        </w:rPr>
        <w:t>mandatory</w:t>
      </w:r>
      <w:r w:rsidRPr="00F02B3A">
        <w:t xml:space="preserve"> to include the reference to the fluid component </w:t>
      </w:r>
      <w:r w:rsidRPr="00F02B3A">
        <w:rPr>
          <w:i/>
        </w:rPr>
        <w:t>or</w:t>
      </w:r>
      <w:r w:rsidRPr="00F02B3A">
        <w:t xml:space="preserve"> to product fluid kind</w:t>
      </w:r>
      <w:r w:rsidR="00AE4F52">
        <w:t xml:space="preserve">. </w:t>
      </w:r>
      <w:r w:rsidRPr="00F02B3A">
        <w:t xml:space="preserve">but obviously </w:t>
      </w:r>
      <w:r w:rsidRPr="00F02B3A">
        <w:rPr>
          <w:i/>
        </w:rPr>
        <w:t>at least one</w:t>
      </w:r>
      <w:r w:rsidRPr="00F02B3A">
        <w:t xml:space="preserve"> is needed.</w:t>
      </w:r>
    </w:p>
    <w:p w:rsidR="009301B9" w:rsidRPr="00F02B3A" w:rsidRDefault="009301B9" w:rsidP="0017612C">
      <w:pPr>
        <w:pStyle w:val="Graphic"/>
      </w:pPr>
      <w:r>
        <w:drawing>
          <wp:inline distT="0" distB="0" distL="0" distR="0" wp14:anchorId="15D281B3" wp14:editId="47C65A36">
            <wp:extent cx="5638800" cy="27813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38800" cy="2781300"/>
                    </a:xfrm>
                    <a:prstGeom prst="rect">
                      <a:avLst/>
                    </a:prstGeom>
                    <a:noFill/>
                    <a:ln>
                      <a:noFill/>
                    </a:ln>
                  </pic:spPr>
                </pic:pic>
              </a:graphicData>
            </a:graphic>
          </wp:inline>
        </w:drawing>
      </w:r>
    </w:p>
    <w:p w:rsidR="009301B9" w:rsidRPr="00F02B3A" w:rsidRDefault="009301B9" w:rsidP="009301B9">
      <w:pPr>
        <w:pStyle w:val="Caption"/>
      </w:pPr>
      <w:bookmarkStart w:id="215" w:name="_Ref451251505"/>
      <w:r w:rsidRPr="00F02B3A">
        <w:t xml:space="preserve">Figure </w:t>
      </w:r>
      <w:fldSimple w:instr=" STYLEREF 1 \s ">
        <w:r w:rsidR="00833FC8">
          <w:rPr>
            <w:noProof/>
          </w:rPr>
          <w:t>6</w:t>
        </w:r>
      </w:fldSimple>
      <w:r w:rsidR="00833FC8">
        <w:noBreakHyphen/>
      </w:r>
      <w:fldSimple w:instr=" SEQ Figure \* ARABIC \s 1 ">
        <w:r w:rsidR="00833FC8">
          <w:rPr>
            <w:noProof/>
          </w:rPr>
          <w:t>16</w:t>
        </w:r>
      </w:fldSimple>
      <w:bookmarkEnd w:id="215"/>
      <w:r w:rsidR="00AE4F52">
        <w:t xml:space="preserve">. </w:t>
      </w:r>
      <w:r w:rsidRPr="00F02B3A">
        <w:t>Quantity methods and product fluid kind can be included in the volumes.</w:t>
      </w:r>
    </w:p>
    <w:p w:rsidR="009301B9" w:rsidRPr="00760F24" w:rsidRDefault="009301B9" w:rsidP="009301B9">
      <w:pPr>
        <w:pStyle w:val="BodyText1"/>
        <w:keepNext/>
        <w:rPr>
          <w:b/>
          <w:bCs/>
        </w:rPr>
      </w:pPr>
      <w:r w:rsidRPr="00760F24">
        <w:rPr>
          <w:b/>
          <w:bCs/>
        </w:rPr>
        <w:lastRenderedPageBreak/>
        <w:t>#4 Service Fluids</w:t>
      </w:r>
    </w:p>
    <w:p w:rsidR="009301B9" w:rsidRPr="00F02B3A" w:rsidRDefault="009301B9" w:rsidP="009301B9">
      <w:pPr>
        <w:pStyle w:val="BodyText1"/>
      </w:pPr>
      <w:r w:rsidRPr="00F02B3A">
        <w:t xml:space="preserve">In addition to product fluids, service fluids can be reported. </w:t>
      </w:r>
      <w:r w:rsidRPr="00F02B3A">
        <w:rPr>
          <w:b/>
        </w:rPr>
        <w:fldChar w:fldCharType="begin"/>
      </w:r>
      <w:r w:rsidRPr="00F02B3A">
        <w:rPr>
          <w:b/>
        </w:rPr>
        <w:instrText xml:space="preserve"> REF _Ref451252265 \h  \* MERGEFORMAT </w:instrText>
      </w:r>
      <w:r w:rsidRPr="00F02B3A">
        <w:rPr>
          <w:b/>
        </w:rPr>
      </w:r>
      <w:r w:rsidRPr="00F02B3A">
        <w:rPr>
          <w:b/>
        </w:rPr>
        <w:fldChar w:fldCharType="separate"/>
      </w:r>
      <w:r w:rsidR="00656369" w:rsidRPr="00656369">
        <w:rPr>
          <w:b/>
        </w:rPr>
        <w:t xml:space="preserve">Figure </w:t>
      </w:r>
      <w:r w:rsidR="00656369" w:rsidRPr="00656369">
        <w:rPr>
          <w:b/>
          <w:noProof/>
        </w:rPr>
        <w:t>6</w:t>
      </w:r>
      <w:r w:rsidR="00656369" w:rsidRPr="00656369">
        <w:rPr>
          <w:b/>
          <w:noProof/>
        </w:rPr>
        <w:noBreakHyphen/>
        <w:t>17</w:t>
      </w:r>
      <w:r w:rsidRPr="00F02B3A">
        <w:rPr>
          <w:b/>
        </w:rPr>
        <w:fldChar w:fldCharType="end"/>
      </w:r>
      <w:r w:rsidRPr="00F02B3A">
        <w:t xml:space="preserve"> shows an example. Service fluids are reported only by a service fluid kind enumeration</w:t>
      </w:r>
      <w:r w:rsidR="00AE4F52">
        <w:t xml:space="preserve">. </w:t>
      </w:r>
      <w:r w:rsidRPr="00F02B3A">
        <w:t xml:space="preserve">NOT by a reference to the fluid component catalog (a product fluid ref for the product fluid types). In other words, service fluids has no catalog, only the enumerated list shown in </w:t>
      </w:r>
      <w:r w:rsidRPr="00F02B3A">
        <w:fldChar w:fldCharType="begin"/>
      </w:r>
      <w:r w:rsidRPr="00F02B3A">
        <w:instrText xml:space="preserve"> REF _Ref451252265 \h  \* MERGEFORMAT </w:instrText>
      </w:r>
      <w:r w:rsidRPr="00F02B3A">
        <w:fldChar w:fldCharType="separate"/>
      </w:r>
      <w:r w:rsidR="00656369" w:rsidRPr="00F02B3A">
        <w:t xml:space="preserve">Figure </w:t>
      </w:r>
      <w:r w:rsidR="00656369">
        <w:rPr>
          <w:noProof/>
        </w:rPr>
        <w:t>6</w:t>
      </w:r>
      <w:r w:rsidR="00656369">
        <w:rPr>
          <w:noProof/>
        </w:rPr>
        <w:noBreakHyphen/>
        <w:t>17</w:t>
      </w:r>
      <w:r w:rsidRPr="00F02B3A">
        <w:fldChar w:fldCharType="end"/>
      </w:r>
      <w:r w:rsidRPr="00F02B3A">
        <w:t xml:space="preserve"> (purple box).</w:t>
      </w:r>
    </w:p>
    <w:p w:rsidR="009301B9" w:rsidRPr="00F02B3A" w:rsidRDefault="009301B9" w:rsidP="0017612C">
      <w:pPr>
        <w:pStyle w:val="Graphic"/>
      </w:pPr>
      <w:r>
        <w:drawing>
          <wp:inline distT="0" distB="0" distL="0" distR="0" wp14:anchorId="1F7FAD93" wp14:editId="00329FB9">
            <wp:extent cx="5019675" cy="23050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19675" cy="2305050"/>
                    </a:xfrm>
                    <a:prstGeom prst="rect">
                      <a:avLst/>
                    </a:prstGeom>
                    <a:noFill/>
                    <a:ln>
                      <a:noFill/>
                    </a:ln>
                  </pic:spPr>
                </pic:pic>
              </a:graphicData>
            </a:graphic>
          </wp:inline>
        </w:drawing>
      </w:r>
    </w:p>
    <w:p w:rsidR="009301B9" w:rsidRPr="00F02B3A" w:rsidRDefault="009301B9" w:rsidP="009301B9">
      <w:pPr>
        <w:pStyle w:val="Caption"/>
      </w:pPr>
      <w:bookmarkStart w:id="216" w:name="_Ref451252265"/>
      <w:r w:rsidRPr="00F02B3A">
        <w:t xml:space="preserve">Figure </w:t>
      </w:r>
      <w:fldSimple w:instr=" STYLEREF 1 \s ">
        <w:r w:rsidR="00833FC8">
          <w:rPr>
            <w:noProof/>
          </w:rPr>
          <w:t>6</w:t>
        </w:r>
      </w:fldSimple>
      <w:r w:rsidR="00833FC8">
        <w:noBreakHyphen/>
      </w:r>
      <w:fldSimple w:instr=" SEQ Figure \* ARABIC \s 1 ">
        <w:r w:rsidR="00833FC8">
          <w:rPr>
            <w:noProof/>
          </w:rPr>
          <w:t>17</w:t>
        </w:r>
      </w:fldSimple>
      <w:bookmarkEnd w:id="216"/>
      <w:r w:rsidR="00AE4F52">
        <w:t xml:space="preserve">. </w:t>
      </w:r>
      <w:r w:rsidRPr="00F02B3A">
        <w:t>Service fluids can be included in the volumes.</w:t>
      </w:r>
    </w:p>
    <w:p w:rsidR="009301B9" w:rsidRPr="00F02B3A" w:rsidRDefault="009301B9" w:rsidP="009301B9">
      <w:pPr>
        <w:pStyle w:val="BodyText1"/>
        <w:rPr>
          <w:b/>
          <w:bCs/>
        </w:rPr>
      </w:pPr>
      <w:r w:rsidRPr="00F02B3A">
        <w:rPr>
          <w:b/>
          <w:bCs/>
        </w:rPr>
        <w:t xml:space="preserve">#5 </w:t>
      </w:r>
      <w:r w:rsidRPr="00F02B3A">
        <w:rPr>
          <w:b/>
        </w:rPr>
        <w:t>Compositional</w:t>
      </w:r>
      <w:r w:rsidRPr="00F02B3A">
        <w:t xml:space="preserve"> </w:t>
      </w:r>
      <w:r w:rsidRPr="00F02B3A">
        <w:rPr>
          <w:b/>
          <w:bCs/>
        </w:rPr>
        <w:t>Fluid Reporting</w:t>
      </w:r>
    </w:p>
    <w:p w:rsidR="009301B9" w:rsidRPr="00F02B3A" w:rsidRDefault="009301B9" w:rsidP="009301B9">
      <w:pPr>
        <w:pStyle w:val="BodyText1"/>
      </w:pPr>
      <w:r w:rsidRPr="00F02B3A">
        <w:rPr>
          <w:b/>
        </w:rPr>
        <w:fldChar w:fldCharType="begin"/>
      </w:r>
      <w:r w:rsidRPr="00F02B3A">
        <w:rPr>
          <w:b/>
        </w:rPr>
        <w:instrText xml:space="preserve"> REF _Ref451252433 \h  \* MERGEFORMAT </w:instrText>
      </w:r>
      <w:r w:rsidRPr="00F02B3A">
        <w:rPr>
          <w:b/>
        </w:rPr>
      </w:r>
      <w:r w:rsidRPr="00F02B3A">
        <w:rPr>
          <w:b/>
        </w:rPr>
        <w:fldChar w:fldCharType="separate"/>
      </w:r>
      <w:r w:rsidR="00656369" w:rsidRPr="00656369">
        <w:rPr>
          <w:b/>
        </w:rPr>
        <w:t xml:space="preserve">Figure </w:t>
      </w:r>
      <w:r w:rsidR="00656369" w:rsidRPr="00656369">
        <w:rPr>
          <w:b/>
          <w:noProof/>
        </w:rPr>
        <w:t>6</w:t>
      </w:r>
      <w:r w:rsidR="00656369" w:rsidRPr="00656369">
        <w:rPr>
          <w:b/>
          <w:noProof/>
        </w:rPr>
        <w:noBreakHyphen/>
        <w:t>18</w:t>
      </w:r>
      <w:r w:rsidRPr="00F02B3A">
        <w:rPr>
          <w:b/>
        </w:rPr>
        <w:fldChar w:fldCharType="end"/>
      </w:r>
      <w:r w:rsidRPr="00F02B3A">
        <w:rPr>
          <w:b/>
        </w:rPr>
        <w:t xml:space="preserve"> </w:t>
      </w:r>
      <w:r w:rsidRPr="00F02B3A">
        <w:t>shows how</w:t>
      </w:r>
      <w:r w:rsidRPr="00F02B3A">
        <w:rPr>
          <w:b/>
        </w:rPr>
        <w:t xml:space="preserve"> </w:t>
      </w:r>
      <w:r w:rsidRPr="00F02B3A">
        <w:t>compositional reporting of fluid is done. In this example, the fluid component catalog (left side of figure) has in addition to the black oil components, compositional components C1, C2 and C3 (green box) and a C10+ plus component (red box). Pseudo and plus components can contain additional data about them in the catalog (e.g., molecular weight).</w:t>
      </w:r>
    </w:p>
    <w:p w:rsidR="009301B9" w:rsidRPr="00F02B3A" w:rsidRDefault="009301B9" w:rsidP="009301B9">
      <w:pPr>
        <w:pStyle w:val="BodyText1"/>
      </w:pPr>
      <w:r w:rsidRPr="00F02B3A">
        <w:t>The right side shows the use of the overall composition element, which is optional for any volume. It shows the references to the compositional components and their fractions—mass in this example (blue box). Note that the black oil description is also used, showing the volume of type gas (purple arrows).</w:t>
      </w:r>
    </w:p>
    <w:p w:rsidR="009301B9" w:rsidRPr="00F02B3A" w:rsidRDefault="009301B9" w:rsidP="0017612C">
      <w:pPr>
        <w:pStyle w:val="Graphic"/>
      </w:pPr>
      <w:r>
        <w:drawing>
          <wp:inline distT="0" distB="0" distL="0" distR="0" wp14:anchorId="31261BFA" wp14:editId="1E0C2043">
            <wp:extent cx="5743575" cy="26765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3575" cy="2676525"/>
                    </a:xfrm>
                    <a:prstGeom prst="rect">
                      <a:avLst/>
                    </a:prstGeom>
                    <a:noFill/>
                    <a:ln>
                      <a:noFill/>
                    </a:ln>
                  </pic:spPr>
                </pic:pic>
              </a:graphicData>
            </a:graphic>
          </wp:inline>
        </w:drawing>
      </w:r>
      <w:r w:rsidRPr="00F02B3A">
        <w:br/>
      </w:r>
    </w:p>
    <w:p w:rsidR="009301B9" w:rsidRPr="00F02B3A" w:rsidRDefault="009301B9" w:rsidP="009301B9">
      <w:pPr>
        <w:pStyle w:val="Caption"/>
      </w:pPr>
      <w:bookmarkStart w:id="217" w:name="_Ref451252433"/>
      <w:r w:rsidRPr="00F02B3A">
        <w:t xml:space="preserve">Figure </w:t>
      </w:r>
      <w:fldSimple w:instr=" STYLEREF 1 \s ">
        <w:r w:rsidR="00833FC8">
          <w:rPr>
            <w:noProof/>
          </w:rPr>
          <w:t>6</w:t>
        </w:r>
      </w:fldSimple>
      <w:r w:rsidR="00833FC8">
        <w:noBreakHyphen/>
      </w:r>
      <w:fldSimple w:instr=" SEQ Figure \* ARABIC \s 1 ">
        <w:r w:rsidR="00833FC8">
          <w:rPr>
            <w:noProof/>
          </w:rPr>
          <w:t>18</w:t>
        </w:r>
      </w:fldSimple>
      <w:bookmarkEnd w:id="217"/>
      <w:r w:rsidR="00AE4F52">
        <w:t xml:space="preserve">. </w:t>
      </w:r>
      <w:r w:rsidRPr="00F02B3A">
        <w:t>Fluids can be reported compositionally.</w:t>
      </w:r>
    </w:p>
    <w:p w:rsidR="009301B9" w:rsidRPr="00F02B3A" w:rsidRDefault="009301B9" w:rsidP="009301B9">
      <w:pPr>
        <w:pStyle w:val="BodyText1"/>
        <w:keepNext/>
        <w:rPr>
          <w:b/>
          <w:bCs/>
        </w:rPr>
      </w:pPr>
      <w:r w:rsidRPr="00F02B3A">
        <w:rPr>
          <w:b/>
          <w:bCs/>
        </w:rPr>
        <w:lastRenderedPageBreak/>
        <w:t>#6 Allocation to Layer Level</w:t>
      </w:r>
    </w:p>
    <w:p w:rsidR="009301B9" w:rsidRPr="00F02B3A" w:rsidRDefault="009301B9" w:rsidP="009301B9">
      <w:pPr>
        <w:pStyle w:val="BodyText1"/>
      </w:pPr>
      <w:r w:rsidRPr="00F02B3A">
        <w:t xml:space="preserve">A requirement is to be able to allocate volumes into reservoir layers where required, in commingled systems. This is done in the worked example for well 03 which is completed in two reservoirs, the connections being represented by two wellbore completions. See </w:t>
      </w:r>
      <w:r w:rsidRPr="00F02B3A">
        <w:fldChar w:fldCharType="begin"/>
      </w:r>
      <w:r w:rsidRPr="00F02B3A">
        <w:instrText xml:space="preserve"> REF _Ref451245291 \h  \* MERGEFORMAT </w:instrText>
      </w:r>
      <w:r w:rsidRPr="00F02B3A">
        <w:fldChar w:fldCharType="separate"/>
      </w:r>
      <w:r w:rsidR="00656369" w:rsidRPr="00F02B3A">
        <w:t xml:space="preserve">Figure </w:t>
      </w:r>
      <w:r w:rsidR="00656369">
        <w:rPr>
          <w:noProof/>
        </w:rPr>
        <w:t>6</w:t>
      </w:r>
      <w:r w:rsidR="00656369">
        <w:rPr>
          <w:noProof/>
        </w:rPr>
        <w:noBreakHyphen/>
        <w:t>1</w:t>
      </w:r>
      <w:r w:rsidRPr="00F02B3A">
        <w:fldChar w:fldCharType="end"/>
      </w:r>
      <w:r w:rsidRPr="00F02B3A">
        <w:t xml:space="preserve"> (page </w:t>
      </w:r>
      <w:r w:rsidRPr="00F02B3A">
        <w:fldChar w:fldCharType="begin"/>
      </w:r>
      <w:r w:rsidRPr="00F02B3A">
        <w:instrText xml:space="preserve"> PAGEREF _Ref453700318 \h </w:instrText>
      </w:r>
      <w:r w:rsidRPr="00F02B3A">
        <w:fldChar w:fldCharType="separate"/>
      </w:r>
      <w:r w:rsidR="00656369">
        <w:rPr>
          <w:noProof/>
        </w:rPr>
        <w:t>31</w:t>
      </w:r>
      <w:r w:rsidRPr="00F02B3A">
        <w:fldChar w:fldCharType="end"/>
      </w:r>
      <w:r w:rsidRPr="00F02B3A">
        <w:t>).</w:t>
      </w:r>
    </w:p>
    <w:p w:rsidR="009301B9" w:rsidRPr="00F02B3A" w:rsidRDefault="009301B9" w:rsidP="009301B9">
      <w:pPr>
        <w:pStyle w:val="BodyText1"/>
      </w:pPr>
      <w:r w:rsidRPr="00F02B3A">
        <w:t xml:space="preserve">The pattern of reporting volumes does not change. You only need to include the level of detail that is needed in the reporting entities and hierarchies (as shown,) and then to reference these as shown in </w:t>
      </w:r>
      <w:r w:rsidRPr="00F02B3A">
        <w:rPr>
          <w:b/>
        </w:rPr>
        <w:fldChar w:fldCharType="begin"/>
      </w:r>
      <w:r w:rsidRPr="00F02B3A">
        <w:rPr>
          <w:b/>
        </w:rPr>
        <w:instrText xml:space="preserve"> REF _Ref451252929 \h  \* MERGEFORMAT </w:instrText>
      </w:r>
      <w:r w:rsidRPr="00F02B3A">
        <w:rPr>
          <w:b/>
        </w:rPr>
      </w:r>
      <w:r w:rsidRPr="00F02B3A">
        <w:rPr>
          <w:b/>
        </w:rPr>
        <w:fldChar w:fldCharType="separate"/>
      </w:r>
      <w:r w:rsidR="00656369" w:rsidRPr="00656369">
        <w:rPr>
          <w:b/>
        </w:rPr>
        <w:t xml:space="preserve">Figure </w:t>
      </w:r>
      <w:r w:rsidR="00656369" w:rsidRPr="00656369">
        <w:rPr>
          <w:b/>
          <w:noProof/>
        </w:rPr>
        <w:t>6</w:t>
      </w:r>
      <w:r w:rsidR="00656369" w:rsidRPr="00656369">
        <w:rPr>
          <w:b/>
          <w:noProof/>
        </w:rPr>
        <w:noBreakHyphen/>
        <w:t>19</w:t>
      </w:r>
      <w:r w:rsidRPr="00F02B3A">
        <w:rPr>
          <w:b/>
        </w:rPr>
        <w:fldChar w:fldCharType="end"/>
      </w:r>
      <w:r w:rsidRPr="00F02B3A">
        <w:t>. Note that by way of illustration, the quantity method for these two entities is “estimated” (being downhole, unless we have metering downhole).</w:t>
      </w:r>
    </w:p>
    <w:p w:rsidR="009301B9" w:rsidRPr="00F02B3A" w:rsidRDefault="009301B9" w:rsidP="0017612C">
      <w:pPr>
        <w:pStyle w:val="Graphic"/>
      </w:pPr>
      <w:r>
        <w:drawing>
          <wp:inline distT="0" distB="0" distL="0" distR="0" wp14:anchorId="523E756B" wp14:editId="412B63DC">
            <wp:extent cx="4953000" cy="38671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53000" cy="3867150"/>
                    </a:xfrm>
                    <a:prstGeom prst="rect">
                      <a:avLst/>
                    </a:prstGeom>
                    <a:noFill/>
                    <a:ln>
                      <a:noFill/>
                    </a:ln>
                  </pic:spPr>
                </pic:pic>
              </a:graphicData>
            </a:graphic>
          </wp:inline>
        </w:drawing>
      </w:r>
      <w:r w:rsidRPr="00F02B3A">
        <w:br/>
      </w:r>
    </w:p>
    <w:p w:rsidR="009301B9" w:rsidRPr="00F02B3A" w:rsidRDefault="009301B9" w:rsidP="009301B9">
      <w:pPr>
        <w:pStyle w:val="Caption"/>
      </w:pPr>
      <w:bookmarkStart w:id="218" w:name="_Ref451252929"/>
      <w:r w:rsidRPr="00F02B3A">
        <w:t xml:space="preserve">Figure </w:t>
      </w:r>
      <w:fldSimple w:instr=" STYLEREF 1 \s ">
        <w:r w:rsidR="00833FC8">
          <w:rPr>
            <w:noProof/>
          </w:rPr>
          <w:t>6</w:t>
        </w:r>
      </w:fldSimple>
      <w:r w:rsidR="00833FC8">
        <w:noBreakHyphen/>
      </w:r>
      <w:fldSimple w:instr=" SEQ Figure \* ARABIC \s 1 ">
        <w:r w:rsidR="00833FC8">
          <w:rPr>
            <w:noProof/>
          </w:rPr>
          <w:t>19</w:t>
        </w:r>
      </w:fldSimple>
      <w:bookmarkEnd w:id="218"/>
      <w:r w:rsidR="00AE4F52">
        <w:t xml:space="preserve">. </w:t>
      </w:r>
      <w:r w:rsidRPr="00F02B3A">
        <w:t>Allocation to individual layers.</w:t>
      </w:r>
    </w:p>
    <w:p w:rsidR="009301B9" w:rsidRPr="00F02B3A" w:rsidRDefault="009301B9" w:rsidP="009301B9">
      <w:pPr>
        <w:pStyle w:val="BodyText1"/>
        <w:rPr>
          <w:b/>
          <w:bCs/>
        </w:rPr>
      </w:pPr>
      <w:r w:rsidRPr="00F02B3A">
        <w:rPr>
          <w:b/>
          <w:bCs/>
        </w:rPr>
        <w:t>#7 Split Period Due to Choke Change</w:t>
      </w:r>
    </w:p>
    <w:p w:rsidR="009301B9" w:rsidRPr="00F02B3A" w:rsidRDefault="009301B9" w:rsidP="009301B9">
      <w:pPr>
        <w:pStyle w:val="BodyText1"/>
      </w:pPr>
      <w:r w:rsidRPr="00F02B3A">
        <w:t xml:space="preserve">A further requirement is to be able to report allocated volumes across sub-periods within the overall reporting period. For example, when you need to report a well being shut in for some of the period, and where its flow would be all allocated to the flowing period. The worked example shows an example of a choke change part way through the period. To see how this is done, see </w:t>
      </w:r>
      <w:r w:rsidRPr="00F02B3A">
        <w:rPr>
          <w:b/>
        </w:rPr>
        <w:fldChar w:fldCharType="begin"/>
      </w:r>
      <w:r w:rsidRPr="00F02B3A">
        <w:rPr>
          <w:b/>
        </w:rPr>
        <w:instrText xml:space="preserve"> REF _Ref451253104 \h  \* MERGEFORMAT </w:instrText>
      </w:r>
      <w:r w:rsidRPr="00F02B3A">
        <w:rPr>
          <w:b/>
        </w:rPr>
      </w:r>
      <w:r w:rsidRPr="00F02B3A">
        <w:rPr>
          <w:b/>
        </w:rPr>
        <w:fldChar w:fldCharType="separate"/>
      </w:r>
      <w:r w:rsidR="00656369" w:rsidRPr="00656369">
        <w:rPr>
          <w:b/>
        </w:rPr>
        <w:t xml:space="preserve">Figure </w:t>
      </w:r>
      <w:r w:rsidR="00656369" w:rsidRPr="00656369">
        <w:rPr>
          <w:b/>
          <w:noProof/>
        </w:rPr>
        <w:t>6</w:t>
      </w:r>
      <w:r w:rsidR="00656369" w:rsidRPr="00656369">
        <w:rPr>
          <w:b/>
          <w:noProof/>
        </w:rPr>
        <w:noBreakHyphen/>
        <w:t>20</w:t>
      </w:r>
      <w:r w:rsidRPr="00F02B3A">
        <w:rPr>
          <w:b/>
        </w:rPr>
        <w:fldChar w:fldCharType="end"/>
      </w:r>
      <w:r w:rsidRPr="00F02B3A">
        <w:t>.</w:t>
      </w:r>
    </w:p>
    <w:p w:rsidR="009301B9" w:rsidRPr="00F02B3A" w:rsidRDefault="009301B9" w:rsidP="009301B9">
      <w:pPr>
        <w:pStyle w:val="BodyText1"/>
      </w:pPr>
      <w:r w:rsidRPr="00F02B3A">
        <w:t>Multiple sub-periods can be defined using the optional start time and duration elements within the reporting entity volumes. In this case, there are two reporting entity volumes for the entity concerned (well 01), one for each sub-period. The figure shows the start date, duration, and volumes for this entity for the first period (red boxes) and second period (blue boxes).</w:t>
      </w:r>
    </w:p>
    <w:p w:rsidR="009301B9" w:rsidRPr="00F02B3A" w:rsidRDefault="009301B9" w:rsidP="009301B9">
      <w:pPr>
        <w:pStyle w:val="BodyText1"/>
      </w:pPr>
      <w:r>
        <w:t xml:space="preserve">To see how the </w:t>
      </w:r>
      <w:r w:rsidRPr="00F02B3A">
        <w:t xml:space="preserve">changing choke settings (in this example) </w:t>
      </w:r>
      <w:r>
        <w:t>are</w:t>
      </w:r>
      <w:r w:rsidRPr="00F02B3A">
        <w:t xml:space="preserve"> transferred for these same periods</w:t>
      </w:r>
      <w:r>
        <w:t xml:space="preserve">, see Section </w:t>
      </w:r>
      <w:r w:rsidRPr="00F02B3A">
        <w:fldChar w:fldCharType="begin"/>
      </w:r>
      <w:r w:rsidRPr="00F02B3A">
        <w:instrText xml:space="preserve"> REF _Ref451326447 \r \h </w:instrText>
      </w:r>
      <w:r>
        <w:instrText xml:space="preserve"> \* MERGEFORMAT </w:instrText>
      </w:r>
      <w:r w:rsidRPr="00F02B3A">
        <w:fldChar w:fldCharType="separate"/>
      </w:r>
      <w:r w:rsidR="00656369">
        <w:t>6.4.2</w:t>
      </w:r>
      <w:r w:rsidRPr="00F02B3A">
        <w:fldChar w:fldCharType="end"/>
      </w:r>
      <w:r w:rsidRPr="00F02B3A">
        <w:t xml:space="preserve"> (Page </w:t>
      </w:r>
      <w:r w:rsidRPr="00F02B3A">
        <w:fldChar w:fldCharType="begin"/>
      </w:r>
      <w:r w:rsidRPr="00F02B3A">
        <w:instrText xml:space="preserve"> PAGEREF _Ref451326447 \h </w:instrText>
      </w:r>
      <w:r w:rsidRPr="00F02B3A">
        <w:fldChar w:fldCharType="separate"/>
      </w:r>
      <w:r w:rsidR="00656369">
        <w:rPr>
          <w:noProof/>
        </w:rPr>
        <w:t>46</w:t>
      </w:r>
      <w:r w:rsidRPr="00F02B3A">
        <w:fldChar w:fldCharType="end"/>
      </w:r>
      <w:r w:rsidRPr="00F02B3A">
        <w:t>).</w:t>
      </w:r>
    </w:p>
    <w:p w:rsidR="009301B9" w:rsidRPr="00F02B3A" w:rsidRDefault="009301B9" w:rsidP="009301B9">
      <w:pPr>
        <w:pStyle w:val="BodyText1"/>
      </w:pPr>
      <w:r>
        <w:rPr>
          <w:noProof/>
          <w:lang w:val="en-GB" w:eastAsia="en-GB"/>
        </w:rPr>
        <w:lastRenderedPageBreak/>
        <w:drawing>
          <wp:inline distT="0" distB="0" distL="0" distR="0" wp14:anchorId="38A2CE88" wp14:editId="58DA088D">
            <wp:extent cx="4762500" cy="32099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62500" cy="3209925"/>
                    </a:xfrm>
                    <a:prstGeom prst="rect">
                      <a:avLst/>
                    </a:prstGeom>
                    <a:noFill/>
                    <a:ln>
                      <a:noFill/>
                    </a:ln>
                  </pic:spPr>
                </pic:pic>
              </a:graphicData>
            </a:graphic>
          </wp:inline>
        </w:drawing>
      </w:r>
    </w:p>
    <w:p w:rsidR="009301B9" w:rsidRPr="00F02B3A" w:rsidRDefault="009301B9" w:rsidP="009301B9">
      <w:pPr>
        <w:pStyle w:val="Caption"/>
      </w:pPr>
    </w:p>
    <w:p w:rsidR="009301B9" w:rsidRPr="00F02B3A" w:rsidRDefault="009301B9" w:rsidP="009301B9">
      <w:pPr>
        <w:pStyle w:val="Caption"/>
      </w:pPr>
      <w:bookmarkStart w:id="219" w:name="_Ref451253104"/>
      <w:r w:rsidRPr="00F02B3A">
        <w:t xml:space="preserve">Figure </w:t>
      </w:r>
      <w:fldSimple w:instr=" STYLEREF 1 \s ">
        <w:r w:rsidR="00833FC8">
          <w:rPr>
            <w:noProof/>
          </w:rPr>
          <w:t>6</w:t>
        </w:r>
      </w:fldSimple>
      <w:r w:rsidR="00833FC8">
        <w:noBreakHyphen/>
      </w:r>
      <w:fldSimple w:instr=" SEQ Figure \* ARABIC \s 1 ">
        <w:r w:rsidR="00833FC8">
          <w:rPr>
            <w:noProof/>
          </w:rPr>
          <w:t>20</w:t>
        </w:r>
      </w:fldSimple>
      <w:bookmarkEnd w:id="219"/>
      <w:r w:rsidR="00AE4F52">
        <w:t xml:space="preserve">. </w:t>
      </w:r>
      <w:r w:rsidRPr="00F02B3A">
        <w:t>Splitting quantities allocated across a period.</w:t>
      </w:r>
    </w:p>
    <w:p w:rsidR="009301B9" w:rsidRPr="00F02B3A" w:rsidRDefault="009301B9" w:rsidP="009301B9">
      <w:pPr>
        <w:pStyle w:val="BodyText1"/>
        <w:rPr>
          <w:b/>
          <w:bCs/>
        </w:rPr>
      </w:pPr>
      <w:r w:rsidRPr="00F02B3A">
        <w:rPr>
          <w:b/>
          <w:bCs/>
        </w:rPr>
        <w:t>#8 Deferred Production</w:t>
      </w:r>
    </w:p>
    <w:p w:rsidR="009301B9" w:rsidRPr="00F02B3A" w:rsidRDefault="009301B9" w:rsidP="009301B9">
      <w:pPr>
        <w:pStyle w:val="BodyText1"/>
      </w:pPr>
      <w:r w:rsidRPr="00F02B3A">
        <w:t xml:space="preserve">Deferred production can be reported using the specific element for this, deferred production event. </w:t>
      </w:r>
      <w:r w:rsidRPr="00014351">
        <w:rPr>
          <w:b/>
        </w:rPr>
        <w:fldChar w:fldCharType="begin"/>
      </w:r>
      <w:r w:rsidRPr="00014351">
        <w:rPr>
          <w:b/>
        </w:rPr>
        <w:instrText xml:space="preserve"> REF _Ref451253634 \h  \* MERGEFORMAT </w:instrText>
      </w:r>
      <w:r w:rsidRPr="00014351">
        <w:rPr>
          <w:b/>
        </w:rPr>
      </w:r>
      <w:r w:rsidRPr="00014351">
        <w:rPr>
          <w:b/>
        </w:rPr>
        <w:fldChar w:fldCharType="separate"/>
      </w:r>
      <w:r w:rsidR="00656369" w:rsidRPr="00656369">
        <w:rPr>
          <w:b/>
        </w:rPr>
        <w:t xml:space="preserve">Figure </w:t>
      </w:r>
      <w:r w:rsidR="00656369" w:rsidRPr="00656369">
        <w:rPr>
          <w:b/>
          <w:noProof/>
        </w:rPr>
        <w:t>6</w:t>
      </w:r>
      <w:r w:rsidR="00656369" w:rsidRPr="00656369">
        <w:rPr>
          <w:b/>
          <w:noProof/>
        </w:rPr>
        <w:noBreakHyphen/>
        <w:t>21</w:t>
      </w:r>
      <w:r w:rsidRPr="00014351">
        <w:rPr>
          <w:b/>
        </w:rPr>
        <w:fldChar w:fldCharType="end"/>
      </w:r>
      <w:r w:rsidRPr="00F02B3A">
        <w:t xml:space="preserve"> shows the worked example. A deferred production event sits under a reporting entity volumes, which associates it with a specific entity. Each event has a start and end time and a duration. The duration is mandatory and the times are optional because you may not always know exactly when a failure occurred.</w:t>
      </w:r>
    </w:p>
    <w:p w:rsidR="009301B9" w:rsidRPr="00F02B3A" w:rsidRDefault="009301B9" w:rsidP="009301B9">
      <w:pPr>
        <w:pStyle w:val="BodyText1"/>
      </w:pPr>
      <w:r w:rsidRPr="00F02B3A">
        <w:t>With the deferred production quantity, an estimation method enumeration can be included, which lists the various ways in which deferred volumes can be calculated.</w:t>
      </w:r>
    </w:p>
    <w:p w:rsidR="009301B9" w:rsidRPr="00F02B3A" w:rsidRDefault="009301B9" w:rsidP="0017612C">
      <w:pPr>
        <w:pStyle w:val="Graphic"/>
      </w:pPr>
      <w:r>
        <w:lastRenderedPageBreak/>
        <w:drawing>
          <wp:inline distT="0" distB="0" distL="0" distR="0" wp14:anchorId="3F86FE90" wp14:editId="38E09F06">
            <wp:extent cx="4181475" cy="31623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81475" cy="3162300"/>
                    </a:xfrm>
                    <a:prstGeom prst="rect">
                      <a:avLst/>
                    </a:prstGeom>
                    <a:noFill/>
                    <a:ln>
                      <a:noFill/>
                    </a:ln>
                  </pic:spPr>
                </pic:pic>
              </a:graphicData>
            </a:graphic>
          </wp:inline>
        </w:drawing>
      </w:r>
      <w:r w:rsidRPr="00F02B3A">
        <w:br/>
      </w:r>
    </w:p>
    <w:p w:rsidR="009301B9" w:rsidRPr="00F02B3A" w:rsidRDefault="009301B9" w:rsidP="009301B9">
      <w:pPr>
        <w:pStyle w:val="Caption"/>
      </w:pPr>
      <w:bookmarkStart w:id="220" w:name="_Ref451253634"/>
      <w:r w:rsidRPr="00F02B3A">
        <w:t xml:space="preserve">Figure </w:t>
      </w:r>
      <w:fldSimple w:instr=" STYLEREF 1 \s ">
        <w:r w:rsidR="00833FC8">
          <w:rPr>
            <w:noProof/>
          </w:rPr>
          <w:t>6</w:t>
        </w:r>
      </w:fldSimple>
      <w:r w:rsidR="00833FC8">
        <w:noBreakHyphen/>
      </w:r>
      <w:fldSimple w:instr=" SEQ Figure \* ARABIC \s 1 ">
        <w:r w:rsidR="00833FC8">
          <w:rPr>
            <w:noProof/>
          </w:rPr>
          <w:t>21</w:t>
        </w:r>
      </w:fldSimple>
      <w:bookmarkEnd w:id="220"/>
      <w:r w:rsidR="00AE4F52">
        <w:t xml:space="preserve">. </w:t>
      </w:r>
      <w:r w:rsidRPr="00F02B3A">
        <w:t xml:space="preserve">Deferred production. </w:t>
      </w:r>
    </w:p>
    <w:p w:rsidR="009301B9" w:rsidRPr="00F02B3A" w:rsidRDefault="009301B9" w:rsidP="009301B9">
      <w:pPr>
        <w:pStyle w:val="BodyText1"/>
      </w:pPr>
      <w:r w:rsidRPr="00F02B3A">
        <w:t xml:space="preserve">There is a code for downtime reason. Because the codes are company specific, they are not part of the standard. </w:t>
      </w:r>
      <w:r w:rsidRPr="00F02B3A">
        <w:rPr>
          <w:b/>
        </w:rPr>
        <w:fldChar w:fldCharType="begin"/>
      </w:r>
      <w:r w:rsidRPr="00F02B3A">
        <w:rPr>
          <w:b/>
        </w:rPr>
        <w:instrText xml:space="preserve"> REF _Ref451253919 \h  \* MERGEFORMAT </w:instrText>
      </w:r>
      <w:r w:rsidRPr="00F02B3A">
        <w:rPr>
          <w:b/>
        </w:rPr>
      </w:r>
      <w:r w:rsidRPr="00F02B3A">
        <w:rPr>
          <w:b/>
        </w:rPr>
        <w:fldChar w:fldCharType="separate"/>
      </w:r>
      <w:r w:rsidR="00656369" w:rsidRPr="00656369">
        <w:rPr>
          <w:b/>
        </w:rPr>
        <w:t xml:space="preserve">Figure </w:t>
      </w:r>
      <w:r w:rsidR="00656369" w:rsidRPr="00656369">
        <w:rPr>
          <w:b/>
          <w:noProof/>
        </w:rPr>
        <w:t>6</w:t>
      </w:r>
      <w:r w:rsidR="00656369" w:rsidRPr="00656369">
        <w:rPr>
          <w:b/>
          <w:noProof/>
        </w:rPr>
        <w:noBreakHyphen/>
        <w:t>22</w:t>
      </w:r>
      <w:r w:rsidRPr="00F02B3A">
        <w:rPr>
          <w:b/>
        </w:rPr>
        <w:fldChar w:fldCharType="end"/>
      </w:r>
      <w:r w:rsidRPr="00F02B3A">
        <w:t xml:space="preserve"> shows the UML for the downtime reason code. These can be arranged in any desired hierarchy. In the example, two levels of code are shown. Use the authority element used to record which company (or standard) codes are being used.</w:t>
      </w:r>
    </w:p>
    <w:p w:rsidR="009301B9" w:rsidRPr="00F02B3A" w:rsidRDefault="009301B9" w:rsidP="0017612C">
      <w:pPr>
        <w:pStyle w:val="Graphic"/>
      </w:pPr>
      <w:r>
        <w:drawing>
          <wp:inline distT="0" distB="0" distL="0" distR="0" wp14:anchorId="1C417250" wp14:editId="15CB2555">
            <wp:extent cx="1647825" cy="13144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47825" cy="1314450"/>
                    </a:xfrm>
                    <a:prstGeom prst="rect">
                      <a:avLst/>
                    </a:prstGeom>
                    <a:noFill/>
                    <a:ln>
                      <a:noFill/>
                    </a:ln>
                  </pic:spPr>
                </pic:pic>
              </a:graphicData>
            </a:graphic>
          </wp:inline>
        </w:drawing>
      </w:r>
    </w:p>
    <w:p w:rsidR="009301B9" w:rsidRPr="00F02B3A" w:rsidRDefault="009301B9" w:rsidP="009301B9">
      <w:pPr>
        <w:pStyle w:val="Caption"/>
      </w:pPr>
      <w:bookmarkStart w:id="221" w:name="_Ref451253919"/>
      <w:r w:rsidRPr="00F02B3A">
        <w:t xml:space="preserve">Figure </w:t>
      </w:r>
      <w:fldSimple w:instr=" STYLEREF 1 \s ">
        <w:r w:rsidR="00833FC8">
          <w:rPr>
            <w:noProof/>
          </w:rPr>
          <w:t>6</w:t>
        </w:r>
      </w:fldSimple>
      <w:r w:rsidR="00833FC8">
        <w:noBreakHyphen/>
      </w:r>
      <w:fldSimple w:instr=" SEQ Figure \* ARABIC \s 1 ">
        <w:r w:rsidR="00833FC8">
          <w:rPr>
            <w:noProof/>
          </w:rPr>
          <w:t>22</w:t>
        </w:r>
      </w:fldSimple>
      <w:bookmarkEnd w:id="221"/>
      <w:r w:rsidR="00AE4F52">
        <w:t xml:space="preserve">. </w:t>
      </w:r>
      <w:r w:rsidRPr="00F02B3A">
        <w:t>Downtime reason can be reported using a hierarchy of codes.</w:t>
      </w:r>
    </w:p>
    <w:p w:rsidR="009301B9" w:rsidRPr="00F02B3A" w:rsidRDefault="009301B9" w:rsidP="009301B9">
      <w:pPr>
        <w:pStyle w:val="BodyText1"/>
        <w:rPr>
          <w:b/>
          <w:bCs/>
        </w:rPr>
      </w:pPr>
      <w:r w:rsidRPr="00F02B3A">
        <w:rPr>
          <w:b/>
          <w:bCs/>
        </w:rPr>
        <w:t>#9 Transfer or Terminal Lifting</w:t>
      </w:r>
    </w:p>
    <w:p w:rsidR="009301B9" w:rsidRPr="00760F24" w:rsidRDefault="009301B9" w:rsidP="009301B9">
      <w:pPr>
        <w:pStyle w:val="BodyText1"/>
      </w:pPr>
      <w:r w:rsidRPr="00760F24">
        <w:t>A transfer or terminal lifting can happen at any time during the period being reported. There is a choice of using a standalone data-object transfer each time this happens, or of incorporating the data within the periodic report (using asset production volumes).</w:t>
      </w:r>
    </w:p>
    <w:p w:rsidR="009301B9" w:rsidRDefault="009301B9" w:rsidP="009301B9">
      <w:pPr>
        <w:pStyle w:val="Bullet"/>
      </w:pPr>
      <w:r w:rsidRPr="00760F24">
        <w:t xml:space="preserve">Section </w:t>
      </w:r>
      <w:r w:rsidRPr="00760F24">
        <w:fldChar w:fldCharType="begin"/>
      </w:r>
      <w:r w:rsidRPr="00760F24">
        <w:instrText xml:space="preserve"> REF _Ref451375336 \r \h </w:instrText>
      </w:r>
      <w:r>
        <w:instrText xml:space="preserve"> \* MERGEFORMAT </w:instrText>
      </w:r>
      <w:r w:rsidRPr="00760F24">
        <w:fldChar w:fldCharType="separate"/>
      </w:r>
      <w:r w:rsidR="00656369">
        <w:t>6.4.3</w:t>
      </w:r>
      <w:r w:rsidRPr="00760F24">
        <w:fldChar w:fldCharType="end"/>
      </w:r>
      <w:r w:rsidRPr="00760F24">
        <w:t xml:space="preserve"> (page </w:t>
      </w:r>
      <w:r w:rsidRPr="00760F24">
        <w:fldChar w:fldCharType="begin"/>
      </w:r>
      <w:r w:rsidRPr="00760F24">
        <w:instrText xml:space="preserve"> PAGEREF _Ref451375336 \h </w:instrText>
      </w:r>
      <w:r w:rsidRPr="00760F24">
        <w:fldChar w:fldCharType="separate"/>
      </w:r>
      <w:r w:rsidR="00656369">
        <w:rPr>
          <w:noProof/>
        </w:rPr>
        <w:t>47</w:t>
      </w:r>
      <w:r w:rsidRPr="00760F24">
        <w:fldChar w:fldCharType="end"/>
      </w:r>
      <w:r w:rsidRPr="00760F24">
        <w:t>) describes the transfer as a standalone</w:t>
      </w:r>
      <w:r>
        <w:t>.</w:t>
      </w:r>
      <w:r w:rsidRPr="00760F24">
        <w:t xml:space="preserve"> </w:t>
      </w:r>
    </w:p>
    <w:p w:rsidR="009301B9" w:rsidRDefault="009301B9" w:rsidP="009301B9">
      <w:pPr>
        <w:pStyle w:val="Bullet"/>
      </w:pPr>
      <w:r w:rsidRPr="00760F24">
        <w:t xml:space="preserve">Section </w:t>
      </w:r>
      <w:r w:rsidRPr="00760F24">
        <w:fldChar w:fldCharType="begin"/>
      </w:r>
      <w:r w:rsidRPr="00760F24">
        <w:instrText xml:space="preserve"> REF _Ref451375339 \r \h </w:instrText>
      </w:r>
      <w:r>
        <w:instrText xml:space="preserve"> \* MERGEFORMAT </w:instrText>
      </w:r>
      <w:r w:rsidRPr="00760F24">
        <w:fldChar w:fldCharType="separate"/>
      </w:r>
      <w:r w:rsidR="00656369">
        <w:t>6.4.4</w:t>
      </w:r>
      <w:r w:rsidRPr="00760F24">
        <w:fldChar w:fldCharType="end"/>
      </w:r>
      <w:r w:rsidRPr="00760F24">
        <w:t xml:space="preserve"> (page </w:t>
      </w:r>
      <w:r w:rsidRPr="00760F24">
        <w:fldChar w:fldCharType="begin"/>
      </w:r>
      <w:r w:rsidRPr="00760F24">
        <w:instrText xml:space="preserve"> PAGEREF _Ref451375339 \h </w:instrText>
      </w:r>
      <w:r w:rsidRPr="00760F24">
        <w:fldChar w:fldCharType="separate"/>
      </w:r>
      <w:r w:rsidR="00656369">
        <w:rPr>
          <w:noProof/>
        </w:rPr>
        <w:t>48</w:t>
      </w:r>
      <w:r w:rsidRPr="00760F24">
        <w:fldChar w:fldCharType="end"/>
      </w:r>
      <w:r w:rsidRPr="00760F24">
        <w:t>) describes the terminal lifting as a standalone</w:t>
      </w:r>
      <w:r>
        <w:t>.</w:t>
      </w:r>
    </w:p>
    <w:p w:rsidR="009301B9" w:rsidRPr="00760F24" w:rsidRDefault="009301B9" w:rsidP="009301B9">
      <w:pPr>
        <w:pStyle w:val="BulletLast"/>
      </w:pPr>
      <w:r w:rsidRPr="00760F24">
        <w:t xml:space="preserve">Section </w:t>
      </w:r>
      <w:r w:rsidRPr="00760F24">
        <w:fldChar w:fldCharType="begin"/>
      </w:r>
      <w:r w:rsidRPr="00760F24">
        <w:instrText xml:space="preserve"> REF _Ref451354051 \r \h </w:instrText>
      </w:r>
      <w:r>
        <w:instrText xml:space="preserve"> \* MERGEFORMAT </w:instrText>
      </w:r>
      <w:r w:rsidRPr="00760F24">
        <w:fldChar w:fldCharType="separate"/>
      </w:r>
      <w:r w:rsidR="00656369">
        <w:t>6.4.5</w:t>
      </w:r>
      <w:r w:rsidRPr="00760F24">
        <w:fldChar w:fldCharType="end"/>
      </w:r>
      <w:r w:rsidRPr="00760F24">
        <w:t xml:space="preserve"> (page </w:t>
      </w:r>
      <w:r w:rsidRPr="00760F24">
        <w:fldChar w:fldCharType="begin"/>
      </w:r>
      <w:r w:rsidRPr="00760F24">
        <w:instrText xml:space="preserve"> PAGEREF _Ref451354051 \h </w:instrText>
      </w:r>
      <w:r w:rsidRPr="00760F24">
        <w:fldChar w:fldCharType="separate"/>
      </w:r>
      <w:r w:rsidR="00656369">
        <w:rPr>
          <w:noProof/>
        </w:rPr>
        <w:t>49</w:t>
      </w:r>
      <w:r w:rsidRPr="00760F24">
        <w:fldChar w:fldCharType="end"/>
      </w:r>
      <w:r w:rsidRPr="00760F24">
        <w:t>) describes how these can be incorporated within the asset production volumes data</w:t>
      </w:r>
      <w:r>
        <w:t xml:space="preserve"> </w:t>
      </w:r>
      <w:r w:rsidRPr="00760F24">
        <w:t>object.</w:t>
      </w:r>
    </w:p>
    <w:p w:rsidR="009301B9" w:rsidRPr="00F02B3A" w:rsidRDefault="009301B9" w:rsidP="009301B9">
      <w:pPr>
        <w:pStyle w:val="Heading2"/>
      </w:pPr>
      <w:bookmarkStart w:id="222" w:name="_Toc453700971"/>
      <w:bookmarkStart w:id="223" w:name="_Toc453782329"/>
      <w:bookmarkStart w:id="224" w:name="_Toc465430687"/>
      <w:r w:rsidRPr="00F02B3A">
        <w:lastRenderedPageBreak/>
        <w:t>Event-driven Production Reporting</w:t>
      </w:r>
      <w:bookmarkEnd w:id="222"/>
      <w:bookmarkEnd w:id="223"/>
      <w:bookmarkEnd w:id="224"/>
    </w:p>
    <w:p w:rsidR="009301B9" w:rsidRPr="00F02B3A" w:rsidRDefault="009301B9" w:rsidP="009301B9">
      <w:pPr>
        <w:pStyle w:val="BodyText1"/>
        <w:keepNext/>
        <w:rPr>
          <w:lang w:eastAsia="en-US"/>
        </w:rPr>
      </w:pPr>
      <w:r w:rsidRPr="00F02B3A">
        <w:rPr>
          <w:lang w:eastAsia="en-US"/>
        </w:rPr>
        <w:t xml:space="preserve">There are four kinds of event which are expected to give rise to a data transfer </w:t>
      </w:r>
      <w:r>
        <w:rPr>
          <w:lang w:eastAsia="en-US"/>
        </w:rPr>
        <w:t>that</w:t>
      </w:r>
      <w:r w:rsidRPr="00F02B3A">
        <w:rPr>
          <w:lang w:eastAsia="en-US"/>
        </w:rPr>
        <w:t xml:space="preserve"> is asynchronous to the periodic volume reporting described in </w:t>
      </w:r>
      <w:r>
        <w:rPr>
          <w:lang w:eastAsia="en-US"/>
        </w:rPr>
        <w:t xml:space="preserve">Section </w:t>
      </w:r>
      <w:r w:rsidRPr="00F02B3A">
        <w:rPr>
          <w:lang w:eastAsia="en-US"/>
        </w:rPr>
        <w:fldChar w:fldCharType="begin"/>
      </w:r>
      <w:r w:rsidRPr="00F02B3A">
        <w:rPr>
          <w:lang w:eastAsia="en-US"/>
        </w:rPr>
        <w:instrText xml:space="preserve"> REF _Ref451325084 \r \h </w:instrText>
      </w:r>
      <w:r w:rsidRPr="00F02B3A">
        <w:rPr>
          <w:lang w:eastAsia="en-US"/>
        </w:rPr>
      </w:r>
      <w:r w:rsidRPr="00F02B3A">
        <w:rPr>
          <w:lang w:eastAsia="en-US"/>
        </w:rPr>
        <w:fldChar w:fldCharType="separate"/>
      </w:r>
      <w:r w:rsidR="00656369">
        <w:rPr>
          <w:lang w:eastAsia="en-US"/>
        </w:rPr>
        <w:t>6.3</w:t>
      </w:r>
      <w:r w:rsidRPr="00F02B3A">
        <w:rPr>
          <w:lang w:eastAsia="en-US"/>
        </w:rPr>
        <w:fldChar w:fldCharType="end"/>
      </w:r>
      <w:r w:rsidRPr="00F02B3A">
        <w:rPr>
          <w:lang w:eastAsia="en-US"/>
        </w:rPr>
        <w:t>. The worked example has instances of all four. They are:</w:t>
      </w:r>
    </w:p>
    <w:p w:rsidR="009301B9" w:rsidRPr="00F02B3A" w:rsidRDefault="009301B9" w:rsidP="009301B9">
      <w:pPr>
        <w:pStyle w:val="Bullet"/>
      </w:pPr>
      <w:r>
        <w:t>p</w:t>
      </w:r>
      <w:r w:rsidRPr="00F02B3A">
        <w:t xml:space="preserve">roduction </w:t>
      </w:r>
      <w:r>
        <w:t>w</w:t>
      </w:r>
      <w:r w:rsidRPr="00F02B3A">
        <w:t>ell</w:t>
      </w:r>
      <w:r>
        <w:t xml:space="preserve"> t</w:t>
      </w:r>
      <w:r w:rsidRPr="00F02B3A">
        <w:t>est</w:t>
      </w:r>
    </w:p>
    <w:p w:rsidR="009301B9" w:rsidRPr="00F02B3A" w:rsidRDefault="009301B9" w:rsidP="009301B9">
      <w:pPr>
        <w:pStyle w:val="Bullet"/>
      </w:pPr>
      <w:r>
        <w:t>w</w:t>
      </w:r>
      <w:r w:rsidRPr="00F02B3A">
        <w:t xml:space="preserve">ell </w:t>
      </w:r>
      <w:r>
        <w:t>p</w:t>
      </w:r>
      <w:r w:rsidRPr="00F02B3A">
        <w:t xml:space="preserve">roduction </w:t>
      </w:r>
      <w:r>
        <w:t>p</w:t>
      </w:r>
      <w:r w:rsidRPr="00F02B3A">
        <w:t xml:space="preserve">arameters </w:t>
      </w:r>
    </w:p>
    <w:p w:rsidR="009301B9" w:rsidRPr="00F02B3A" w:rsidRDefault="009301B9" w:rsidP="009301B9">
      <w:pPr>
        <w:pStyle w:val="Bullet"/>
      </w:pPr>
      <w:r>
        <w:t>t</w:t>
      </w:r>
      <w:r w:rsidRPr="00F02B3A">
        <w:t xml:space="preserve">ransfer </w:t>
      </w:r>
    </w:p>
    <w:p w:rsidR="009301B9" w:rsidRPr="00F02B3A" w:rsidRDefault="009301B9" w:rsidP="009301B9">
      <w:pPr>
        <w:pStyle w:val="BulletLast"/>
      </w:pPr>
      <w:r>
        <w:t>t</w:t>
      </w:r>
      <w:r w:rsidRPr="00F02B3A">
        <w:t xml:space="preserve">erminal </w:t>
      </w:r>
      <w:r>
        <w:t>l</w:t>
      </w:r>
      <w:r w:rsidRPr="00F02B3A">
        <w:t>ifting</w:t>
      </w:r>
    </w:p>
    <w:p w:rsidR="009301B9" w:rsidRPr="00D458FD" w:rsidRDefault="009301B9" w:rsidP="009301B9">
      <w:pPr>
        <w:pStyle w:val="BodyText1"/>
      </w:pPr>
      <w:r>
        <w:rPr>
          <w:lang w:eastAsia="en-US"/>
        </w:rPr>
        <w:t>These are described in S</w:t>
      </w:r>
      <w:r w:rsidRPr="00F02B3A">
        <w:rPr>
          <w:lang w:eastAsia="en-US"/>
        </w:rPr>
        <w:t xml:space="preserve">ections </w:t>
      </w:r>
      <w:r w:rsidRPr="00F02B3A">
        <w:rPr>
          <w:lang w:eastAsia="en-US"/>
        </w:rPr>
        <w:fldChar w:fldCharType="begin"/>
      </w:r>
      <w:r w:rsidRPr="00F02B3A">
        <w:rPr>
          <w:lang w:eastAsia="en-US"/>
        </w:rPr>
        <w:instrText xml:space="preserve"> REF _Ref451325233 \r \h </w:instrText>
      </w:r>
      <w:r w:rsidRPr="00F02B3A">
        <w:rPr>
          <w:lang w:eastAsia="en-US"/>
        </w:rPr>
      </w:r>
      <w:r w:rsidRPr="00F02B3A">
        <w:rPr>
          <w:lang w:eastAsia="en-US"/>
        </w:rPr>
        <w:fldChar w:fldCharType="separate"/>
      </w:r>
      <w:r w:rsidR="00656369">
        <w:rPr>
          <w:lang w:eastAsia="en-US"/>
        </w:rPr>
        <w:t>5.4</w:t>
      </w:r>
      <w:r w:rsidRPr="00F02B3A">
        <w:rPr>
          <w:lang w:eastAsia="en-US"/>
        </w:rPr>
        <w:fldChar w:fldCharType="end"/>
      </w:r>
      <w:r w:rsidRPr="00F02B3A">
        <w:rPr>
          <w:lang w:eastAsia="en-US"/>
        </w:rPr>
        <w:t xml:space="preserve"> and </w:t>
      </w:r>
      <w:r w:rsidRPr="00F02B3A">
        <w:rPr>
          <w:lang w:eastAsia="en-US"/>
        </w:rPr>
        <w:fldChar w:fldCharType="begin"/>
      </w:r>
      <w:r w:rsidRPr="00F02B3A">
        <w:rPr>
          <w:lang w:eastAsia="en-US"/>
        </w:rPr>
        <w:instrText xml:space="preserve"> REF _Ref451239514 \r \h </w:instrText>
      </w:r>
      <w:r w:rsidRPr="00F02B3A">
        <w:rPr>
          <w:lang w:eastAsia="en-US"/>
        </w:rPr>
      </w:r>
      <w:r w:rsidRPr="00F02B3A">
        <w:rPr>
          <w:lang w:eastAsia="en-US"/>
        </w:rPr>
        <w:fldChar w:fldCharType="separate"/>
      </w:r>
      <w:r w:rsidR="00656369">
        <w:rPr>
          <w:lang w:eastAsia="en-US"/>
        </w:rPr>
        <w:t>5.5</w:t>
      </w:r>
      <w:r w:rsidRPr="00F02B3A">
        <w:rPr>
          <w:lang w:eastAsia="en-US"/>
        </w:rPr>
        <w:fldChar w:fldCharType="end"/>
      </w:r>
      <w:r w:rsidRPr="00F02B3A">
        <w:rPr>
          <w:lang w:eastAsia="en-US"/>
        </w:rPr>
        <w:t xml:space="preserve">. Their occurrence in the worked example month is shown in </w:t>
      </w:r>
      <w:r w:rsidRPr="00F02B3A">
        <w:rPr>
          <w:lang w:eastAsia="en-US"/>
        </w:rPr>
        <w:fldChar w:fldCharType="begin"/>
      </w:r>
      <w:r w:rsidRPr="00F02B3A">
        <w:rPr>
          <w:lang w:eastAsia="en-US"/>
        </w:rPr>
        <w:instrText xml:space="preserve"> REF _Ref451249605 \h </w:instrText>
      </w:r>
      <w:r w:rsidRPr="00F02B3A">
        <w:rPr>
          <w:lang w:eastAsia="en-US"/>
        </w:rPr>
      </w:r>
      <w:r w:rsidRPr="00F02B3A">
        <w:rPr>
          <w:lang w:eastAsia="en-US"/>
        </w:rPr>
        <w:fldChar w:fldCharType="separate"/>
      </w:r>
      <w:r w:rsidR="00656369" w:rsidRPr="00F02B3A">
        <w:t xml:space="preserve">Figure </w:t>
      </w:r>
      <w:r w:rsidR="00656369">
        <w:rPr>
          <w:noProof/>
        </w:rPr>
        <w:t>6</w:t>
      </w:r>
      <w:r w:rsidR="00656369">
        <w:noBreakHyphen/>
      </w:r>
      <w:r w:rsidR="00656369">
        <w:rPr>
          <w:noProof/>
        </w:rPr>
        <w:t>12</w:t>
      </w:r>
      <w:r w:rsidRPr="00F02B3A">
        <w:rPr>
          <w:lang w:eastAsia="en-US"/>
        </w:rPr>
        <w:fldChar w:fldCharType="end"/>
      </w:r>
      <w:r>
        <w:rPr>
          <w:lang w:eastAsia="en-US"/>
        </w:rPr>
        <w:t>.</w:t>
      </w:r>
      <w:r w:rsidRPr="00F02B3A">
        <w:rPr>
          <w:lang w:eastAsia="en-US"/>
        </w:rPr>
        <w:t xml:space="preserve"> </w:t>
      </w:r>
      <w:r w:rsidRPr="00D458FD">
        <w:rPr>
          <w:b/>
          <w:lang w:eastAsia="en-US"/>
        </w:rPr>
        <w:fldChar w:fldCharType="begin"/>
      </w:r>
      <w:r w:rsidRPr="00D458FD">
        <w:rPr>
          <w:b/>
          <w:lang w:eastAsia="en-US"/>
        </w:rPr>
        <w:instrText xml:space="preserve"> REF _Ref451325547 \h </w:instrText>
      </w:r>
      <w:r>
        <w:rPr>
          <w:b/>
          <w:lang w:eastAsia="en-US"/>
        </w:rPr>
        <w:instrText xml:space="preserve"> \* MERGEFORMAT </w:instrText>
      </w:r>
      <w:r w:rsidRPr="00D458FD">
        <w:rPr>
          <w:b/>
          <w:lang w:eastAsia="en-US"/>
        </w:rPr>
      </w:r>
      <w:r w:rsidRPr="00D458FD">
        <w:rPr>
          <w:b/>
          <w:lang w:eastAsia="en-US"/>
        </w:rPr>
        <w:fldChar w:fldCharType="separate"/>
      </w:r>
      <w:r w:rsidR="00656369" w:rsidRPr="00656369">
        <w:rPr>
          <w:b/>
        </w:rPr>
        <w:t xml:space="preserve">Figure </w:t>
      </w:r>
      <w:r w:rsidR="00656369" w:rsidRPr="00656369">
        <w:rPr>
          <w:b/>
          <w:noProof/>
        </w:rPr>
        <w:t>6</w:t>
      </w:r>
      <w:r w:rsidR="00656369" w:rsidRPr="00656369">
        <w:rPr>
          <w:b/>
          <w:noProof/>
        </w:rPr>
        <w:noBreakHyphen/>
        <w:t>23</w:t>
      </w:r>
      <w:r w:rsidRPr="00D458FD">
        <w:rPr>
          <w:b/>
          <w:lang w:eastAsia="en-US"/>
        </w:rPr>
        <w:fldChar w:fldCharType="end"/>
      </w:r>
      <w:r w:rsidRPr="00F02B3A">
        <w:rPr>
          <w:lang w:eastAsia="en-US"/>
        </w:rPr>
        <w:t xml:space="preserve"> shows the example files for these transfers.</w:t>
      </w:r>
    </w:p>
    <w:p w:rsidR="009301B9" w:rsidRPr="00F02B3A" w:rsidRDefault="009301B9" w:rsidP="0017612C">
      <w:pPr>
        <w:pStyle w:val="Graphic"/>
      </w:pPr>
      <w:r>
        <w:drawing>
          <wp:inline distT="0" distB="0" distL="0" distR="0" wp14:anchorId="2D63DF2F" wp14:editId="6B75D57B">
            <wp:extent cx="2905125" cy="1495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05125" cy="1495425"/>
                    </a:xfrm>
                    <a:prstGeom prst="rect">
                      <a:avLst/>
                    </a:prstGeom>
                    <a:noFill/>
                    <a:ln>
                      <a:noFill/>
                    </a:ln>
                  </pic:spPr>
                </pic:pic>
              </a:graphicData>
            </a:graphic>
          </wp:inline>
        </w:drawing>
      </w:r>
    </w:p>
    <w:p w:rsidR="009301B9" w:rsidRPr="00F02B3A" w:rsidRDefault="009301B9" w:rsidP="009301B9">
      <w:pPr>
        <w:pStyle w:val="Caption"/>
      </w:pPr>
      <w:bookmarkStart w:id="225" w:name="_Ref451325547"/>
      <w:r w:rsidRPr="00F02B3A">
        <w:t xml:space="preserve">Figure </w:t>
      </w:r>
      <w:fldSimple w:instr=" STYLEREF 1 \s ">
        <w:r w:rsidR="00833FC8">
          <w:rPr>
            <w:noProof/>
          </w:rPr>
          <w:t>6</w:t>
        </w:r>
      </w:fldSimple>
      <w:r w:rsidR="00833FC8">
        <w:noBreakHyphen/>
      </w:r>
      <w:fldSimple w:instr=" SEQ Figure \* ARABIC \s 1 ">
        <w:r w:rsidR="00833FC8">
          <w:rPr>
            <w:noProof/>
          </w:rPr>
          <w:t>23</w:t>
        </w:r>
      </w:fldSimple>
      <w:bookmarkEnd w:id="225"/>
      <w:r w:rsidR="00AE4F52">
        <w:t xml:space="preserve">. </w:t>
      </w:r>
      <w:r w:rsidRPr="00F02B3A">
        <w:t>Event-</w:t>
      </w:r>
      <w:r>
        <w:t>d</w:t>
      </w:r>
      <w:r w:rsidRPr="00F02B3A">
        <w:t xml:space="preserve">riven </w:t>
      </w:r>
      <w:r>
        <w:t>t</w:t>
      </w:r>
      <w:r w:rsidRPr="00F02B3A">
        <w:t xml:space="preserve">ransfer with example XML </w:t>
      </w:r>
      <w:r>
        <w:t>d</w:t>
      </w:r>
      <w:r w:rsidRPr="00F02B3A">
        <w:t xml:space="preserve">ata </w:t>
      </w:r>
      <w:r>
        <w:t>o</w:t>
      </w:r>
      <w:r w:rsidRPr="00F02B3A">
        <w:t xml:space="preserve">bjects in </w:t>
      </w:r>
      <w:r>
        <w:t>w</w:t>
      </w:r>
      <w:r w:rsidRPr="00F02B3A">
        <w:t xml:space="preserve">orked </w:t>
      </w:r>
      <w:r>
        <w:t>e</w:t>
      </w:r>
      <w:r w:rsidRPr="00F02B3A">
        <w:t>xample root folder</w:t>
      </w:r>
      <w:r>
        <w:t>.</w:t>
      </w:r>
    </w:p>
    <w:p w:rsidR="009301B9" w:rsidRPr="00F02B3A" w:rsidRDefault="009301B9" w:rsidP="009301B9">
      <w:pPr>
        <w:pStyle w:val="Heading3"/>
      </w:pPr>
      <w:bookmarkStart w:id="226" w:name="_Toc453782330"/>
      <w:bookmarkStart w:id="227" w:name="_Ref465275229"/>
      <w:bookmarkStart w:id="228" w:name="_Toc465430688"/>
      <w:r w:rsidRPr="00F02B3A">
        <w:t>Production Well Test</w:t>
      </w:r>
      <w:bookmarkEnd w:id="226"/>
      <w:bookmarkEnd w:id="227"/>
      <w:bookmarkEnd w:id="228"/>
    </w:p>
    <w:p w:rsidR="009301B9" w:rsidRPr="00F02B3A" w:rsidRDefault="009301B9" w:rsidP="009301B9">
      <w:pPr>
        <w:pStyle w:val="BodyText1"/>
      </w:pPr>
      <w:r w:rsidRPr="00D458FD">
        <w:rPr>
          <w:b/>
          <w:lang w:eastAsia="en-US"/>
        </w:rPr>
        <w:fldChar w:fldCharType="begin"/>
      </w:r>
      <w:r w:rsidRPr="00D458FD">
        <w:rPr>
          <w:b/>
          <w:lang w:eastAsia="en-US"/>
        </w:rPr>
        <w:instrText xml:space="preserve"> REF _Ref451326278 \h </w:instrText>
      </w:r>
      <w:r>
        <w:rPr>
          <w:b/>
          <w:lang w:eastAsia="en-US"/>
        </w:rPr>
        <w:instrText xml:space="preserve"> \* MERGEFORMAT </w:instrText>
      </w:r>
      <w:r w:rsidRPr="00D458FD">
        <w:rPr>
          <w:b/>
          <w:lang w:eastAsia="en-US"/>
        </w:rPr>
      </w:r>
      <w:r w:rsidRPr="00D458FD">
        <w:rPr>
          <w:b/>
          <w:lang w:eastAsia="en-US"/>
        </w:rPr>
        <w:fldChar w:fldCharType="separate"/>
      </w:r>
      <w:r w:rsidR="00656369" w:rsidRPr="00656369">
        <w:rPr>
          <w:b/>
        </w:rPr>
        <w:t xml:space="preserve">Figure </w:t>
      </w:r>
      <w:r w:rsidR="00656369" w:rsidRPr="00656369">
        <w:rPr>
          <w:b/>
          <w:noProof/>
        </w:rPr>
        <w:t>6</w:t>
      </w:r>
      <w:r w:rsidR="00656369" w:rsidRPr="00656369">
        <w:rPr>
          <w:b/>
          <w:noProof/>
        </w:rPr>
        <w:noBreakHyphen/>
        <w:t>24</w:t>
      </w:r>
      <w:r w:rsidRPr="00D458FD">
        <w:rPr>
          <w:b/>
          <w:lang w:eastAsia="en-US"/>
        </w:rPr>
        <w:fldChar w:fldCharType="end"/>
      </w:r>
      <w:r w:rsidRPr="00F02B3A">
        <w:rPr>
          <w:lang w:eastAsia="en-US"/>
        </w:rPr>
        <w:t xml:space="preserve"> shows the worked example </w:t>
      </w:r>
      <w:r>
        <w:t>p</w:t>
      </w:r>
      <w:r w:rsidRPr="00F02B3A">
        <w:t xml:space="preserve">roduction </w:t>
      </w:r>
      <w:r>
        <w:t>w</w:t>
      </w:r>
      <w:r w:rsidRPr="00F02B3A">
        <w:t xml:space="preserve">ell </w:t>
      </w:r>
      <w:r>
        <w:t>t</w:t>
      </w:r>
      <w:r w:rsidRPr="00F02B3A">
        <w:t xml:space="preserve">est. </w:t>
      </w:r>
      <w:r>
        <w:t>Note these key points</w:t>
      </w:r>
      <w:r w:rsidRPr="00F02B3A">
        <w:t>:</w:t>
      </w:r>
    </w:p>
    <w:p w:rsidR="009301B9" w:rsidRPr="00F02B3A" w:rsidRDefault="009301B9" w:rsidP="009301B9">
      <w:pPr>
        <w:pStyle w:val="Bullet"/>
      </w:pPr>
      <w:r w:rsidRPr="00F02B3A">
        <w:t xml:space="preserve">Fluid </w:t>
      </w:r>
      <w:r>
        <w:t>c</w:t>
      </w:r>
      <w:r w:rsidRPr="00F02B3A">
        <w:t xml:space="preserve">omponent </w:t>
      </w:r>
      <w:r>
        <w:t>c</w:t>
      </w:r>
      <w:r w:rsidRPr="00F02B3A">
        <w:t xml:space="preserve">atalog and the references to </w:t>
      </w:r>
      <w:r>
        <w:t>f</w:t>
      </w:r>
      <w:r w:rsidRPr="00F02B3A">
        <w:t xml:space="preserve">luid </w:t>
      </w:r>
      <w:r>
        <w:t>c</w:t>
      </w:r>
      <w:r w:rsidRPr="00F02B3A">
        <w:t>omponents work in the same way as other objects</w:t>
      </w:r>
      <w:r>
        <w:t>,</w:t>
      </w:r>
      <w:r w:rsidRPr="00F02B3A">
        <w:t xml:space="preserve"> such as </w:t>
      </w:r>
      <w:r>
        <w:t>a</w:t>
      </w:r>
      <w:r w:rsidRPr="00F02B3A">
        <w:t xml:space="preserve">sset </w:t>
      </w:r>
      <w:r>
        <w:t>p</w:t>
      </w:r>
      <w:r w:rsidRPr="00F02B3A">
        <w:t xml:space="preserve">roduction </w:t>
      </w:r>
      <w:r>
        <w:t>v</w:t>
      </w:r>
      <w:r w:rsidRPr="00F02B3A">
        <w:t xml:space="preserve">olumes as shown in </w:t>
      </w:r>
      <w:r>
        <w:t xml:space="preserve">Section </w:t>
      </w:r>
      <w:r w:rsidRPr="00F02B3A">
        <w:fldChar w:fldCharType="begin"/>
      </w:r>
      <w:r w:rsidRPr="00F02B3A">
        <w:instrText xml:space="preserve"> REF _Ref451326739 \r \h </w:instrText>
      </w:r>
      <w:r>
        <w:instrText xml:space="preserve"> \* MERGEFORMAT </w:instrText>
      </w:r>
      <w:r w:rsidRPr="00F02B3A">
        <w:fldChar w:fldCharType="separate"/>
      </w:r>
      <w:r w:rsidR="00656369">
        <w:t>6.3.2</w:t>
      </w:r>
      <w:r w:rsidRPr="00F02B3A">
        <w:fldChar w:fldCharType="end"/>
      </w:r>
      <w:r w:rsidRPr="00F02B3A">
        <w:t xml:space="preserve"> and </w:t>
      </w:r>
      <w:r>
        <w:fldChar w:fldCharType="begin"/>
      </w:r>
      <w:r>
        <w:instrText xml:space="preserve"> REF _Ref453780469 \h </w:instrText>
      </w:r>
      <w:r>
        <w:fldChar w:fldCharType="separate"/>
      </w:r>
      <w:r w:rsidR="00656369" w:rsidRPr="00F02B3A">
        <w:t xml:space="preserve">Figure </w:t>
      </w:r>
      <w:r w:rsidR="00656369">
        <w:rPr>
          <w:noProof/>
        </w:rPr>
        <w:t>6</w:t>
      </w:r>
      <w:r w:rsidR="00656369">
        <w:noBreakHyphen/>
      </w:r>
      <w:r w:rsidR="00656369">
        <w:rPr>
          <w:noProof/>
        </w:rPr>
        <w:t>15</w:t>
      </w:r>
      <w:r>
        <w:fldChar w:fldCharType="end"/>
      </w:r>
      <w:r w:rsidRPr="00F02B3A">
        <w:t xml:space="preserve"> (purple box).</w:t>
      </w:r>
    </w:p>
    <w:p w:rsidR="009301B9" w:rsidRPr="00F02B3A" w:rsidRDefault="009301B9" w:rsidP="009301B9">
      <w:pPr>
        <w:pStyle w:val="Bullet"/>
      </w:pPr>
      <w:r w:rsidRPr="00F02B3A">
        <w:t>Well</w:t>
      </w:r>
      <w:r>
        <w:t xml:space="preserve"> </w:t>
      </w:r>
      <w:r w:rsidRPr="00F02B3A">
        <w:t xml:space="preserve">test </w:t>
      </w:r>
      <w:r>
        <w:t>m</w:t>
      </w:r>
      <w:r w:rsidRPr="00F02B3A">
        <w:t xml:space="preserve">ethod and </w:t>
      </w:r>
      <w:r>
        <w:t>v</w:t>
      </w:r>
      <w:r w:rsidRPr="00F02B3A">
        <w:t>alidation can be included (orange box).</w:t>
      </w:r>
    </w:p>
    <w:p w:rsidR="009301B9" w:rsidRPr="00F02B3A" w:rsidRDefault="009301B9" w:rsidP="009301B9">
      <w:pPr>
        <w:pStyle w:val="Bullet"/>
      </w:pPr>
      <w:r w:rsidRPr="00F02B3A">
        <w:t>Well</w:t>
      </w:r>
      <w:r>
        <w:t xml:space="preserve"> </w:t>
      </w:r>
      <w:r w:rsidRPr="00F02B3A">
        <w:t xml:space="preserve">test reports </w:t>
      </w:r>
      <w:r>
        <w:t>f</w:t>
      </w:r>
      <w:r w:rsidRPr="00F02B3A">
        <w:t xml:space="preserve">low </w:t>
      </w:r>
      <w:r>
        <w:t>r</w:t>
      </w:r>
      <w:r w:rsidRPr="00F02B3A">
        <w:t xml:space="preserve">ates rather than </w:t>
      </w:r>
      <w:r>
        <w:t>q</w:t>
      </w:r>
      <w:r w:rsidRPr="00F02B3A">
        <w:t>uantities (green box).</w:t>
      </w:r>
    </w:p>
    <w:p w:rsidR="009301B9" w:rsidRPr="00F02B3A" w:rsidRDefault="009301B9" w:rsidP="009301B9">
      <w:pPr>
        <w:pStyle w:val="Bullet"/>
      </w:pPr>
      <w:r w:rsidRPr="00F02B3A">
        <w:t xml:space="preserve">A </w:t>
      </w:r>
      <w:r>
        <w:t>r</w:t>
      </w:r>
      <w:r w:rsidRPr="00F02B3A">
        <w:t>ange of operating parameters can be included (blue box).</w:t>
      </w:r>
    </w:p>
    <w:p w:rsidR="009301B9" w:rsidRPr="00F02B3A" w:rsidRDefault="009301B9" w:rsidP="009301B9">
      <w:pPr>
        <w:pStyle w:val="BulletLast"/>
      </w:pPr>
      <w:r w:rsidRPr="00F02B3A">
        <w:t xml:space="preserve">The </w:t>
      </w:r>
      <w:r>
        <w:t>r</w:t>
      </w:r>
      <w:r w:rsidRPr="00F02B3A">
        <w:t xml:space="preserve">eporting </w:t>
      </w:r>
      <w:r>
        <w:t>e</w:t>
      </w:r>
      <w:r w:rsidRPr="00F02B3A">
        <w:t xml:space="preserve">ntity data object reference is </w:t>
      </w:r>
      <w:r w:rsidRPr="00F02B3A">
        <w:rPr>
          <w:i/>
          <w:iCs/>
        </w:rPr>
        <w:t>expected</w:t>
      </w:r>
      <w:r w:rsidRPr="00F02B3A">
        <w:t xml:space="preserve"> to be to a </w:t>
      </w:r>
      <w:r>
        <w:t>w</w:t>
      </w:r>
      <w:r w:rsidRPr="00F02B3A">
        <w:t>ell kind of reporting entity, but this match is not enforced (red box).</w:t>
      </w:r>
    </w:p>
    <w:p w:rsidR="009301B9" w:rsidRPr="00F02B3A" w:rsidRDefault="009301B9" w:rsidP="0017612C">
      <w:pPr>
        <w:pStyle w:val="Graphic"/>
      </w:pPr>
      <w:r>
        <w:lastRenderedPageBreak/>
        <w:drawing>
          <wp:inline distT="0" distB="0" distL="0" distR="0" wp14:anchorId="228BAD7F" wp14:editId="638BA47F">
            <wp:extent cx="5591175" cy="33718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91175" cy="3371850"/>
                    </a:xfrm>
                    <a:prstGeom prst="rect">
                      <a:avLst/>
                    </a:prstGeom>
                    <a:noFill/>
                    <a:ln>
                      <a:noFill/>
                    </a:ln>
                  </pic:spPr>
                </pic:pic>
              </a:graphicData>
            </a:graphic>
          </wp:inline>
        </w:drawing>
      </w:r>
    </w:p>
    <w:p w:rsidR="009301B9" w:rsidRPr="00F02B3A" w:rsidRDefault="009301B9" w:rsidP="009301B9">
      <w:pPr>
        <w:pStyle w:val="Caption"/>
        <w:rPr>
          <w:lang w:eastAsia="ar-SA"/>
        </w:rPr>
      </w:pPr>
      <w:bookmarkStart w:id="229" w:name="_Ref451326278"/>
      <w:r w:rsidRPr="00F02B3A">
        <w:t xml:space="preserve">Figure </w:t>
      </w:r>
      <w:fldSimple w:instr=" STYLEREF 1 \s ">
        <w:r w:rsidR="00833FC8">
          <w:rPr>
            <w:noProof/>
          </w:rPr>
          <w:t>6</w:t>
        </w:r>
      </w:fldSimple>
      <w:r w:rsidR="00833FC8">
        <w:noBreakHyphen/>
      </w:r>
      <w:fldSimple w:instr=" SEQ Figure \* ARABIC \s 1 ">
        <w:r w:rsidR="00833FC8">
          <w:rPr>
            <w:noProof/>
          </w:rPr>
          <w:t>24</w:t>
        </w:r>
      </w:fldSimple>
      <w:bookmarkEnd w:id="229"/>
      <w:r w:rsidR="00AE4F52">
        <w:t xml:space="preserve">. </w:t>
      </w:r>
      <w:r w:rsidRPr="00F02B3A">
        <w:t xml:space="preserve">Production </w:t>
      </w:r>
      <w:r>
        <w:t>w</w:t>
      </w:r>
      <w:r w:rsidRPr="00F02B3A">
        <w:t>ell</w:t>
      </w:r>
      <w:r>
        <w:t xml:space="preserve"> </w:t>
      </w:r>
      <w:r w:rsidRPr="00F02B3A">
        <w:t>test</w:t>
      </w:r>
      <w:r>
        <w:t>: e</w:t>
      </w:r>
      <w:r w:rsidRPr="00F02B3A">
        <w:t>vent-</w:t>
      </w:r>
      <w:r>
        <w:t>d</w:t>
      </w:r>
      <w:r w:rsidRPr="00F02B3A">
        <w:t>riven transfer</w:t>
      </w:r>
      <w:r>
        <w:t>.</w:t>
      </w:r>
    </w:p>
    <w:p w:rsidR="009301B9" w:rsidRPr="00F02B3A" w:rsidRDefault="009301B9" w:rsidP="009301B9">
      <w:pPr>
        <w:pStyle w:val="Heading3"/>
      </w:pPr>
      <w:bookmarkStart w:id="230" w:name="_Ref451326447"/>
      <w:bookmarkStart w:id="231" w:name="_Toc453782331"/>
      <w:bookmarkStart w:id="232" w:name="_Toc465430689"/>
      <w:r w:rsidRPr="00F02B3A">
        <w:t>Well Production Parameters</w:t>
      </w:r>
      <w:bookmarkEnd w:id="230"/>
      <w:bookmarkEnd w:id="231"/>
      <w:bookmarkEnd w:id="232"/>
    </w:p>
    <w:p w:rsidR="009301B9" w:rsidRPr="00F02B3A" w:rsidRDefault="009301B9" w:rsidP="009301B9">
      <w:pPr>
        <w:pStyle w:val="BodyText1"/>
      </w:pPr>
      <w:r w:rsidRPr="00D458FD">
        <w:rPr>
          <w:b/>
          <w:lang w:eastAsia="en-US"/>
        </w:rPr>
        <w:fldChar w:fldCharType="begin"/>
      </w:r>
      <w:r w:rsidRPr="00D458FD">
        <w:rPr>
          <w:b/>
          <w:lang w:eastAsia="en-US"/>
        </w:rPr>
        <w:instrText xml:space="preserve"> REF _Ref451326410 \h </w:instrText>
      </w:r>
      <w:r>
        <w:rPr>
          <w:b/>
          <w:lang w:eastAsia="en-US"/>
        </w:rPr>
        <w:instrText xml:space="preserve"> \* MERGEFORMAT </w:instrText>
      </w:r>
      <w:r w:rsidRPr="00D458FD">
        <w:rPr>
          <w:b/>
          <w:lang w:eastAsia="en-US"/>
        </w:rPr>
      </w:r>
      <w:r w:rsidRPr="00D458FD">
        <w:rPr>
          <w:b/>
          <w:lang w:eastAsia="en-US"/>
        </w:rPr>
        <w:fldChar w:fldCharType="separate"/>
      </w:r>
      <w:r w:rsidR="00656369" w:rsidRPr="00656369">
        <w:rPr>
          <w:b/>
        </w:rPr>
        <w:t xml:space="preserve">Figure </w:t>
      </w:r>
      <w:r w:rsidR="00656369" w:rsidRPr="00656369">
        <w:rPr>
          <w:b/>
          <w:noProof/>
        </w:rPr>
        <w:t>6</w:t>
      </w:r>
      <w:r w:rsidR="00656369" w:rsidRPr="00656369">
        <w:rPr>
          <w:b/>
          <w:noProof/>
        </w:rPr>
        <w:noBreakHyphen/>
        <w:t>25</w:t>
      </w:r>
      <w:r w:rsidRPr="00D458FD">
        <w:rPr>
          <w:b/>
          <w:lang w:eastAsia="en-US"/>
        </w:rPr>
        <w:fldChar w:fldCharType="end"/>
      </w:r>
      <w:r w:rsidRPr="00F02B3A">
        <w:rPr>
          <w:lang w:eastAsia="en-US"/>
        </w:rPr>
        <w:t xml:space="preserve"> shows the worked example </w:t>
      </w:r>
      <w:r>
        <w:t>w</w:t>
      </w:r>
      <w:r w:rsidRPr="00F02B3A">
        <w:t xml:space="preserve">ell </w:t>
      </w:r>
      <w:r>
        <w:t>p</w:t>
      </w:r>
      <w:r w:rsidRPr="00F02B3A">
        <w:t xml:space="preserve">roduction </w:t>
      </w:r>
      <w:r>
        <w:t>p</w:t>
      </w:r>
      <w:r w:rsidRPr="00F02B3A">
        <w:t xml:space="preserve">arameters. </w:t>
      </w:r>
      <w:r>
        <w:t>Note these key points:</w:t>
      </w:r>
    </w:p>
    <w:p w:rsidR="009301B9" w:rsidRPr="00F02B3A" w:rsidRDefault="009301B9" w:rsidP="009301B9">
      <w:pPr>
        <w:pStyle w:val="Bullet"/>
      </w:pPr>
      <w:r w:rsidRPr="00F02B3A">
        <w:t xml:space="preserve">Fluid </w:t>
      </w:r>
      <w:r>
        <w:t>c</w:t>
      </w:r>
      <w:r w:rsidRPr="00F02B3A">
        <w:t xml:space="preserve">omponent </w:t>
      </w:r>
      <w:r>
        <w:t>c</w:t>
      </w:r>
      <w:r w:rsidRPr="00F02B3A">
        <w:t xml:space="preserve">atalog and the references to </w:t>
      </w:r>
      <w:r>
        <w:t>f</w:t>
      </w:r>
      <w:r w:rsidRPr="00F02B3A">
        <w:t xml:space="preserve">luid </w:t>
      </w:r>
      <w:r>
        <w:t>c</w:t>
      </w:r>
      <w:r w:rsidRPr="00F02B3A">
        <w:t>omponents work in the same way as other objects</w:t>
      </w:r>
      <w:r>
        <w:t>,</w:t>
      </w:r>
      <w:r w:rsidRPr="00F02B3A">
        <w:t xml:space="preserve"> such as </w:t>
      </w:r>
      <w:r>
        <w:t>a</w:t>
      </w:r>
      <w:r w:rsidRPr="00F02B3A">
        <w:t xml:space="preserve">sset </w:t>
      </w:r>
      <w:r>
        <w:t>p</w:t>
      </w:r>
      <w:r w:rsidRPr="00F02B3A">
        <w:t xml:space="preserve">roduction </w:t>
      </w:r>
      <w:r>
        <w:t>v</w:t>
      </w:r>
      <w:r w:rsidRPr="00F02B3A">
        <w:t xml:space="preserve">olumes as shown in </w:t>
      </w:r>
      <w:r>
        <w:t xml:space="preserve">Section </w:t>
      </w:r>
      <w:r w:rsidRPr="00F02B3A">
        <w:fldChar w:fldCharType="begin"/>
      </w:r>
      <w:r w:rsidRPr="00F02B3A">
        <w:instrText xml:space="preserve"> REF _Ref451326739 \r \h </w:instrText>
      </w:r>
      <w:r>
        <w:instrText xml:space="preserve"> \* MERGEFORMAT </w:instrText>
      </w:r>
      <w:r w:rsidRPr="00F02B3A">
        <w:fldChar w:fldCharType="separate"/>
      </w:r>
      <w:r w:rsidR="00656369">
        <w:t>6.3.2</w:t>
      </w:r>
      <w:r w:rsidRPr="00F02B3A">
        <w:fldChar w:fldCharType="end"/>
      </w:r>
      <w:r w:rsidRPr="00F02B3A">
        <w:t xml:space="preserve"> and </w:t>
      </w:r>
      <w:r>
        <w:fldChar w:fldCharType="begin"/>
      </w:r>
      <w:r>
        <w:instrText xml:space="preserve"> REF _Ref453780469 \h </w:instrText>
      </w:r>
      <w:r>
        <w:fldChar w:fldCharType="separate"/>
      </w:r>
      <w:r w:rsidR="00656369" w:rsidRPr="00F02B3A">
        <w:t xml:space="preserve">Figure </w:t>
      </w:r>
      <w:r w:rsidR="00656369">
        <w:rPr>
          <w:noProof/>
        </w:rPr>
        <w:t>6</w:t>
      </w:r>
      <w:r w:rsidR="00656369">
        <w:noBreakHyphen/>
      </w:r>
      <w:r w:rsidR="00656369">
        <w:rPr>
          <w:noProof/>
        </w:rPr>
        <w:t>15</w:t>
      </w:r>
      <w:r>
        <w:fldChar w:fldCharType="end"/>
      </w:r>
      <w:r w:rsidRPr="00F02B3A">
        <w:t xml:space="preserve"> (purple box).</w:t>
      </w:r>
    </w:p>
    <w:p w:rsidR="009301B9" w:rsidRPr="00F02B3A" w:rsidRDefault="009301B9" w:rsidP="009301B9">
      <w:pPr>
        <w:pStyle w:val="Bullet"/>
      </w:pPr>
      <w:r w:rsidRPr="00F02B3A">
        <w:t xml:space="preserve">A </w:t>
      </w:r>
      <w:r>
        <w:t>r</w:t>
      </w:r>
      <w:r w:rsidRPr="00F02B3A">
        <w:t>ange of operating parameters can be included (purple arrow).</w:t>
      </w:r>
    </w:p>
    <w:p w:rsidR="009301B9" w:rsidRPr="00F02B3A" w:rsidRDefault="009301B9" w:rsidP="009301B9">
      <w:pPr>
        <w:pStyle w:val="Bullet"/>
      </w:pPr>
      <w:r w:rsidRPr="00F02B3A">
        <w:t xml:space="preserve">The transfer can optionally be split into a number of sub-periods using multiple </w:t>
      </w:r>
      <w:r>
        <w:t>p</w:t>
      </w:r>
      <w:r w:rsidRPr="00F02B3A">
        <w:t xml:space="preserve">roduction </w:t>
      </w:r>
      <w:r>
        <w:t>w</w:t>
      </w:r>
      <w:r w:rsidRPr="00F02B3A">
        <w:t xml:space="preserve">ell </w:t>
      </w:r>
      <w:r>
        <w:t>p</w:t>
      </w:r>
      <w:r w:rsidRPr="00F02B3A">
        <w:t>eriod elements. The example shows the choke change which resulted in the volume reporting for this well, as shown in</w:t>
      </w:r>
      <w:r>
        <w:t xml:space="preserve"> Section</w:t>
      </w:r>
      <w:r w:rsidRPr="00F02B3A">
        <w:t xml:space="preserve"> </w:t>
      </w:r>
      <w:r w:rsidRPr="00F02B3A">
        <w:fldChar w:fldCharType="begin"/>
      </w:r>
      <w:r w:rsidRPr="00F02B3A">
        <w:instrText xml:space="preserve"> REF _Ref451326739 \r \h </w:instrText>
      </w:r>
      <w:r>
        <w:instrText xml:space="preserve"> \* MERGEFORMAT </w:instrText>
      </w:r>
      <w:r w:rsidRPr="00F02B3A">
        <w:fldChar w:fldCharType="separate"/>
      </w:r>
      <w:r w:rsidR="00656369">
        <w:t>6.3.2</w:t>
      </w:r>
      <w:r w:rsidRPr="00F02B3A">
        <w:fldChar w:fldCharType="end"/>
      </w:r>
      <w:r w:rsidRPr="00F02B3A">
        <w:t xml:space="preserve"> and </w:t>
      </w:r>
      <w:r w:rsidRPr="00F02B3A">
        <w:fldChar w:fldCharType="begin"/>
      </w:r>
      <w:r w:rsidRPr="00F02B3A">
        <w:instrText xml:space="preserve"> REF _Ref451253104 \h </w:instrText>
      </w:r>
      <w:r>
        <w:instrText xml:space="preserve"> \* MERGEFORMAT </w:instrText>
      </w:r>
      <w:r w:rsidRPr="00F02B3A">
        <w:fldChar w:fldCharType="separate"/>
      </w:r>
      <w:r w:rsidR="00656369" w:rsidRPr="00F02B3A">
        <w:t xml:space="preserve">Figure </w:t>
      </w:r>
      <w:r w:rsidR="00656369">
        <w:rPr>
          <w:noProof/>
        </w:rPr>
        <w:t>6</w:t>
      </w:r>
      <w:r w:rsidR="00656369">
        <w:rPr>
          <w:noProof/>
        </w:rPr>
        <w:noBreakHyphen/>
        <w:t>20</w:t>
      </w:r>
      <w:r w:rsidRPr="00F02B3A">
        <w:fldChar w:fldCharType="end"/>
      </w:r>
      <w:r>
        <w:t>.</w:t>
      </w:r>
    </w:p>
    <w:p w:rsidR="009301B9" w:rsidRPr="00F02B3A" w:rsidRDefault="009301B9" w:rsidP="009301B9">
      <w:pPr>
        <w:pStyle w:val="Bullet"/>
      </w:pPr>
      <w:r w:rsidRPr="00F02B3A">
        <w:t xml:space="preserve">Optionally </w:t>
      </w:r>
      <w:r>
        <w:t>w</w:t>
      </w:r>
      <w:r w:rsidRPr="00F02B3A">
        <w:t xml:space="preserve">ell </w:t>
      </w:r>
      <w:r>
        <w:t>p</w:t>
      </w:r>
      <w:r w:rsidRPr="00F02B3A">
        <w:t xml:space="preserve">roduction </w:t>
      </w:r>
      <w:r>
        <w:t>p</w:t>
      </w:r>
      <w:r w:rsidRPr="00F02B3A">
        <w:t xml:space="preserve">arameters can report </w:t>
      </w:r>
      <w:r>
        <w:t>f</w:t>
      </w:r>
      <w:r w:rsidRPr="00F02B3A">
        <w:t xml:space="preserve">low </w:t>
      </w:r>
      <w:r>
        <w:t>r</w:t>
      </w:r>
      <w:r w:rsidRPr="00F02B3A">
        <w:t>ates (red arrow).</w:t>
      </w:r>
    </w:p>
    <w:p w:rsidR="009301B9" w:rsidRPr="00F02B3A" w:rsidRDefault="009301B9" w:rsidP="009301B9">
      <w:pPr>
        <w:pStyle w:val="BulletLast"/>
      </w:pPr>
      <w:r>
        <w:t>F</w:t>
      </w:r>
      <w:r w:rsidRPr="00F02B3A">
        <w:t xml:space="preserve">or </w:t>
      </w:r>
      <w:r>
        <w:t>p</w:t>
      </w:r>
      <w:r w:rsidRPr="00F02B3A">
        <w:t xml:space="preserve">roduction </w:t>
      </w:r>
      <w:r>
        <w:t>w</w:t>
      </w:r>
      <w:r w:rsidRPr="00F02B3A">
        <w:t>ell</w:t>
      </w:r>
      <w:r>
        <w:t xml:space="preserve"> </w:t>
      </w:r>
      <w:r w:rsidRPr="00F02B3A">
        <w:t xml:space="preserve">test, the </w:t>
      </w:r>
      <w:r>
        <w:t>r</w:t>
      </w:r>
      <w:r w:rsidRPr="00F02B3A">
        <w:t xml:space="preserve">eporting </w:t>
      </w:r>
      <w:r>
        <w:t>e</w:t>
      </w:r>
      <w:r w:rsidRPr="00F02B3A">
        <w:t xml:space="preserve">ntity data object reference is </w:t>
      </w:r>
      <w:r w:rsidRPr="00F02B3A">
        <w:rPr>
          <w:i/>
          <w:iCs/>
        </w:rPr>
        <w:t>expected</w:t>
      </w:r>
      <w:r w:rsidRPr="00F02B3A">
        <w:t xml:space="preserve"> to be to a </w:t>
      </w:r>
      <w:r>
        <w:t>w</w:t>
      </w:r>
      <w:r w:rsidRPr="00F02B3A">
        <w:t xml:space="preserve">ell kind of reporting entity with, but this match is not enforced. </w:t>
      </w:r>
    </w:p>
    <w:p w:rsidR="009301B9" w:rsidRPr="00F02B3A" w:rsidRDefault="009301B9" w:rsidP="009301B9">
      <w:pPr>
        <w:pStyle w:val="Bullet"/>
      </w:pPr>
      <w:r>
        <w:rPr>
          <w:noProof/>
          <w:lang w:val="en-GB" w:eastAsia="en-GB"/>
        </w:rPr>
        <w:lastRenderedPageBreak/>
        <w:drawing>
          <wp:inline distT="0" distB="0" distL="0" distR="0" wp14:anchorId="7F328149" wp14:editId="4F96D5F7">
            <wp:extent cx="5562600" cy="34004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62600" cy="3400425"/>
                    </a:xfrm>
                    <a:prstGeom prst="rect">
                      <a:avLst/>
                    </a:prstGeom>
                    <a:noFill/>
                    <a:ln>
                      <a:noFill/>
                    </a:ln>
                  </pic:spPr>
                </pic:pic>
              </a:graphicData>
            </a:graphic>
          </wp:inline>
        </w:drawing>
      </w:r>
    </w:p>
    <w:p w:rsidR="009301B9" w:rsidRPr="00F02B3A" w:rsidRDefault="009301B9" w:rsidP="009301B9">
      <w:pPr>
        <w:pStyle w:val="Caption"/>
        <w:rPr>
          <w:lang w:eastAsia="ar-SA"/>
        </w:rPr>
      </w:pPr>
      <w:bookmarkStart w:id="233" w:name="_Ref451326410"/>
      <w:r w:rsidRPr="00F02B3A">
        <w:t xml:space="preserve">Figure </w:t>
      </w:r>
      <w:fldSimple w:instr=" STYLEREF 1 \s ">
        <w:r w:rsidR="00833FC8">
          <w:rPr>
            <w:noProof/>
          </w:rPr>
          <w:t>6</w:t>
        </w:r>
      </w:fldSimple>
      <w:r w:rsidR="00833FC8">
        <w:noBreakHyphen/>
      </w:r>
      <w:fldSimple w:instr=" SEQ Figure \* ARABIC \s 1 ">
        <w:r w:rsidR="00833FC8">
          <w:rPr>
            <w:noProof/>
          </w:rPr>
          <w:t>25</w:t>
        </w:r>
      </w:fldSimple>
      <w:bookmarkEnd w:id="233"/>
      <w:r w:rsidR="00AE4F52">
        <w:t xml:space="preserve">. </w:t>
      </w:r>
      <w:r w:rsidRPr="00F02B3A">
        <w:t xml:space="preserve">Well </w:t>
      </w:r>
      <w:r>
        <w:t>p</w:t>
      </w:r>
      <w:r w:rsidRPr="00F02B3A">
        <w:t xml:space="preserve">roduction </w:t>
      </w:r>
      <w:r>
        <w:t>p</w:t>
      </w:r>
      <w:r w:rsidRPr="00F02B3A">
        <w:t xml:space="preserve">arameters </w:t>
      </w:r>
      <w:r>
        <w:t>e</w:t>
      </w:r>
      <w:r w:rsidRPr="00F02B3A">
        <w:t>vent-</w:t>
      </w:r>
      <w:r>
        <w:t>d</w:t>
      </w:r>
      <w:r w:rsidRPr="00F02B3A">
        <w:t>riven or reported across any number of discrete periods</w:t>
      </w:r>
      <w:r>
        <w:t>.</w:t>
      </w:r>
    </w:p>
    <w:p w:rsidR="009301B9" w:rsidRPr="00F02B3A" w:rsidRDefault="009301B9" w:rsidP="009301B9">
      <w:pPr>
        <w:pStyle w:val="Heading3"/>
      </w:pPr>
      <w:bookmarkStart w:id="234" w:name="_Ref451375336"/>
      <w:bookmarkStart w:id="235" w:name="_Toc453782332"/>
      <w:bookmarkStart w:id="236" w:name="_Toc465430690"/>
      <w:r w:rsidRPr="00F02B3A">
        <w:t>Transfer</w:t>
      </w:r>
      <w:bookmarkEnd w:id="234"/>
      <w:bookmarkEnd w:id="235"/>
      <w:bookmarkEnd w:id="236"/>
    </w:p>
    <w:p w:rsidR="009301B9" w:rsidRPr="00D458FD" w:rsidRDefault="009301B9" w:rsidP="009301B9">
      <w:pPr>
        <w:pStyle w:val="BodyText1"/>
      </w:pPr>
      <w:r w:rsidRPr="00D458FD">
        <w:t xml:space="preserve">The </w:t>
      </w:r>
      <w:r>
        <w:t>t</w:t>
      </w:r>
      <w:r w:rsidRPr="00D458FD">
        <w:t xml:space="preserve">ransfer example in the worked example is shown in </w:t>
      </w:r>
      <w:r w:rsidRPr="00D458FD">
        <w:rPr>
          <w:b/>
        </w:rPr>
        <w:fldChar w:fldCharType="begin"/>
      </w:r>
      <w:r w:rsidRPr="00D458FD">
        <w:rPr>
          <w:b/>
        </w:rPr>
        <w:instrText xml:space="preserve"> REF _Ref451353603 \h  \* MERGEFORMAT </w:instrText>
      </w:r>
      <w:r w:rsidRPr="00D458FD">
        <w:rPr>
          <w:b/>
        </w:rPr>
      </w:r>
      <w:r w:rsidRPr="00D458FD">
        <w:rPr>
          <w:b/>
        </w:rPr>
        <w:fldChar w:fldCharType="separate"/>
      </w:r>
      <w:r w:rsidR="00656369" w:rsidRPr="00656369">
        <w:rPr>
          <w:b/>
        </w:rPr>
        <w:t xml:space="preserve">Figure </w:t>
      </w:r>
      <w:r w:rsidR="00656369" w:rsidRPr="00656369">
        <w:rPr>
          <w:b/>
          <w:noProof/>
        </w:rPr>
        <w:t>6</w:t>
      </w:r>
      <w:r w:rsidR="00656369" w:rsidRPr="00656369">
        <w:rPr>
          <w:b/>
          <w:noProof/>
        </w:rPr>
        <w:noBreakHyphen/>
        <w:t>26</w:t>
      </w:r>
      <w:r w:rsidRPr="00D458FD">
        <w:rPr>
          <w:b/>
        </w:rPr>
        <w:fldChar w:fldCharType="end"/>
      </w:r>
      <w:r w:rsidRPr="00D458FD">
        <w:t>. This is a standalone data object with the following highlights:</w:t>
      </w:r>
    </w:p>
    <w:p w:rsidR="009301B9" w:rsidRPr="00F02B3A" w:rsidRDefault="009301B9" w:rsidP="009301B9">
      <w:pPr>
        <w:pStyle w:val="Bullet"/>
      </w:pPr>
      <w:r w:rsidRPr="00F02B3A">
        <w:t xml:space="preserve">Fluid </w:t>
      </w:r>
      <w:r>
        <w:t>c</w:t>
      </w:r>
      <w:r w:rsidRPr="00F02B3A">
        <w:t xml:space="preserve">omponent </w:t>
      </w:r>
      <w:r>
        <w:t>c</w:t>
      </w:r>
      <w:r w:rsidRPr="00F02B3A">
        <w:t xml:space="preserve">atalog and the references to </w:t>
      </w:r>
      <w:r>
        <w:t>f</w:t>
      </w:r>
      <w:r w:rsidRPr="00F02B3A">
        <w:t xml:space="preserve">luid </w:t>
      </w:r>
      <w:r>
        <w:t>c</w:t>
      </w:r>
      <w:r w:rsidRPr="00F02B3A">
        <w:t>omponents work in the same way as other objects</w:t>
      </w:r>
      <w:r>
        <w:t>,</w:t>
      </w:r>
      <w:r w:rsidRPr="00F02B3A">
        <w:t xml:space="preserve"> such as </w:t>
      </w:r>
      <w:r>
        <w:t>a</w:t>
      </w:r>
      <w:r w:rsidRPr="00F02B3A">
        <w:t xml:space="preserve">sset </w:t>
      </w:r>
      <w:r>
        <w:t>p</w:t>
      </w:r>
      <w:r w:rsidRPr="00F02B3A">
        <w:t xml:space="preserve">roduction </w:t>
      </w:r>
      <w:r>
        <w:t>v</w:t>
      </w:r>
      <w:r w:rsidRPr="00F02B3A">
        <w:t xml:space="preserve">olumes as shown in </w:t>
      </w:r>
      <w:r>
        <w:t xml:space="preserve">Section </w:t>
      </w:r>
      <w:r w:rsidRPr="00F02B3A">
        <w:fldChar w:fldCharType="begin"/>
      </w:r>
      <w:r w:rsidRPr="00F02B3A">
        <w:instrText xml:space="preserve"> REF _Ref451326739 \r \h </w:instrText>
      </w:r>
      <w:r>
        <w:instrText xml:space="preserve"> \* MERGEFORMAT </w:instrText>
      </w:r>
      <w:r w:rsidRPr="00F02B3A">
        <w:fldChar w:fldCharType="separate"/>
      </w:r>
      <w:r w:rsidR="00656369">
        <w:t>6.3.2</w:t>
      </w:r>
      <w:r w:rsidRPr="00F02B3A">
        <w:fldChar w:fldCharType="end"/>
      </w:r>
      <w:r w:rsidRPr="00F02B3A">
        <w:t xml:space="preserve"> and </w:t>
      </w:r>
      <w:r>
        <w:fldChar w:fldCharType="begin"/>
      </w:r>
      <w:r>
        <w:instrText xml:space="preserve"> REF _Ref453780469 \h </w:instrText>
      </w:r>
      <w:r>
        <w:fldChar w:fldCharType="separate"/>
      </w:r>
      <w:r w:rsidR="00656369" w:rsidRPr="00F02B3A">
        <w:t xml:space="preserve">Figure </w:t>
      </w:r>
      <w:r w:rsidR="00656369">
        <w:rPr>
          <w:noProof/>
        </w:rPr>
        <w:t>6</w:t>
      </w:r>
      <w:r w:rsidR="00656369">
        <w:noBreakHyphen/>
      </w:r>
      <w:r w:rsidR="00656369">
        <w:rPr>
          <w:noProof/>
        </w:rPr>
        <w:t>15</w:t>
      </w:r>
      <w:r>
        <w:fldChar w:fldCharType="end"/>
      </w:r>
      <w:r w:rsidRPr="00F02B3A">
        <w:t xml:space="preserve"> (purple box).</w:t>
      </w:r>
    </w:p>
    <w:p w:rsidR="009301B9" w:rsidRPr="00F02B3A" w:rsidRDefault="009301B9" w:rsidP="009301B9">
      <w:pPr>
        <w:pStyle w:val="Bullet"/>
      </w:pPr>
      <w:r w:rsidRPr="00F02B3A">
        <w:t xml:space="preserve">Transfer has a </w:t>
      </w:r>
      <w:r>
        <w:t>s</w:t>
      </w:r>
      <w:r w:rsidRPr="00F02B3A">
        <w:t xml:space="preserve">ource </w:t>
      </w:r>
      <w:r>
        <w:t>f</w:t>
      </w:r>
      <w:r w:rsidRPr="00F02B3A">
        <w:t xml:space="preserve">acility and a </w:t>
      </w:r>
      <w:r>
        <w:t>d</w:t>
      </w:r>
      <w:r w:rsidRPr="00F02B3A">
        <w:t xml:space="preserve">estination </w:t>
      </w:r>
      <w:r>
        <w:t>f</w:t>
      </w:r>
      <w:r w:rsidRPr="00F02B3A">
        <w:t xml:space="preserve">acility. No </w:t>
      </w:r>
      <w:r>
        <w:t>t</w:t>
      </w:r>
      <w:r w:rsidRPr="00F02B3A">
        <w:t>anker is involved</w:t>
      </w:r>
      <w:r>
        <w:t xml:space="preserve">; </w:t>
      </w:r>
      <w:r w:rsidRPr="00F02B3A">
        <w:t>the transfer happen</w:t>
      </w:r>
      <w:r>
        <w:t>s</w:t>
      </w:r>
      <w:r w:rsidRPr="00F02B3A">
        <w:t xml:space="preserve"> via pipeline (green arrows). These are data object references to the </w:t>
      </w:r>
      <w:r>
        <w:t>r</w:t>
      </w:r>
      <w:r w:rsidRPr="00F02B3A">
        <w:t xml:space="preserve">eporting </w:t>
      </w:r>
      <w:r>
        <w:t>e</w:t>
      </w:r>
      <w:r w:rsidRPr="00F02B3A">
        <w:t>ntities for these objects.</w:t>
      </w:r>
    </w:p>
    <w:p w:rsidR="009301B9" w:rsidRPr="00F02B3A" w:rsidRDefault="009301B9" w:rsidP="009301B9">
      <w:pPr>
        <w:pStyle w:val="BulletLast"/>
      </w:pPr>
      <w:r w:rsidRPr="00F02B3A">
        <w:t xml:space="preserve">As an alternative to using a standalone </w:t>
      </w:r>
      <w:r>
        <w:t>t</w:t>
      </w:r>
      <w:r w:rsidRPr="00F02B3A">
        <w:t xml:space="preserve">ransfer data object, transfers can be embedded in the periodic </w:t>
      </w:r>
      <w:r>
        <w:t>as</w:t>
      </w:r>
      <w:r w:rsidRPr="00F02B3A">
        <w:t xml:space="preserve">set </w:t>
      </w:r>
      <w:r>
        <w:t>p</w:t>
      </w:r>
      <w:r w:rsidRPr="00F02B3A">
        <w:t xml:space="preserve">roduction </w:t>
      </w:r>
      <w:r>
        <w:t>v</w:t>
      </w:r>
      <w:r w:rsidRPr="00F02B3A">
        <w:t xml:space="preserve">olumes as a special type of </w:t>
      </w:r>
      <w:r>
        <w:t>d</w:t>
      </w:r>
      <w:r w:rsidRPr="00F02B3A">
        <w:t>isposition</w:t>
      </w:r>
      <w:r>
        <w:t xml:space="preserve">; </w:t>
      </w:r>
      <w:r w:rsidRPr="00F02B3A">
        <w:t>see</w:t>
      </w:r>
      <w:r>
        <w:t xml:space="preserve"> Section </w:t>
      </w:r>
      <w:r w:rsidRPr="00F02B3A">
        <w:fldChar w:fldCharType="begin"/>
      </w:r>
      <w:r w:rsidRPr="00F02B3A">
        <w:instrText xml:space="preserve"> REF _Ref451354051 \r \h </w:instrText>
      </w:r>
      <w:r w:rsidRPr="00F02B3A">
        <w:fldChar w:fldCharType="separate"/>
      </w:r>
      <w:r w:rsidR="00656369">
        <w:t>6.4.5</w:t>
      </w:r>
      <w:r w:rsidRPr="00F02B3A">
        <w:fldChar w:fldCharType="end"/>
      </w:r>
      <w:r w:rsidRPr="00F02B3A">
        <w:t xml:space="preserve"> and</w:t>
      </w:r>
      <w:r>
        <w:t xml:space="preserve"> </w:t>
      </w:r>
      <w:r>
        <w:fldChar w:fldCharType="begin"/>
      </w:r>
      <w:r>
        <w:instrText xml:space="preserve"> REF _Ref453780657 \h </w:instrText>
      </w:r>
      <w:r>
        <w:fldChar w:fldCharType="separate"/>
      </w:r>
      <w:r w:rsidR="00656369" w:rsidRPr="00F02B3A">
        <w:t xml:space="preserve">Figure </w:t>
      </w:r>
      <w:r w:rsidR="00656369">
        <w:rPr>
          <w:noProof/>
        </w:rPr>
        <w:t>6</w:t>
      </w:r>
      <w:r w:rsidR="00656369">
        <w:noBreakHyphen/>
      </w:r>
      <w:r w:rsidR="00656369">
        <w:rPr>
          <w:noProof/>
        </w:rPr>
        <w:t>28</w:t>
      </w:r>
      <w:r>
        <w:fldChar w:fldCharType="end"/>
      </w:r>
      <w:r w:rsidRPr="00F02B3A">
        <w:t>.</w:t>
      </w:r>
    </w:p>
    <w:p w:rsidR="009301B9" w:rsidRPr="00F02B3A" w:rsidRDefault="009301B9" w:rsidP="0017612C">
      <w:pPr>
        <w:pStyle w:val="Graphic"/>
      </w:pPr>
      <w:r>
        <w:lastRenderedPageBreak/>
        <w:drawing>
          <wp:inline distT="0" distB="0" distL="0" distR="0" wp14:anchorId="689B35BA" wp14:editId="256907F9">
            <wp:extent cx="5324475" cy="33432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24475" cy="3343275"/>
                    </a:xfrm>
                    <a:prstGeom prst="rect">
                      <a:avLst/>
                    </a:prstGeom>
                    <a:noFill/>
                    <a:ln>
                      <a:noFill/>
                    </a:ln>
                  </pic:spPr>
                </pic:pic>
              </a:graphicData>
            </a:graphic>
          </wp:inline>
        </w:drawing>
      </w:r>
    </w:p>
    <w:p w:rsidR="009301B9" w:rsidRPr="00F02B3A" w:rsidRDefault="009301B9" w:rsidP="009301B9">
      <w:pPr>
        <w:pStyle w:val="Caption"/>
        <w:rPr>
          <w:lang w:eastAsia="ar-SA"/>
        </w:rPr>
      </w:pPr>
      <w:bookmarkStart w:id="237" w:name="_Ref451353603"/>
      <w:r w:rsidRPr="00F02B3A">
        <w:t xml:space="preserve">Figure </w:t>
      </w:r>
      <w:fldSimple w:instr=" STYLEREF 1 \s ">
        <w:r w:rsidR="00833FC8">
          <w:rPr>
            <w:noProof/>
          </w:rPr>
          <w:t>6</w:t>
        </w:r>
      </w:fldSimple>
      <w:r w:rsidR="00833FC8">
        <w:noBreakHyphen/>
      </w:r>
      <w:fldSimple w:instr=" SEQ Figure \* ARABIC \s 1 ">
        <w:r w:rsidR="00833FC8">
          <w:rPr>
            <w:noProof/>
          </w:rPr>
          <w:t>26</w:t>
        </w:r>
      </w:fldSimple>
      <w:bookmarkEnd w:id="237"/>
      <w:r w:rsidR="00AE4F52">
        <w:t xml:space="preserve">. </w:t>
      </w:r>
      <w:r w:rsidRPr="00F02B3A">
        <w:t>Transfer</w:t>
      </w:r>
      <w:r>
        <w:t xml:space="preserve">: </w:t>
      </w:r>
      <w:r w:rsidRPr="00F02B3A">
        <w:t xml:space="preserve">standalone data object in </w:t>
      </w:r>
      <w:r>
        <w:t>the e</w:t>
      </w:r>
      <w:r w:rsidRPr="00F02B3A">
        <w:t>vent-</w:t>
      </w:r>
      <w:r>
        <w:t>d</w:t>
      </w:r>
      <w:r w:rsidRPr="00F02B3A">
        <w:t>riven mode</w:t>
      </w:r>
      <w:r>
        <w:t xml:space="preserve">. </w:t>
      </w:r>
    </w:p>
    <w:p w:rsidR="009301B9" w:rsidRPr="00F02B3A" w:rsidRDefault="009301B9" w:rsidP="009301B9">
      <w:pPr>
        <w:pStyle w:val="Heading3"/>
      </w:pPr>
      <w:bookmarkStart w:id="238" w:name="_Ref451375339"/>
      <w:bookmarkStart w:id="239" w:name="_Toc453782333"/>
      <w:bookmarkStart w:id="240" w:name="_Toc465430691"/>
      <w:r w:rsidRPr="00F02B3A">
        <w:t>Terminal Lifting</w:t>
      </w:r>
      <w:bookmarkEnd w:id="238"/>
      <w:bookmarkEnd w:id="239"/>
      <w:bookmarkEnd w:id="240"/>
    </w:p>
    <w:p w:rsidR="00656369" w:rsidRPr="00656369" w:rsidRDefault="009301B9" w:rsidP="00656369">
      <w:pPr>
        <w:pStyle w:val="BodyText1"/>
        <w:rPr>
          <w:b/>
          <w:noProof/>
        </w:rPr>
      </w:pPr>
      <w:r w:rsidRPr="00D458FD">
        <w:t xml:space="preserve">The </w:t>
      </w:r>
      <w:r>
        <w:t>t</w:t>
      </w:r>
      <w:r w:rsidRPr="00D458FD">
        <w:t xml:space="preserve">erminal </w:t>
      </w:r>
      <w:r>
        <w:t>l</w:t>
      </w:r>
      <w:r w:rsidRPr="00D458FD">
        <w:t xml:space="preserve">ifting example in the worked example is shown in </w:t>
      </w:r>
      <w:r w:rsidRPr="00D458FD">
        <w:rPr>
          <w:b/>
        </w:rPr>
        <w:fldChar w:fldCharType="begin"/>
      </w:r>
      <w:r w:rsidRPr="00D458FD">
        <w:rPr>
          <w:b/>
        </w:rPr>
        <w:instrText xml:space="preserve"> REF _Ref451354138 \h  \* MERGEFORMAT </w:instrText>
      </w:r>
      <w:r w:rsidRPr="00D458FD">
        <w:rPr>
          <w:b/>
        </w:rPr>
      </w:r>
      <w:r w:rsidRPr="00D458FD">
        <w:rPr>
          <w:b/>
        </w:rPr>
        <w:fldChar w:fldCharType="separate"/>
      </w:r>
    </w:p>
    <w:p w:rsidR="009301B9" w:rsidRPr="00D458FD" w:rsidRDefault="00656369" w:rsidP="009301B9">
      <w:pPr>
        <w:pStyle w:val="BodyText1"/>
      </w:pPr>
      <w:r w:rsidRPr="00F02B3A">
        <w:rPr>
          <w:noProof/>
        </w:rPr>
        <w:t xml:space="preserve">Figure </w:t>
      </w:r>
      <w:r>
        <w:rPr>
          <w:noProof/>
        </w:rPr>
        <w:t>6</w:t>
      </w:r>
      <w:r>
        <w:rPr>
          <w:noProof/>
        </w:rPr>
        <w:noBreakHyphen/>
        <w:t>27</w:t>
      </w:r>
      <w:r w:rsidR="009301B9" w:rsidRPr="00D458FD">
        <w:rPr>
          <w:b/>
        </w:rPr>
        <w:fldChar w:fldCharType="end"/>
      </w:r>
      <w:r w:rsidR="009301B9" w:rsidRPr="00D458FD">
        <w:t>. This is a standalone data object with the following highlights:</w:t>
      </w:r>
    </w:p>
    <w:p w:rsidR="009301B9" w:rsidRPr="00F02B3A" w:rsidRDefault="009301B9" w:rsidP="009301B9">
      <w:pPr>
        <w:pStyle w:val="Bullet"/>
      </w:pPr>
      <w:r w:rsidRPr="00F02B3A">
        <w:t xml:space="preserve">Fluid </w:t>
      </w:r>
      <w:r>
        <w:t>c</w:t>
      </w:r>
      <w:r w:rsidRPr="00F02B3A">
        <w:t xml:space="preserve">omponent </w:t>
      </w:r>
      <w:r>
        <w:t>c</w:t>
      </w:r>
      <w:r w:rsidRPr="00F02B3A">
        <w:t xml:space="preserve">atalog and the references to </w:t>
      </w:r>
      <w:r>
        <w:t>f</w:t>
      </w:r>
      <w:r w:rsidRPr="00F02B3A">
        <w:t xml:space="preserve">luid </w:t>
      </w:r>
      <w:r>
        <w:t>c</w:t>
      </w:r>
      <w:r w:rsidRPr="00F02B3A">
        <w:t>omponents work in the same way as other objects</w:t>
      </w:r>
      <w:r>
        <w:t>,</w:t>
      </w:r>
      <w:r w:rsidRPr="00F02B3A">
        <w:t xml:space="preserve"> such as </w:t>
      </w:r>
      <w:r>
        <w:t>a</w:t>
      </w:r>
      <w:r w:rsidRPr="00F02B3A">
        <w:t xml:space="preserve">sset </w:t>
      </w:r>
      <w:r>
        <w:t>p</w:t>
      </w:r>
      <w:r w:rsidRPr="00F02B3A">
        <w:t xml:space="preserve">roduction </w:t>
      </w:r>
      <w:r>
        <w:t>v</w:t>
      </w:r>
      <w:r w:rsidRPr="00F02B3A">
        <w:t xml:space="preserve">olumes as shown in </w:t>
      </w:r>
      <w:r>
        <w:t xml:space="preserve">Section </w:t>
      </w:r>
      <w:r w:rsidRPr="00F02B3A">
        <w:fldChar w:fldCharType="begin"/>
      </w:r>
      <w:r w:rsidRPr="00F02B3A">
        <w:instrText xml:space="preserve"> REF _Ref451326739 \r \h </w:instrText>
      </w:r>
      <w:r>
        <w:instrText xml:space="preserve"> \* MERGEFORMAT </w:instrText>
      </w:r>
      <w:r w:rsidRPr="00F02B3A">
        <w:fldChar w:fldCharType="separate"/>
      </w:r>
      <w:r w:rsidR="00656369">
        <w:t>6.3.2</w:t>
      </w:r>
      <w:r w:rsidRPr="00F02B3A">
        <w:fldChar w:fldCharType="end"/>
      </w:r>
      <w:r w:rsidRPr="00F02B3A">
        <w:t xml:space="preserve"> and </w:t>
      </w:r>
      <w:r>
        <w:fldChar w:fldCharType="begin"/>
      </w:r>
      <w:r>
        <w:instrText xml:space="preserve"> REF _Ref453780469 \h </w:instrText>
      </w:r>
      <w:r>
        <w:fldChar w:fldCharType="separate"/>
      </w:r>
      <w:r w:rsidR="00656369" w:rsidRPr="00F02B3A">
        <w:t xml:space="preserve">Figure </w:t>
      </w:r>
      <w:r w:rsidR="00656369">
        <w:rPr>
          <w:noProof/>
        </w:rPr>
        <w:t>6</w:t>
      </w:r>
      <w:r w:rsidR="00656369">
        <w:noBreakHyphen/>
      </w:r>
      <w:r w:rsidR="00656369">
        <w:rPr>
          <w:noProof/>
        </w:rPr>
        <w:t>15</w:t>
      </w:r>
      <w:r>
        <w:fldChar w:fldCharType="end"/>
      </w:r>
      <w:r w:rsidRPr="00F02B3A">
        <w:t xml:space="preserve"> (purple box).</w:t>
      </w:r>
    </w:p>
    <w:p w:rsidR="009301B9" w:rsidRPr="00F02B3A" w:rsidRDefault="009301B9" w:rsidP="009301B9">
      <w:pPr>
        <w:pStyle w:val="Bullet"/>
      </w:pPr>
      <w:r w:rsidRPr="00F02B3A">
        <w:t xml:space="preserve">Transfer has a </w:t>
      </w:r>
      <w:r>
        <w:t>s</w:t>
      </w:r>
      <w:r w:rsidRPr="00F02B3A">
        <w:t xml:space="preserve">ource </w:t>
      </w:r>
      <w:r>
        <w:t>f</w:t>
      </w:r>
      <w:r w:rsidRPr="00F02B3A">
        <w:t xml:space="preserve">acility and a </w:t>
      </w:r>
      <w:r>
        <w:t>d</w:t>
      </w:r>
      <w:r w:rsidRPr="00F02B3A">
        <w:t xml:space="preserve">estination </w:t>
      </w:r>
      <w:r>
        <w:t>f</w:t>
      </w:r>
      <w:r w:rsidRPr="00F02B3A">
        <w:t xml:space="preserve">acility. No </w:t>
      </w:r>
      <w:r>
        <w:t>t</w:t>
      </w:r>
      <w:r w:rsidRPr="00F02B3A">
        <w:t>anker is involved</w:t>
      </w:r>
      <w:r>
        <w:t xml:space="preserve">; </w:t>
      </w:r>
      <w:r w:rsidRPr="00F02B3A">
        <w:t>the transfer happen</w:t>
      </w:r>
      <w:r>
        <w:t>s</w:t>
      </w:r>
      <w:r w:rsidRPr="00F02B3A">
        <w:t xml:space="preserve"> via pipeline (green arrows). These are data object references to the </w:t>
      </w:r>
      <w:r>
        <w:t>r</w:t>
      </w:r>
      <w:r w:rsidRPr="00F02B3A">
        <w:t xml:space="preserve">eporting </w:t>
      </w:r>
      <w:r>
        <w:t>e</w:t>
      </w:r>
      <w:r w:rsidRPr="00F02B3A">
        <w:t>ntities for these objects.</w:t>
      </w:r>
    </w:p>
    <w:p w:rsidR="009301B9" w:rsidRPr="00F02B3A" w:rsidRDefault="009301B9" w:rsidP="009301B9">
      <w:pPr>
        <w:pStyle w:val="Bullet"/>
      </w:pPr>
      <w:r w:rsidRPr="00F02B3A">
        <w:t xml:space="preserve">A </w:t>
      </w:r>
      <w:r>
        <w:t>c</w:t>
      </w:r>
      <w:r w:rsidRPr="00F02B3A">
        <w:t xml:space="preserve">ertificate </w:t>
      </w:r>
      <w:r>
        <w:t>n</w:t>
      </w:r>
      <w:r w:rsidRPr="00F02B3A">
        <w:t>umber can be added for the reference to the document defining the lifting onto the tanker.</w:t>
      </w:r>
    </w:p>
    <w:p w:rsidR="009301B9" w:rsidRPr="00F02B3A" w:rsidRDefault="009301B9" w:rsidP="009301B9">
      <w:pPr>
        <w:pStyle w:val="Bullet"/>
      </w:pPr>
      <w:r w:rsidRPr="00F02B3A">
        <w:t xml:space="preserve">Note that </w:t>
      </w:r>
      <w:r>
        <w:t>r</w:t>
      </w:r>
      <w:r w:rsidRPr="00F02B3A">
        <w:t xml:space="preserve">eporting </w:t>
      </w:r>
      <w:r>
        <w:t>e</w:t>
      </w:r>
      <w:r w:rsidRPr="00F02B3A">
        <w:t xml:space="preserve">ntity </w:t>
      </w:r>
      <w:r>
        <w:t>k</w:t>
      </w:r>
      <w:r w:rsidRPr="00F02B3A">
        <w:t>inds are available for “oil tanker” and “tanker truck”, for ship and land (truck) transport.</w:t>
      </w:r>
    </w:p>
    <w:p w:rsidR="009301B9" w:rsidRPr="00F02B3A" w:rsidRDefault="009301B9" w:rsidP="009301B9">
      <w:pPr>
        <w:pStyle w:val="Bullet"/>
      </w:pPr>
      <w:r w:rsidRPr="00F02B3A">
        <w:t xml:space="preserve">As an alternative to using a standalone </w:t>
      </w:r>
      <w:r>
        <w:t>t</w:t>
      </w:r>
      <w:r w:rsidRPr="00F02B3A">
        <w:t xml:space="preserve">ransfer data object, transfers can be embedded in the periodic </w:t>
      </w:r>
      <w:r>
        <w:t>a</w:t>
      </w:r>
      <w:r w:rsidRPr="00F02B3A">
        <w:t xml:space="preserve">sset </w:t>
      </w:r>
      <w:r>
        <w:t>p</w:t>
      </w:r>
      <w:r w:rsidRPr="00F02B3A">
        <w:t xml:space="preserve">roduction </w:t>
      </w:r>
      <w:r>
        <w:t>v</w:t>
      </w:r>
      <w:r w:rsidRPr="00F02B3A">
        <w:t xml:space="preserve">olumes as a special type of </w:t>
      </w:r>
      <w:r>
        <w:t>d</w:t>
      </w:r>
      <w:r w:rsidRPr="00F02B3A">
        <w:t>isposition</w:t>
      </w:r>
      <w:r>
        <w:t>;</w:t>
      </w:r>
      <w:r w:rsidRPr="00F02B3A">
        <w:t xml:space="preserve"> see </w:t>
      </w:r>
      <w:r>
        <w:t xml:space="preserve">Section </w:t>
      </w:r>
      <w:r w:rsidRPr="00F02B3A">
        <w:fldChar w:fldCharType="begin"/>
      </w:r>
      <w:r w:rsidRPr="00F02B3A">
        <w:instrText xml:space="preserve"> REF _Ref451354051 \r \h </w:instrText>
      </w:r>
      <w:r>
        <w:instrText xml:space="preserve"> \* MERGEFORMAT </w:instrText>
      </w:r>
      <w:r w:rsidRPr="00F02B3A">
        <w:fldChar w:fldCharType="separate"/>
      </w:r>
      <w:r w:rsidR="00656369">
        <w:t>6.4.5</w:t>
      </w:r>
      <w:r w:rsidRPr="00F02B3A">
        <w:fldChar w:fldCharType="end"/>
      </w:r>
      <w:r w:rsidRPr="00F02B3A">
        <w:t xml:space="preserve"> and </w:t>
      </w:r>
      <w:r>
        <w:fldChar w:fldCharType="begin"/>
      </w:r>
      <w:r>
        <w:instrText xml:space="preserve"> REF _Ref453780657 \h </w:instrText>
      </w:r>
      <w:r>
        <w:fldChar w:fldCharType="separate"/>
      </w:r>
      <w:r w:rsidR="00656369" w:rsidRPr="00F02B3A">
        <w:t xml:space="preserve">Figure </w:t>
      </w:r>
      <w:r w:rsidR="00656369">
        <w:rPr>
          <w:noProof/>
        </w:rPr>
        <w:t>6</w:t>
      </w:r>
      <w:r w:rsidR="00656369">
        <w:noBreakHyphen/>
      </w:r>
      <w:r w:rsidR="00656369">
        <w:rPr>
          <w:noProof/>
        </w:rPr>
        <w:t>28</w:t>
      </w:r>
      <w:r>
        <w:fldChar w:fldCharType="end"/>
      </w:r>
      <w:r w:rsidRPr="00F02B3A">
        <w:t>.</w:t>
      </w:r>
    </w:p>
    <w:p w:rsidR="009301B9" w:rsidRPr="00F02B3A" w:rsidRDefault="009301B9" w:rsidP="0017612C">
      <w:pPr>
        <w:pStyle w:val="Graphic"/>
      </w:pPr>
      <w:r>
        <w:lastRenderedPageBreak/>
        <w:drawing>
          <wp:inline distT="0" distB="0" distL="0" distR="0" wp14:anchorId="4963A868" wp14:editId="0F408C87">
            <wp:extent cx="5534025" cy="34004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34025" cy="3400425"/>
                    </a:xfrm>
                    <a:prstGeom prst="rect">
                      <a:avLst/>
                    </a:prstGeom>
                    <a:noFill/>
                    <a:ln>
                      <a:noFill/>
                    </a:ln>
                  </pic:spPr>
                </pic:pic>
              </a:graphicData>
            </a:graphic>
          </wp:inline>
        </w:drawing>
      </w:r>
      <w:bookmarkStart w:id="241" w:name="_Ref451354138"/>
    </w:p>
    <w:p w:rsidR="009301B9" w:rsidRPr="00F02B3A" w:rsidRDefault="009301B9" w:rsidP="009301B9">
      <w:pPr>
        <w:pStyle w:val="Caption"/>
      </w:pPr>
      <w:r w:rsidRPr="00F02B3A">
        <w:t xml:space="preserve">Figure </w:t>
      </w:r>
      <w:fldSimple w:instr=" STYLEREF 1 \s ">
        <w:r w:rsidR="00833FC8">
          <w:rPr>
            <w:noProof/>
          </w:rPr>
          <w:t>6</w:t>
        </w:r>
      </w:fldSimple>
      <w:r w:rsidR="00833FC8">
        <w:noBreakHyphen/>
      </w:r>
      <w:fldSimple w:instr=" SEQ Figure \* ARABIC \s 1 ">
        <w:r w:rsidR="00833FC8">
          <w:rPr>
            <w:noProof/>
          </w:rPr>
          <w:t>27</w:t>
        </w:r>
      </w:fldSimple>
      <w:bookmarkEnd w:id="241"/>
      <w:r w:rsidR="00AE4F52">
        <w:t xml:space="preserve">. </w:t>
      </w:r>
      <w:r w:rsidRPr="00F02B3A">
        <w:t xml:space="preserve">Terminal </w:t>
      </w:r>
      <w:r>
        <w:t>l</w:t>
      </w:r>
      <w:r w:rsidRPr="00F02B3A">
        <w:t>ifting</w:t>
      </w:r>
      <w:r>
        <w:t xml:space="preserve">: </w:t>
      </w:r>
      <w:r w:rsidRPr="00F02B3A">
        <w:t xml:space="preserve">standalone data object in </w:t>
      </w:r>
      <w:r>
        <w:t>e</w:t>
      </w:r>
      <w:r w:rsidRPr="00F02B3A">
        <w:t>vent-</w:t>
      </w:r>
      <w:r>
        <w:t>d</w:t>
      </w:r>
      <w:r w:rsidRPr="00F02B3A">
        <w:t>riven mode</w:t>
      </w:r>
      <w:r>
        <w:t>.</w:t>
      </w:r>
    </w:p>
    <w:p w:rsidR="009301B9" w:rsidRPr="00F02B3A" w:rsidRDefault="009301B9" w:rsidP="009301B9">
      <w:pPr>
        <w:pStyle w:val="Heading3"/>
        <w:rPr>
          <w:lang w:eastAsia="ar-SA"/>
        </w:rPr>
      </w:pPr>
      <w:bookmarkStart w:id="242" w:name="_Ref451354051"/>
      <w:bookmarkStart w:id="243" w:name="_Toc453782334"/>
      <w:bookmarkStart w:id="244" w:name="_Toc465430692"/>
      <w:r w:rsidRPr="00F02B3A">
        <w:rPr>
          <w:lang w:eastAsia="ar-SA"/>
        </w:rPr>
        <w:t xml:space="preserve">Transfer and Terminal </w:t>
      </w:r>
      <w:r>
        <w:rPr>
          <w:lang w:eastAsia="ar-SA"/>
        </w:rPr>
        <w:t>Lifting as Dispositions within P</w:t>
      </w:r>
      <w:r w:rsidRPr="00F02B3A">
        <w:rPr>
          <w:lang w:eastAsia="ar-SA"/>
        </w:rPr>
        <w:t>er</w:t>
      </w:r>
      <w:r>
        <w:rPr>
          <w:lang w:eastAsia="ar-SA"/>
        </w:rPr>
        <w:t>iodic Asset Production Volumes R</w:t>
      </w:r>
      <w:r w:rsidRPr="00F02B3A">
        <w:rPr>
          <w:lang w:eastAsia="ar-SA"/>
        </w:rPr>
        <w:t>eporting</w:t>
      </w:r>
      <w:bookmarkEnd w:id="242"/>
      <w:bookmarkEnd w:id="243"/>
      <w:bookmarkEnd w:id="244"/>
    </w:p>
    <w:p w:rsidR="009301B9" w:rsidRPr="00F02B3A" w:rsidRDefault="009301B9" w:rsidP="009301B9">
      <w:pPr>
        <w:pStyle w:val="BodyText1"/>
      </w:pPr>
      <w:r w:rsidRPr="00F02B3A">
        <w:t xml:space="preserve">Transfer and </w:t>
      </w:r>
      <w:r>
        <w:t>t</w:t>
      </w:r>
      <w:r w:rsidRPr="00F02B3A">
        <w:t xml:space="preserve">erminal </w:t>
      </w:r>
      <w:r>
        <w:t>l</w:t>
      </w:r>
      <w:r w:rsidRPr="00F02B3A">
        <w:t xml:space="preserve">ifting data can be included as </w:t>
      </w:r>
      <w:r>
        <w:t>d</w:t>
      </w:r>
      <w:r w:rsidRPr="00F02B3A">
        <w:t xml:space="preserve">ispositions within the periodic </w:t>
      </w:r>
      <w:r>
        <w:t>a</w:t>
      </w:r>
      <w:r w:rsidRPr="00F02B3A">
        <w:t xml:space="preserve">sset </w:t>
      </w:r>
      <w:r>
        <w:t>p</w:t>
      </w:r>
      <w:r w:rsidRPr="00F02B3A">
        <w:t xml:space="preserve">roduction </w:t>
      </w:r>
      <w:r>
        <w:t>v</w:t>
      </w:r>
      <w:r w:rsidRPr="00F02B3A">
        <w:t xml:space="preserve">olumes reporting. This is in addition to their being able to be reported in an event-driven manner as standalone data objects for the reasons explained in </w:t>
      </w:r>
      <w:r>
        <w:t xml:space="preserve">Section </w:t>
      </w:r>
      <w:r w:rsidRPr="00F02B3A">
        <w:fldChar w:fldCharType="begin"/>
      </w:r>
      <w:r w:rsidRPr="00F02B3A">
        <w:instrText xml:space="preserve"> REF _Ref451239514 \r \h </w:instrText>
      </w:r>
      <w:r w:rsidRPr="00F02B3A">
        <w:fldChar w:fldCharType="separate"/>
      </w:r>
      <w:r w:rsidR="00656369">
        <w:t>5.5</w:t>
      </w:r>
      <w:r w:rsidRPr="00F02B3A">
        <w:fldChar w:fldCharType="end"/>
      </w:r>
      <w:r w:rsidRPr="00F02B3A">
        <w:t xml:space="preserve">. The standalone examples are shown in </w:t>
      </w:r>
      <w:r>
        <w:t xml:space="preserve">Sections </w:t>
      </w:r>
      <w:r w:rsidRPr="00F02B3A">
        <w:fldChar w:fldCharType="begin"/>
      </w:r>
      <w:r w:rsidRPr="00F02B3A">
        <w:instrText xml:space="preserve"> REF _Ref451375336 \r \h </w:instrText>
      </w:r>
      <w:r w:rsidRPr="00F02B3A">
        <w:fldChar w:fldCharType="separate"/>
      </w:r>
      <w:r w:rsidR="00656369">
        <w:t>6.4.3</w:t>
      </w:r>
      <w:r w:rsidRPr="00F02B3A">
        <w:fldChar w:fldCharType="end"/>
      </w:r>
      <w:r w:rsidRPr="00F02B3A">
        <w:t xml:space="preserve"> and </w:t>
      </w:r>
      <w:r w:rsidRPr="00F02B3A">
        <w:fldChar w:fldCharType="begin"/>
      </w:r>
      <w:r w:rsidRPr="00F02B3A">
        <w:instrText xml:space="preserve"> REF _Ref451375339 \r \h </w:instrText>
      </w:r>
      <w:r w:rsidRPr="00F02B3A">
        <w:fldChar w:fldCharType="separate"/>
      </w:r>
      <w:r w:rsidR="00656369">
        <w:t>6.4.4</w:t>
      </w:r>
      <w:r w:rsidRPr="00F02B3A">
        <w:fldChar w:fldCharType="end"/>
      </w:r>
      <w:r w:rsidRPr="00F02B3A">
        <w:t xml:space="preserve">. The embedded example of the same data is shown in </w:t>
      </w:r>
      <w:r>
        <w:fldChar w:fldCharType="begin"/>
      </w:r>
      <w:r>
        <w:instrText xml:space="preserve"> REF _Ref453780657 \h </w:instrText>
      </w:r>
      <w:r>
        <w:fldChar w:fldCharType="separate"/>
      </w:r>
      <w:r w:rsidR="00656369" w:rsidRPr="00F02B3A">
        <w:t xml:space="preserve">Figure </w:t>
      </w:r>
      <w:r w:rsidR="00656369">
        <w:rPr>
          <w:noProof/>
        </w:rPr>
        <w:t>6</w:t>
      </w:r>
      <w:r w:rsidR="00656369">
        <w:noBreakHyphen/>
      </w:r>
      <w:r w:rsidR="00656369">
        <w:rPr>
          <w:noProof/>
        </w:rPr>
        <w:t>28</w:t>
      </w:r>
      <w:r>
        <w:fldChar w:fldCharType="end"/>
      </w:r>
      <w:r w:rsidRPr="00F02B3A">
        <w:t>.</w:t>
      </w:r>
    </w:p>
    <w:p w:rsidR="009301B9" w:rsidRPr="00F02B3A" w:rsidRDefault="009301B9" w:rsidP="009301B9">
      <w:pPr>
        <w:pStyle w:val="BodyText1"/>
      </w:pPr>
      <w:r>
        <w:t>Note these</w:t>
      </w:r>
      <w:r w:rsidRPr="00F02B3A">
        <w:t xml:space="preserve"> key points about this way of reporting </w:t>
      </w:r>
      <w:r>
        <w:t>t</w:t>
      </w:r>
      <w:r w:rsidRPr="00F02B3A">
        <w:t xml:space="preserve">ransfer and </w:t>
      </w:r>
      <w:r>
        <w:t>t</w:t>
      </w:r>
      <w:r w:rsidRPr="00F02B3A">
        <w:t xml:space="preserve">erminal </w:t>
      </w:r>
      <w:r>
        <w:t>l</w:t>
      </w:r>
      <w:r w:rsidRPr="00F02B3A">
        <w:t>ifting:</w:t>
      </w:r>
    </w:p>
    <w:p w:rsidR="009301B9" w:rsidRPr="00F02B3A" w:rsidRDefault="009301B9" w:rsidP="009301B9">
      <w:pPr>
        <w:pStyle w:val="Bullet"/>
      </w:pPr>
      <w:r w:rsidRPr="00F02B3A">
        <w:t xml:space="preserve">They are available as specific types of </w:t>
      </w:r>
      <w:r>
        <w:t>d</w:t>
      </w:r>
      <w:r w:rsidRPr="00F02B3A">
        <w:t>isposition (red boxes). Not</w:t>
      </w:r>
      <w:r>
        <w:t>e:</w:t>
      </w:r>
      <w:r w:rsidRPr="00F02B3A">
        <w:t xml:space="preserve"> </w:t>
      </w:r>
      <w:r>
        <w:t>A</w:t>
      </w:r>
      <w:r w:rsidRPr="00F02B3A">
        <w:t xml:space="preserve">ll other types of </w:t>
      </w:r>
      <w:r>
        <w:t>d</w:t>
      </w:r>
      <w:r w:rsidRPr="00F02B3A">
        <w:t>isposition</w:t>
      </w:r>
      <w:r>
        <w:t>s</w:t>
      </w:r>
      <w:r w:rsidRPr="00F02B3A">
        <w:t xml:space="preserve"> are typed “</w:t>
      </w:r>
      <w:r>
        <w:t>p</w:t>
      </w:r>
      <w:r w:rsidRPr="00F02B3A">
        <w:t xml:space="preserve">roduct </w:t>
      </w:r>
      <w:r>
        <w:t>d</w:t>
      </w:r>
      <w:r w:rsidRPr="00F02B3A">
        <w:t xml:space="preserve">isposition” with an enumeration to define the kind of disposition. See the example in </w:t>
      </w:r>
      <w:r w:rsidRPr="00F02B3A">
        <w:fldChar w:fldCharType="begin"/>
      </w:r>
      <w:r w:rsidRPr="00F02B3A">
        <w:instrText xml:space="preserve"> REF _Ref451250922 \h </w:instrText>
      </w:r>
      <w:r w:rsidRPr="00F02B3A">
        <w:fldChar w:fldCharType="separate"/>
      </w:r>
      <w:r w:rsidR="00656369" w:rsidRPr="00F02B3A">
        <w:t xml:space="preserve">Figure </w:t>
      </w:r>
      <w:r w:rsidR="00656369">
        <w:rPr>
          <w:noProof/>
        </w:rPr>
        <w:t>6</w:t>
      </w:r>
      <w:r w:rsidR="00656369">
        <w:noBreakHyphen/>
      </w:r>
      <w:r w:rsidR="00656369">
        <w:rPr>
          <w:noProof/>
        </w:rPr>
        <w:t>14</w:t>
      </w:r>
      <w:r w:rsidRPr="00F02B3A">
        <w:fldChar w:fldCharType="end"/>
      </w:r>
      <w:r>
        <w:t>.</w:t>
      </w:r>
    </w:p>
    <w:p w:rsidR="009301B9" w:rsidRPr="00F02B3A" w:rsidRDefault="009301B9" w:rsidP="009301B9">
      <w:pPr>
        <w:pStyle w:val="Bullet"/>
      </w:pPr>
      <w:r w:rsidRPr="00F02B3A">
        <w:t xml:space="preserve">The same elements </w:t>
      </w:r>
      <w:r>
        <w:t>that</w:t>
      </w:r>
      <w:r w:rsidRPr="00F02B3A">
        <w:t xml:space="preserve"> can be included in the standalone version can also be included in this embedded version. </w:t>
      </w:r>
      <w:r>
        <w:t>The example shows tanker and transfer d</w:t>
      </w:r>
      <w:r w:rsidRPr="00F02B3A">
        <w:t>irection for illustration (green boxes).</w:t>
      </w:r>
    </w:p>
    <w:p w:rsidR="009301B9" w:rsidRPr="00F02B3A" w:rsidRDefault="009301B9" w:rsidP="009301B9">
      <w:pPr>
        <w:pStyle w:val="BulletLast"/>
      </w:pPr>
      <w:r w:rsidRPr="00F02B3A">
        <w:t xml:space="preserve">The </w:t>
      </w:r>
      <w:r>
        <w:t>UUID</w:t>
      </w:r>
      <w:r w:rsidRPr="00F02B3A">
        <w:t xml:space="preserve"> of the standalone data object is not included in the embedded version (</w:t>
      </w:r>
      <w:r>
        <w:t>because</w:t>
      </w:r>
      <w:r w:rsidRPr="00F02B3A">
        <w:t xml:space="preserve"> this data object has the U</w:t>
      </w:r>
      <w:r>
        <w:t>UID of the parent asset production v</w:t>
      </w:r>
      <w:r w:rsidRPr="00F02B3A">
        <w:t xml:space="preserve">olumes). </w:t>
      </w:r>
      <w:r>
        <w:t>The example here shows the r</w:t>
      </w:r>
      <w:r w:rsidRPr="00F02B3A">
        <w:t xml:space="preserve">emark element used to refer to the event-driven transfer by </w:t>
      </w:r>
      <w:r>
        <w:t>UUID</w:t>
      </w:r>
      <w:r w:rsidRPr="00F02B3A">
        <w:t xml:space="preserve"> (purple arrow).</w:t>
      </w:r>
    </w:p>
    <w:p w:rsidR="009301B9" w:rsidRPr="00F02B3A" w:rsidRDefault="009301B9" w:rsidP="0017612C">
      <w:pPr>
        <w:pStyle w:val="Graphic"/>
      </w:pPr>
      <w:r>
        <w:lastRenderedPageBreak/>
        <w:drawing>
          <wp:inline distT="0" distB="0" distL="0" distR="0" wp14:anchorId="3A5BDC5A" wp14:editId="71214335">
            <wp:extent cx="5524500" cy="35147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24500" cy="3514725"/>
                    </a:xfrm>
                    <a:prstGeom prst="rect">
                      <a:avLst/>
                    </a:prstGeom>
                    <a:noFill/>
                    <a:ln>
                      <a:noFill/>
                    </a:ln>
                  </pic:spPr>
                </pic:pic>
              </a:graphicData>
            </a:graphic>
          </wp:inline>
        </w:drawing>
      </w:r>
    </w:p>
    <w:p w:rsidR="009301B9" w:rsidRPr="00F02B3A" w:rsidRDefault="009301B9" w:rsidP="009301B9">
      <w:pPr>
        <w:pStyle w:val="Caption"/>
        <w:rPr>
          <w:lang w:eastAsia="ar-SA"/>
        </w:rPr>
      </w:pPr>
      <w:bookmarkStart w:id="245" w:name="_Ref451354035"/>
      <w:bookmarkStart w:id="246" w:name="_Ref453780657"/>
      <w:r w:rsidRPr="00F02B3A">
        <w:t xml:space="preserve">Figure </w:t>
      </w:r>
      <w:fldSimple w:instr=" STYLEREF 1 \s ">
        <w:r w:rsidR="00833FC8">
          <w:rPr>
            <w:noProof/>
          </w:rPr>
          <w:t>6</w:t>
        </w:r>
      </w:fldSimple>
      <w:r w:rsidR="00833FC8">
        <w:noBreakHyphen/>
      </w:r>
      <w:fldSimple w:instr=" SEQ Figure \* ARABIC \s 1 ">
        <w:r w:rsidR="00833FC8">
          <w:rPr>
            <w:noProof/>
          </w:rPr>
          <w:t>28</w:t>
        </w:r>
      </w:fldSimple>
      <w:bookmarkEnd w:id="245"/>
      <w:bookmarkEnd w:id="246"/>
      <w:r w:rsidR="00AE4F52">
        <w:t xml:space="preserve">. </w:t>
      </w:r>
      <w:r w:rsidRPr="00F02B3A">
        <w:t xml:space="preserve">Transfer and </w:t>
      </w:r>
      <w:r>
        <w:t>t</w:t>
      </w:r>
      <w:r w:rsidRPr="00F02B3A">
        <w:t xml:space="preserve">erminal </w:t>
      </w:r>
      <w:r>
        <w:t>l</w:t>
      </w:r>
      <w:r w:rsidRPr="00F02B3A">
        <w:t xml:space="preserve">ifting optional inclusion in </w:t>
      </w:r>
      <w:r>
        <w:t>a</w:t>
      </w:r>
      <w:r w:rsidRPr="00F02B3A">
        <w:t xml:space="preserve">sset </w:t>
      </w:r>
      <w:r>
        <w:t>p</w:t>
      </w:r>
      <w:r w:rsidRPr="00F02B3A">
        <w:t xml:space="preserve">roduction </w:t>
      </w:r>
      <w:r>
        <w:t>v</w:t>
      </w:r>
      <w:r w:rsidRPr="00F02B3A">
        <w:t>olumes period report</w:t>
      </w:r>
      <w:r>
        <w:t>.</w:t>
      </w:r>
    </w:p>
    <w:p w:rsidR="009301B9" w:rsidRDefault="009301B9" w:rsidP="009301B9">
      <w:pPr>
        <w:pStyle w:val="Heading1"/>
      </w:pPr>
      <w:bookmarkStart w:id="247" w:name="_Ref456443889"/>
      <w:bookmarkStart w:id="248" w:name="_Ref465147853"/>
      <w:bookmarkStart w:id="249" w:name="_Toc465430693"/>
      <w:bookmarkStart w:id="250" w:name="_Ref451181447"/>
      <w:bookmarkStart w:id="251" w:name="_Ref451181456"/>
      <w:bookmarkStart w:id="252" w:name="_Toc453700972"/>
      <w:bookmarkStart w:id="253" w:name="_Toc453782335"/>
      <w:r>
        <w:lastRenderedPageBreak/>
        <w:t>S</w:t>
      </w:r>
      <w:r w:rsidR="00CB59F1">
        <w:t>imple Product Volume:</w:t>
      </w:r>
      <w:r>
        <w:t xml:space="preserve"> Appendi</w:t>
      </w:r>
      <w:bookmarkEnd w:id="247"/>
      <w:r w:rsidR="000A582D">
        <w:t>x</w:t>
      </w:r>
      <w:bookmarkEnd w:id="248"/>
      <w:bookmarkEnd w:id="249"/>
    </w:p>
    <w:p w:rsidR="009301B9" w:rsidRPr="00F02B3A" w:rsidRDefault="009301B9" w:rsidP="009301B9">
      <w:pPr>
        <w:pStyle w:val="Heading2"/>
      </w:pPr>
      <w:bookmarkStart w:id="254" w:name="_Toc465430694"/>
      <w:r w:rsidRPr="00F02B3A">
        <w:t>Use Cases</w:t>
      </w:r>
      <w:bookmarkEnd w:id="250"/>
      <w:bookmarkEnd w:id="251"/>
      <w:bookmarkEnd w:id="252"/>
      <w:bookmarkEnd w:id="253"/>
      <w:bookmarkEnd w:id="254"/>
    </w:p>
    <w:p w:rsidR="009301B9" w:rsidRPr="00F02B3A" w:rsidRDefault="009301B9" w:rsidP="009301B9">
      <w:pPr>
        <w:pStyle w:val="BodyText1"/>
        <w:rPr>
          <w:lang w:eastAsia="en-US"/>
        </w:rPr>
      </w:pPr>
      <w:r w:rsidRPr="00F02B3A">
        <w:rPr>
          <w:lang w:eastAsia="en-US"/>
        </w:rPr>
        <w:t xml:space="preserve">This appendix contains the detailed use cases that are listed in Section </w:t>
      </w:r>
      <w:r w:rsidRPr="00F02B3A">
        <w:rPr>
          <w:lang w:eastAsia="en-US"/>
        </w:rPr>
        <w:fldChar w:fldCharType="begin"/>
      </w:r>
      <w:r w:rsidRPr="00F02B3A">
        <w:rPr>
          <w:lang w:eastAsia="en-US"/>
        </w:rPr>
        <w:instrText xml:space="preserve"> REF _Ref451247302 \r \h </w:instrText>
      </w:r>
      <w:r w:rsidRPr="00F02B3A">
        <w:rPr>
          <w:lang w:eastAsia="en-US"/>
        </w:rPr>
      </w:r>
      <w:r w:rsidRPr="00F02B3A">
        <w:rPr>
          <w:lang w:eastAsia="en-US"/>
        </w:rPr>
        <w:fldChar w:fldCharType="separate"/>
      </w:r>
      <w:r w:rsidR="00656369">
        <w:rPr>
          <w:lang w:eastAsia="en-US"/>
        </w:rPr>
        <w:t>4.2</w:t>
      </w:r>
      <w:r w:rsidRPr="00F02B3A">
        <w:rPr>
          <w:lang w:eastAsia="en-US"/>
        </w:rPr>
        <w:fldChar w:fldCharType="end"/>
      </w:r>
      <w:r w:rsidRPr="00F02B3A">
        <w:rPr>
          <w:lang w:eastAsia="en-US"/>
        </w:rPr>
        <w:t xml:space="preserve"> (page </w:t>
      </w:r>
      <w:r w:rsidRPr="00F02B3A">
        <w:rPr>
          <w:lang w:eastAsia="en-US"/>
        </w:rPr>
        <w:fldChar w:fldCharType="begin"/>
      </w:r>
      <w:r w:rsidRPr="00F02B3A">
        <w:rPr>
          <w:lang w:eastAsia="en-US"/>
        </w:rPr>
        <w:instrText xml:space="preserve"> PAGEREF _Ref451247302 \h </w:instrText>
      </w:r>
      <w:r w:rsidRPr="00F02B3A">
        <w:rPr>
          <w:lang w:eastAsia="en-US"/>
        </w:rPr>
      </w:r>
      <w:r w:rsidRPr="00F02B3A">
        <w:rPr>
          <w:lang w:eastAsia="en-US"/>
        </w:rPr>
        <w:fldChar w:fldCharType="separate"/>
      </w:r>
      <w:r w:rsidR="00656369">
        <w:rPr>
          <w:noProof/>
          <w:lang w:eastAsia="en-US"/>
        </w:rPr>
        <w:t>23</w:t>
      </w:r>
      <w:r w:rsidRPr="00F02B3A">
        <w:rPr>
          <w:lang w:eastAsia="en-US"/>
        </w:rPr>
        <w:fldChar w:fldCharType="end"/>
      </w:r>
      <w:r w:rsidRPr="00F02B3A">
        <w:rPr>
          <w:lang w:eastAsia="en-US"/>
        </w:rPr>
        <w:t>).</w:t>
      </w:r>
    </w:p>
    <w:p w:rsidR="009301B9" w:rsidRPr="00F02B3A" w:rsidRDefault="009301B9" w:rsidP="009301B9">
      <w:pPr>
        <w:pStyle w:val="Heading3"/>
      </w:pPr>
      <w:bookmarkStart w:id="255" w:name="_Toc453700973"/>
      <w:bookmarkStart w:id="256" w:name="_Toc453782336"/>
      <w:bookmarkStart w:id="257" w:name="_Toc465430695"/>
      <w:r w:rsidRPr="00F02B3A">
        <w:t>Use Case 1 &amp; 2: Direct Exchange of Production Data Between Partners</w:t>
      </w:r>
      <w:bookmarkEnd w:id="255"/>
      <w:bookmarkEnd w:id="256"/>
      <w:bookmarkEnd w:id="257"/>
    </w:p>
    <w:p w:rsidR="009301B9" w:rsidRPr="00F02B3A" w:rsidRDefault="009301B9" w:rsidP="009301B9">
      <w:pPr>
        <w:pStyle w:val="BodyText1"/>
      </w:pPr>
      <w:r w:rsidRPr="00F02B3A">
        <w:t xml:space="preserve">Use Case 1: Receive from a partner </w:t>
      </w:r>
    </w:p>
    <w:p w:rsidR="009301B9" w:rsidRPr="00F02B3A" w:rsidRDefault="009301B9" w:rsidP="009301B9">
      <w:pPr>
        <w:pStyle w:val="BodyText1"/>
      </w:pPr>
      <w:r w:rsidRPr="00F02B3A">
        <w:t>Use Case 2: Transmit to a partner</w:t>
      </w: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2"/>
        <w:gridCol w:w="7658"/>
      </w:tblGrid>
      <w:tr w:rsidR="009301B9" w:rsidRPr="00F02B3A" w:rsidTr="009301B9">
        <w:trPr>
          <w:cantSplit/>
          <w:tblHeader/>
        </w:trPr>
        <w:tc>
          <w:tcPr>
            <w:tcW w:w="1702" w:type="dxa"/>
            <w:tcBorders>
              <w:top w:val="single" w:sz="4" w:space="0" w:color="auto"/>
              <w:left w:val="single" w:sz="4" w:space="0" w:color="auto"/>
              <w:bottom w:val="single" w:sz="4" w:space="0" w:color="auto"/>
              <w:right w:val="single" w:sz="4" w:space="0" w:color="auto"/>
            </w:tcBorders>
            <w:shd w:val="clear" w:color="auto" w:fill="C4BC96"/>
            <w:hideMark/>
          </w:tcPr>
          <w:p w:rsidR="009301B9" w:rsidRPr="00F02B3A" w:rsidRDefault="009301B9" w:rsidP="009301B9">
            <w:pPr>
              <w:pStyle w:val="TableHeading"/>
            </w:pPr>
            <w:r w:rsidRPr="00F02B3A">
              <w:t>Use Case Name</w:t>
            </w:r>
          </w:p>
        </w:tc>
        <w:tc>
          <w:tcPr>
            <w:tcW w:w="7658" w:type="dxa"/>
            <w:tcBorders>
              <w:top w:val="single" w:sz="4" w:space="0" w:color="auto"/>
              <w:left w:val="single" w:sz="4" w:space="0" w:color="auto"/>
              <w:bottom w:val="single" w:sz="4" w:space="0" w:color="auto"/>
              <w:right w:val="single" w:sz="4" w:space="0" w:color="auto"/>
            </w:tcBorders>
            <w:shd w:val="clear" w:color="auto" w:fill="C4BC96"/>
            <w:hideMark/>
          </w:tcPr>
          <w:p w:rsidR="009301B9" w:rsidRPr="00F02B3A" w:rsidRDefault="009301B9" w:rsidP="009301B9">
            <w:pPr>
              <w:pStyle w:val="TableText"/>
            </w:pPr>
            <w:r w:rsidRPr="00F02B3A">
              <w:t>Direct Exchange Of Production Data Between Partners</w:t>
            </w:r>
          </w:p>
        </w:tc>
      </w:tr>
      <w:tr w:rsidR="009301B9" w:rsidRPr="00F02B3A" w:rsidTr="009301B9">
        <w:trPr>
          <w:cantSplit/>
        </w:trPr>
        <w:tc>
          <w:tcPr>
            <w:tcW w:w="1702" w:type="dxa"/>
            <w:tcBorders>
              <w:top w:val="single" w:sz="4" w:space="0" w:color="auto"/>
              <w:left w:val="single" w:sz="4" w:space="0" w:color="auto"/>
              <w:bottom w:val="single" w:sz="4" w:space="0" w:color="auto"/>
              <w:right w:val="single" w:sz="4" w:space="0" w:color="auto"/>
            </w:tcBorders>
            <w:hideMark/>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t>Version</w:t>
            </w:r>
          </w:p>
        </w:tc>
        <w:tc>
          <w:tcPr>
            <w:tcW w:w="7658"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Text"/>
            </w:pPr>
          </w:p>
          <w:p w:rsidR="009301B9" w:rsidRPr="00F02B3A" w:rsidRDefault="009301B9" w:rsidP="009301B9">
            <w:pPr>
              <w:pStyle w:val="TableText"/>
            </w:pPr>
            <w:r w:rsidRPr="00F02B3A">
              <w:t>1.0</w:t>
            </w:r>
          </w:p>
          <w:p w:rsidR="009301B9" w:rsidRPr="00F02B3A" w:rsidRDefault="009301B9" w:rsidP="009301B9">
            <w:pPr>
              <w:pStyle w:val="TableText"/>
            </w:pPr>
          </w:p>
        </w:tc>
      </w:tr>
      <w:tr w:rsidR="009301B9" w:rsidRPr="00F02B3A" w:rsidTr="009301B9">
        <w:trPr>
          <w:cantSplit/>
        </w:trPr>
        <w:tc>
          <w:tcPr>
            <w:tcW w:w="1702"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t>Author</w:t>
            </w:r>
          </w:p>
          <w:p w:rsidR="009301B9" w:rsidRPr="00F02B3A" w:rsidRDefault="009301B9" w:rsidP="009301B9">
            <w:pPr>
              <w:pStyle w:val="TableHeading"/>
              <w:rPr>
                <w:rFonts w:ascii="Arial" w:hAnsi="Arial" w:cs="Arial"/>
                <w:sz w:val="20"/>
                <w:szCs w:val="20"/>
              </w:rPr>
            </w:pPr>
          </w:p>
          <w:p w:rsidR="009301B9" w:rsidRPr="00F02B3A" w:rsidRDefault="009301B9" w:rsidP="009301B9">
            <w:pPr>
              <w:pStyle w:val="TableHeading"/>
              <w:rPr>
                <w:rFonts w:ascii="Arial" w:hAnsi="Arial" w:cs="Arial"/>
                <w:sz w:val="20"/>
                <w:szCs w:val="20"/>
              </w:rPr>
            </w:pPr>
          </w:p>
        </w:tc>
        <w:tc>
          <w:tcPr>
            <w:tcW w:w="7658" w:type="dxa"/>
            <w:tcBorders>
              <w:top w:val="single" w:sz="4" w:space="0" w:color="auto"/>
              <w:left w:val="single" w:sz="4" w:space="0" w:color="auto"/>
              <w:bottom w:val="single" w:sz="4" w:space="0" w:color="auto"/>
              <w:right w:val="single" w:sz="4" w:space="0" w:color="auto"/>
            </w:tcBorders>
            <w:hideMark/>
          </w:tcPr>
          <w:p w:rsidR="009301B9" w:rsidRPr="00F02B3A" w:rsidRDefault="009301B9" w:rsidP="009301B9">
            <w:pPr>
              <w:pStyle w:val="TableText"/>
            </w:pPr>
            <w:r w:rsidRPr="00F02B3A">
              <w:t>Terry Kite (Merrick)</w:t>
            </w:r>
          </w:p>
        </w:tc>
      </w:tr>
      <w:tr w:rsidR="009301B9" w:rsidRPr="00F02B3A" w:rsidTr="009301B9">
        <w:trPr>
          <w:cantSplit/>
        </w:trPr>
        <w:tc>
          <w:tcPr>
            <w:tcW w:w="1702" w:type="dxa"/>
            <w:tcBorders>
              <w:top w:val="single" w:sz="4" w:space="0" w:color="auto"/>
              <w:left w:val="single" w:sz="4" w:space="0" w:color="auto"/>
              <w:bottom w:val="single" w:sz="4" w:space="0" w:color="auto"/>
              <w:right w:val="single" w:sz="4" w:space="0" w:color="auto"/>
            </w:tcBorders>
            <w:hideMark/>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t>Reviewer(s)</w:t>
            </w:r>
          </w:p>
        </w:tc>
        <w:tc>
          <w:tcPr>
            <w:tcW w:w="7658" w:type="dxa"/>
            <w:tcBorders>
              <w:top w:val="single" w:sz="4" w:space="0" w:color="auto"/>
              <w:left w:val="single" w:sz="4" w:space="0" w:color="auto"/>
              <w:bottom w:val="single" w:sz="4" w:space="0" w:color="auto"/>
              <w:right w:val="single" w:sz="4" w:space="0" w:color="auto"/>
            </w:tcBorders>
            <w:hideMark/>
          </w:tcPr>
          <w:p w:rsidR="009301B9" w:rsidRPr="00F02B3A" w:rsidRDefault="009301B9" w:rsidP="009301B9">
            <w:pPr>
              <w:pStyle w:val="TableText"/>
            </w:pPr>
            <w:r w:rsidRPr="00F02B3A">
              <w:t>Bill Logsdon/Ashraf Wardeh (Oxy) and William Gilmore (Accenture)</w:t>
            </w:r>
          </w:p>
        </w:tc>
      </w:tr>
      <w:tr w:rsidR="009301B9" w:rsidRPr="00F02B3A" w:rsidTr="009301B9">
        <w:trPr>
          <w:cantSplit/>
        </w:trPr>
        <w:tc>
          <w:tcPr>
            <w:tcW w:w="1702"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t>Goal</w:t>
            </w:r>
          </w:p>
          <w:p w:rsidR="009301B9" w:rsidRPr="00F02B3A" w:rsidRDefault="009301B9" w:rsidP="009301B9">
            <w:pPr>
              <w:pStyle w:val="TableHeading"/>
              <w:rPr>
                <w:rFonts w:ascii="Arial" w:hAnsi="Arial" w:cs="Arial"/>
                <w:sz w:val="20"/>
                <w:szCs w:val="20"/>
              </w:rPr>
            </w:pPr>
          </w:p>
          <w:p w:rsidR="009301B9" w:rsidRPr="00F02B3A" w:rsidRDefault="009301B9" w:rsidP="009301B9">
            <w:pPr>
              <w:pStyle w:val="TableHeading"/>
              <w:rPr>
                <w:rFonts w:ascii="Arial" w:hAnsi="Arial" w:cs="Arial"/>
                <w:sz w:val="20"/>
                <w:szCs w:val="20"/>
              </w:rPr>
            </w:pPr>
          </w:p>
        </w:tc>
        <w:tc>
          <w:tcPr>
            <w:tcW w:w="7658" w:type="dxa"/>
            <w:tcBorders>
              <w:top w:val="single" w:sz="4" w:space="0" w:color="auto"/>
              <w:left w:val="single" w:sz="4" w:space="0" w:color="auto"/>
              <w:bottom w:val="single" w:sz="4" w:space="0" w:color="auto"/>
              <w:right w:val="single" w:sz="4" w:space="0" w:color="auto"/>
            </w:tcBorders>
            <w:hideMark/>
          </w:tcPr>
          <w:p w:rsidR="009301B9" w:rsidRPr="00F02B3A" w:rsidRDefault="009301B9" w:rsidP="009301B9">
            <w:pPr>
              <w:pStyle w:val="TableText"/>
            </w:pPr>
            <w:r w:rsidRPr="00F02B3A">
              <w:t xml:space="preserve">Provide production data for a fixed duration necessary for monitoring, decision-making, forecasting and reporting, and financial record-keeping associated with operated properties to others with working and/or revenue interest in those properties. </w:t>
            </w:r>
          </w:p>
        </w:tc>
      </w:tr>
      <w:tr w:rsidR="009301B9" w:rsidRPr="00F02B3A" w:rsidTr="009301B9">
        <w:trPr>
          <w:cantSplit/>
        </w:trPr>
        <w:tc>
          <w:tcPr>
            <w:tcW w:w="1702" w:type="dxa"/>
            <w:tcBorders>
              <w:top w:val="single" w:sz="4" w:space="0" w:color="auto"/>
              <w:left w:val="single" w:sz="4" w:space="0" w:color="auto"/>
              <w:bottom w:val="single" w:sz="4" w:space="0" w:color="auto"/>
              <w:right w:val="single" w:sz="4" w:space="0" w:color="auto"/>
            </w:tcBorders>
            <w:hideMark/>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t>Business Requirement</w:t>
            </w:r>
          </w:p>
        </w:tc>
        <w:tc>
          <w:tcPr>
            <w:tcW w:w="7658"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Text"/>
            </w:pPr>
            <w:r w:rsidRPr="00F02B3A">
              <w:t>Discharge contractual obligations</w:t>
            </w:r>
          </w:p>
          <w:p w:rsidR="009301B9" w:rsidRPr="00F02B3A" w:rsidRDefault="009301B9" w:rsidP="009301B9">
            <w:pPr>
              <w:pStyle w:val="TableText"/>
            </w:pPr>
            <w:r w:rsidRPr="00F02B3A">
              <w:t>Assess ongoing participation in properties operated by others (OBO)</w:t>
            </w:r>
          </w:p>
          <w:p w:rsidR="009301B9" w:rsidRPr="00F02B3A" w:rsidRDefault="009301B9" w:rsidP="009301B9">
            <w:pPr>
              <w:pStyle w:val="TableText"/>
            </w:pPr>
            <w:r w:rsidRPr="00F02B3A">
              <w:t>Evaluate current operations of OBO properties</w:t>
            </w:r>
          </w:p>
          <w:p w:rsidR="009301B9" w:rsidRPr="00F02B3A" w:rsidRDefault="009301B9" w:rsidP="009301B9">
            <w:pPr>
              <w:pStyle w:val="TableText"/>
            </w:pPr>
            <w:r w:rsidRPr="00F02B3A">
              <w:t>Comply with financial and reporting obligations related to OBO properties</w:t>
            </w:r>
          </w:p>
          <w:p w:rsidR="009301B9" w:rsidRPr="00F02B3A" w:rsidRDefault="009301B9" w:rsidP="009301B9">
            <w:pPr>
              <w:pStyle w:val="TableText"/>
            </w:pPr>
            <w:r w:rsidRPr="00F02B3A">
              <w:t>Forecast future potential of OBO properties</w:t>
            </w:r>
          </w:p>
          <w:p w:rsidR="009301B9" w:rsidRPr="00F02B3A" w:rsidRDefault="009301B9" w:rsidP="009301B9">
            <w:pPr>
              <w:pStyle w:val="TableText"/>
            </w:pPr>
          </w:p>
        </w:tc>
      </w:tr>
      <w:tr w:rsidR="009301B9" w:rsidRPr="00F02B3A" w:rsidTr="009301B9">
        <w:trPr>
          <w:cantSplit/>
        </w:trPr>
        <w:tc>
          <w:tcPr>
            <w:tcW w:w="1702" w:type="dxa"/>
            <w:tcBorders>
              <w:top w:val="single" w:sz="4" w:space="0" w:color="auto"/>
              <w:left w:val="single" w:sz="4" w:space="0" w:color="auto"/>
              <w:bottom w:val="single" w:sz="4" w:space="0" w:color="auto"/>
              <w:right w:val="single" w:sz="4" w:space="0" w:color="auto"/>
            </w:tcBorders>
            <w:hideMark/>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t>Business Value</w:t>
            </w:r>
          </w:p>
        </w:tc>
        <w:tc>
          <w:tcPr>
            <w:tcW w:w="7658" w:type="dxa"/>
            <w:tcBorders>
              <w:top w:val="single" w:sz="4" w:space="0" w:color="auto"/>
              <w:left w:val="single" w:sz="4" w:space="0" w:color="auto"/>
              <w:bottom w:val="single" w:sz="4" w:space="0" w:color="auto"/>
              <w:right w:val="single" w:sz="4" w:space="0" w:color="auto"/>
            </w:tcBorders>
            <w:hideMark/>
          </w:tcPr>
          <w:p w:rsidR="009301B9" w:rsidRPr="00F02B3A" w:rsidRDefault="009301B9" w:rsidP="009301B9">
            <w:pPr>
              <w:pStyle w:val="TableText"/>
            </w:pPr>
            <w:r w:rsidRPr="00F02B3A">
              <w:t>Better operational insight supporting improved decision making and/or requests for operational changes</w:t>
            </w:r>
          </w:p>
          <w:p w:rsidR="009301B9" w:rsidRPr="00F02B3A" w:rsidRDefault="009301B9" w:rsidP="009301B9">
            <w:pPr>
              <w:pStyle w:val="TableText"/>
            </w:pPr>
            <w:r w:rsidRPr="00F02B3A">
              <w:t>Improved estimate of future production potential (reserve estimates/reporting; marketing deliverability, etc.)</w:t>
            </w:r>
          </w:p>
          <w:p w:rsidR="009301B9" w:rsidRPr="00F02B3A" w:rsidRDefault="009301B9" w:rsidP="009301B9">
            <w:pPr>
              <w:pStyle w:val="TableText"/>
            </w:pPr>
            <w:r w:rsidRPr="00F02B3A">
              <w:t>Timelier data for booking related financial transactions, governmental/financial reporting, etc.</w:t>
            </w:r>
          </w:p>
          <w:p w:rsidR="009301B9" w:rsidRPr="00F02B3A" w:rsidRDefault="009301B9" w:rsidP="009301B9">
            <w:pPr>
              <w:pStyle w:val="TableText"/>
            </w:pPr>
            <w:r w:rsidRPr="00F02B3A">
              <w:t>reduce the cost and effort of both providing data and consuming data through a consistent standard (currently each company tends to have their own solutions so each party has to develop a separate solution for each partner in order to load their data</w:t>
            </w:r>
          </w:p>
        </w:tc>
      </w:tr>
      <w:tr w:rsidR="009301B9" w:rsidRPr="00F02B3A" w:rsidTr="009301B9">
        <w:trPr>
          <w:cantSplit/>
        </w:trPr>
        <w:tc>
          <w:tcPr>
            <w:tcW w:w="1702"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t>Summary Description</w:t>
            </w:r>
          </w:p>
          <w:p w:rsidR="009301B9" w:rsidRPr="00F02B3A" w:rsidRDefault="009301B9" w:rsidP="009301B9">
            <w:pPr>
              <w:pStyle w:val="TableHeading"/>
              <w:rPr>
                <w:rFonts w:ascii="Arial" w:hAnsi="Arial" w:cs="Arial"/>
                <w:sz w:val="20"/>
                <w:szCs w:val="20"/>
              </w:rPr>
            </w:pPr>
          </w:p>
        </w:tc>
        <w:tc>
          <w:tcPr>
            <w:tcW w:w="7658" w:type="dxa"/>
            <w:tcBorders>
              <w:top w:val="single" w:sz="4" w:space="0" w:color="auto"/>
              <w:left w:val="single" w:sz="4" w:space="0" w:color="auto"/>
              <w:bottom w:val="single" w:sz="4" w:space="0" w:color="auto"/>
              <w:right w:val="single" w:sz="4" w:space="0" w:color="auto"/>
            </w:tcBorders>
            <w:hideMark/>
          </w:tcPr>
          <w:p w:rsidR="009301B9" w:rsidRPr="00F02B3A" w:rsidRDefault="009301B9" w:rsidP="009301B9">
            <w:pPr>
              <w:pStyle w:val="TableText"/>
            </w:pPr>
            <w:r w:rsidRPr="00F02B3A">
              <w:t>For producing properties that are subject to joint operating agreements, the Operating Partner is responsible for collecting operational information on those properties and determining well-level and facility-level production volumes by product (or flow stream). They are also typically responsible for providing this information to the other parties in the agreement (Non-operating Partners). The Non-operating Partner uses this data to update its own data store(s) that support making operational decisions, estimating reserves, reporting to outside parties and booking related financial transactions. Although typically transmitted on a regular on-going basis, the Non-operating Partner may from time to time request data that encompasses prior periods to verify and/or complete its own data store. Likewise, the operating partner may at times advise non-operating partners of prior period adjustments and re-issue previously transmitted data that has been amended.</w:t>
            </w:r>
          </w:p>
        </w:tc>
      </w:tr>
      <w:tr w:rsidR="009301B9" w:rsidRPr="00F02B3A" w:rsidTr="009301B9">
        <w:trPr>
          <w:cantSplit/>
        </w:trPr>
        <w:tc>
          <w:tcPr>
            <w:tcW w:w="1702" w:type="dxa"/>
            <w:tcBorders>
              <w:top w:val="single" w:sz="4" w:space="0" w:color="auto"/>
              <w:left w:val="single" w:sz="4" w:space="0" w:color="auto"/>
              <w:bottom w:val="single" w:sz="4" w:space="0" w:color="auto"/>
              <w:right w:val="single" w:sz="4" w:space="0" w:color="auto"/>
            </w:tcBorders>
            <w:hideMark/>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lastRenderedPageBreak/>
              <w:t>Actors</w:t>
            </w:r>
          </w:p>
        </w:tc>
        <w:tc>
          <w:tcPr>
            <w:tcW w:w="7658"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Text"/>
            </w:pPr>
            <w:r w:rsidRPr="00F02B3A">
              <w:t>Non-operating Partner; Operating Partner; non-working interest partners (e.g., royalty owners)</w:t>
            </w:r>
          </w:p>
          <w:p w:rsidR="009301B9" w:rsidRPr="00F02B3A" w:rsidRDefault="009301B9" w:rsidP="009301B9">
            <w:pPr>
              <w:pStyle w:val="TableText"/>
            </w:pPr>
          </w:p>
        </w:tc>
      </w:tr>
      <w:tr w:rsidR="009301B9" w:rsidRPr="00F02B3A" w:rsidTr="009301B9">
        <w:trPr>
          <w:cantSplit/>
        </w:trPr>
        <w:tc>
          <w:tcPr>
            <w:tcW w:w="1702" w:type="dxa"/>
            <w:tcBorders>
              <w:top w:val="single" w:sz="4" w:space="0" w:color="auto"/>
              <w:left w:val="single" w:sz="4" w:space="0" w:color="auto"/>
              <w:bottom w:val="single" w:sz="4" w:space="0" w:color="auto"/>
              <w:right w:val="single" w:sz="4" w:space="0" w:color="auto"/>
            </w:tcBorders>
            <w:hideMark/>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t>Triggers</w:t>
            </w:r>
          </w:p>
        </w:tc>
        <w:tc>
          <w:tcPr>
            <w:tcW w:w="7658"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Text"/>
            </w:pPr>
            <w:r w:rsidRPr="00F02B3A">
              <w:t>Agreed upon periodic schedule (daily, weekly, monthly, etc.)</w:t>
            </w:r>
          </w:p>
          <w:p w:rsidR="009301B9" w:rsidRPr="00F02B3A" w:rsidRDefault="009301B9" w:rsidP="009301B9">
            <w:pPr>
              <w:pStyle w:val="TableText"/>
            </w:pPr>
            <w:r w:rsidRPr="00F02B3A">
              <w:t>Out-of-Schedule request by Non-operating partner</w:t>
            </w:r>
          </w:p>
          <w:p w:rsidR="009301B9" w:rsidRPr="00F02B3A" w:rsidRDefault="009301B9" w:rsidP="009301B9">
            <w:pPr>
              <w:pStyle w:val="TableText"/>
            </w:pPr>
          </w:p>
        </w:tc>
      </w:tr>
      <w:tr w:rsidR="009301B9" w:rsidRPr="00F02B3A" w:rsidTr="009301B9">
        <w:trPr>
          <w:cantSplit/>
        </w:trPr>
        <w:tc>
          <w:tcPr>
            <w:tcW w:w="1702" w:type="dxa"/>
            <w:tcBorders>
              <w:top w:val="single" w:sz="4" w:space="0" w:color="auto"/>
              <w:left w:val="single" w:sz="4" w:space="0" w:color="auto"/>
              <w:bottom w:val="single" w:sz="4" w:space="0" w:color="auto"/>
              <w:right w:val="single" w:sz="4" w:space="0" w:color="auto"/>
            </w:tcBorders>
            <w:hideMark/>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t>Pre-conditions</w:t>
            </w:r>
          </w:p>
        </w:tc>
        <w:tc>
          <w:tcPr>
            <w:tcW w:w="7658"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Text"/>
            </w:pPr>
            <w:r w:rsidRPr="00F02B3A">
              <w:t>Non-operating Partner has a revenue and/or working interest in a producing property operated by the Operating Partner</w:t>
            </w:r>
          </w:p>
          <w:p w:rsidR="009301B9" w:rsidRPr="00F02B3A" w:rsidRDefault="009301B9" w:rsidP="009301B9">
            <w:pPr>
              <w:pStyle w:val="TableText"/>
            </w:pPr>
            <w:r w:rsidRPr="00F02B3A">
              <w:t>Operating Partner has collected and verified operating data and performed necessary calculations to determine gross well-level production data.</w:t>
            </w:r>
          </w:p>
          <w:p w:rsidR="009301B9" w:rsidRPr="00F02B3A" w:rsidRDefault="009301B9" w:rsidP="009301B9">
            <w:pPr>
              <w:pStyle w:val="TableText"/>
            </w:pPr>
          </w:p>
          <w:p w:rsidR="009301B9" w:rsidRPr="00F02B3A" w:rsidRDefault="009301B9" w:rsidP="009301B9">
            <w:pPr>
              <w:pStyle w:val="TableText"/>
            </w:pPr>
          </w:p>
        </w:tc>
      </w:tr>
      <w:tr w:rsidR="009301B9" w:rsidRPr="00F02B3A" w:rsidTr="009301B9">
        <w:trPr>
          <w:cantSplit/>
        </w:trPr>
        <w:tc>
          <w:tcPr>
            <w:tcW w:w="1702" w:type="dxa"/>
            <w:tcBorders>
              <w:top w:val="single" w:sz="4" w:space="0" w:color="auto"/>
              <w:left w:val="single" w:sz="4" w:space="0" w:color="auto"/>
              <w:bottom w:val="single" w:sz="4" w:space="0" w:color="auto"/>
              <w:right w:val="single" w:sz="4" w:space="0" w:color="auto"/>
            </w:tcBorders>
            <w:hideMark/>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t>Primary or Typical Scenario</w:t>
            </w:r>
          </w:p>
        </w:tc>
        <w:tc>
          <w:tcPr>
            <w:tcW w:w="7658"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Text"/>
            </w:pPr>
            <w:r w:rsidRPr="00F02B3A">
              <w:t>The data is transmitted from the operating partner to interested parties (working interest partner, royalty owner, inter-departmental use, etc.) on a regular basis encompassing all new data since the previous report (note: new well or facility may include historical data. For records representing the aggregation of data over a period of time, the duration of each record is typically fixed (full day, partial day, week, month, etc.) in a report, but there can be multiple reports each consisting of different data ranges and record durations.</w:t>
            </w:r>
          </w:p>
          <w:p w:rsidR="009301B9" w:rsidRPr="00F02B3A" w:rsidRDefault="009301B9" w:rsidP="009301B9">
            <w:pPr>
              <w:pStyle w:val="TableText"/>
            </w:pPr>
          </w:p>
          <w:p w:rsidR="009301B9" w:rsidRPr="00F02B3A" w:rsidRDefault="009301B9" w:rsidP="009301B9">
            <w:pPr>
              <w:pStyle w:val="TableText"/>
            </w:pPr>
          </w:p>
        </w:tc>
      </w:tr>
      <w:tr w:rsidR="009301B9" w:rsidRPr="00F02B3A" w:rsidTr="009301B9">
        <w:trPr>
          <w:cantSplit/>
        </w:trPr>
        <w:tc>
          <w:tcPr>
            <w:tcW w:w="1702" w:type="dxa"/>
            <w:tcBorders>
              <w:top w:val="single" w:sz="4" w:space="0" w:color="auto"/>
              <w:left w:val="single" w:sz="4" w:space="0" w:color="auto"/>
              <w:bottom w:val="single" w:sz="4" w:space="0" w:color="auto"/>
              <w:right w:val="single" w:sz="4" w:space="0" w:color="auto"/>
            </w:tcBorders>
            <w:hideMark/>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t>Alternative Scenarios</w:t>
            </w:r>
          </w:p>
        </w:tc>
        <w:tc>
          <w:tcPr>
            <w:tcW w:w="7658"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Text"/>
            </w:pPr>
            <w:r w:rsidRPr="00F02B3A">
              <w:t>Operating Partner amends production related information previously reported to the Non-operating Partner as part of the agreed upon periodic reporting process. The Operating Partner transmits the report with all modified data, including producing period.</w:t>
            </w:r>
          </w:p>
          <w:p w:rsidR="009301B9" w:rsidRPr="00F02B3A" w:rsidRDefault="009301B9" w:rsidP="009301B9">
            <w:pPr>
              <w:pStyle w:val="TableText"/>
            </w:pPr>
          </w:p>
          <w:p w:rsidR="009301B9" w:rsidRPr="00F02B3A" w:rsidRDefault="009301B9" w:rsidP="009301B9">
            <w:pPr>
              <w:pStyle w:val="TableText"/>
            </w:pPr>
            <w:r w:rsidRPr="00F02B3A">
              <w:t xml:space="preserve">Non-operating partner wishes to refresh their production history on a property or properties in which they have an interest (to verify the accuracy of their data, to fill gaps in their data store, outages, etc.). They would request that the Operating Partner transmit a report over a specified date range using a specific record duration (day, week, month, etc.). </w:t>
            </w:r>
          </w:p>
          <w:p w:rsidR="009301B9" w:rsidRPr="00F02B3A" w:rsidRDefault="009301B9" w:rsidP="009301B9">
            <w:pPr>
              <w:pStyle w:val="TableText"/>
            </w:pPr>
          </w:p>
          <w:p w:rsidR="009301B9" w:rsidRPr="00F02B3A" w:rsidRDefault="009301B9" w:rsidP="009301B9">
            <w:pPr>
              <w:pStyle w:val="TableText"/>
            </w:pPr>
            <w:r w:rsidRPr="00F02B3A">
              <w:t xml:space="preserve">A non-operating partner that has not been tracking operating information on a well may need a one-time issue of all historical data to establish a starting point. </w:t>
            </w:r>
          </w:p>
          <w:p w:rsidR="009301B9" w:rsidRPr="00F02B3A" w:rsidRDefault="009301B9" w:rsidP="009301B9">
            <w:pPr>
              <w:pStyle w:val="TableText"/>
            </w:pPr>
            <w:r w:rsidRPr="00F02B3A">
              <w:t>It may be necessary to distinguish between data exchanges which are intended to over-write old records or whether the transmission is of new data.</w:t>
            </w:r>
          </w:p>
        </w:tc>
      </w:tr>
      <w:tr w:rsidR="009301B9" w:rsidRPr="00F02B3A" w:rsidTr="009301B9">
        <w:trPr>
          <w:cantSplit/>
        </w:trPr>
        <w:tc>
          <w:tcPr>
            <w:tcW w:w="1702" w:type="dxa"/>
            <w:tcBorders>
              <w:top w:val="single" w:sz="4" w:space="0" w:color="auto"/>
              <w:left w:val="single" w:sz="4" w:space="0" w:color="auto"/>
              <w:bottom w:val="single" w:sz="4" w:space="0" w:color="auto"/>
              <w:right w:val="single" w:sz="4" w:space="0" w:color="auto"/>
            </w:tcBorders>
            <w:hideMark/>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t>Post-conditions</w:t>
            </w:r>
          </w:p>
        </w:tc>
        <w:tc>
          <w:tcPr>
            <w:tcW w:w="7658"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Text"/>
            </w:pPr>
            <w:r w:rsidRPr="00F02B3A">
              <w:t>Non-operating Partner has data necessary to assemble a production history for the property adequate for making operational decisions, estimating reserves, reporting to outside parties and booking related financial transactions.</w:t>
            </w:r>
          </w:p>
          <w:p w:rsidR="009301B9" w:rsidRPr="00F02B3A" w:rsidRDefault="009301B9" w:rsidP="009301B9">
            <w:pPr>
              <w:pStyle w:val="TableText"/>
            </w:pPr>
          </w:p>
          <w:p w:rsidR="009301B9" w:rsidRPr="00F02B3A" w:rsidRDefault="009301B9" w:rsidP="009301B9">
            <w:pPr>
              <w:pStyle w:val="TableText"/>
            </w:pPr>
          </w:p>
        </w:tc>
      </w:tr>
      <w:tr w:rsidR="009301B9" w:rsidRPr="00F02B3A" w:rsidTr="009301B9">
        <w:trPr>
          <w:cantSplit/>
        </w:trPr>
        <w:tc>
          <w:tcPr>
            <w:tcW w:w="1702"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t>Business Rules</w:t>
            </w:r>
          </w:p>
          <w:p w:rsidR="009301B9" w:rsidRPr="00F02B3A" w:rsidRDefault="009301B9" w:rsidP="009301B9">
            <w:pPr>
              <w:pStyle w:val="TableHeading"/>
              <w:rPr>
                <w:rFonts w:ascii="Arial" w:hAnsi="Arial" w:cs="Arial"/>
                <w:sz w:val="20"/>
                <w:szCs w:val="20"/>
              </w:rPr>
            </w:pPr>
          </w:p>
          <w:p w:rsidR="009301B9" w:rsidRPr="00F02B3A" w:rsidRDefault="009301B9" w:rsidP="009301B9">
            <w:pPr>
              <w:pStyle w:val="TableHeading"/>
              <w:rPr>
                <w:rFonts w:ascii="Arial" w:hAnsi="Arial" w:cs="Arial"/>
                <w:sz w:val="20"/>
                <w:szCs w:val="20"/>
              </w:rPr>
            </w:pPr>
          </w:p>
        </w:tc>
        <w:tc>
          <w:tcPr>
            <w:tcW w:w="7658"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Text"/>
            </w:pPr>
          </w:p>
          <w:p w:rsidR="009301B9" w:rsidRPr="00F02B3A" w:rsidRDefault="009301B9" w:rsidP="009301B9">
            <w:pPr>
              <w:pStyle w:val="TableText"/>
            </w:pPr>
          </w:p>
          <w:p w:rsidR="009301B9" w:rsidRPr="00F02B3A" w:rsidRDefault="009301B9" w:rsidP="009301B9">
            <w:pPr>
              <w:pStyle w:val="TableText"/>
            </w:pPr>
          </w:p>
        </w:tc>
      </w:tr>
      <w:tr w:rsidR="009301B9" w:rsidRPr="00F02B3A" w:rsidTr="009301B9">
        <w:trPr>
          <w:cantSplit/>
        </w:trPr>
        <w:tc>
          <w:tcPr>
            <w:tcW w:w="1702"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lastRenderedPageBreak/>
              <w:t>Data Requirements</w:t>
            </w:r>
          </w:p>
          <w:p w:rsidR="009301B9" w:rsidRPr="00F02B3A" w:rsidRDefault="009301B9" w:rsidP="009301B9">
            <w:pPr>
              <w:pStyle w:val="TableHeading"/>
              <w:rPr>
                <w:rFonts w:ascii="Arial" w:hAnsi="Arial" w:cs="Arial"/>
                <w:sz w:val="20"/>
                <w:szCs w:val="20"/>
              </w:rPr>
            </w:pPr>
          </w:p>
        </w:tc>
        <w:tc>
          <w:tcPr>
            <w:tcW w:w="7658"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Text"/>
            </w:pPr>
            <w:r w:rsidRPr="00F02B3A">
              <w:t>Well identifier</w:t>
            </w:r>
          </w:p>
          <w:p w:rsidR="009301B9" w:rsidRPr="00F02B3A" w:rsidRDefault="009301B9" w:rsidP="009301B9">
            <w:pPr>
              <w:pStyle w:val="TableText"/>
            </w:pPr>
            <w:r w:rsidRPr="00F02B3A">
              <w:t>Production date and period</w:t>
            </w:r>
          </w:p>
          <w:p w:rsidR="009301B9" w:rsidRPr="00F02B3A" w:rsidRDefault="009301B9" w:rsidP="009301B9">
            <w:pPr>
              <w:pStyle w:val="TableText"/>
            </w:pPr>
            <w:r w:rsidRPr="00F02B3A">
              <w:t>Total produced volume of oil, water and gas</w:t>
            </w:r>
          </w:p>
          <w:p w:rsidR="009301B9" w:rsidRPr="00F02B3A" w:rsidRDefault="009301B9" w:rsidP="009301B9">
            <w:pPr>
              <w:pStyle w:val="TableText"/>
            </w:pPr>
            <w:r w:rsidRPr="00F02B3A">
              <w:t>Injection volumes (oil, water or gas); allocated and raw</w:t>
            </w:r>
          </w:p>
          <w:p w:rsidR="009301B9" w:rsidRPr="00F02B3A" w:rsidRDefault="009301B9" w:rsidP="009301B9">
            <w:pPr>
              <w:pStyle w:val="TableText"/>
            </w:pPr>
            <w:r w:rsidRPr="00F02B3A">
              <w:t>Pressures (tubing, casing, etc.)</w:t>
            </w:r>
          </w:p>
          <w:p w:rsidR="009301B9" w:rsidRPr="00F02B3A" w:rsidRDefault="009301B9" w:rsidP="009301B9">
            <w:pPr>
              <w:pStyle w:val="TableText"/>
            </w:pPr>
            <w:r w:rsidRPr="00F02B3A">
              <w:t>Temperature</w:t>
            </w:r>
          </w:p>
          <w:p w:rsidR="009301B9" w:rsidRPr="00F02B3A" w:rsidRDefault="009301B9" w:rsidP="009301B9">
            <w:pPr>
              <w:pStyle w:val="TableText"/>
            </w:pPr>
            <w:r w:rsidRPr="00F02B3A">
              <w:t>Sales volumes (oil, gas)</w:t>
            </w:r>
          </w:p>
          <w:p w:rsidR="009301B9" w:rsidRPr="00F02B3A" w:rsidRDefault="009301B9" w:rsidP="009301B9">
            <w:pPr>
              <w:pStyle w:val="TableText"/>
            </w:pPr>
            <w:r w:rsidRPr="00F02B3A">
              <w:t>Fuel volumes (gas)</w:t>
            </w:r>
          </w:p>
          <w:p w:rsidR="009301B9" w:rsidRPr="00F02B3A" w:rsidRDefault="009301B9" w:rsidP="009301B9">
            <w:pPr>
              <w:pStyle w:val="TableText"/>
            </w:pPr>
            <w:r w:rsidRPr="00F02B3A">
              <w:t>Flare/Vent volumes (gas)</w:t>
            </w:r>
          </w:p>
          <w:p w:rsidR="009301B9" w:rsidRPr="00F02B3A" w:rsidRDefault="009301B9" w:rsidP="009301B9">
            <w:pPr>
              <w:pStyle w:val="TableText"/>
            </w:pPr>
            <w:r w:rsidRPr="00F02B3A">
              <w:t xml:space="preserve">Downtime/Deferred Production </w:t>
            </w:r>
          </w:p>
          <w:p w:rsidR="009301B9" w:rsidRPr="00F02B3A" w:rsidRDefault="009301B9" w:rsidP="009301B9">
            <w:pPr>
              <w:pStyle w:val="TableText"/>
            </w:pPr>
            <w:r w:rsidRPr="00F02B3A">
              <w:t>Hours (minimum)</w:t>
            </w:r>
          </w:p>
          <w:p w:rsidR="009301B9" w:rsidRPr="00F02B3A" w:rsidRDefault="009301B9" w:rsidP="009301B9">
            <w:pPr>
              <w:pStyle w:val="TableText"/>
            </w:pPr>
            <w:r w:rsidRPr="00F02B3A">
              <w:t>Volume Deferred</w:t>
            </w:r>
          </w:p>
          <w:p w:rsidR="009301B9" w:rsidRPr="00F02B3A" w:rsidRDefault="009301B9" w:rsidP="009301B9">
            <w:pPr>
              <w:pStyle w:val="TableText"/>
            </w:pPr>
            <w:r w:rsidRPr="00F02B3A">
              <w:t>Comment (minimum</w:t>
            </w:r>
          </w:p>
          <w:p w:rsidR="009301B9" w:rsidRPr="00F02B3A" w:rsidRDefault="009301B9" w:rsidP="009301B9">
            <w:pPr>
              <w:pStyle w:val="TableText"/>
            </w:pPr>
            <w:r w:rsidRPr="00F02B3A">
              <w:t>Formatted reason code/description)</w:t>
            </w:r>
          </w:p>
          <w:p w:rsidR="009301B9" w:rsidRPr="00F02B3A" w:rsidRDefault="009301B9" w:rsidP="009301B9">
            <w:pPr>
              <w:pStyle w:val="TableText"/>
            </w:pPr>
            <w:r w:rsidRPr="00F02B3A">
              <w:t>Start date/time</w:t>
            </w:r>
          </w:p>
          <w:p w:rsidR="009301B9" w:rsidRPr="00F02B3A" w:rsidRDefault="009301B9" w:rsidP="009301B9">
            <w:pPr>
              <w:pStyle w:val="TableText"/>
            </w:pPr>
            <w:r w:rsidRPr="00F02B3A">
              <w:t>End date/time</w:t>
            </w:r>
          </w:p>
          <w:p w:rsidR="009301B9" w:rsidRPr="00F02B3A" w:rsidRDefault="009301B9" w:rsidP="009301B9">
            <w:pPr>
              <w:pStyle w:val="TableText"/>
            </w:pPr>
            <w:r w:rsidRPr="00F02B3A">
              <w:t>Operations comments</w:t>
            </w:r>
          </w:p>
          <w:p w:rsidR="009301B9" w:rsidRPr="00F02B3A" w:rsidRDefault="009301B9" w:rsidP="009301B9">
            <w:pPr>
              <w:pStyle w:val="TableText"/>
            </w:pPr>
            <w:r w:rsidRPr="00F02B3A">
              <w:t>Well tests (Oil/Water/Gas 24 hour rates and test date)</w:t>
            </w:r>
          </w:p>
          <w:p w:rsidR="009301B9" w:rsidRPr="00F02B3A" w:rsidRDefault="009301B9" w:rsidP="009301B9">
            <w:pPr>
              <w:pStyle w:val="TableText"/>
            </w:pPr>
          </w:p>
          <w:p w:rsidR="009301B9" w:rsidRPr="00F02B3A" w:rsidRDefault="009301B9" w:rsidP="009301B9">
            <w:pPr>
              <w:pStyle w:val="TableText"/>
            </w:pPr>
            <w:r w:rsidRPr="00F02B3A">
              <w:t>Last modified date/time</w:t>
            </w:r>
          </w:p>
          <w:p w:rsidR="009301B9" w:rsidRPr="00F02B3A" w:rsidRDefault="009301B9" w:rsidP="009301B9">
            <w:pPr>
              <w:pStyle w:val="TableText"/>
            </w:pPr>
            <w:r w:rsidRPr="00F02B3A">
              <w:t>Overwrite/new data flag</w:t>
            </w:r>
          </w:p>
          <w:p w:rsidR="009301B9" w:rsidRPr="00F02B3A" w:rsidRDefault="009301B9" w:rsidP="009301B9">
            <w:pPr>
              <w:pStyle w:val="TableText"/>
            </w:pPr>
          </w:p>
          <w:p w:rsidR="009301B9" w:rsidRPr="00F02B3A" w:rsidRDefault="009301B9" w:rsidP="009301B9">
            <w:pPr>
              <w:pStyle w:val="TableText"/>
            </w:pPr>
            <w:r w:rsidRPr="00F02B3A">
              <w:t>Extended Requirements:</w:t>
            </w:r>
          </w:p>
          <w:p w:rsidR="009301B9" w:rsidRPr="00F02B3A" w:rsidRDefault="009301B9" w:rsidP="009301B9">
            <w:pPr>
              <w:pStyle w:val="TableText"/>
            </w:pPr>
            <w:r w:rsidRPr="00F02B3A">
              <w:t>Well Type</w:t>
            </w:r>
          </w:p>
          <w:p w:rsidR="009301B9" w:rsidRPr="00F02B3A" w:rsidRDefault="009301B9" w:rsidP="009301B9">
            <w:pPr>
              <w:pStyle w:val="TableText"/>
            </w:pPr>
            <w:r w:rsidRPr="00F02B3A">
              <w:t>Well Status</w:t>
            </w:r>
          </w:p>
          <w:p w:rsidR="009301B9" w:rsidRPr="00F02B3A" w:rsidRDefault="009301B9" w:rsidP="009301B9">
            <w:pPr>
              <w:pStyle w:val="TableText"/>
            </w:pPr>
            <w:r w:rsidRPr="00F02B3A">
              <w:t>Artificial Lift History</w:t>
            </w:r>
          </w:p>
          <w:p w:rsidR="009301B9" w:rsidRPr="00F02B3A" w:rsidRDefault="009301B9" w:rsidP="009301B9">
            <w:pPr>
              <w:pStyle w:val="TableText"/>
            </w:pPr>
            <w:r w:rsidRPr="00F02B3A">
              <w:t>Well Maintenance History</w:t>
            </w:r>
          </w:p>
          <w:p w:rsidR="009301B9" w:rsidRPr="00F02B3A" w:rsidRDefault="009301B9" w:rsidP="009301B9">
            <w:pPr>
              <w:pStyle w:val="TableText"/>
            </w:pPr>
            <w:r w:rsidRPr="00F02B3A">
              <w:t>Facility measurement data</w:t>
            </w:r>
          </w:p>
          <w:p w:rsidR="009301B9" w:rsidRPr="00F02B3A" w:rsidRDefault="009301B9" w:rsidP="009301B9">
            <w:pPr>
              <w:pStyle w:val="TableText"/>
            </w:pPr>
            <w:r w:rsidRPr="00F02B3A">
              <w:t>Measurement point identifier (NB facility identification may not be a standard)</w:t>
            </w:r>
          </w:p>
          <w:p w:rsidR="009301B9" w:rsidRPr="00F02B3A" w:rsidRDefault="009301B9" w:rsidP="009301B9">
            <w:pPr>
              <w:pStyle w:val="TableText"/>
            </w:pPr>
            <w:r w:rsidRPr="00F02B3A">
              <w:t>Measurement point type (tank, meter, etc.)</w:t>
            </w:r>
          </w:p>
          <w:p w:rsidR="009301B9" w:rsidRPr="00F02B3A" w:rsidRDefault="009301B9" w:rsidP="009301B9">
            <w:pPr>
              <w:pStyle w:val="TableText"/>
            </w:pPr>
            <w:r w:rsidRPr="00F02B3A">
              <w:t>Inventory (tank volumes)</w:t>
            </w:r>
          </w:p>
          <w:p w:rsidR="009301B9" w:rsidRPr="00F02B3A" w:rsidRDefault="009301B9" w:rsidP="009301B9">
            <w:pPr>
              <w:pStyle w:val="TableText"/>
            </w:pPr>
            <w:r w:rsidRPr="00F02B3A">
              <w:t>Volume flowed (meters)</w:t>
            </w:r>
          </w:p>
          <w:p w:rsidR="009301B9" w:rsidRPr="00F02B3A" w:rsidRDefault="009301B9" w:rsidP="009301B9">
            <w:pPr>
              <w:pStyle w:val="TableText"/>
            </w:pPr>
            <w:r w:rsidRPr="00F02B3A">
              <w:t>Fluid characteristics (temperature, pressure, density, etc.)</w:t>
            </w:r>
          </w:p>
          <w:p w:rsidR="009301B9" w:rsidRPr="00F02B3A" w:rsidRDefault="009301B9" w:rsidP="009301B9">
            <w:pPr>
              <w:pStyle w:val="TableText"/>
            </w:pPr>
            <w:r w:rsidRPr="00F02B3A">
              <w:t>Pressures/temperatures (vessels/equipment)</w:t>
            </w:r>
          </w:p>
        </w:tc>
      </w:tr>
      <w:tr w:rsidR="009301B9" w:rsidRPr="00F02B3A" w:rsidTr="009301B9">
        <w:trPr>
          <w:cantSplit/>
        </w:trPr>
        <w:tc>
          <w:tcPr>
            <w:tcW w:w="1702"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t>Notes</w:t>
            </w:r>
          </w:p>
          <w:p w:rsidR="009301B9" w:rsidRPr="00F02B3A" w:rsidRDefault="009301B9" w:rsidP="009301B9">
            <w:pPr>
              <w:pStyle w:val="TableHeading"/>
              <w:rPr>
                <w:rFonts w:ascii="Arial" w:hAnsi="Arial" w:cs="Arial"/>
                <w:sz w:val="20"/>
                <w:szCs w:val="20"/>
              </w:rPr>
            </w:pPr>
          </w:p>
          <w:p w:rsidR="009301B9" w:rsidRPr="00F02B3A" w:rsidRDefault="009301B9" w:rsidP="009301B9">
            <w:pPr>
              <w:pStyle w:val="TableHeading"/>
              <w:rPr>
                <w:rFonts w:ascii="Arial" w:hAnsi="Arial" w:cs="Arial"/>
                <w:sz w:val="20"/>
                <w:szCs w:val="20"/>
              </w:rPr>
            </w:pPr>
          </w:p>
        </w:tc>
        <w:tc>
          <w:tcPr>
            <w:tcW w:w="7658"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Text"/>
            </w:pPr>
          </w:p>
        </w:tc>
      </w:tr>
      <w:tr w:rsidR="009301B9" w:rsidRPr="00F02B3A" w:rsidTr="009301B9">
        <w:trPr>
          <w:cantSplit/>
        </w:trPr>
        <w:tc>
          <w:tcPr>
            <w:tcW w:w="1702"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t xml:space="preserve">Definitions </w:t>
            </w:r>
          </w:p>
          <w:p w:rsidR="009301B9" w:rsidRPr="00F02B3A" w:rsidRDefault="009301B9" w:rsidP="009301B9">
            <w:pPr>
              <w:pStyle w:val="TableHeading"/>
              <w:rPr>
                <w:rFonts w:ascii="Arial" w:hAnsi="Arial" w:cs="Arial"/>
                <w:sz w:val="20"/>
                <w:szCs w:val="20"/>
              </w:rPr>
            </w:pPr>
          </w:p>
          <w:p w:rsidR="009301B9" w:rsidRPr="00F02B3A" w:rsidRDefault="009301B9" w:rsidP="009301B9">
            <w:pPr>
              <w:pStyle w:val="TableHeading"/>
              <w:rPr>
                <w:rFonts w:ascii="Arial" w:hAnsi="Arial" w:cs="Arial"/>
                <w:sz w:val="20"/>
                <w:szCs w:val="20"/>
              </w:rPr>
            </w:pPr>
          </w:p>
        </w:tc>
        <w:tc>
          <w:tcPr>
            <w:tcW w:w="7658"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Text"/>
            </w:pPr>
          </w:p>
        </w:tc>
      </w:tr>
    </w:tbl>
    <w:p w:rsidR="009301B9" w:rsidRPr="00F02B3A" w:rsidRDefault="009301B9" w:rsidP="009301B9">
      <w:pPr>
        <w:pStyle w:val="BodyText1"/>
      </w:pPr>
    </w:p>
    <w:p w:rsidR="009301B9" w:rsidRPr="00F02B3A" w:rsidRDefault="009301B9" w:rsidP="009301B9">
      <w:pPr>
        <w:pStyle w:val="BodyText1"/>
        <w:rPr>
          <w:lang w:eastAsia="en-US"/>
        </w:rPr>
      </w:pPr>
    </w:p>
    <w:p w:rsidR="009301B9" w:rsidRPr="00F02B3A" w:rsidRDefault="009301B9" w:rsidP="009301B9">
      <w:pPr>
        <w:pStyle w:val="Heading3"/>
      </w:pPr>
      <w:bookmarkStart w:id="258" w:name="_Toc453700974"/>
      <w:bookmarkStart w:id="259" w:name="_Toc453782337"/>
      <w:bookmarkStart w:id="260" w:name="_Toc465430696"/>
      <w:r w:rsidRPr="00F02B3A">
        <w:lastRenderedPageBreak/>
        <w:t>Use Case 3: Provide Historical Data Pre-Sale (“Divestiture”)</w:t>
      </w:r>
      <w:bookmarkEnd w:id="258"/>
      <w:bookmarkEnd w:id="259"/>
      <w:bookmarkEnd w:id="260"/>
    </w:p>
    <w:p w:rsidR="009301B9" w:rsidRPr="00F02B3A" w:rsidRDefault="009301B9" w:rsidP="009301B9">
      <w:pPr>
        <w:pStyle w:val="BodyText1"/>
        <w:rPr>
          <w:lang w:eastAsia="en-US"/>
        </w:rPr>
      </w:pP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2"/>
        <w:gridCol w:w="7658"/>
      </w:tblGrid>
      <w:tr w:rsidR="009301B9" w:rsidRPr="00F02B3A" w:rsidTr="009301B9">
        <w:trPr>
          <w:cantSplit/>
          <w:tblHeader/>
        </w:trPr>
        <w:tc>
          <w:tcPr>
            <w:tcW w:w="1701" w:type="dxa"/>
            <w:tcBorders>
              <w:top w:val="single" w:sz="4" w:space="0" w:color="auto"/>
              <w:left w:val="single" w:sz="4" w:space="0" w:color="auto"/>
              <w:bottom w:val="single" w:sz="4" w:space="0" w:color="auto"/>
              <w:right w:val="single" w:sz="4" w:space="0" w:color="auto"/>
            </w:tcBorders>
            <w:shd w:val="clear" w:color="auto" w:fill="C4BC96"/>
            <w:hideMark/>
          </w:tcPr>
          <w:p w:rsidR="009301B9" w:rsidRPr="00F02B3A" w:rsidRDefault="009301B9" w:rsidP="009301B9">
            <w:pPr>
              <w:pStyle w:val="TableHeading"/>
            </w:pPr>
            <w:r w:rsidRPr="00F02B3A">
              <w:t>Use Case Name</w:t>
            </w:r>
          </w:p>
        </w:tc>
        <w:tc>
          <w:tcPr>
            <w:tcW w:w="7655" w:type="dxa"/>
            <w:tcBorders>
              <w:top w:val="single" w:sz="4" w:space="0" w:color="auto"/>
              <w:left w:val="single" w:sz="4" w:space="0" w:color="auto"/>
              <w:bottom w:val="single" w:sz="4" w:space="0" w:color="auto"/>
              <w:right w:val="single" w:sz="4" w:space="0" w:color="auto"/>
            </w:tcBorders>
            <w:shd w:val="clear" w:color="auto" w:fill="C4BC96"/>
            <w:hideMark/>
          </w:tcPr>
          <w:p w:rsidR="009301B9" w:rsidRPr="00F02B3A" w:rsidRDefault="009301B9" w:rsidP="009301B9">
            <w:pPr>
              <w:pStyle w:val="TableText"/>
            </w:pPr>
            <w:r w:rsidRPr="00F02B3A">
              <w:t>Data Room Pre Sale</w:t>
            </w:r>
          </w:p>
        </w:tc>
      </w:tr>
      <w:tr w:rsidR="009301B9" w:rsidRPr="00F02B3A" w:rsidTr="009301B9">
        <w:trPr>
          <w:cantSplit/>
        </w:trPr>
        <w:tc>
          <w:tcPr>
            <w:tcW w:w="1701" w:type="dxa"/>
            <w:tcBorders>
              <w:top w:val="single" w:sz="4" w:space="0" w:color="auto"/>
              <w:left w:val="single" w:sz="4" w:space="0" w:color="auto"/>
              <w:bottom w:val="single" w:sz="4" w:space="0" w:color="auto"/>
              <w:right w:val="single" w:sz="4" w:space="0" w:color="auto"/>
            </w:tcBorders>
            <w:hideMark/>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t>Version</w:t>
            </w:r>
          </w:p>
        </w:tc>
        <w:tc>
          <w:tcPr>
            <w:tcW w:w="7655"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Text"/>
            </w:pPr>
          </w:p>
          <w:p w:rsidR="009301B9" w:rsidRPr="00F02B3A" w:rsidRDefault="009301B9" w:rsidP="009301B9">
            <w:pPr>
              <w:pStyle w:val="TableText"/>
            </w:pPr>
            <w:r w:rsidRPr="00F02B3A">
              <w:t>1.0</w:t>
            </w:r>
          </w:p>
          <w:p w:rsidR="009301B9" w:rsidRPr="00F02B3A" w:rsidRDefault="009301B9" w:rsidP="009301B9">
            <w:pPr>
              <w:pStyle w:val="TableText"/>
            </w:pPr>
          </w:p>
        </w:tc>
      </w:tr>
      <w:tr w:rsidR="009301B9" w:rsidRPr="00F02B3A" w:rsidTr="009301B9">
        <w:trPr>
          <w:cantSplit/>
        </w:trPr>
        <w:tc>
          <w:tcPr>
            <w:tcW w:w="1701"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t>Author</w:t>
            </w:r>
          </w:p>
          <w:p w:rsidR="009301B9" w:rsidRPr="00F02B3A" w:rsidRDefault="009301B9" w:rsidP="009301B9">
            <w:pPr>
              <w:pStyle w:val="TableHeading"/>
              <w:rPr>
                <w:rFonts w:ascii="Arial" w:hAnsi="Arial" w:cs="Arial"/>
                <w:sz w:val="20"/>
                <w:szCs w:val="20"/>
              </w:rPr>
            </w:pPr>
          </w:p>
          <w:p w:rsidR="009301B9" w:rsidRPr="00F02B3A" w:rsidRDefault="009301B9" w:rsidP="009301B9">
            <w:pPr>
              <w:pStyle w:val="TableHeading"/>
              <w:rPr>
                <w:rFonts w:ascii="Arial" w:hAnsi="Arial" w:cs="Arial"/>
                <w:sz w:val="20"/>
                <w:szCs w:val="20"/>
              </w:rPr>
            </w:pPr>
          </w:p>
        </w:tc>
        <w:tc>
          <w:tcPr>
            <w:tcW w:w="7655" w:type="dxa"/>
            <w:tcBorders>
              <w:top w:val="single" w:sz="4" w:space="0" w:color="auto"/>
              <w:left w:val="single" w:sz="4" w:space="0" w:color="auto"/>
              <w:bottom w:val="single" w:sz="4" w:space="0" w:color="auto"/>
              <w:right w:val="single" w:sz="4" w:space="0" w:color="auto"/>
            </w:tcBorders>
            <w:hideMark/>
          </w:tcPr>
          <w:p w:rsidR="009301B9" w:rsidRPr="00F02B3A" w:rsidRDefault="009301B9" w:rsidP="009301B9">
            <w:pPr>
              <w:pStyle w:val="TableText"/>
            </w:pPr>
            <w:r w:rsidRPr="00F02B3A">
              <w:t>Bill Logsdon/Ashraf Wardeh (Oxy)</w:t>
            </w:r>
          </w:p>
        </w:tc>
      </w:tr>
      <w:tr w:rsidR="009301B9" w:rsidRPr="00F02B3A" w:rsidTr="009301B9">
        <w:trPr>
          <w:cantSplit/>
        </w:trPr>
        <w:tc>
          <w:tcPr>
            <w:tcW w:w="1701" w:type="dxa"/>
            <w:tcBorders>
              <w:top w:val="single" w:sz="4" w:space="0" w:color="auto"/>
              <w:left w:val="single" w:sz="4" w:space="0" w:color="auto"/>
              <w:bottom w:val="single" w:sz="4" w:space="0" w:color="auto"/>
              <w:right w:val="single" w:sz="4" w:space="0" w:color="auto"/>
            </w:tcBorders>
            <w:hideMark/>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t>Reviewer(s)</w:t>
            </w:r>
          </w:p>
        </w:tc>
        <w:tc>
          <w:tcPr>
            <w:tcW w:w="7655" w:type="dxa"/>
            <w:tcBorders>
              <w:top w:val="single" w:sz="4" w:space="0" w:color="auto"/>
              <w:left w:val="single" w:sz="4" w:space="0" w:color="auto"/>
              <w:bottom w:val="single" w:sz="4" w:space="0" w:color="auto"/>
              <w:right w:val="single" w:sz="4" w:space="0" w:color="auto"/>
            </w:tcBorders>
            <w:hideMark/>
          </w:tcPr>
          <w:p w:rsidR="009301B9" w:rsidRPr="00F02B3A" w:rsidRDefault="009301B9" w:rsidP="009301B9">
            <w:pPr>
              <w:pStyle w:val="TableText"/>
            </w:pPr>
            <w:r w:rsidRPr="00F02B3A">
              <w:t>Joe Palatka (BP)</w:t>
            </w:r>
          </w:p>
          <w:p w:rsidR="009301B9" w:rsidRPr="00F02B3A" w:rsidRDefault="009301B9" w:rsidP="009301B9">
            <w:pPr>
              <w:pStyle w:val="TableText"/>
            </w:pPr>
            <w:r w:rsidRPr="00F02B3A">
              <w:t>Shaji John (Halliburton)</w:t>
            </w:r>
          </w:p>
        </w:tc>
      </w:tr>
      <w:tr w:rsidR="009301B9" w:rsidRPr="00F02B3A" w:rsidTr="009301B9">
        <w:trPr>
          <w:cantSplit/>
        </w:trPr>
        <w:tc>
          <w:tcPr>
            <w:tcW w:w="1701"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t>Goal</w:t>
            </w:r>
          </w:p>
          <w:p w:rsidR="009301B9" w:rsidRPr="00F02B3A" w:rsidRDefault="009301B9" w:rsidP="009301B9">
            <w:pPr>
              <w:pStyle w:val="TableHeading"/>
              <w:rPr>
                <w:rFonts w:ascii="Arial" w:hAnsi="Arial" w:cs="Arial"/>
                <w:sz w:val="20"/>
                <w:szCs w:val="20"/>
              </w:rPr>
            </w:pPr>
          </w:p>
          <w:p w:rsidR="009301B9" w:rsidRPr="00F02B3A" w:rsidRDefault="009301B9" w:rsidP="009301B9">
            <w:pPr>
              <w:pStyle w:val="TableHeading"/>
              <w:rPr>
                <w:rFonts w:ascii="Arial" w:hAnsi="Arial" w:cs="Arial"/>
                <w:sz w:val="20"/>
                <w:szCs w:val="20"/>
              </w:rPr>
            </w:pPr>
          </w:p>
        </w:tc>
        <w:tc>
          <w:tcPr>
            <w:tcW w:w="7655" w:type="dxa"/>
            <w:tcBorders>
              <w:top w:val="single" w:sz="4" w:space="0" w:color="auto"/>
              <w:left w:val="single" w:sz="4" w:space="0" w:color="auto"/>
              <w:bottom w:val="single" w:sz="4" w:space="0" w:color="auto"/>
              <w:right w:val="single" w:sz="4" w:space="0" w:color="auto"/>
            </w:tcBorders>
            <w:hideMark/>
          </w:tcPr>
          <w:p w:rsidR="009301B9" w:rsidRPr="00F02B3A" w:rsidRDefault="009301B9" w:rsidP="009301B9">
            <w:pPr>
              <w:pStyle w:val="TableText"/>
            </w:pPr>
            <w:r w:rsidRPr="00F02B3A">
              <w:t>Reduce cost and effort and support automation of data room presale activities and generate added value for properties being sold, as well as for those purchasing properties</w:t>
            </w:r>
          </w:p>
        </w:tc>
      </w:tr>
      <w:tr w:rsidR="009301B9" w:rsidRPr="00F02B3A" w:rsidTr="009301B9">
        <w:trPr>
          <w:cantSplit/>
        </w:trPr>
        <w:tc>
          <w:tcPr>
            <w:tcW w:w="1701" w:type="dxa"/>
            <w:tcBorders>
              <w:top w:val="single" w:sz="4" w:space="0" w:color="auto"/>
              <w:left w:val="single" w:sz="4" w:space="0" w:color="auto"/>
              <w:bottom w:val="single" w:sz="4" w:space="0" w:color="auto"/>
              <w:right w:val="single" w:sz="4" w:space="0" w:color="auto"/>
            </w:tcBorders>
            <w:hideMark/>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t>Business Requirement</w:t>
            </w:r>
          </w:p>
        </w:tc>
        <w:tc>
          <w:tcPr>
            <w:tcW w:w="7655"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Text"/>
            </w:pPr>
            <w:r w:rsidRPr="00F02B3A">
              <w:t>General requirements</w:t>
            </w:r>
          </w:p>
          <w:p w:rsidR="009301B9" w:rsidRPr="00F02B3A" w:rsidRDefault="009301B9" w:rsidP="009301B9">
            <w:pPr>
              <w:pStyle w:val="TableText"/>
            </w:pPr>
            <w:r w:rsidRPr="00F02B3A">
              <w:t>Provide required data room production information in an easy to access format</w:t>
            </w:r>
          </w:p>
          <w:p w:rsidR="009301B9" w:rsidRPr="00F02B3A" w:rsidRDefault="009301B9" w:rsidP="009301B9">
            <w:pPr>
              <w:pStyle w:val="TableText"/>
            </w:pPr>
            <w:r w:rsidRPr="00F02B3A">
              <w:t>Support standard data exchange interfaces.</w:t>
            </w:r>
          </w:p>
          <w:p w:rsidR="009301B9" w:rsidRPr="00F02B3A" w:rsidRDefault="009301B9" w:rsidP="009301B9">
            <w:pPr>
              <w:pStyle w:val="TableText"/>
            </w:pPr>
            <w:r w:rsidRPr="00F02B3A">
              <w:t>Provide consistent, complete information needed to make purchase decisions</w:t>
            </w:r>
          </w:p>
          <w:p w:rsidR="009301B9" w:rsidRPr="00F02B3A" w:rsidRDefault="009301B9" w:rsidP="009301B9">
            <w:pPr>
              <w:pStyle w:val="TableText"/>
            </w:pPr>
          </w:p>
        </w:tc>
      </w:tr>
      <w:tr w:rsidR="009301B9" w:rsidRPr="00F02B3A" w:rsidTr="009301B9">
        <w:trPr>
          <w:cantSplit/>
        </w:trPr>
        <w:tc>
          <w:tcPr>
            <w:tcW w:w="1701" w:type="dxa"/>
            <w:tcBorders>
              <w:top w:val="single" w:sz="4" w:space="0" w:color="auto"/>
              <w:left w:val="single" w:sz="4" w:space="0" w:color="auto"/>
              <w:bottom w:val="single" w:sz="4" w:space="0" w:color="auto"/>
              <w:right w:val="single" w:sz="4" w:space="0" w:color="auto"/>
            </w:tcBorders>
            <w:hideMark/>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t>Business Value</w:t>
            </w:r>
          </w:p>
        </w:tc>
        <w:tc>
          <w:tcPr>
            <w:tcW w:w="7655" w:type="dxa"/>
            <w:tcBorders>
              <w:top w:val="single" w:sz="4" w:space="0" w:color="auto"/>
              <w:left w:val="single" w:sz="4" w:space="0" w:color="auto"/>
              <w:bottom w:val="single" w:sz="4" w:space="0" w:color="auto"/>
              <w:right w:val="single" w:sz="4" w:space="0" w:color="auto"/>
            </w:tcBorders>
            <w:hideMark/>
          </w:tcPr>
          <w:p w:rsidR="009301B9" w:rsidRPr="00F02B3A" w:rsidRDefault="009301B9" w:rsidP="009301B9">
            <w:pPr>
              <w:pStyle w:val="TableText"/>
            </w:pPr>
            <w:r w:rsidRPr="00F02B3A">
              <w:t>Consistent format and contents of production information reduces amount of custom programming required for both buyer and seller</w:t>
            </w:r>
          </w:p>
          <w:p w:rsidR="009301B9" w:rsidRPr="00F02B3A" w:rsidRDefault="009301B9" w:rsidP="009301B9">
            <w:pPr>
              <w:pStyle w:val="TableText"/>
            </w:pPr>
            <w:r w:rsidRPr="00F02B3A">
              <w:t>Consistent format and contents of production information ensures a consistency, accuracy and completeness of data sets avoiding costly rework and potential delays.</w:t>
            </w:r>
          </w:p>
          <w:p w:rsidR="009301B9" w:rsidRPr="00F02B3A" w:rsidRDefault="009301B9" w:rsidP="009301B9">
            <w:pPr>
              <w:pStyle w:val="TableText"/>
            </w:pPr>
            <w:r w:rsidRPr="00F02B3A">
              <w:t>Making production information available virtually, ensures access to hard copy data by the divesting operator.</w:t>
            </w:r>
          </w:p>
          <w:p w:rsidR="009301B9" w:rsidRPr="00F02B3A" w:rsidRDefault="009301B9" w:rsidP="009301B9">
            <w:pPr>
              <w:pStyle w:val="TableText"/>
            </w:pPr>
            <w:r w:rsidRPr="00F02B3A">
              <w:t>Ability to use pre-existing solutions based on PRODML standards reduces time and cost for data room functions (both seller and prospective buyers)</w:t>
            </w:r>
          </w:p>
          <w:p w:rsidR="009301B9" w:rsidRPr="00F02B3A" w:rsidRDefault="009301B9" w:rsidP="009301B9">
            <w:pPr>
              <w:pStyle w:val="TableText"/>
            </w:pPr>
            <w:r w:rsidRPr="00F02B3A">
              <w:t>Ability to support common data exchange formats and interfaces – PRODML, oData, web services, ETL, will provide flexibility and efficiency in data access for potential buyers.</w:t>
            </w:r>
          </w:p>
          <w:p w:rsidR="009301B9" w:rsidRPr="00F02B3A" w:rsidRDefault="009301B9" w:rsidP="009301B9">
            <w:pPr>
              <w:pStyle w:val="TableText"/>
            </w:pPr>
            <w:r w:rsidRPr="00F02B3A">
              <w:t>Providing additional information allows prospective buyers to determine maximum value of properties allowing higher potential bids. Publish the meta information format.</w:t>
            </w:r>
          </w:p>
        </w:tc>
      </w:tr>
      <w:tr w:rsidR="009301B9" w:rsidRPr="00F02B3A" w:rsidTr="009301B9">
        <w:trPr>
          <w:cantSplit/>
        </w:trPr>
        <w:tc>
          <w:tcPr>
            <w:tcW w:w="1701"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t>Summary Description</w:t>
            </w:r>
          </w:p>
          <w:p w:rsidR="009301B9" w:rsidRPr="00F02B3A" w:rsidRDefault="009301B9" w:rsidP="009301B9">
            <w:pPr>
              <w:pStyle w:val="TableHeading"/>
              <w:rPr>
                <w:rFonts w:ascii="Arial" w:hAnsi="Arial" w:cs="Arial"/>
                <w:sz w:val="20"/>
                <w:szCs w:val="20"/>
              </w:rPr>
            </w:pPr>
          </w:p>
        </w:tc>
        <w:tc>
          <w:tcPr>
            <w:tcW w:w="7655"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Text"/>
            </w:pPr>
            <w:r w:rsidRPr="00F02B3A">
              <w:t xml:space="preserve">During the data room pre-sale process, the divesting partner provides information on assets being offered for sale. Prospective acquiring parties analyze the available information and determine whether to make a bid on the properties and how much to bid. Typically multiple prospective acquiring parties will come into the data room to view data and documents and to ask questions. The number and length of visits varies depending on the size and complexity of the sale. </w:t>
            </w:r>
          </w:p>
          <w:p w:rsidR="009301B9" w:rsidRPr="00F02B3A" w:rsidRDefault="009301B9" w:rsidP="009301B9">
            <w:pPr>
              <w:pStyle w:val="TableText"/>
            </w:pPr>
          </w:p>
          <w:p w:rsidR="009301B9" w:rsidRPr="00F02B3A" w:rsidRDefault="009301B9" w:rsidP="009301B9">
            <w:pPr>
              <w:pStyle w:val="TableText"/>
            </w:pPr>
            <w:r w:rsidRPr="00F02B3A">
              <w:t>Additional discussions and meetings outside the scope of the formal data room are common and may occur after the data room phase is completed. The end result of this process is for the prospective acquiring parties to submit their bids so the divesting party can determine whether to sell the property and who the acquiring party will be.</w:t>
            </w:r>
          </w:p>
          <w:p w:rsidR="009301B9" w:rsidRPr="00F02B3A" w:rsidRDefault="009301B9" w:rsidP="009301B9">
            <w:pPr>
              <w:pStyle w:val="TableText"/>
            </w:pPr>
          </w:p>
          <w:p w:rsidR="009301B9" w:rsidRPr="00F02B3A" w:rsidRDefault="009301B9" w:rsidP="009301B9">
            <w:pPr>
              <w:pStyle w:val="TableText"/>
            </w:pPr>
          </w:p>
        </w:tc>
      </w:tr>
      <w:tr w:rsidR="009301B9" w:rsidRPr="00F02B3A" w:rsidTr="009301B9">
        <w:trPr>
          <w:cantSplit/>
        </w:trPr>
        <w:tc>
          <w:tcPr>
            <w:tcW w:w="1701" w:type="dxa"/>
            <w:tcBorders>
              <w:top w:val="single" w:sz="4" w:space="0" w:color="auto"/>
              <w:left w:val="single" w:sz="4" w:space="0" w:color="auto"/>
              <w:bottom w:val="single" w:sz="4" w:space="0" w:color="auto"/>
              <w:right w:val="single" w:sz="4" w:space="0" w:color="auto"/>
            </w:tcBorders>
            <w:hideMark/>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lastRenderedPageBreak/>
              <w:t>Actors</w:t>
            </w:r>
          </w:p>
        </w:tc>
        <w:tc>
          <w:tcPr>
            <w:tcW w:w="7655"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Text"/>
            </w:pPr>
            <w:r w:rsidRPr="00F02B3A">
              <w:t>Divesting Party – organization selling properties</w:t>
            </w:r>
          </w:p>
          <w:p w:rsidR="009301B9" w:rsidRPr="00F02B3A" w:rsidRDefault="009301B9" w:rsidP="009301B9">
            <w:pPr>
              <w:pStyle w:val="TableText"/>
            </w:pPr>
            <w:r w:rsidRPr="00F02B3A">
              <w:t>Prospective Acquiring Parties – organizations considering bidding on a property</w:t>
            </w:r>
          </w:p>
          <w:p w:rsidR="009301B9" w:rsidRPr="00F02B3A" w:rsidRDefault="009301B9" w:rsidP="009301B9">
            <w:pPr>
              <w:pStyle w:val="TableText"/>
            </w:pPr>
          </w:p>
        </w:tc>
      </w:tr>
      <w:tr w:rsidR="009301B9" w:rsidRPr="00F02B3A" w:rsidTr="009301B9">
        <w:trPr>
          <w:cantSplit/>
        </w:trPr>
        <w:tc>
          <w:tcPr>
            <w:tcW w:w="1701" w:type="dxa"/>
            <w:tcBorders>
              <w:top w:val="single" w:sz="4" w:space="0" w:color="auto"/>
              <w:left w:val="single" w:sz="4" w:space="0" w:color="auto"/>
              <w:bottom w:val="single" w:sz="4" w:space="0" w:color="auto"/>
              <w:right w:val="single" w:sz="4" w:space="0" w:color="auto"/>
            </w:tcBorders>
            <w:hideMark/>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t>Triggers</w:t>
            </w:r>
          </w:p>
        </w:tc>
        <w:tc>
          <w:tcPr>
            <w:tcW w:w="7655"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Text"/>
            </w:pPr>
            <w:r w:rsidRPr="00F02B3A">
              <w:t>Initiated when divesting party decides to offer properties for sale and to host a data room</w:t>
            </w:r>
          </w:p>
          <w:p w:rsidR="009301B9" w:rsidRPr="00F02B3A" w:rsidRDefault="009301B9" w:rsidP="009301B9">
            <w:pPr>
              <w:pStyle w:val="TableText"/>
            </w:pPr>
            <w:r w:rsidRPr="00F02B3A">
              <w:t>Initial event and update cycles determined by divesting party based on the length of the data room phase of the sales process</w:t>
            </w:r>
          </w:p>
          <w:p w:rsidR="009301B9" w:rsidRPr="00F02B3A" w:rsidRDefault="009301B9" w:rsidP="009301B9">
            <w:pPr>
              <w:pStyle w:val="TableText"/>
            </w:pPr>
            <w:r w:rsidRPr="00F02B3A">
              <w:t>Multiple data room events can be scheduled if the mix of assets being sold changes or other events require</w:t>
            </w:r>
          </w:p>
          <w:p w:rsidR="009301B9" w:rsidRPr="00F02B3A" w:rsidRDefault="009301B9" w:rsidP="009301B9">
            <w:pPr>
              <w:pStyle w:val="TableText"/>
            </w:pPr>
          </w:p>
        </w:tc>
      </w:tr>
      <w:tr w:rsidR="009301B9" w:rsidRPr="00F02B3A" w:rsidTr="009301B9">
        <w:trPr>
          <w:cantSplit/>
        </w:trPr>
        <w:tc>
          <w:tcPr>
            <w:tcW w:w="1701" w:type="dxa"/>
            <w:tcBorders>
              <w:top w:val="single" w:sz="4" w:space="0" w:color="auto"/>
              <w:left w:val="single" w:sz="4" w:space="0" w:color="auto"/>
              <w:bottom w:val="single" w:sz="4" w:space="0" w:color="auto"/>
              <w:right w:val="single" w:sz="4" w:space="0" w:color="auto"/>
            </w:tcBorders>
            <w:hideMark/>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t>Pre-conditions</w:t>
            </w:r>
          </w:p>
        </w:tc>
        <w:tc>
          <w:tcPr>
            <w:tcW w:w="7655"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Text"/>
            </w:pPr>
            <w:r w:rsidRPr="00F02B3A">
              <w:t>Driven by divesting party decisions for data room phase of sales process</w:t>
            </w:r>
          </w:p>
          <w:p w:rsidR="009301B9" w:rsidRPr="00F02B3A" w:rsidRDefault="009301B9" w:rsidP="009301B9">
            <w:pPr>
              <w:pStyle w:val="TableText"/>
            </w:pPr>
          </w:p>
        </w:tc>
      </w:tr>
      <w:tr w:rsidR="009301B9" w:rsidRPr="00F02B3A" w:rsidTr="009301B9">
        <w:trPr>
          <w:cantSplit/>
        </w:trPr>
        <w:tc>
          <w:tcPr>
            <w:tcW w:w="1701" w:type="dxa"/>
            <w:tcBorders>
              <w:top w:val="single" w:sz="4" w:space="0" w:color="auto"/>
              <w:left w:val="single" w:sz="4" w:space="0" w:color="auto"/>
              <w:bottom w:val="single" w:sz="4" w:space="0" w:color="auto"/>
              <w:right w:val="single" w:sz="4" w:space="0" w:color="auto"/>
            </w:tcBorders>
            <w:hideMark/>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t>Primary or Typical Scenario</w:t>
            </w:r>
          </w:p>
        </w:tc>
        <w:tc>
          <w:tcPr>
            <w:tcW w:w="7655"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Text"/>
            </w:pPr>
            <w:r w:rsidRPr="00F02B3A">
              <w:t>Prospective acquiring parties may be invited by divesting party or the data room may be open to the public. Typically a dedicated facility is made available containing documents, computers, and telecommunications hookups for prospective acquiring parties. Resources are made available to answer questions and required data is made available for all prospective acquiring parties. The Data room phase of the sale process will have a specific duration and prospective acquiring parties may make multiple visits.</w:t>
            </w:r>
          </w:p>
          <w:p w:rsidR="009301B9" w:rsidRPr="00F02B3A" w:rsidRDefault="009301B9" w:rsidP="009301B9">
            <w:pPr>
              <w:pStyle w:val="TableText"/>
            </w:pPr>
          </w:p>
        </w:tc>
      </w:tr>
      <w:tr w:rsidR="009301B9" w:rsidRPr="00F02B3A" w:rsidTr="009301B9">
        <w:trPr>
          <w:cantSplit/>
        </w:trPr>
        <w:tc>
          <w:tcPr>
            <w:tcW w:w="1701" w:type="dxa"/>
            <w:tcBorders>
              <w:top w:val="single" w:sz="4" w:space="0" w:color="auto"/>
              <w:left w:val="single" w:sz="4" w:space="0" w:color="auto"/>
              <w:bottom w:val="single" w:sz="4" w:space="0" w:color="auto"/>
              <w:right w:val="single" w:sz="4" w:space="0" w:color="auto"/>
            </w:tcBorders>
            <w:hideMark/>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t>Alternative Scenarios</w:t>
            </w:r>
          </w:p>
        </w:tc>
        <w:tc>
          <w:tcPr>
            <w:tcW w:w="7655"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Text"/>
            </w:pPr>
            <w:r w:rsidRPr="00F02B3A">
              <w:t>Physical data room may be eliminated or minimized in exchange for virtual meetings and external links for data on properties being sold. In this case prospective acquiring parties will download data and analyze it locally. Questions will be handled via teleconferences.</w:t>
            </w:r>
          </w:p>
          <w:p w:rsidR="009301B9" w:rsidRPr="00F02B3A" w:rsidRDefault="009301B9" w:rsidP="009301B9">
            <w:pPr>
              <w:pStyle w:val="TableText"/>
            </w:pPr>
          </w:p>
        </w:tc>
      </w:tr>
      <w:tr w:rsidR="009301B9" w:rsidRPr="00F02B3A" w:rsidTr="009301B9">
        <w:trPr>
          <w:cantSplit/>
        </w:trPr>
        <w:tc>
          <w:tcPr>
            <w:tcW w:w="1701" w:type="dxa"/>
            <w:tcBorders>
              <w:top w:val="single" w:sz="4" w:space="0" w:color="auto"/>
              <w:left w:val="single" w:sz="4" w:space="0" w:color="auto"/>
              <w:bottom w:val="single" w:sz="4" w:space="0" w:color="auto"/>
              <w:right w:val="single" w:sz="4" w:space="0" w:color="auto"/>
            </w:tcBorders>
            <w:hideMark/>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t>Post-conditions</w:t>
            </w:r>
          </w:p>
        </w:tc>
        <w:tc>
          <w:tcPr>
            <w:tcW w:w="7655"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Text"/>
            </w:pPr>
            <w:r w:rsidRPr="00F02B3A">
              <w:t>During the due diligence phase of the sales process (after the acquiring party is selected and the bid is finalized), the acquiring party may download current / updated information and may request information about the source of data or may request additional information. Both of these activities are outside the scope of this use case for PRODML.</w:t>
            </w:r>
          </w:p>
          <w:p w:rsidR="009301B9" w:rsidRPr="00F02B3A" w:rsidRDefault="009301B9" w:rsidP="009301B9">
            <w:pPr>
              <w:pStyle w:val="TableText"/>
            </w:pPr>
          </w:p>
        </w:tc>
      </w:tr>
      <w:tr w:rsidR="009301B9" w:rsidRPr="00F02B3A" w:rsidTr="009301B9">
        <w:trPr>
          <w:cantSplit/>
        </w:trPr>
        <w:tc>
          <w:tcPr>
            <w:tcW w:w="1701"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t>Business Rules</w:t>
            </w:r>
          </w:p>
          <w:p w:rsidR="009301B9" w:rsidRPr="00F02B3A" w:rsidRDefault="009301B9" w:rsidP="009301B9">
            <w:pPr>
              <w:pStyle w:val="TableHeading"/>
              <w:rPr>
                <w:rFonts w:ascii="Arial" w:hAnsi="Arial" w:cs="Arial"/>
                <w:sz w:val="20"/>
                <w:szCs w:val="20"/>
              </w:rPr>
            </w:pPr>
          </w:p>
          <w:p w:rsidR="009301B9" w:rsidRPr="00F02B3A" w:rsidRDefault="009301B9" w:rsidP="009301B9">
            <w:pPr>
              <w:pStyle w:val="TableHeading"/>
              <w:rPr>
                <w:rFonts w:ascii="Arial" w:hAnsi="Arial" w:cs="Arial"/>
                <w:sz w:val="20"/>
                <w:szCs w:val="20"/>
              </w:rPr>
            </w:pPr>
          </w:p>
        </w:tc>
        <w:tc>
          <w:tcPr>
            <w:tcW w:w="7655"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Text"/>
            </w:pPr>
          </w:p>
          <w:p w:rsidR="009301B9" w:rsidRPr="00F02B3A" w:rsidRDefault="009301B9" w:rsidP="009301B9">
            <w:pPr>
              <w:pStyle w:val="TableText"/>
            </w:pPr>
          </w:p>
          <w:p w:rsidR="009301B9" w:rsidRPr="00F02B3A" w:rsidRDefault="009301B9" w:rsidP="009301B9">
            <w:pPr>
              <w:pStyle w:val="TableText"/>
            </w:pPr>
          </w:p>
        </w:tc>
      </w:tr>
      <w:tr w:rsidR="009301B9" w:rsidRPr="00F02B3A" w:rsidTr="009301B9">
        <w:trPr>
          <w:cantSplit/>
        </w:trPr>
        <w:tc>
          <w:tcPr>
            <w:tcW w:w="1701" w:type="dxa"/>
            <w:tcBorders>
              <w:top w:val="single" w:sz="4" w:space="0" w:color="auto"/>
              <w:left w:val="single" w:sz="4" w:space="0" w:color="auto"/>
              <w:bottom w:val="single" w:sz="4" w:space="0" w:color="auto"/>
              <w:right w:val="single" w:sz="4" w:space="0" w:color="auto"/>
            </w:tcBorders>
            <w:hideMark/>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lastRenderedPageBreak/>
              <w:t>Data Requirements</w:t>
            </w:r>
          </w:p>
        </w:tc>
        <w:tc>
          <w:tcPr>
            <w:tcW w:w="7655" w:type="dxa"/>
            <w:tcBorders>
              <w:top w:val="single" w:sz="4" w:space="0" w:color="auto"/>
              <w:left w:val="single" w:sz="4" w:space="0" w:color="auto"/>
              <w:bottom w:val="single" w:sz="4" w:space="0" w:color="auto"/>
              <w:right w:val="single" w:sz="4" w:space="0" w:color="auto"/>
            </w:tcBorders>
            <w:hideMark/>
          </w:tcPr>
          <w:p w:rsidR="009301B9" w:rsidRPr="00F02B3A" w:rsidRDefault="009301B9" w:rsidP="009301B9">
            <w:pPr>
              <w:pStyle w:val="TableText"/>
            </w:pPr>
            <w:r w:rsidRPr="00F02B3A">
              <w:t>Specific data requirements relevant for PRODML include:</w:t>
            </w:r>
          </w:p>
          <w:p w:rsidR="009301B9" w:rsidRPr="00F02B3A" w:rsidRDefault="009301B9" w:rsidP="009301B9">
            <w:pPr>
              <w:pStyle w:val="TableText"/>
            </w:pPr>
            <w:r w:rsidRPr="00F02B3A">
              <w:t>Monthly allocated production and injection volumes by product by well completion</w:t>
            </w:r>
          </w:p>
          <w:p w:rsidR="009301B9" w:rsidRPr="00F02B3A" w:rsidRDefault="009301B9" w:rsidP="009301B9">
            <w:pPr>
              <w:pStyle w:val="TableText"/>
            </w:pPr>
            <w:r w:rsidRPr="00F02B3A">
              <w:t>Monthly end inventory by product and facility</w:t>
            </w:r>
          </w:p>
          <w:p w:rsidR="009301B9" w:rsidRPr="00F02B3A" w:rsidRDefault="009301B9" w:rsidP="009301B9">
            <w:pPr>
              <w:pStyle w:val="TableText"/>
            </w:pPr>
            <w:r w:rsidRPr="00F02B3A">
              <w:t>Well status history by wellbore</w:t>
            </w:r>
          </w:p>
          <w:p w:rsidR="009301B9" w:rsidRPr="00F02B3A" w:rsidRDefault="009301B9" w:rsidP="009301B9">
            <w:pPr>
              <w:pStyle w:val="TableText"/>
            </w:pPr>
            <w:r w:rsidRPr="00F02B3A">
              <w:t>Producing method history</w:t>
            </w:r>
          </w:p>
          <w:p w:rsidR="009301B9" w:rsidRPr="00F02B3A" w:rsidRDefault="009301B9" w:rsidP="009301B9">
            <w:pPr>
              <w:pStyle w:val="TableText"/>
            </w:pPr>
            <w:r w:rsidRPr="00F02B3A">
              <w:t>Well test data by well completion</w:t>
            </w:r>
          </w:p>
          <w:p w:rsidR="009301B9" w:rsidRPr="00F02B3A" w:rsidRDefault="009301B9" w:rsidP="009301B9">
            <w:pPr>
              <w:pStyle w:val="TableText"/>
            </w:pPr>
            <w:r w:rsidRPr="00F02B3A">
              <w:t>Downtime and Deferred Production by well completion</w:t>
            </w:r>
          </w:p>
          <w:p w:rsidR="009301B9" w:rsidRPr="00F02B3A" w:rsidRDefault="009301B9" w:rsidP="009301B9">
            <w:pPr>
              <w:pStyle w:val="TableText"/>
            </w:pPr>
            <w:r w:rsidRPr="00F02B3A">
              <w:t>Gas composition and energy content (BTU) data if available</w:t>
            </w:r>
          </w:p>
          <w:p w:rsidR="009301B9" w:rsidRPr="00F02B3A" w:rsidRDefault="009301B9" w:rsidP="009301B9">
            <w:pPr>
              <w:pStyle w:val="TableText"/>
            </w:pPr>
            <w:r w:rsidRPr="00F02B3A">
              <w:t>Daily meter volume by product if available (optional)</w:t>
            </w:r>
          </w:p>
          <w:p w:rsidR="009301B9" w:rsidRPr="00F02B3A" w:rsidRDefault="009301B9" w:rsidP="009301B9">
            <w:pPr>
              <w:pStyle w:val="TableText"/>
            </w:pPr>
            <w:r w:rsidRPr="00F02B3A">
              <w:t>Hydrocarbon qualitative information, if available.</w:t>
            </w:r>
          </w:p>
          <w:p w:rsidR="009301B9" w:rsidRPr="00F02B3A" w:rsidRDefault="009301B9" w:rsidP="009301B9">
            <w:pPr>
              <w:pStyle w:val="TableText"/>
            </w:pPr>
            <w:r w:rsidRPr="00F02B3A">
              <w:t>Scope of allocated volumes includes the entire history of the properties. Scope for other data is based on availability of the data.</w:t>
            </w:r>
          </w:p>
          <w:p w:rsidR="009301B9" w:rsidRPr="00F02B3A" w:rsidRDefault="009301B9" w:rsidP="009301B9">
            <w:pPr>
              <w:pStyle w:val="TableText"/>
            </w:pPr>
            <w:r w:rsidRPr="00F02B3A">
              <w:t>Additional data requirements that are outside the scope of PRODML include</w:t>
            </w:r>
          </w:p>
          <w:p w:rsidR="009301B9" w:rsidRPr="00F02B3A" w:rsidRDefault="009301B9" w:rsidP="009301B9">
            <w:pPr>
              <w:pStyle w:val="TableText"/>
            </w:pPr>
            <w:r w:rsidRPr="00F02B3A">
              <w:t>Well master data (lat long, field, reservoir, operator, completion date)</w:t>
            </w:r>
          </w:p>
          <w:p w:rsidR="009301B9" w:rsidRPr="00F02B3A" w:rsidRDefault="009301B9" w:rsidP="009301B9">
            <w:pPr>
              <w:pStyle w:val="TableText"/>
            </w:pPr>
            <w:r w:rsidRPr="00F02B3A">
              <w:t>Facility data</w:t>
            </w:r>
          </w:p>
          <w:p w:rsidR="009301B9" w:rsidRPr="00F02B3A" w:rsidRDefault="009301B9" w:rsidP="009301B9">
            <w:pPr>
              <w:pStyle w:val="TableText"/>
            </w:pPr>
            <w:r w:rsidRPr="00F02B3A">
              <w:t>Maintenance history</w:t>
            </w:r>
          </w:p>
          <w:p w:rsidR="009301B9" w:rsidRPr="00F02B3A" w:rsidRDefault="009301B9" w:rsidP="009301B9">
            <w:pPr>
              <w:pStyle w:val="TableText"/>
            </w:pPr>
            <w:r w:rsidRPr="00F02B3A">
              <w:t>Cost information</w:t>
            </w:r>
          </w:p>
        </w:tc>
      </w:tr>
      <w:tr w:rsidR="009301B9" w:rsidRPr="00F02B3A" w:rsidTr="009301B9">
        <w:trPr>
          <w:cantSplit/>
        </w:trPr>
        <w:tc>
          <w:tcPr>
            <w:tcW w:w="1701"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t>Notes</w:t>
            </w:r>
          </w:p>
          <w:p w:rsidR="009301B9" w:rsidRPr="00F02B3A" w:rsidRDefault="009301B9" w:rsidP="009301B9">
            <w:pPr>
              <w:pStyle w:val="TableHeading"/>
              <w:rPr>
                <w:rFonts w:ascii="Arial" w:hAnsi="Arial" w:cs="Arial"/>
                <w:sz w:val="20"/>
                <w:szCs w:val="20"/>
              </w:rPr>
            </w:pPr>
          </w:p>
          <w:p w:rsidR="009301B9" w:rsidRPr="00F02B3A" w:rsidRDefault="009301B9" w:rsidP="009301B9">
            <w:pPr>
              <w:pStyle w:val="TableHeading"/>
              <w:rPr>
                <w:rFonts w:ascii="Arial" w:hAnsi="Arial" w:cs="Arial"/>
                <w:sz w:val="20"/>
                <w:szCs w:val="20"/>
              </w:rPr>
            </w:pPr>
          </w:p>
        </w:tc>
        <w:tc>
          <w:tcPr>
            <w:tcW w:w="7655"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Text"/>
            </w:pPr>
          </w:p>
        </w:tc>
      </w:tr>
      <w:tr w:rsidR="009301B9" w:rsidRPr="00F02B3A" w:rsidTr="009301B9">
        <w:trPr>
          <w:cantSplit/>
        </w:trPr>
        <w:tc>
          <w:tcPr>
            <w:tcW w:w="1701"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t xml:space="preserve">Definitions </w:t>
            </w:r>
          </w:p>
          <w:p w:rsidR="009301B9" w:rsidRPr="00F02B3A" w:rsidRDefault="009301B9" w:rsidP="009301B9">
            <w:pPr>
              <w:pStyle w:val="TableHeading"/>
              <w:rPr>
                <w:rFonts w:ascii="Arial" w:hAnsi="Arial" w:cs="Arial"/>
                <w:sz w:val="20"/>
                <w:szCs w:val="20"/>
              </w:rPr>
            </w:pPr>
          </w:p>
          <w:p w:rsidR="009301B9" w:rsidRPr="00F02B3A" w:rsidRDefault="009301B9" w:rsidP="009301B9">
            <w:pPr>
              <w:pStyle w:val="TableHeading"/>
              <w:rPr>
                <w:rFonts w:ascii="Arial" w:hAnsi="Arial" w:cs="Arial"/>
                <w:sz w:val="20"/>
                <w:szCs w:val="20"/>
              </w:rPr>
            </w:pPr>
          </w:p>
        </w:tc>
        <w:tc>
          <w:tcPr>
            <w:tcW w:w="7655" w:type="dxa"/>
            <w:tcBorders>
              <w:top w:val="single" w:sz="4" w:space="0" w:color="auto"/>
              <w:left w:val="single" w:sz="4" w:space="0" w:color="auto"/>
              <w:bottom w:val="single" w:sz="4" w:space="0" w:color="auto"/>
              <w:right w:val="single" w:sz="4" w:space="0" w:color="auto"/>
            </w:tcBorders>
            <w:hideMark/>
          </w:tcPr>
          <w:p w:rsidR="009301B9" w:rsidRPr="00F02B3A" w:rsidRDefault="009301B9" w:rsidP="009301B9">
            <w:pPr>
              <w:pStyle w:val="TableText"/>
            </w:pPr>
            <w:r w:rsidRPr="00F02B3A">
              <w:t>Well completion – the zone / completion of the well where production or injection is occurring (typically assigned an API_NO14 is US properties).</w:t>
            </w:r>
          </w:p>
        </w:tc>
      </w:tr>
    </w:tbl>
    <w:p w:rsidR="009301B9" w:rsidRPr="00F02B3A" w:rsidRDefault="009301B9" w:rsidP="009301B9">
      <w:pPr>
        <w:pStyle w:val="BodyText1"/>
        <w:rPr>
          <w:lang w:eastAsia="en-US"/>
        </w:rPr>
      </w:pPr>
    </w:p>
    <w:p w:rsidR="009301B9" w:rsidRPr="00F02B3A" w:rsidRDefault="009301B9" w:rsidP="009301B9">
      <w:pPr>
        <w:pStyle w:val="Heading3"/>
      </w:pPr>
      <w:bookmarkStart w:id="261" w:name="_Toc453700975"/>
      <w:bookmarkStart w:id="262" w:name="_Toc453782338"/>
      <w:bookmarkStart w:id="263" w:name="_Toc465430697"/>
      <w:r w:rsidRPr="00F02B3A">
        <w:t>Use Case 4: Obtain Historical Production Data Post-Sale (“Acquisition”)</w:t>
      </w:r>
      <w:bookmarkEnd w:id="261"/>
      <w:bookmarkEnd w:id="262"/>
      <w:bookmarkEnd w:id="263"/>
    </w:p>
    <w:p w:rsidR="009301B9" w:rsidRPr="00F02B3A" w:rsidRDefault="009301B9" w:rsidP="009301B9">
      <w:pPr>
        <w:pStyle w:val="BodyText1"/>
        <w:rPr>
          <w:lang w:eastAsia="en-US"/>
        </w:rPr>
      </w:pP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2"/>
        <w:gridCol w:w="7658"/>
      </w:tblGrid>
      <w:tr w:rsidR="009301B9" w:rsidRPr="00F02B3A" w:rsidTr="009301B9">
        <w:trPr>
          <w:cantSplit/>
          <w:tblHeader/>
        </w:trPr>
        <w:tc>
          <w:tcPr>
            <w:tcW w:w="1701" w:type="dxa"/>
            <w:tcBorders>
              <w:top w:val="single" w:sz="4" w:space="0" w:color="auto"/>
              <w:left w:val="single" w:sz="4" w:space="0" w:color="auto"/>
              <w:bottom w:val="single" w:sz="4" w:space="0" w:color="auto"/>
              <w:right w:val="single" w:sz="4" w:space="0" w:color="auto"/>
            </w:tcBorders>
            <w:shd w:val="clear" w:color="auto" w:fill="C4BC96"/>
            <w:hideMark/>
          </w:tcPr>
          <w:p w:rsidR="009301B9" w:rsidRPr="00F02B3A" w:rsidRDefault="009301B9" w:rsidP="009301B9">
            <w:pPr>
              <w:pStyle w:val="TableHeading"/>
            </w:pPr>
            <w:r w:rsidRPr="00F02B3A">
              <w:t>Use Case Name</w:t>
            </w:r>
          </w:p>
        </w:tc>
        <w:tc>
          <w:tcPr>
            <w:tcW w:w="7655" w:type="dxa"/>
            <w:tcBorders>
              <w:top w:val="single" w:sz="4" w:space="0" w:color="auto"/>
              <w:left w:val="single" w:sz="4" w:space="0" w:color="auto"/>
              <w:bottom w:val="single" w:sz="4" w:space="0" w:color="auto"/>
              <w:right w:val="single" w:sz="4" w:space="0" w:color="auto"/>
            </w:tcBorders>
            <w:shd w:val="clear" w:color="auto" w:fill="C4BC96"/>
            <w:hideMark/>
          </w:tcPr>
          <w:p w:rsidR="009301B9" w:rsidRPr="00F02B3A" w:rsidRDefault="009301B9" w:rsidP="009301B9">
            <w:pPr>
              <w:pStyle w:val="TableText"/>
            </w:pPr>
            <w:r w:rsidRPr="00F02B3A">
              <w:t>Acquisition Post Sale</w:t>
            </w:r>
          </w:p>
        </w:tc>
      </w:tr>
      <w:tr w:rsidR="009301B9" w:rsidRPr="00F02B3A" w:rsidTr="009301B9">
        <w:trPr>
          <w:cantSplit/>
        </w:trPr>
        <w:tc>
          <w:tcPr>
            <w:tcW w:w="1701" w:type="dxa"/>
            <w:tcBorders>
              <w:top w:val="single" w:sz="4" w:space="0" w:color="auto"/>
              <w:left w:val="single" w:sz="4" w:space="0" w:color="auto"/>
              <w:bottom w:val="single" w:sz="4" w:space="0" w:color="auto"/>
              <w:right w:val="single" w:sz="4" w:space="0" w:color="auto"/>
            </w:tcBorders>
            <w:hideMark/>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t>Version</w:t>
            </w:r>
          </w:p>
        </w:tc>
        <w:tc>
          <w:tcPr>
            <w:tcW w:w="7655"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Text"/>
            </w:pPr>
          </w:p>
          <w:p w:rsidR="009301B9" w:rsidRPr="00F02B3A" w:rsidRDefault="009301B9" w:rsidP="009301B9">
            <w:pPr>
              <w:pStyle w:val="TableText"/>
            </w:pPr>
            <w:r w:rsidRPr="00F02B3A">
              <w:t>1.0</w:t>
            </w:r>
          </w:p>
          <w:p w:rsidR="009301B9" w:rsidRPr="00F02B3A" w:rsidRDefault="009301B9" w:rsidP="009301B9">
            <w:pPr>
              <w:pStyle w:val="TableText"/>
            </w:pPr>
          </w:p>
        </w:tc>
      </w:tr>
      <w:tr w:rsidR="009301B9" w:rsidRPr="00F02B3A" w:rsidTr="009301B9">
        <w:trPr>
          <w:cantSplit/>
        </w:trPr>
        <w:tc>
          <w:tcPr>
            <w:tcW w:w="1701"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t>Author</w:t>
            </w:r>
          </w:p>
          <w:p w:rsidR="009301B9" w:rsidRPr="00F02B3A" w:rsidRDefault="009301B9" w:rsidP="009301B9">
            <w:pPr>
              <w:pStyle w:val="TableHeading"/>
              <w:rPr>
                <w:rFonts w:ascii="Arial" w:hAnsi="Arial" w:cs="Arial"/>
                <w:sz w:val="20"/>
                <w:szCs w:val="20"/>
              </w:rPr>
            </w:pPr>
          </w:p>
          <w:p w:rsidR="009301B9" w:rsidRPr="00F02B3A" w:rsidRDefault="009301B9" w:rsidP="009301B9">
            <w:pPr>
              <w:pStyle w:val="TableHeading"/>
              <w:rPr>
                <w:rFonts w:ascii="Arial" w:hAnsi="Arial" w:cs="Arial"/>
                <w:sz w:val="20"/>
                <w:szCs w:val="20"/>
              </w:rPr>
            </w:pPr>
          </w:p>
        </w:tc>
        <w:tc>
          <w:tcPr>
            <w:tcW w:w="7655" w:type="dxa"/>
            <w:tcBorders>
              <w:top w:val="single" w:sz="4" w:space="0" w:color="auto"/>
              <w:left w:val="single" w:sz="4" w:space="0" w:color="auto"/>
              <w:bottom w:val="single" w:sz="4" w:space="0" w:color="auto"/>
              <w:right w:val="single" w:sz="4" w:space="0" w:color="auto"/>
            </w:tcBorders>
            <w:hideMark/>
          </w:tcPr>
          <w:p w:rsidR="009301B9" w:rsidRPr="00F02B3A" w:rsidRDefault="009301B9" w:rsidP="009301B9">
            <w:pPr>
              <w:pStyle w:val="TableText"/>
            </w:pPr>
            <w:r w:rsidRPr="00F02B3A">
              <w:t>Bill Logsdon/Ashraf Wardeh (Oxy)</w:t>
            </w:r>
          </w:p>
        </w:tc>
      </w:tr>
      <w:tr w:rsidR="009301B9" w:rsidRPr="00F02B3A" w:rsidTr="009301B9">
        <w:trPr>
          <w:cantSplit/>
        </w:trPr>
        <w:tc>
          <w:tcPr>
            <w:tcW w:w="1701" w:type="dxa"/>
            <w:tcBorders>
              <w:top w:val="single" w:sz="4" w:space="0" w:color="auto"/>
              <w:left w:val="single" w:sz="4" w:space="0" w:color="auto"/>
              <w:bottom w:val="single" w:sz="4" w:space="0" w:color="auto"/>
              <w:right w:val="single" w:sz="4" w:space="0" w:color="auto"/>
            </w:tcBorders>
            <w:hideMark/>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t>Reviewer(s)</w:t>
            </w:r>
          </w:p>
        </w:tc>
        <w:tc>
          <w:tcPr>
            <w:tcW w:w="7655" w:type="dxa"/>
            <w:tcBorders>
              <w:top w:val="single" w:sz="4" w:space="0" w:color="auto"/>
              <w:left w:val="single" w:sz="4" w:space="0" w:color="auto"/>
              <w:bottom w:val="single" w:sz="4" w:space="0" w:color="auto"/>
              <w:right w:val="single" w:sz="4" w:space="0" w:color="auto"/>
            </w:tcBorders>
            <w:hideMark/>
          </w:tcPr>
          <w:p w:rsidR="009301B9" w:rsidRPr="00F02B3A" w:rsidRDefault="009301B9" w:rsidP="009301B9">
            <w:pPr>
              <w:pStyle w:val="TableText"/>
            </w:pPr>
            <w:r w:rsidRPr="00F02B3A">
              <w:t xml:space="preserve"> </w:t>
            </w:r>
          </w:p>
        </w:tc>
      </w:tr>
      <w:tr w:rsidR="009301B9" w:rsidRPr="00F02B3A" w:rsidTr="009301B9">
        <w:trPr>
          <w:cantSplit/>
        </w:trPr>
        <w:tc>
          <w:tcPr>
            <w:tcW w:w="1701"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t>Goal</w:t>
            </w:r>
          </w:p>
          <w:p w:rsidR="009301B9" w:rsidRPr="00F02B3A" w:rsidRDefault="009301B9" w:rsidP="009301B9">
            <w:pPr>
              <w:pStyle w:val="TableHeading"/>
              <w:rPr>
                <w:rFonts w:ascii="Arial" w:hAnsi="Arial" w:cs="Arial"/>
                <w:sz w:val="20"/>
                <w:szCs w:val="20"/>
              </w:rPr>
            </w:pPr>
          </w:p>
          <w:p w:rsidR="009301B9" w:rsidRPr="00F02B3A" w:rsidRDefault="009301B9" w:rsidP="009301B9">
            <w:pPr>
              <w:pStyle w:val="TableHeading"/>
              <w:rPr>
                <w:rFonts w:ascii="Arial" w:hAnsi="Arial" w:cs="Arial"/>
                <w:sz w:val="20"/>
                <w:szCs w:val="20"/>
              </w:rPr>
            </w:pPr>
          </w:p>
        </w:tc>
        <w:tc>
          <w:tcPr>
            <w:tcW w:w="7655" w:type="dxa"/>
            <w:tcBorders>
              <w:top w:val="single" w:sz="4" w:space="0" w:color="auto"/>
              <w:left w:val="single" w:sz="4" w:space="0" w:color="auto"/>
              <w:bottom w:val="single" w:sz="4" w:space="0" w:color="auto"/>
              <w:right w:val="single" w:sz="4" w:space="0" w:color="auto"/>
            </w:tcBorders>
            <w:hideMark/>
          </w:tcPr>
          <w:p w:rsidR="009301B9" w:rsidRPr="00F02B3A" w:rsidRDefault="009301B9" w:rsidP="009301B9">
            <w:pPr>
              <w:pStyle w:val="TableText"/>
            </w:pPr>
            <w:r w:rsidRPr="00F02B3A">
              <w:t>Reduce cost and effort of post-acquisition data loads and improve completeness and accuracy of loaded data.</w:t>
            </w:r>
          </w:p>
        </w:tc>
      </w:tr>
      <w:tr w:rsidR="009301B9" w:rsidRPr="00F02B3A" w:rsidTr="009301B9">
        <w:trPr>
          <w:cantSplit/>
        </w:trPr>
        <w:tc>
          <w:tcPr>
            <w:tcW w:w="1701" w:type="dxa"/>
            <w:tcBorders>
              <w:top w:val="single" w:sz="4" w:space="0" w:color="auto"/>
              <w:left w:val="single" w:sz="4" w:space="0" w:color="auto"/>
              <w:bottom w:val="single" w:sz="4" w:space="0" w:color="auto"/>
              <w:right w:val="single" w:sz="4" w:space="0" w:color="auto"/>
            </w:tcBorders>
            <w:hideMark/>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lastRenderedPageBreak/>
              <w:t>Business Requirement</w:t>
            </w:r>
          </w:p>
        </w:tc>
        <w:tc>
          <w:tcPr>
            <w:tcW w:w="7655"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Text"/>
            </w:pPr>
            <w:r w:rsidRPr="00F02B3A">
              <w:t>General requirements</w:t>
            </w:r>
          </w:p>
          <w:p w:rsidR="009301B9" w:rsidRPr="00F02B3A" w:rsidRDefault="009301B9" w:rsidP="009301B9">
            <w:pPr>
              <w:pStyle w:val="TableText"/>
            </w:pPr>
            <w:r w:rsidRPr="00F02B3A">
              <w:t>Provide needed production data in easy to access format</w:t>
            </w:r>
          </w:p>
          <w:p w:rsidR="009301B9" w:rsidRPr="00F02B3A" w:rsidRDefault="009301B9" w:rsidP="009301B9">
            <w:pPr>
              <w:pStyle w:val="TableText"/>
            </w:pPr>
            <w:r w:rsidRPr="00F02B3A">
              <w:t>Provide consistent, complete information needed to operate acquired properties</w:t>
            </w:r>
          </w:p>
          <w:p w:rsidR="009301B9" w:rsidRPr="00F02B3A" w:rsidRDefault="009301B9" w:rsidP="009301B9">
            <w:pPr>
              <w:pStyle w:val="TableText"/>
            </w:pPr>
          </w:p>
          <w:p w:rsidR="009301B9" w:rsidRPr="00F02B3A" w:rsidRDefault="009301B9" w:rsidP="009301B9">
            <w:pPr>
              <w:pStyle w:val="TableText"/>
            </w:pPr>
            <w:r w:rsidRPr="00F02B3A">
              <w:t>Specific data requirements relevant for PRODML include:</w:t>
            </w:r>
          </w:p>
          <w:p w:rsidR="009301B9" w:rsidRPr="00F02B3A" w:rsidRDefault="009301B9" w:rsidP="009301B9">
            <w:pPr>
              <w:pStyle w:val="TableText"/>
            </w:pPr>
            <w:r w:rsidRPr="00F02B3A">
              <w:t>Monthly allocated production and injection volumes by well completion</w:t>
            </w:r>
          </w:p>
          <w:p w:rsidR="009301B9" w:rsidRPr="00F02B3A" w:rsidRDefault="009301B9" w:rsidP="009301B9">
            <w:pPr>
              <w:pStyle w:val="TableText"/>
            </w:pPr>
            <w:r w:rsidRPr="00F02B3A">
              <w:t>Complete well status, type, and Method Of Production (i.e., artificial lift type) history</w:t>
            </w:r>
          </w:p>
          <w:p w:rsidR="009301B9" w:rsidRPr="00F02B3A" w:rsidRDefault="009301B9" w:rsidP="009301B9">
            <w:pPr>
              <w:pStyle w:val="TableText"/>
            </w:pPr>
            <w:r w:rsidRPr="00F02B3A">
              <w:t>Well test data by well completion</w:t>
            </w:r>
          </w:p>
          <w:p w:rsidR="009301B9" w:rsidRPr="00F02B3A" w:rsidRDefault="009301B9" w:rsidP="009301B9">
            <w:pPr>
              <w:pStyle w:val="TableText"/>
            </w:pPr>
            <w:r w:rsidRPr="00F02B3A">
              <w:t>Downtime and lost production by well completion</w:t>
            </w:r>
          </w:p>
          <w:p w:rsidR="009301B9" w:rsidRPr="00F02B3A" w:rsidRDefault="009301B9" w:rsidP="009301B9">
            <w:pPr>
              <w:pStyle w:val="TableText"/>
            </w:pPr>
            <w:r w:rsidRPr="00F02B3A">
              <w:t>Daily Raw Injection Volumes</w:t>
            </w:r>
          </w:p>
          <w:p w:rsidR="009301B9" w:rsidRPr="00F02B3A" w:rsidRDefault="009301B9" w:rsidP="009301B9">
            <w:pPr>
              <w:pStyle w:val="TableText"/>
            </w:pPr>
            <w:r w:rsidRPr="00F02B3A">
              <w:t>Daily meter volume if available</w:t>
            </w:r>
          </w:p>
          <w:p w:rsidR="009301B9" w:rsidRPr="00F02B3A" w:rsidRDefault="009301B9" w:rsidP="009301B9">
            <w:pPr>
              <w:pStyle w:val="TableText"/>
            </w:pPr>
            <w:r w:rsidRPr="00F02B3A">
              <w:t>Gas composition data if available and supported by PRODML</w:t>
            </w:r>
          </w:p>
          <w:p w:rsidR="009301B9" w:rsidRPr="00F02B3A" w:rsidRDefault="009301B9" w:rsidP="009301B9">
            <w:pPr>
              <w:pStyle w:val="TableText"/>
            </w:pPr>
            <w:r w:rsidRPr="00F02B3A">
              <w:t>Analog data if available (Inferred Production, Beam &amp; ESP settings, etc.) if supported by PRODML</w:t>
            </w:r>
          </w:p>
          <w:p w:rsidR="009301B9" w:rsidRPr="00F02B3A" w:rsidRDefault="009301B9" w:rsidP="009301B9">
            <w:pPr>
              <w:pStyle w:val="TableText"/>
            </w:pPr>
            <w:r w:rsidRPr="00F02B3A">
              <w:t>Booked Production Volumes (i.e., sold volumes) reporting by Financial Accounting systems. (Noting these are not revised; instead a prior period adjustment would be made in case of error: hence allocated and booked volumes can be different).</w:t>
            </w:r>
          </w:p>
          <w:p w:rsidR="009301B9" w:rsidRPr="00F02B3A" w:rsidRDefault="009301B9" w:rsidP="009301B9">
            <w:pPr>
              <w:pStyle w:val="TableText"/>
            </w:pPr>
          </w:p>
          <w:p w:rsidR="009301B9" w:rsidRPr="00F02B3A" w:rsidRDefault="009301B9" w:rsidP="009301B9">
            <w:pPr>
              <w:pStyle w:val="TableText"/>
            </w:pPr>
            <w:r w:rsidRPr="00F02B3A">
              <w:t>Scope of allocated volumes includes the entire history of the properties. Scope for other data is based on availability of the data.</w:t>
            </w:r>
          </w:p>
          <w:p w:rsidR="009301B9" w:rsidRPr="00F02B3A" w:rsidRDefault="009301B9" w:rsidP="009301B9">
            <w:pPr>
              <w:pStyle w:val="TableText"/>
            </w:pPr>
            <w:r w:rsidRPr="00F02B3A">
              <w:t>Additional data requirements that are outside the scope of PRODML include</w:t>
            </w:r>
          </w:p>
          <w:p w:rsidR="009301B9" w:rsidRPr="00F02B3A" w:rsidRDefault="009301B9" w:rsidP="009301B9">
            <w:pPr>
              <w:pStyle w:val="TableText"/>
            </w:pPr>
            <w:r w:rsidRPr="00F02B3A">
              <w:t>Complete well master data, including wells, well bores, and well completions (lat long, field, reservoir, operator, completion date, date of production, location information, operating lease)</w:t>
            </w:r>
          </w:p>
          <w:p w:rsidR="009301B9" w:rsidRPr="00F02B3A" w:rsidRDefault="009301B9" w:rsidP="009301B9">
            <w:pPr>
              <w:pStyle w:val="TableText"/>
            </w:pPr>
            <w:r w:rsidRPr="00F02B3A">
              <w:t>Facility data</w:t>
            </w:r>
          </w:p>
          <w:p w:rsidR="009301B9" w:rsidRPr="00F02B3A" w:rsidRDefault="009301B9" w:rsidP="009301B9">
            <w:pPr>
              <w:pStyle w:val="TableText"/>
            </w:pPr>
            <w:r w:rsidRPr="00F02B3A">
              <w:t>Well and Facility Maintenance history</w:t>
            </w:r>
          </w:p>
          <w:p w:rsidR="009301B9" w:rsidRPr="00F02B3A" w:rsidRDefault="009301B9" w:rsidP="009301B9">
            <w:pPr>
              <w:pStyle w:val="TableText"/>
            </w:pPr>
            <w:r w:rsidRPr="00F02B3A">
              <w:t>Cost information</w:t>
            </w:r>
          </w:p>
        </w:tc>
      </w:tr>
      <w:tr w:rsidR="009301B9" w:rsidRPr="00F02B3A" w:rsidTr="009301B9">
        <w:trPr>
          <w:cantSplit/>
        </w:trPr>
        <w:tc>
          <w:tcPr>
            <w:tcW w:w="1701" w:type="dxa"/>
            <w:tcBorders>
              <w:top w:val="single" w:sz="4" w:space="0" w:color="auto"/>
              <w:left w:val="single" w:sz="4" w:space="0" w:color="auto"/>
              <w:bottom w:val="single" w:sz="4" w:space="0" w:color="auto"/>
              <w:right w:val="single" w:sz="4" w:space="0" w:color="auto"/>
            </w:tcBorders>
            <w:hideMark/>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t>Business Value</w:t>
            </w:r>
          </w:p>
        </w:tc>
        <w:tc>
          <w:tcPr>
            <w:tcW w:w="7655" w:type="dxa"/>
            <w:tcBorders>
              <w:top w:val="single" w:sz="4" w:space="0" w:color="auto"/>
              <w:left w:val="single" w:sz="4" w:space="0" w:color="auto"/>
              <w:bottom w:val="single" w:sz="4" w:space="0" w:color="auto"/>
              <w:right w:val="single" w:sz="4" w:space="0" w:color="auto"/>
            </w:tcBorders>
            <w:hideMark/>
          </w:tcPr>
          <w:p w:rsidR="009301B9" w:rsidRPr="00F02B3A" w:rsidRDefault="009301B9" w:rsidP="009301B9">
            <w:pPr>
              <w:pStyle w:val="TableText"/>
            </w:pPr>
            <w:r w:rsidRPr="00F02B3A">
              <w:t>Consistent format and contents of production information reduces amount of custom programming required for both buyer and seller</w:t>
            </w:r>
          </w:p>
          <w:p w:rsidR="009301B9" w:rsidRPr="00F02B3A" w:rsidRDefault="009301B9" w:rsidP="009301B9">
            <w:pPr>
              <w:pStyle w:val="TableText"/>
            </w:pPr>
            <w:r w:rsidRPr="00F02B3A">
              <w:t>Ability to use pre-existing solutions based on PRODML standards reduces time and cost for data room functions (both seller and prospective buyers)</w:t>
            </w:r>
          </w:p>
          <w:p w:rsidR="009301B9" w:rsidRPr="00F02B3A" w:rsidRDefault="009301B9" w:rsidP="009301B9">
            <w:pPr>
              <w:pStyle w:val="TableText"/>
            </w:pPr>
            <w:r w:rsidRPr="00F02B3A">
              <w:t>Fully incorporating PRODML data model into acquisitions process will yield more consistent and complete data, which will drive more operational success for acquiring companies and ultimately better sales prices for divesting companies</w:t>
            </w:r>
          </w:p>
        </w:tc>
      </w:tr>
      <w:tr w:rsidR="009301B9" w:rsidRPr="00F02B3A" w:rsidTr="009301B9">
        <w:trPr>
          <w:cantSplit/>
        </w:trPr>
        <w:tc>
          <w:tcPr>
            <w:tcW w:w="1701"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t>Summary Description</w:t>
            </w:r>
          </w:p>
          <w:p w:rsidR="009301B9" w:rsidRPr="00F02B3A" w:rsidRDefault="009301B9" w:rsidP="009301B9">
            <w:pPr>
              <w:pStyle w:val="TableHeading"/>
              <w:rPr>
                <w:rFonts w:ascii="Arial" w:hAnsi="Arial" w:cs="Arial"/>
                <w:sz w:val="20"/>
                <w:szCs w:val="20"/>
              </w:rPr>
            </w:pPr>
          </w:p>
        </w:tc>
        <w:tc>
          <w:tcPr>
            <w:tcW w:w="7655"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Text"/>
            </w:pPr>
            <w:r w:rsidRPr="00F02B3A">
              <w:t>Once the acquisition is complete, the next step is for the acquiring company to take over the properties and start operating them. The immediate need is for minimum information to be able to perform closings for financial and production accounting systems. Additional reserves need to be calculated and booked and production and status history need to be loaded for future production accounting functions. The time frame for doing the initial loads is often very short as deadlines for taking over acquired assets tend to be very short.</w:t>
            </w:r>
          </w:p>
          <w:p w:rsidR="009301B9" w:rsidRPr="00F02B3A" w:rsidRDefault="009301B9" w:rsidP="009301B9">
            <w:pPr>
              <w:pStyle w:val="TableText"/>
            </w:pPr>
          </w:p>
          <w:p w:rsidR="009301B9" w:rsidRPr="00F02B3A" w:rsidRDefault="009301B9" w:rsidP="009301B9">
            <w:pPr>
              <w:pStyle w:val="TableText"/>
            </w:pPr>
            <w:r w:rsidRPr="00F02B3A">
              <w:t>Once the initial data loads need to support accounting closings are completed, the rest of the data is loaded and validated as resources are available. Success in this second phase supports more efficient and successful operation of the acquired property.</w:t>
            </w:r>
          </w:p>
          <w:p w:rsidR="009301B9" w:rsidRPr="00F02B3A" w:rsidRDefault="009301B9" w:rsidP="009301B9">
            <w:pPr>
              <w:pStyle w:val="TableText"/>
            </w:pPr>
          </w:p>
          <w:p w:rsidR="009301B9" w:rsidRPr="00F02B3A" w:rsidRDefault="009301B9" w:rsidP="009301B9">
            <w:pPr>
              <w:pStyle w:val="TableText"/>
            </w:pPr>
          </w:p>
        </w:tc>
      </w:tr>
      <w:tr w:rsidR="009301B9" w:rsidRPr="00F02B3A" w:rsidTr="009301B9">
        <w:trPr>
          <w:cantSplit/>
        </w:trPr>
        <w:tc>
          <w:tcPr>
            <w:tcW w:w="1701" w:type="dxa"/>
            <w:tcBorders>
              <w:top w:val="single" w:sz="4" w:space="0" w:color="auto"/>
              <w:left w:val="single" w:sz="4" w:space="0" w:color="auto"/>
              <w:bottom w:val="single" w:sz="4" w:space="0" w:color="auto"/>
              <w:right w:val="single" w:sz="4" w:space="0" w:color="auto"/>
            </w:tcBorders>
            <w:hideMark/>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lastRenderedPageBreak/>
              <w:t>Actors</w:t>
            </w:r>
          </w:p>
        </w:tc>
        <w:tc>
          <w:tcPr>
            <w:tcW w:w="7655"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Text"/>
            </w:pPr>
            <w:r w:rsidRPr="00F02B3A">
              <w:t>Divesting Party – organization selling properties</w:t>
            </w:r>
          </w:p>
          <w:p w:rsidR="009301B9" w:rsidRPr="00F02B3A" w:rsidRDefault="009301B9" w:rsidP="009301B9">
            <w:pPr>
              <w:pStyle w:val="TableText"/>
            </w:pPr>
            <w:r w:rsidRPr="00F02B3A">
              <w:t>Prospective Acquiring Parties – organizations considering bidding on a property</w:t>
            </w:r>
          </w:p>
          <w:p w:rsidR="009301B9" w:rsidRPr="00F02B3A" w:rsidRDefault="009301B9" w:rsidP="009301B9">
            <w:pPr>
              <w:pStyle w:val="TableText"/>
            </w:pPr>
          </w:p>
        </w:tc>
      </w:tr>
      <w:tr w:rsidR="009301B9" w:rsidRPr="00F02B3A" w:rsidTr="009301B9">
        <w:trPr>
          <w:cantSplit/>
        </w:trPr>
        <w:tc>
          <w:tcPr>
            <w:tcW w:w="1701" w:type="dxa"/>
            <w:tcBorders>
              <w:top w:val="single" w:sz="4" w:space="0" w:color="auto"/>
              <w:left w:val="single" w:sz="4" w:space="0" w:color="auto"/>
              <w:bottom w:val="single" w:sz="4" w:space="0" w:color="auto"/>
              <w:right w:val="single" w:sz="4" w:space="0" w:color="auto"/>
            </w:tcBorders>
            <w:hideMark/>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t>Triggers</w:t>
            </w:r>
          </w:p>
        </w:tc>
        <w:tc>
          <w:tcPr>
            <w:tcW w:w="7655"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Text"/>
            </w:pPr>
            <w:r w:rsidRPr="00F02B3A">
              <w:t>Initial load is triggers when the sale is closed and the final contracts are signed</w:t>
            </w:r>
          </w:p>
          <w:p w:rsidR="009301B9" w:rsidRPr="00F02B3A" w:rsidRDefault="009301B9" w:rsidP="009301B9">
            <w:pPr>
              <w:pStyle w:val="TableText"/>
            </w:pPr>
            <w:r w:rsidRPr="00F02B3A">
              <w:t>Secondary load is triggered when the initial load is completed and acquiring company has taken over operation of the properties</w:t>
            </w:r>
          </w:p>
          <w:p w:rsidR="009301B9" w:rsidRPr="00F02B3A" w:rsidRDefault="009301B9" w:rsidP="009301B9">
            <w:pPr>
              <w:pStyle w:val="TableText"/>
            </w:pPr>
          </w:p>
        </w:tc>
      </w:tr>
      <w:tr w:rsidR="009301B9" w:rsidRPr="00F02B3A" w:rsidTr="009301B9">
        <w:trPr>
          <w:cantSplit/>
        </w:trPr>
        <w:tc>
          <w:tcPr>
            <w:tcW w:w="1701" w:type="dxa"/>
            <w:tcBorders>
              <w:top w:val="single" w:sz="4" w:space="0" w:color="auto"/>
              <w:left w:val="single" w:sz="4" w:space="0" w:color="auto"/>
              <w:bottom w:val="single" w:sz="4" w:space="0" w:color="auto"/>
              <w:right w:val="single" w:sz="4" w:space="0" w:color="auto"/>
            </w:tcBorders>
            <w:hideMark/>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t>Pre-conditions</w:t>
            </w:r>
          </w:p>
        </w:tc>
        <w:tc>
          <w:tcPr>
            <w:tcW w:w="7655"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Text"/>
            </w:pPr>
            <w:r w:rsidRPr="00F02B3A">
              <w:t>NA</w:t>
            </w:r>
          </w:p>
          <w:p w:rsidR="009301B9" w:rsidRPr="00F02B3A" w:rsidRDefault="009301B9" w:rsidP="009301B9">
            <w:pPr>
              <w:pStyle w:val="TableText"/>
            </w:pPr>
          </w:p>
        </w:tc>
      </w:tr>
      <w:tr w:rsidR="009301B9" w:rsidRPr="00F02B3A" w:rsidTr="009301B9">
        <w:trPr>
          <w:cantSplit/>
        </w:trPr>
        <w:tc>
          <w:tcPr>
            <w:tcW w:w="1701" w:type="dxa"/>
            <w:tcBorders>
              <w:top w:val="single" w:sz="4" w:space="0" w:color="auto"/>
              <w:left w:val="single" w:sz="4" w:space="0" w:color="auto"/>
              <w:bottom w:val="single" w:sz="4" w:space="0" w:color="auto"/>
              <w:right w:val="single" w:sz="4" w:space="0" w:color="auto"/>
            </w:tcBorders>
            <w:hideMark/>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t>Primary or Typical Scenario</w:t>
            </w:r>
          </w:p>
        </w:tc>
        <w:tc>
          <w:tcPr>
            <w:tcW w:w="7655"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Text"/>
            </w:pPr>
            <w:r w:rsidRPr="00F02B3A">
              <w:t>Acquiring party is typically given all relevant data that can be provided by the divesting party (although quality of data may be inconsistent). The acquiring party determines critical data need to support initial closing process. Once the required data is located, they attempt to load the data and perform their initial accounting closings. If critical data is missing, requests will be made to the divesting party.</w:t>
            </w:r>
          </w:p>
          <w:p w:rsidR="009301B9" w:rsidRPr="00F02B3A" w:rsidRDefault="009301B9" w:rsidP="009301B9">
            <w:pPr>
              <w:pStyle w:val="TableText"/>
            </w:pPr>
          </w:p>
          <w:p w:rsidR="009301B9" w:rsidRPr="00F02B3A" w:rsidRDefault="009301B9" w:rsidP="009301B9">
            <w:pPr>
              <w:pStyle w:val="TableText"/>
            </w:pPr>
            <w:r w:rsidRPr="00F02B3A">
              <w:t>Complete load may take several months and data gaps found during this phase are much less likely to be addressed by the divesting party.</w:t>
            </w:r>
          </w:p>
        </w:tc>
      </w:tr>
      <w:tr w:rsidR="009301B9" w:rsidRPr="00F02B3A" w:rsidTr="009301B9">
        <w:trPr>
          <w:cantSplit/>
        </w:trPr>
        <w:tc>
          <w:tcPr>
            <w:tcW w:w="1701" w:type="dxa"/>
            <w:tcBorders>
              <w:top w:val="single" w:sz="4" w:space="0" w:color="auto"/>
              <w:left w:val="single" w:sz="4" w:space="0" w:color="auto"/>
              <w:bottom w:val="single" w:sz="4" w:space="0" w:color="auto"/>
              <w:right w:val="single" w:sz="4" w:space="0" w:color="auto"/>
            </w:tcBorders>
            <w:hideMark/>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t>Alternative Scenarios</w:t>
            </w:r>
          </w:p>
        </w:tc>
        <w:tc>
          <w:tcPr>
            <w:tcW w:w="7655"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Text"/>
            </w:pPr>
            <w:r w:rsidRPr="00F02B3A">
              <w:t>Follow up data transfers may be requested when needed data is missing from the initial data load process.</w:t>
            </w:r>
          </w:p>
          <w:p w:rsidR="009301B9" w:rsidRPr="00F02B3A" w:rsidRDefault="009301B9" w:rsidP="009301B9">
            <w:pPr>
              <w:pStyle w:val="TableText"/>
            </w:pPr>
          </w:p>
        </w:tc>
      </w:tr>
      <w:tr w:rsidR="009301B9" w:rsidRPr="00F02B3A" w:rsidTr="009301B9">
        <w:trPr>
          <w:cantSplit/>
        </w:trPr>
        <w:tc>
          <w:tcPr>
            <w:tcW w:w="1701" w:type="dxa"/>
            <w:tcBorders>
              <w:top w:val="single" w:sz="4" w:space="0" w:color="auto"/>
              <w:left w:val="single" w:sz="4" w:space="0" w:color="auto"/>
              <w:bottom w:val="single" w:sz="4" w:space="0" w:color="auto"/>
              <w:right w:val="single" w:sz="4" w:space="0" w:color="auto"/>
            </w:tcBorders>
            <w:hideMark/>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t>Post-conditions</w:t>
            </w:r>
          </w:p>
        </w:tc>
        <w:tc>
          <w:tcPr>
            <w:tcW w:w="7655"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Text"/>
            </w:pPr>
            <w:r w:rsidRPr="00F02B3A">
              <w:t>Validation of the acquired data is performed to determine completeness, consistency, and accuracy. In addition reformatting may be necessary to convert data into format used by acquiring company (PRODML can provide value here by reducing data conversions needed).</w:t>
            </w:r>
          </w:p>
          <w:p w:rsidR="009301B9" w:rsidRPr="00F02B3A" w:rsidRDefault="009301B9" w:rsidP="009301B9">
            <w:pPr>
              <w:pStyle w:val="TableText"/>
            </w:pPr>
          </w:p>
          <w:p w:rsidR="009301B9" w:rsidRPr="00F02B3A" w:rsidRDefault="009301B9" w:rsidP="009301B9">
            <w:pPr>
              <w:pStyle w:val="TableText"/>
            </w:pPr>
          </w:p>
        </w:tc>
      </w:tr>
      <w:tr w:rsidR="009301B9" w:rsidRPr="00F02B3A" w:rsidTr="009301B9">
        <w:trPr>
          <w:cantSplit/>
        </w:trPr>
        <w:tc>
          <w:tcPr>
            <w:tcW w:w="1701"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t>Business Rules</w:t>
            </w:r>
          </w:p>
          <w:p w:rsidR="009301B9" w:rsidRPr="00F02B3A" w:rsidRDefault="009301B9" w:rsidP="009301B9">
            <w:pPr>
              <w:pStyle w:val="TableHeading"/>
              <w:rPr>
                <w:rFonts w:ascii="Arial" w:hAnsi="Arial" w:cs="Arial"/>
                <w:sz w:val="20"/>
                <w:szCs w:val="20"/>
              </w:rPr>
            </w:pPr>
          </w:p>
          <w:p w:rsidR="009301B9" w:rsidRPr="00F02B3A" w:rsidRDefault="009301B9" w:rsidP="009301B9">
            <w:pPr>
              <w:pStyle w:val="TableHeading"/>
              <w:rPr>
                <w:rFonts w:ascii="Arial" w:hAnsi="Arial" w:cs="Arial"/>
                <w:sz w:val="20"/>
                <w:szCs w:val="20"/>
              </w:rPr>
            </w:pPr>
          </w:p>
        </w:tc>
        <w:tc>
          <w:tcPr>
            <w:tcW w:w="7655"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Text"/>
            </w:pPr>
          </w:p>
          <w:p w:rsidR="009301B9" w:rsidRPr="00F02B3A" w:rsidRDefault="009301B9" w:rsidP="009301B9">
            <w:pPr>
              <w:pStyle w:val="TableText"/>
            </w:pPr>
          </w:p>
          <w:p w:rsidR="009301B9" w:rsidRPr="00F02B3A" w:rsidRDefault="009301B9" w:rsidP="009301B9">
            <w:pPr>
              <w:pStyle w:val="TableText"/>
            </w:pPr>
          </w:p>
        </w:tc>
      </w:tr>
      <w:tr w:rsidR="009301B9" w:rsidRPr="00F02B3A" w:rsidTr="009301B9">
        <w:trPr>
          <w:cantSplit/>
        </w:trPr>
        <w:tc>
          <w:tcPr>
            <w:tcW w:w="1701"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t>Notes</w:t>
            </w:r>
          </w:p>
          <w:p w:rsidR="009301B9" w:rsidRPr="00F02B3A" w:rsidRDefault="009301B9" w:rsidP="009301B9">
            <w:pPr>
              <w:pStyle w:val="TableHeading"/>
              <w:rPr>
                <w:rFonts w:ascii="Arial" w:hAnsi="Arial" w:cs="Arial"/>
                <w:sz w:val="20"/>
                <w:szCs w:val="20"/>
              </w:rPr>
            </w:pPr>
          </w:p>
          <w:p w:rsidR="009301B9" w:rsidRPr="00F02B3A" w:rsidRDefault="009301B9" w:rsidP="009301B9">
            <w:pPr>
              <w:pStyle w:val="TableHeading"/>
              <w:rPr>
                <w:rFonts w:ascii="Arial" w:hAnsi="Arial" w:cs="Arial"/>
                <w:sz w:val="20"/>
                <w:szCs w:val="20"/>
              </w:rPr>
            </w:pPr>
          </w:p>
        </w:tc>
        <w:tc>
          <w:tcPr>
            <w:tcW w:w="7655"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Text"/>
            </w:pPr>
          </w:p>
        </w:tc>
      </w:tr>
      <w:tr w:rsidR="009301B9" w:rsidRPr="00F02B3A" w:rsidTr="009301B9">
        <w:trPr>
          <w:cantSplit/>
        </w:trPr>
        <w:tc>
          <w:tcPr>
            <w:tcW w:w="1701"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t xml:space="preserve">Definitions </w:t>
            </w:r>
          </w:p>
          <w:p w:rsidR="009301B9" w:rsidRPr="00F02B3A" w:rsidRDefault="009301B9" w:rsidP="009301B9">
            <w:pPr>
              <w:pStyle w:val="TableHeading"/>
              <w:rPr>
                <w:rFonts w:ascii="Arial" w:hAnsi="Arial" w:cs="Arial"/>
                <w:sz w:val="20"/>
                <w:szCs w:val="20"/>
              </w:rPr>
            </w:pPr>
          </w:p>
          <w:p w:rsidR="009301B9" w:rsidRPr="00F02B3A" w:rsidRDefault="009301B9" w:rsidP="009301B9">
            <w:pPr>
              <w:pStyle w:val="TableHeading"/>
              <w:rPr>
                <w:rFonts w:ascii="Arial" w:hAnsi="Arial" w:cs="Arial"/>
                <w:sz w:val="20"/>
                <w:szCs w:val="20"/>
              </w:rPr>
            </w:pPr>
          </w:p>
        </w:tc>
        <w:tc>
          <w:tcPr>
            <w:tcW w:w="7655" w:type="dxa"/>
            <w:tcBorders>
              <w:top w:val="single" w:sz="4" w:space="0" w:color="auto"/>
              <w:left w:val="single" w:sz="4" w:space="0" w:color="auto"/>
              <w:bottom w:val="single" w:sz="4" w:space="0" w:color="auto"/>
              <w:right w:val="single" w:sz="4" w:space="0" w:color="auto"/>
            </w:tcBorders>
            <w:hideMark/>
          </w:tcPr>
          <w:p w:rsidR="009301B9" w:rsidRPr="00F02B3A" w:rsidRDefault="009301B9" w:rsidP="009301B9">
            <w:pPr>
              <w:pStyle w:val="TableText"/>
            </w:pPr>
            <w:r w:rsidRPr="00F02B3A">
              <w:t>Well completion – the zone / completion of the well where production or injection is occurring (typically assigned an API_NO14 is US properties).</w:t>
            </w:r>
          </w:p>
        </w:tc>
      </w:tr>
    </w:tbl>
    <w:p w:rsidR="009301B9" w:rsidRPr="00F02B3A" w:rsidRDefault="009301B9" w:rsidP="009301B9"/>
    <w:p w:rsidR="009301B9" w:rsidRPr="00F02B3A" w:rsidRDefault="009301B9" w:rsidP="009301B9">
      <w:pPr>
        <w:pStyle w:val="Heading3"/>
      </w:pPr>
      <w:bookmarkStart w:id="264" w:name="_Toc453700976"/>
      <w:bookmarkStart w:id="265" w:name="_Toc453782339"/>
      <w:bookmarkStart w:id="266" w:name="_Toc465430698"/>
      <w:r w:rsidRPr="00F02B3A">
        <w:t>Use Cases 5 and 6: Transfer/Receive Data from Third-Party Source</w:t>
      </w:r>
      <w:bookmarkEnd w:id="264"/>
      <w:bookmarkEnd w:id="265"/>
      <w:bookmarkEnd w:id="266"/>
    </w:p>
    <w:p w:rsidR="009301B9" w:rsidRPr="00F02B3A" w:rsidRDefault="009301B9" w:rsidP="009301B9">
      <w:pPr>
        <w:pStyle w:val="BodyText1"/>
        <w:rPr>
          <w:lang w:eastAsia="en-US"/>
        </w:rPr>
      </w:pPr>
      <w:r w:rsidRPr="00F02B3A">
        <w:rPr>
          <w:lang w:eastAsia="en-US"/>
        </w:rPr>
        <w:t>Use Case 5: Transmit monthly data to central data exchange</w:t>
      </w:r>
    </w:p>
    <w:p w:rsidR="009301B9" w:rsidRPr="00F02B3A" w:rsidRDefault="009301B9" w:rsidP="009301B9">
      <w:pPr>
        <w:pStyle w:val="BodyText1"/>
        <w:rPr>
          <w:lang w:eastAsia="en-US"/>
        </w:rPr>
      </w:pPr>
      <w:r w:rsidRPr="00F02B3A">
        <w:rPr>
          <w:lang w:eastAsia="en-US"/>
        </w:rPr>
        <w:t>Use Case 6: Receive monthly data from a central data exchange</w:t>
      </w: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2"/>
        <w:gridCol w:w="7658"/>
      </w:tblGrid>
      <w:tr w:rsidR="009301B9" w:rsidRPr="00F02B3A" w:rsidTr="009301B9">
        <w:trPr>
          <w:cantSplit/>
        </w:trPr>
        <w:tc>
          <w:tcPr>
            <w:tcW w:w="1701" w:type="dxa"/>
            <w:tcBorders>
              <w:top w:val="single" w:sz="4" w:space="0" w:color="auto"/>
              <w:left w:val="single" w:sz="4" w:space="0" w:color="auto"/>
              <w:bottom w:val="single" w:sz="4" w:space="0" w:color="auto"/>
              <w:right w:val="single" w:sz="4" w:space="0" w:color="auto"/>
            </w:tcBorders>
            <w:hideMark/>
          </w:tcPr>
          <w:p w:rsidR="009301B9" w:rsidRPr="00F02B3A" w:rsidRDefault="009301B9" w:rsidP="009301B9">
            <w:pPr>
              <w:pStyle w:val="TableHeading"/>
            </w:pPr>
            <w:r w:rsidRPr="00F02B3A">
              <w:t>Standard</w:t>
            </w:r>
          </w:p>
        </w:tc>
        <w:tc>
          <w:tcPr>
            <w:tcW w:w="7655" w:type="dxa"/>
            <w:tcBorders>
              <w:top w:val="single" w:sz="4" w:space="0" w:color="auto"/>
              <w:left w:val="single" w:sz="4" w:space="0" w:color="auto"/>
              <w:bottom w:val="single" w:sz="4" w:space="0" w:color="auto"/>
              <w:right w:val="single" w:sz="4" w:space="0" w:color="auto"/>
            </w:tcBorders>
            <w:hideMark/>
          </w:tcPr>
          <w:p w:rsidR="009301B9" w:rsidRPr="00F02B3A" w:rsidRDefault="009301B9" w:rsidP="009301B9">
            <w:pPr>
              <w:pStyle w:val="TableText"/>
            </w:pPr>
            <w:r w:rsidRPr="00F02B3A">
              <w:t>North American Production Reporting Standard</w:t>
            </w:r>
          </w:p>
        </w:tc>
      </w:tr>
      <w:tr w:rsidR="009301B9" w:rsidRPr="00F02B3A" w:rsidTr="009301B9">
        <w:trPr>
          <w:cantSplit/>
        </w:trPr>
        <w:tc>
          <w:tcPr>
            <w:tcW w:w="1701"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t>Version</w:t>
            </w:r>
          </w:p>
          <w:p w:rsidR="009301B9" w:rsidRPr="00F02B3A" w:rsidRDefault="009301B9" w:rsidP="009301B9">
            <w:pPr>
              <w:pStyle w:val="TableHeading"/>
              <w:rPr>
                <w:rFonts w:ascii="Arial" w:hAnsi="Arial" w:cs="Arial"/>
                <w:sz w:val="20"/>
                <w:szCs w:val="20"/>
              </w:rPr>
            </w:pPr>
          </w:p>
        </w:tc>
        <w:tc>
          <w:tcPr>
            <w:tcW w:w="7655" w:type="dxa"/>
            <w:tcBorders>
              <w:top w:val="single" w:sz="4" w:space="0" w:color="auto"/>
              <w:left w:val="single" w:sz="4" w:space="0" w:color="auto"/>
              <w:bottom w:val="single" w:sz="4" w:space="0" w:color="auto"/>
              <w:right w:val="single" w:sz="4" w:space="0" w:color="auto"/>
            </w:tcBorders>
            <w:hideMark/>
          </w:tcPr>
          <w:p w:rsidR="009301B9" w:rsidRPr="00F02B3A" w:rsidRDefault="009301B9" w:rsidP="009301B9">
            <w:pPr>
              <w:pStyle w:val="TableText"/>
            </w:pPr>
            <w:r w:rsidRPr="00F02B3A">
              <w:t>0.1</w:t>
            </w:r>
          </w:p>
        </w:tc>
      </w:tr>
      <w:tr w:rsidR="009301B9" w:rsidRPr="00F02B3A" w:rsidTr="009301B9">
        <w:trPr>
          <w:cantSplit/>
        </w:trPr>
        <w:tc>
          <w:tcPr>
            <w:tcW w:w="1701"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lastRenderedPageBreak/>
              <w:t>Author</w:t>
            </w:r>
          </w:p>
          <w:p w:rsidR="009301B9" w:rsidRPr="00F02B3A" w:rsidRDefault="009301B9" w:rsidP="009301B9">
            <w:pPr>
              <w:pStyle w:val="TableHeading"/>
              <w:rPr>
                <w:rFonts w:ascii="Arial" w:hAnsi="Arial" w:cs="Arial"/>
                <w:sz w:val="20"/>
                <w:szCs w:val="20"/>
              </w:rPr>
            </w:pPr>
          </w:p>
        </w:tc>
        <w:tc>
          <w:tcPr>
            <w:tcW w:w="7655" w:type="dxa"/>
            <w:tcBorders>
              <w:top w:val="single" w:sz="4" w:space="0" w:color="auto"/>
              <w:left w:val="single" w:sz="4" w:space="0" w:color="auto"/>
              <w:bottom w:val="single" w:sz="4" w:space="0" w:color="auto"/>
              <w:right w:val="single" w:sz="4" w:space="0" w:color="auto"/>
            </w:tcBorders>
            <w:hideMark/>
          </w:tcPr>
          <w:p w:rsidR="009301B9" w:rsidRPr="00F02B3A" w:rsidRDefault="009301B9" w:rsidP="009301B9">
            <w:pPr>
              <w:pStyle w:val="TableText"/>
            </w:pPr>
            <w:r w:rsidRPr="00F02B3A">
              <w:t>Peter Westwood (EnergySys)</w:t>
            </w:r>
          </w:p>
        </w:tc>
      </w:tr>
      <w:tr w:rsidR="009301B9" w:rsidRPr="00F02B3A" w:rsidTr="009301B9">
        <w:trPr>
          <w:cantSplit/>
        </w:trPr>
        <w:tc>
          <w:tcPr>
            <w:tcW w:w="1701"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t>Reviewer(s)</w:t>
            </w:r>
          </w:p>
          <w:p w:rsidR="009301B9" w:rsidRPr="00F02B3A" w:rsidRDefault="009301B9" w:rsidP="009301B9">
            <w:pPr>
              <w:pStyle w:val="TableHeading"/>
              <w:rPr>
                <w:rFonts w:ascii="Arial" w:hAnsi="Arial" w:cs="Arial"/>
                <w:sz w:val="20"/>
                <w:szCs w:val="20"/>
              </w:rPr>
            </w:pPr>
          </w:p>
        </w:tc>
        <w:tc>
          <w:tcPr>
            <w:tcW w:w="7655" w:type="dxa"/>
            <w:tcBorders>
              <w:top w:val="single" w:sz="4" w:space="0" w:color="auto"/>
              <w:left w:val="single" w:sz="4" w:space="0" w:color="auto"/>
              <w:bottom w:val="single" w:sz="4" w:space="0" w:color="auto"/>
              <w:right w:val="single" w:sz="4" w:space="0" w:color="auto"/>
            </w:tcBorders>
            <w:hideMark/>
          </w:tcPr>
          <w:p w:rsidR="009301B9" w:rsidRPr="00F02B3A" w:rsidRDefault="009301B9" w:rsidP="009301B9">
            <w:pPr>
              <w:pStyle w:val="TableText"/>
            </w:pPr>
            <w:r w:rsidRPr="00F02B3A">
              <w:t>Barry Barksdale (PDS Energy) / Shaji John (Haliburton)</w:t>
            </w:r>
          </w:p>
        </w:tc>
      </w:tr>
      <w:tr w:rsidR="009301B9" w:rsidRPr="00F02B3A" w:rsidTr="009301B9">
        <w:trPr>
          <w:cantSplit/>
        </w:trPr>
        <w:tc>
          <w:tcPr>
            <w:tcW w:w="1701"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t>Goal</w:t>
            </w:r>
          </w:p>
          <w:p w:rsidR="009301B9" w:rsidRPr="00F02B3A" w:rsidRDefault="009301B9" w:rsidP="009301B9">
            <w:pPr>
              <w:pStyle w:val="TableHeading"/>
              <w:rPr>
                <w:rFonts w:ascii="Arial" w:hAnsi="Arial" w:cs="Arial"/>
                <w:sz w:val="20"/>
                <w:szCs w:val="20"/>
              </w:rPr>
            </w:pPr>
          </w:p>
          <w:p w:rsidR="009301B9" w:rsidRPr="00F02B3A" w:rsidRDefault="009301B9" w:rsidP="009301B9">
            <w:pPr>
              <w:pStyle w:val="TableHeading"/>
              <w:rPr>
                <w:rFonts w:ascii="Arial" w:hAnsi="Arial" w:cs="Arial"/>
                <w:sz w:val="20"/>
                <w:szCs w:val="20"/>
              </w:rPr>
            </w:pPr>
          </w:p>
        </w:tc>
        <w:tc>
          <w:tcPr>
            <w:tcW w:w="7655" w:type="dxa"/>
            <w:tcBorders>
              <w:top w:val="single" w:sz="4" w:space="0" w:color="auto"/>
              <w:left w:val="single" w:sz="4" w:space="0" w:color="auto"/>
              <w:bottom w:val="single" w:sz="4" w:space="0" w:color="auto"/>
              <w:right w:val="single" w:sz="4" w:space="0" w:color="auto"/>
            </w:tcBorders>
            <w:hideMark/>
          </w:tcPr>
          <w:p w:rsidR="009301B9" w:rsidRPr="00F02B3A" w:rsidRDefault="009301B9" w:rsidP="009301B9">
            <w:pPr>
              <w:pStyle w:val="TableText"/>
            </w:pPr>
            <w:r w:rsidRPr="00F02B3A">
              <w:t>Ensure that when data is exchanged the sender is able to specify the rules for access to the data, such that the receiver may enforce privacy rules specified by the data owner.</w:t>
            </w:r>
          </w:p>
        </w:tc>
      </w:tr>
      <w:tr w:rsidR="009301B9" w:rsidRPr="00F02B3A" w:rsidTr="009301B9">
        <w:trPr>
          <w:cantSplit/>
        </w:trPr>
        <w:tc>
          <w:tcPr>
            <w:tcW w:w="1701" w:type="dxa"/>
            <w:tcBorders>
              <w:top w:val="single" w:sz="4" w:space="0" w:color="auto"/>
              <w:left w:val="single" w:sz="4" w:space="0" w:color="auto"/>
              <w:bottom w:val="single" w:sz="4" w:space="0" w:color="auto"/>
              <w:right w:val="single" w:sz="4" w:space="0" w:color="auto"/>
            </w:tcBorders>
            <w:hideMark/>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t>Business Requirement</w:t>
            </w:r>
          </w:p>
        </w:tc>
        <w:tc>
          <w:tcPr>
            <w:tcW w:w="7655" w:type="dxa"/>
            <w:tcBorders>
              <w:top w:val="single" w:sz="4" w:space="0" w:color="auto"/>
              <w:left w:val="single" w:sz="4" w:space="0" w:color="auto"/>
              <w:bottom w:val="single" w:sz="4" w:space="0" w:color="auto"/>
              <w:right w:val="single" w:sz="4" w:space="0" w:color="auto"/>
            </w:tcBorders>
            <w:hideMark/>
          </w:tcPr>
          <w:p w:rsidR="009301B9" w:rsidRPr="00F02B3A" w:rsidRDefault="009301B9" w:rsidP="009301B9">
            <w:pPr>
              <w:pStyle w:val="TableText"/>
            </w:pPr>
            <w:r w:rsidRPr="00F02B3A">
              <w:t>Maintain privacy over sensitive data at all times, notably after onward transmission.</w:t>
            </w:r>
          </w:p>
          <w:p w:rsidR="009301B9" w:rsidRPr="00F02B3A" w:rsidRDefault="009301B9" w:rsidP="009301B9">
            <w:pPr>
              <w:pStyle w:val="TableText"/>
            </w:pPr>
            <w:r w:rsidRPr="00F02B3A">
              <w:t>Allow configuration of the rules for data access to be transferred between two systems.</w:t>
            </w:r>
          </w:p>
          <w:p w:rsidR="009301B9" w:rsidRPr="00F02B3A" w:rsidRDefault="009301B9" w:rsidP="009301B9">
            <w:pPr>
              <w:pStyle w:val="TableText"/>
            </w:pPr>
            <w:r w:rsidRPr="00F02B3A">
              <w:t>The responsibility for ensuring all data is clearly marked with access conditions lies with the data owner.</w:t>
            </w:r>
          </w:p>
        </w:tc>
      </w:tr>
      <w:tr w:rsidR="009301B9" w:rsidRPr="00F02B3A" w:rsidTr="009301B9">
        <w:trPr>
          <w:cantSplit/>
        </w:trPr>
        <w:tc>
          <w:tcPr>
            <w:tcW w:w="1701" w:type="dxa"/>
            <w:tcBorders>
              <w:top w:val="single" w:sz="4" w:space="0" w:color="auto"/>
              <w:left w:val="single" w:sz="4" w:space="0" w:color="auto"/>
              <w:bottom w:val="single" w:sz="4" w:space="0" w:color="auto"/>
              <w:right w:val="single" w:sz="4" w:space="0" w:color="auto"/>
            </w:tcBorders>
            <w:hideMark/>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t>Business Value</w:t>
            </w:r>
          </w:p>
        </w:tc>
        <w:tc>
          <w:tcPr>
            <w:tcW w:w="7655" w:type="dxa"/>
            <w:tcBorders>
              <w:top w:val="single" w:sz="4" w:space="0" w:color="auto"/>
              <w:left w:val="single" w:sz="4" w:space="0" w:color="auto"/>
              <w:bottom w:val="single" w:sz="4" w:space="0" w:color="auto"/>
              <w:right w:val="single" w:sz="4" w:space="0" w:color="auto"/>
            </w:tcBorders>
            <w:hideMark/>
          </w:tcPr>
          <w:p w:rsidR="009301B9" w:rsidRPr="00F02B3A" w:rsidRDefault="009301B9" w:rsidP="009301B9">
            <w:pPr>
              <w:pStyle w:val="TableText"/>
            </w:pPr>
            <w:r w:rsidRPr="00F02B3A">
              <w:t>Contractual conditions typically specify who can see sensitive production numbers at various locations. Unauthorized disclosure of this data to a third party is at best embarrassing and at worse litigious.</w:t>
            </w:r>
          </w:p>
        </w:tc>
      </w:tr>
      <w:tr w:rsidR="009301B9" w:rsidRPr="00F02B3A" w:rsidTr="009301B9">
        <w:trPr>
          <w:cantSplit/>
        </w:trPr>
        <w:tc>
          <w:tcPr>
            <w:tcW w:w="1701"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t>Summary Description</w:t>
            </w:r>
          </w:p>
          <w:p w:rsidR="009301B9" w:rsidRPr="00F02B3A" w:rsidRDefault="009301B9" w:rsidP="009301B9">
            <w:pPr>
              <w:pStyle w:val="TableHeading"/>
              <w:rPr>
                <w:rFonts w:ascii="Arial" w:hAnsi="Arial" w:cs="Arial"/>
                <w:sz w:val="20"/>
                <w:szCs w:val="20"/>
              </w:rPr>
            </w:pPr>
          </w:p>
        </w:tc>
        <w:tc>
          <w:tcPr>
            <w:tcW w:w="7655"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Text"/>
            </w:pPr>
            <w:r w:rsidRPr="00F02B3A">
              <w:t>In several of the use cases two parties agree to exchange information. The Operating Partner typically collects and sends data to the Non-Operating Partner. In some cases the data may be distributed, possibly via a third-party hub.</w:t>
            </w:r>
          </w:p>
          <w:p w:rsidR="009301B9" w:rsidRPr="00F02B3A" w:rsidRDefault="009301B9" w:rsidP="009301B9">
            <w:pPr>
              <w:pStyle w:val="TableText"/>
            </w:pPr>
          </w:p>
          <w:p w:rsidR="009301B9" w:rsidRPr="00F02B3A" w:rsidRDefault="009301B9" w:rsidP="009301B9">
            <w:pPr>
              <w:pStyle w:val="TableText"/>
            </w:pPr>
            <w:r w:rsidRPr="00F02B3A">
              <w:t>When this occurs, it is important that the data access rights are carried with the data, so that the rules for data security can be asserted by the receiving system.</w:t>
            </w:r>
          </w:p>
          <w:p w:rsidR="009301B9" w:rsidRPr="00F02B3A" w:rsidRDefault="009301B9" w:rsidP="009301B9">
            <w:pPr>
              <w:pStyle w:val="TableText"/>
            </w:pPr>
          </w:p>
        </w:tc>
      </w:tr>
      <w:tr w:rsidR="009301B9" w:rsidRPr="00F02B3A" w:rsidTr="009301B9">
        <w:trPr>
          <w:cantSplit/>
        </w:trPr>
        <w:tc>
          <w:tcPr>
            <w:tcW w:w="1701" w:type="dxa"/>
            <w:tcBorders>
              <w:top w:val="single" w:sz="4" w:space="0" w:color="auto"/>
              <w:left w:val="single" w:sz="4" w:space="0" w:color="auto"/>
              <w:bottom w:val="single" w:sz="4" w:space="0" w:color="auto"/>
              <w:right w:val="single" w:sz="4" w:space="0" w:color="auto"/>
            </w:tcBorders>
            <w:hideMark/>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t>Use Case Scope</w:t>
            </w:r>
          </w:p>
        </w:tc>
        <w:tc>
          <w:tcPr>
            <w:tcW w:w="7655" w:type="dxa"/>
            <w:tcBorders>
              <w:top w:val="single" w:sz="4" w:space="0" w:color="auto"/>
              <w:left w:val="single" w:sz="4" w:space="0" w:color="auto"/>
              <w:bottom w:val="single" w:sz="4" w:space="0" w:color="auto"/>
              <w:right w:val="single" w:sz="4" w:space="0" w:color="auto"/>
            </w:tcBorders>
            <w:hideMark/>
          </w:tcPr>
          <w:p w:rsidR="009301B9" w:rsidRPr="00F02B3A" w:rsidRDefault="009301B9" w:rsidP="009301B9">
            <w:pPr>
              <w:pStyle w:val="TableText"/>
            </w:pPr>
            <w:r w:rsidRPr="00F02B3A">
              <w:t>TBS</w:t>
            </w:r>
          </w:p>
        </w:tc>
      </w:tr>
      <w:tr w:rsidR="009301B9" w:rsidRPr="00F02B3A" w:rsidTr="009301B9">
        <w:trPr>
          <w:cantSplit/>
        </w:trPr>
        <w:tc>
          <w:tcPr>
            <w:tcW w:w="1701" w:type="dxa"/>
            <w:tcBorders>
              <w:top w:val="single" w:sz="4" w:space="0" w:color="auto"/>
              <w:left w:val="single" w:sz="4" w:space="0" w:color="auto"/>
              <w:bottom w:val="single" w:sz="4" w:space="0" w:color="auto"/>
              <w:right w:val="single" w:sz="4" w:space="0" w:color="auto"/>
            </w:tcBorders>
            <w:hideMark/>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t>Primary or Typical Scenario</w:t>
            </w:r>
          </w:p>
        </w:tc>
        <w:tc>
          <w:tcPr>
            <w:tcW w:w="7655"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Text"/>
            </w:pPr>
            <w:r w:rsidRPr="00F02B3A">
              <w:t>Real Examples that this may apply to include:</w:t>
            </w:r>
          </w:p>
          <w:p w:rsidR="009301B9" w:rsidRPr="00F02B3A" w:rsidRDefault="009301B9" w:rsidP="009301B9">
            <w:pPr>
              <w:pStyle w:val="TableText"/>
            </w:pPr>
          </w:p>
          <w:p w:rsidR="009301B9" w:rsidRPr="00F02B3A" w:rsidRDefault="009301B9" w:rsidP="009301B9">
            <w:pPr>
              <w:pStyle w:val="TableText"/>
            </w:pPr>
            <w:r w:rsidRPr="00F02B3A">
              <w:t>Well Production data should indicate which interested parties are permitted to access the numbers for a given well</w:t>
            </w:r>
          </w:p>
          <w:p w:rsidR="009301B9" w:rsidRPr="00F02B3A" w:rsidRDefault="009301B9" w:rsidP="009301B9">
            <w:pPr>
              <w:pStyle w:val="TableText"/>
            </w:pPr>
            <w:r w:rsidRPr="00F02B3A">
              <w:t xml:space="preserve">Where a party receives information concerning the production, apportioned by NRI (or other such split), only the personal net allocation and possibly the total, as defined by the contract, should be viewable by a receiving party. </w:t>
            </w:r>
          </w:p>
          <w:p w:rsidR="009301B9" w:rsidRPr="00F02B3A" w:rsidRDefault="009301B9" w:rsidP="009301B9">
            <w:pPr>
              <w:pStyle w:val="TableText"/>
            </w:pPr>
            <w:r w:rsidRPr="00F02B3A">
              <w:t>…</w:t>
            </w:r>
          </w:p>
          <w:p w:rsidR="009301B9" w:rsidRPr="00F02B3A" w:rsidRDefault="009301B9" w:rsidP="009301B9">
            <w:pPr>
              <w:pStyle w:val="TableText"/>
            </w:pPr>
          </w:p>
          <w:p w:rsidR="009301B9" w:rsidRPr="00F02B3A" w:rsidRDefault="009301B9" w:rsidP="009301B9">
            <w:pPr>
              <w:pStyle w:val="TableText"/>
            </w:pPr>
            <w:r w:rsidRPr="00F02B3A">
              <w:t xml:space="preserve">It is expected that many cases of this type of data permissions need to be supported. </w:t>
            </w:r>
          </w:p>
          <w:p w:rsidR="009301B9" w:rsidRPr="00F02B3A" w:rsidRDefault="009301B9" w:rsidP="009301B9">
            <w:pPr>
              <w:pStyle w:val="TableText"/>
            </w:pPr>
          </w:p>
        </w:tc>
      </w:tr>
      <w:tr w:rsidR="009301B9" w:rsidRPr="00F02B3A" w:rsidTr="009301B9">
        <w:trPr>
          <w:cantSplit/>
        </w:trPr>
        <w:tc>
          <w:tcPr>
            <w:tcW w:w="1701" w:type="dxa"/>
            <w:tcBorders>
              <w:top w:val="single" w:sz="4" w:space="0" w:color="auto"/>
              <w:left w:val="single" w:sz="4" w:space="0" w:color="auto"/>
              <w:bottom w:val="single" w:sz="4" w:space="0" w:color="auto"/>
              <w:right w:val="single" w:sz="4" w:space="0" w:color="auto"/>
            </w:tcBorders>
            <w:hideMark/>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t>Alternative Scenarios</w:t>
            </w:r>
          </w:p>
        </w:tc>
        <w:tc>
          <w:tcPr>
            <w:tcW w:w="7655"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Text"/>
            </w:pPr>
            <w:r w:rsidRPr="00F02B3A">
              <w:t>Data where the supplied permission entitles are not found.</w:t>
            </w:r>
          </w:p>
          <w:p w:rsidR="009301B9" w:rsidRPr="00F02B3A" w:rsidRDefault="009301B9" w:rsidP="009301B9">
            <w:pPr>
              <w:pStyle w:val="TableText"/>
            </w:pPr>
            <w:r w:rsidRPr="00F02B3A">
              <w:t>The receiving system does not support the enforcement of the required permissions.</w:t>
            </w:r>
          </w:p>
          <w:p w:rsidR="009301B9" w:rsidRPr="00F02B3A" w:rsidRDefault="009301B9" w:rsidP="009301B9">
            <w:pPr>
              <w:pStyle w:val="TableText"/>
            </w:pPr>
          </w:p>
        </w:tc>
      </w:tr>
      <w:tr w:rsidR="009301B9" w:rsidRPr="00F02B3A" w:rsidTr="009301B9">
        <w:trPr>
          <w:cantSplit/>
        </w:trPr>
        <w:tc>
          <w:tcPr>
            <w:tcW w:w="1701" w:type="dxa"/>
            <w:tcBorders>
              <w:top w:val="single" w:sz="4" w:space="0" w:color="auto"/>
              <w:left w:val="single" w:sz="4" w:space="0" w:color="auto"/>
              <w:bottom w:val="single" w:sz="4" w:space="0" w:color="auto"/>
              <w:right w:val="single" w:sz="4" w:space="0" w:color="auto"/>
            </w:tcBorders>
            <w:hideMark/>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t>Post-conditions</w:t>
            </w:r>
          </w:p>
        </w:tc>
        <w:tc>
          <w:tcPr>
            <w:tcW w:w="7655"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Text"/>
            </w:pPr>
          </w:p>
          <w:p w:rsidR="009301B9" w:rsidRPr="00F02B3A" w:rsidRDefault="009301B9" w:rsidP="009301B9">
            <w:pPr>
              <w:pStyle w:val="TableText"/>
            </w:pPr>
          </w:p>
        </w:tc>
      </w:tr>
      <w:tr w:rsidR="009301B9" w:rsidRPr="00F02B3A" w:rsidTr="009301B9">
        <w:trPr>
          <w:cantSplit/>
        </w:trPr>
        <w:tc>
          <w:tcPr>
            <w:tcW w:w="1701"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lastRenderedPageBreak/>
              <w:t>Business Rules</w:t>
            </w:r>
          </w:p>
          <w:p w:rsidR="009301B9" w:rsidRPr="00F02B3A" w:rsidRDefault="009301B9" w:rsidP="009301B9">
            <w:pPr>
              <w:pStyle w:val="TableHeading"/>
              <w:rPr>
                <w:rFonts w:ascii="Arial" w:hAnsi="Arial" w:cs="Arial"/>
                <w:sz w:val="20"/>
                <w:szCs w:val="20"/>
              </w:rPr>
            </w:pPr>
          </w:p>
          <w:p w:rsidR="009301B9" w:rsidRPr="00F02B3A" w:rsidRDefault="009301B9" w:rsidP="009301B9">
            <w:pPr>
              <w:pStyle w:val="TableHeading"/>
              <w:rPr>
                <w:rFonts w:ascii="Arial" w:hAnsi="Arial" w:cs="Arial"/>
                <w:sz w:val="20"/>
                <w:szCs w:val="20"/>
              </w:rPr>
            </w:pPr>
          </w:p>
        </w:tc>
        <w:tc>
          <w:tcPr>
            <w:tcW w:w="7655"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Text"/>
            </w:pPr>
            <w:r w:rsidRPr="00F02B3A">
              <w:t>If no permission are set then the assumption is that the data is accessible to anyone</w:t>
            </w:r>
          </w:p>
          <w:p w:rsidR="009301B9" w:rsidRPr="00F02B3A" w:rsidRDefault="009301B9" w:rsidP="009301B9">
            <w:pPr>
              <w:pStyle w:val="TableText"/>
            </w:pPr>
          </w:p>
          <w:p w:rsidR="009301B9" w:rsidRPr="00F02B3A" w:rsidRDefault="009301B9" w:rsidP="009301B9">
            <w:pPr>
              <w:pStyle w:val="TableText"/>
            </w:pPr>
            <w:r w:rsidRPr="00F02B3A">
              <w:t>If the any of the identifiers within the permission blocks is set, then the receiver is expected to only allow the identified permissions entity.</w:t>
            </w:r>
          </w:p>
          <w:p w:rsidR="009301B9" w:rsidRPr="00F02B3A" w:rsidRDefault="009301B9" w:rsidP="009301B9">
            <w:pPr>
              <w:pStyle w:val="TableText"/>
            </w:pPr>
          </w:p>
          <w:p w:rsidR="009301B9" w:rsidRPr="00F02B3A" w:rsidRDefault="009301B9" w:rsidP="009301B9">
            <w:pPr>
              <w:pStyle w:val="TableText"/>
            </w:pPr>
            <w:r w:rsidRPr="00F02B3A">
              <w:t>Entities that may be permissioned include…</w:t>
            </w:r>
          </w:p>
          <w:p w:rsidR="009301B9" w:rsidRPr="00F02B3A" w:rsidRDefault="009301B9" w:rsidP="009301B9">
            <w:pPr>
              <w:pStyle w:val="TableText"/>
            </w:pPr>
            <w:r w:rsidRPr="00F02B3A">
              <w:t>Permissioned roles will be…</w:t>
            </w:r>
          </w:p>
          <w:p w:rsidR="009301B9" w:rsidRPr="00F02B3A" w:rsidRDefault="009301B9" w:rsidP="009301B9">
            <w:pPr>
              <w:pStyle w:val="TableText"/>
            </w:pPr>
            <w:r w:rsidRPr="00F02B3A">
              <w:t>Permission classes include Read or Read/Write</w:t>
            </w:r>
          </w:p>
          <w:p w:rsidR="009301B9" w:rsidRPr="00F02B3A" w:rsidRDefault="009301B9" w:rsidP="009301B9">
            <w:pPr>
              <w:pStyle w:val="TableText"/>
            </w:pPr>
          </w:p>
        </w:tc>
      </w:tr>
      <w:tr w:rsidR="009301B9" w:rsidRPr="00F02B3A" w:rsidTr="009301B9">
        <w:trPr>
          <w:cantSplit/>
        </w:trPr>
        <w:tc>
          <w:tcPr>
            <w:tcW w:w="1701" w:type="dxa"/>
            <w:tcBorders>
              <w:top w:val="single" w:sz="4" w:space="0" w:color="auto"/>
              <w:left w:val="single" w:sz="4" w:space="0" w:color="auto"/>
              <w:bottom w:val="single" w:sz="4" w:space="0" w:color="auto"/>
              <w:right w:val="single" w:sz="4" w:space="0" w:color="auto"/>
            </w:tcBorders>
            <w:hideMark/>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t>Data Requirements</w:t>
            </w:r>
          </w:p>
        </w:tc>
        <w:tc>
          <w:tcPr>
            <w:tcW w:w="7655"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Text"/>
            </w:pPr>
          </w:p>
        </w:tc>
      </w:tr>
      <w:tr w:rsidR="009301B9" w:rsidRPr="00F02B3A" w:rsidTr="009301B9">
        <w:trPr>
          <w:cantSplit/>
        </w:trPr>
        <w:tc>
          <w:tcPr>
            <w:tcW w:w="1701"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t>Notes</w:t>
            </w:r>
          </w:p>
          <w:p w:rsidR="009301B9" w:rsidRPr="00F02B3A" w:rsidRDefault="009301B9" w:rsidP="009301B9">
            <w:pPr>
              <w:pStyle w:val="TableHeading"/>
              <w:rPr>
                <w:rFonts w:ascii="Arial" w:hAnsi="Arial" w:cs="Arial"/>
                <w:sz w:val="20"/>
                <w:szCs w:val="20"/>
              </w:rPr>
            </w:pPr>
          </w:p>
          <w:p w:rsidR="009301B9" w:rsidRPr="00F02B3A" w:rsidRDefault="009301B9" w:rsidP="009301B9">
            <w:pPr>
              <w:pStyle w:val="TableHeading"/>
              <w:rPr>
                <w:rFonts w:ascii="Arial" w:hAnsi="Arial" w:cs="Arial"/>
                <w:sz w:val="20"/>
                <w:szCs w:val="20"/>
              </w:rPr>
            </w:pPr>
          </w:p>
        </w:tc>
        <w:tc>
          <w:tcPr>
            <w:tcW w:w="7655"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Text"/>
            </w:pPr>
            <w:r w:rsidRPr="00F02B3A">
              <w:t>The data transfer can be considered as having an Envelope and a Content Body. The Envelope of the data, when present, will define the required permissioned entities allowed to view the content.</w:t>
            </w:r>
          </w:p>
          <w:p w:rsidR="009301B9" w:rsidRPr="00F02B3A" w:rsidRDefault="009301B9" w:rsidP="009301B9">
            <w:pPr>
              <w:pStyle w:val="TableText"/>
            </w:pPr>
          </w:p>
          <w:p w:rsidR="009301B9" w:rsidRPr="00F02B3A" w:rsidRDefault="009301B9" w:rsidP="009301B9">
            <w:pPr>
              <w:pStyle w:val="TableText"/>
            </w:pPr>
            <w:r w:rsidRPr="00F02B3A">
              <w:t>Systems could exchange the defined capabilities for enforcement of access permissions. This would allow the refusal to transfer data where the privacy cannot be enforced.</w:t>
            </w:r>
          </w:p>
          <w:p w:rsidR="009301B9" w:rsidRPr="00F02B3A" w:rsidRDefault="009301B9" w:rsidP="009301B9">
            <w:pPr>
              <w:pStyle w:val="TableText"/>
              <w:rPr>
                <w:rFonts w:cs="Times New Roman"/>
              </w:rPr>
            </w:pPr>
          </w:p>
          <w:p w:rsidR="009301B9" w:rsidRPr="00F02B3A" w:rsidRDefault="009301B9" w:rsidP="009301B9">
            <w:pPr>
              <w:pStyle w:val="TableText"/>
            </w:pPr>
            <w:r w:rsidRPr="00F02B3A">
              <w:t>It is required that the data permissions be configured such that the rules for any contract can be described and managed from the schema.</w:t>
            </w:r>
          </w:p>
          <w:p w:rsidR="009301B9" w:rsidRPr="00F02B3A" w:rsidRDefault="009301B9" w:rsidP="009301B9">
            <w:pPr>
              <w:pStyle w:val="TableText"/>
            </w:pPr>
          </w:p>
          <w:p w:rsidR="009301B9" w:rsidRPr="00F02B3A" w:rsidRDefault="009301B9" w:rsidP="009301B9">
            <w:pPr>
              <w:pStyle w:val="TableText"/>
            </w:pPr>
            <w:r w:rsidRPr="00F02B3A">
              <w:t xml:space="preserve">An optional permissions entity could be added to any business data transferred. While it is outside the scope of the standard to say how this is used, it must be enough to allow the receiver the ability to apply access controls. </w:t>
            </w:r>
          </w:p>
          <w:p w:rsidR="009301B9" w:rsidRPr="00F02B3A" w:rsidRDefault="009301B9" w:rsidP="009301B9">
            <w:pPr>
              <w:pStyle w:val="TableText"/>
            </w:pPr>
          </w:p>
        </w:tc>
      </w:tr>
      <w:tr w:rsidR="009301B9" w:rsidRPr="00F02B3A" w:rsidTr="009301B9">
        <w:trPr>
          <w:cantSplit/>
        </w:trPr>
        <w:tc>
          <w:tcPr>
            <w:tcW w:w="1701"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t xml:space="preserve">Definitions </w:t>
            </w:r>
          </w:p>
          <w:p w:rsidR="009301B9" w:rsidRPr="00F02B3A" w:rsidRDefault="009301B9" w:rsidP="009301B9">
            <w:pPr>
              <w:pStyle w:val="TableHeading"/>
              <w:rPr>
                <w:rFonts w:ascii="Arial" w:hAnsi="Arial" w:cs="Arial"/>
                <w:sz w:val="20"/>
                <w:szCs w:val="20"/>
              </w:rPr>
            </w:pPr>
          </w:p>
          <w:p w:rsidR="009301B9" w:rsidRPr="00F02B3A" w:rsidRDefault="009301B9" w:rsidP="009301B9">
            <w:pPr>
              <w:pStyle w:val="TableHeading"/>
              <w:rPr>
                <w:rFonts w:ascii="Arial" w:hAnsi="Arial" w:cs="Arial"/>
                <w:sz w:val="20"/>
                <w:szCs w:val="20"/>
              </w:rPr>
            </w:pPr>
          </w:p>
        </w:tc>
        <w:tc>
          <w:tcPr>
            <w:tcW w:w="7655" w:type="dxa"/>
            <w:tcBorders>
              <w:top w:val="single" w:sz="4" w:space="0" w:color="auto"/>
              <w:left w:val="single" w:sz="4" w:space="0" w:color="auto"/>
              <w:bottom w:val="single" w:sz="4" w:space="0" w:color="auto"/>
              <w:right w:val="single" w:sz="4" w:space="0" w:color="auto"/>
            </w:tcBorders>
            <w:hideMark/>
          </w:tcPr>
          <w:p w:rsidR="009301B9" w:rsidRPr="00F02B3A" w:rsidRDefault="009301B9" w:rsidP="009301B9">
            <w:pPr>
              <w:pStyle w:val="TableText"/>
            </w:pPr>
            <w:r w:rsidRPr="00F02B3A">
              <w:t>Content Body – any business data being transferred.</w:t>
            </w:r>
          </w:p>
          <w:p w:rsidR="009301B9" w:rsidRPr="00F02B3A" w:rsidRDefault="009301B9" w:rsidP="009301B9">
            <w:pPr>
              <w:pStyle w:val="TableText"/>
            </w:pPr>
            <w:r w:rsidRPr="00F02B3A">
              <w:t>Permitted Entity – Group identify for whom the access is being defined.</w:t>
            </w:r>
          </w:p>
          <w:p w:rsidR="009301B9" w:rsidRPr="00F02B3A" w:rsidRDefault="009301B9" w:rsidP="009301B9">
            <w:pPr>
              <w:pStyle w:val="TableText"/>
            </w:pPr>
            <w:r w:rsidRPr="00F02B3A">
              <w:t>Identity Map – mapping between the entities used in one or more systems.</w:t>
            </w:r>
          </w:p>
        </w:tc>
      </w:tr>
      <w:tr w:rsidR="009301B9" w:rsidRPr="00F02B3A" w:rsidTr="009301B9">
        <w:trPr>
          <w:cantSplit/>
        </w:trPr>
        <w:tc>
          <w:tcPr>
            <w:tcW w:w="1701" w:type="dxa"/>
            <w:tcBorders>
              <w:top w:val="single" w:sz="4" w:space="0" w:color="auto"/>
              <w:left w:val="single" w:sz="4" w:space="0" w:color="auto"/>
              <w:bottom w:val="single" w:sz="4" w:space="0" w:color="auto"/>
              <w:right w:val="single" w:sz="4" w:space="0" w:color="auto"/>
            </w:tcBorders>
            <w:hideMark/>
          </w:tcPr>
          <w:p w:rsidR="009301B9" w:rsidRPr="00F02B3A" w:rsidRDefault="009301B9" w:rsidP="009301B9">
            <w:pPr>
              <w:pStyle w:val="TableHeading"/>
              <w:rPr>
                <w:rFonts w:ascii="Arial" w:hAnsi="Arial" w:cs="Arial"/>
                <w:sz w:val="20"/>
                <w:szCs w:val="20"/>
              </w:rPr>
            </w:pPr>
            <w:r w:rsidRPr="00F02B3A">
              <w:rPr>
                <w:rFonts w:ascii="Arial" w:hAnsi="Arial" w:cs="Arial"/>
                <w:sz w:val="20"/>
                <w:szCs w:val="20"/>
              </w:rPr>
              <w:t>Issues</w:t>
            </w:r>
          </w:p>
        </w:tc>
        <w:tc>
          <w:tcPr>
            <w:tcW w:w="7655" w:type="dxa"/>
            <w:tcBorders>
              <w:top w:val="single" w:sz="4" w:space="0" w:color="auto"/>
              <w:left w:val="single" w:sz="4" w:space="0" w:color="auto"/>
              <w:bottom w:val="single" w:sz="4" w:space="0" w:color="auto"/>
              <w:right w:val="single" w:sz="4" w:space="0" w:color="auto"/>
            </w:tcBorders>
          </w:tcPr>
          <w:p w:rsidR="009301B9" w:rsidRPr="00F02B3A" w:rsidRDefault="009301B9" w:rsidP="009301B9">
            <w:pPr>
              <w:pStyle w:val="TableText"/>
            </w:pPr>
            <w:r w:rsidRPr="00F02B3A">
              <w:t>The Parties exchanging data will need a way to identify the Permitted Entities. This means that they will need to have shared identifiers for both the names of items. This will be difficult to manage but is required to allow the secure transfer of permissions between the two parties.</w:t>
            </w:r>
          </w:p>
          <w:p w:rsidR="009301B9" w:rsidRPr="00F02B3A" w:rsidRDefault="009301B9" w:rsidP="009301B9">
            <w:pPr>
              <w:pStyle w:val="TableText"/>
            </w:pPr>
          </w:p>
        </w:tc>
      </w:tr>
    </w:tbl>
    <w:p w:rsidR="009301B9" w:rsidRPr="00F02B3A" w:rsidRDefault="009301B9" w:rsidP="009301B9">
      <w:pPr>
        <w:pStyle w:val="BodyText1"/>
        <w:rPr>
          <w:lang w:eastAsia="en-US"/>
        </w:rPr>
      </w:pPr>
    </w:p>
    <w:p w:rsidR="009301B9" w:rsidRPr="00F02B3A" w:rsidRDefault="009301B9" w:rsidP="009301B9">
      <w:pPr>
        <w:pStyle w:val="Heading2"/>
      </w:pPr>
      <w:bookmarkStart w:id="267" w:name="_Toc453700977"/>
      <w:bookmarkStart w:id="268" w:name="_Toc453782340"/>
      <w:bookmarkStart w:id="269" w:name="_Ref451182644"/>
      <w:bookmarkStart w:id="270" w:name="_Toc453700978"/>
      <w:bookmarkStart w:id="271" w:name="_Toc453782341"/>
      <w:bookmarkStart w:id="272" w:name="_Toc465430699"/>
      <w:bookmarkEnd w:id="267"/>
      <w:bookmarkEnd w:id="268"/>
      <w:r w:rsidRPr="00F02B3A">
        <w:t>Reporting Entity Kinds</w:t>
      </w:r>
      <w:bookmarkEnd w:id="269"/>
      <w:bookmarkEnd w:id="270"/>
      <w:bookmarkEnd w:id="271"/>
      <w:bookmarkEnd w:id="272"/>
    </w:p>
    <w:p w:rsidR="009301B9" w:rsidRPr="00447024" w:rsidRDefault="009301B9" w:rsidP="009301B9">
      <w:pPr>
        <w:pStyle w:val="BodyText1"/>
      </w:pPr>
      <w:r w:rsidRPr="00447024">
        <w:t xml:space="preserve">The behavior of </w:t>
      </w:r>
      <w:r>
        <w:t>r</w:t>
      </w:r>
      <w:r w:rsidRPr="00447024">
        <w:t xml:space="preserve">eporting </w:t>
      </w:r>
      <w:r>
        <w:t>e</w:t>
      </w:r>
      <w:r w:rsidRPr="00447024">
        <w:t xml:space="preserve">ntities according to </w:t>
      </w:r>
      <w:r>
        <w:t>k</w:t>
      </w:r>
      <w:r w:rsidRPr="00447024">
        <w:t>ind is not enforced</w:t>
      </w:r>
      <w:r>
        <w:t>;</w:t>
      </w:r>
      <w:r w:rsidRPr="00447024">
        <w:t xml:space="preserve"> for example</w:t>
      </w:r>
      <w:r>
        <w:t>,</w:t>
      </w:r>
      <w:r w:rsidRPr="00447024">
        <w:t xml:space="preserve"> there is nothing</w:t>
      </w:r>
      <w:r>
        <w:t xml:space="preserve"> in the schema</w:t>
      </w:r>
      <w:r w:rsidRPr="00447024">
        <w:t xml:space="preserve"> to restrict well tests </w:t>
      </w:r>
      <w:r>
        <w:t xml:space="preserve">to </w:t>
      </w:r>
      <w:r w:rsidRPr="00447024">
        <w:t xml:space="preserve">being associated only to </w:t>
      </w:r>
      <w:r>
        <w:t>r</w:t>
      </w:r>
      <w:r w:rsidRPr="00447024">
        <w:t xml:space="preserve">eporting </w:t>
      </w:r>
      <w:r>
        <w:t>e</w:t>
      </w:r>
      <w:r w:rsidRPr="00447024">
        <w:t>ntities whose kind is “well”.</w:t>
      </w:r>
    </w:p>
    <w:p w:rsidR="009301B9" w:rsidRPr="00447024" w:rsidRDefault="009301B9" w:rsidP="009301B9">
      <w:pPr>
        <w:pStyle w:val="BodyText1"/>
      </w:pPr>
      <w:r w:rsidRPr="00447024">
        <w:t xml:space="preserve">The Category </w:t>
      </w:r>
      <w:r>
        <w:t xml:space="preserve">column </w:t>
      </w:r>
      <w:r w:rsidRPr="00447024">
        <w:t xml:space="preserve">in this table is not a schema feature; it is provided here for information and guidance only. Three categories are used for the </w:t>
      </w:r>
      <w:r>
        <w:t>r</w:t>
      </w:r>
      <w:r w:rsidRPr="00447024">
        <w:t xml:space="preserve">eporting </w:t>
      </w:r>
      <w:r>
        <w:t>e</w:t>
      </w:r>
      <w:r w:rsidRPr="00447024">
        <w:t xml:space="preserve">ntity </w:t>
      </w:r>
      <w:r>
        <w:t>k</w:t>
      </w:r>
      <w:r w:rsidRPr="00447024">
        <w:t xml:space="preserve">inds: </w:t>
      </w:r>
      <w:r w:rsidRPr="00447024">
        <w:rPr>
          <w:color w:val="00B050"/>
        </w:rPr>
        <w:t>Asset</w:t>
      </w:r>
      <w:r w:rsidRPr="00447024">
        <w:t xml:space="preserve">, </w:t>
      </w:r>
      <w:r w:rsidRPr="00447024">
        <w:rPr>
          <w:color w:val="0070C0"/>
        </w:rPr>
        <w:t>Geographic</w:t>
      </w:r>
      <w:r w:rsidRPr="00447024">
        <w:t xml:space="preserve">, and </w:t>
      </w:r>
      <w:r w:rsidRPr="00447024">
        <w:rPr>
          <w:color w:val="FF0000"/>
        </w:rPr>
        <w:t>Organizational</w:t>
      </w:r>
      <w:r w:rsidRPr="00447024">
        <w:t>.</w:t>
      </w:r>
    </w:p>
    <w:tbl>
      <w:tblPr>
        <w:tblW w:w="877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3"/>
        <w:gridCol w:w="5825"/>
        <w:gridCol w:w="1688"/>
      </w:tblGrid>
      <w:tr w:rsidR="009301B9" w:rsidRPr="00610F5A" w:rsidTr="009301B9">
        <w:trPr>
          <w:trHeight w:val="513"/>
          <w:tblHeader/>
        </w:trPr>
        <w:tc>
          <w:tcPr>
            <w:tcW w:w="1263" w:type="dxa"/>
            <w:shd w:val="clear" w:color="auto" w:fill="C4BC96"/>
            <w:hideMark/>
          </w:tcPr>
          <w:p w:rsidR="009301B9" w:rsidRPr="00901146" w:rsidRDefault="009301B9" w:rsidP="009301B9">
            <w:pPr>
              <w:pStyle w:val="TableHeading"/>
              <w:rPr>
                <w:lang w:val="en-GB"/>
              </w:rPr>
            </w:pPr>
            <w:r>
              <w:rPr>
                <w:lang w:val="en-GB"/>
              </w:rPr>
              <w:t>Kind</w:t>
            </w:r>
          </w:p>
        </w:tc>
        <w:tc>
          <w:tcPr>
            <w:tcW w:w="5825" w:type="dxa"/>
            <w:shd w:val="clear" w:color="auto" w:fill="C4BC96"/>
            <w:hideMark/>
          </w:tcPr>
          <w:p w:rsidR="009301B9" w:rsidRPr="00901146" w:rsidRDefault="009301B9" w:rsidP="009301B9">
            <w:pPr>
              <w:pStyle w:val="TableHeading"/>
              <w:rPr>
                <w:lang w:val="en-GB"/>
              </w:rPr>
            </w:pPr>
            <w:r>
              <w:rPr>
                <w:lang w:val="en-GB"/>
              </w:rPr>
              <w:t>D</w:t>
            </w:r>
            <w:r w:rsidRPr="00901146">
              <w:rPr>
                <w:lang w:val="en-GB"/>
              </w:rPr>
              <w:t>escription</w:t>
            </w:r>
          </w:p>
        </w:tc>
        <w:tc>
          <w:tcPr>
            <w:tcW w:w="1688" w:type="dxa"/>
            <w:shd w:val="clear" w:color="auto" w:fill="C4BC96"/>
            <w:noWrap/>
            <w:hideMark/>
          </w:tcPr>
          <w:p w:rsidR="009301B9" w:rsidRPr="00901146" w:rsidRDefault="009301B9" w:rsidP="009301B9">
            <w:pPr>
              <w:pStyle w:val="TableHeading"/>
              <w:rPr>
                <w:rFonts w:ascii="Calibri" w:hAnsi="Calibri"/>
                <w:color w:val="000000"/>
                <w:lang w:val="en-GB"/>
              </w:rPr>
            </w:pPr>
            <w:r w:rsidRPr="00610F5A">
              <w:rPr>
                <w:rFonts w:ascii="Calibri" w:hAnsi="Calibri"/>
                <w:color w:val="000000"/>
                <w:lang w:val="en-GB"/>
              </w:rPr>
              <w:t>Category</w:t>
            </w:r>
          </w:p>
        </w:tc>
      </w:tr>
      <w:tr w:rsidR="009301B9" w:rsidRPr="00610F5A" w:rsidTr="009301B9">
        <w:trPr>
          <w:trHeight w:val="300"/>
        </w:trPr>
        <w:tc>
          <w:tcPr>
            <w:tcW w:w="1263" w:type="dxa"/>
            <w:shd w:val="clear" w:color="auto" w:fill="auto"/>
            <w:hideMark/>
          </w:tcPr>
          <w:p w:rsidR="009301B9" w:rsidRPr="00901146" w:rsidRDefault="009301B9" w:rsidP="009301B9">
            <w:pPr>
              <w:pStyle w:val="TableText"/>
              <w:rPr>
                <w:lang w:val="en-GB" w:eastAsia="en-GB"/>
              </w:rPr>
            </w:pPr>
            <w:r w:rsidRPr="00901146">
              <w:rPr>
                <w:lang w:val="en-GB" w:eastAsia="en-GB"/>
              </w:rPr>
              <w:t>platform</w:t>
            </w:r>
          </w:p>
        </w:tc>
        <w:tc>
          <w:tcPr>
            <w:tcW w:w="5825" w:type="dxa"/>
            <w:shd w:val="clear" w:color="auto" w:fill="auto"/>
            <w:hideMark/>
          </w:tcPr>
          <w:p w:rsidR="009301B9" w:rsidRPr="00901146" w:rsidRDefault="009301B9" w:rsidP="009301B9">
            <w:pPr>
              <w:pStyle w:val="TableText"/>
              <w:rPr>
                <w:lang w:val="en-GB" w:eastAsia="en-GB"/>
              </w:rPr>
            </w:pPr>
            <w:r w:rsidRPr="00901146">
              <w:rPr>
                <w:lang w:val="en-GB" w:eastAsia="en-GB"/>
              </w:rPr>
              <w:t>A single platform.</w:t>
            </w:r>
          </w:p>
        </w:tc>
        <w:tc>
          <w:tcPr>
            <w:tcW w:w="1688" w:type="dxa"/>
            <w:shd w:val="clear" w:color="auto" w:fill="auto"/>
            <w:noWrap/>
            <w:hideMark/>
          </w:tcPr>
          <w:p w:rsidR="009301B9" w:rsidRPr="00901146" w:rsidRDefault="009301B9" w:rsidP="009301B9">
            <w:pPr>
              <w:pStyle w:val="TableText"/>
              <w:rPr>
                <w:color w:val="00B050"/>
                <w:szCs w:val="22"/>
                <w:lang w:val="en-GB" w:eastAsia="en-GB"/>
              </w:rPr>
            </w:pPr>
            <w:r w:rsidRPr="00901146">
              <w:rPr>
                <w:color w:val="00B050"/>
                <w:lang w:val="en-GB" w:eastAsia="en-GB"/>
              </w:rPr>
              <w:t>Asset</w:t>
            </w:r>
          </w:p>
        </w:tc>
      </w:tr>
      <w:tr w:rsidR="009301B9" w:rsidRPr="00610F5A" w:rsidTr="009301B9">
        <w:trPr>
          <w:trHeight w:val="300"/>
        </w:trPr>
        <w:tc>
          <w:tcPr>
            <w:tcW w:w="1263" w:type="dxa"/>
            <w:shd w:val="clear" w:color="auto" w:fill="auto"/>
            <w:hideMark/>
          </w:tcPr>
          <w:p w:rsidR="009301B9" w:rsidRPr="00901146" w:rsidRDefault="009301B9" w:rsidP="009301B9">
            <w:pPr>
              <w:pStyle w:val="TableText"/>
              <w:rPr>
                <w:lang w:val="en-GB" w:eastAsia="en-GB"/>
              </w:rPr>
            </w:pPr>
            <w:r w:rsidRPr="00901146">
              <w:rPr>
                <w:lang w:val="en-GB" w:eastAsia="en-GB"/>
              </w:rPr>
              <w:t>tank</w:t>
            </w:r>
          </w:p>
        </w:tc>
        <w:tc>
          <w:tcPr>
            <w:tcW w:w="5825" w:type="dxa"/>
            <w:shd w:val="clear" w:color="auto" w:fill="auto"/>
            <w:hideMark/>
          </w:tcPr>
          <w:p w:rsidR="009301B9" w:rsidRPr="00901146" w:rsidRDefault="009301B9" w:rsidP="009301B9">
            <w:pPr>
              <w:pStyle w:val="TableText"/>
              <w:rPr>
                <w:lang w:val="en-GB" w:eastAsia="en-GB"/>
              </w:rPr>
            </w:pPr>
            <w:r w:rsidRPr="00901146">
              <w:rPr>
                <w:lang w:val="en-GB" w:eastAsia="en-GB"/>
              </w:rPr>
              <w:t>A single tank.</w:t>
            </w:r>
          </w:p>
        </w:tc>
        <w:tc>
          <w:tcPr>
            <w:tcW w:w="1688" w:type="dxa"/>
            <w:shd w:val="clear" w:color="auto" w:fill="auto"/>
            <w:noWrap/>
            <w:hideMark/>
          </w:tcPr>
          <w:p w:rsidR="009301B9" w:rsidRPr="00901146" w:rsidRDefault="009301B9" w:rsidP="009301B9">
            <w:pPr>
              <w:pStyle w:val="TableText"/>
              <w:rPr>
                <w:color w:val="00B050"/>
                <w:szCs w:val="22"/>
                <w:lang w:val="en-GB" w:eastAsia="en-GB"/>
              </w:rPr>
            </w:pPr>
            <w:r w:rsidRPr="00901146">
              <w:rPr>
                <w:color w:val="00B050"/>
                <w:lang w:val="en-GB" w:eastAsia="en-GB"/>
              </w:rPr>
              <w:t>Asset</w:t>
            </w:r>
          </w:p>
        </w:tc>
      </w:tr>
      <w:tr w:rsidR="009301B9" w:rsidRPr="00610F5A" w:rsidTr="009301B9">
        <w:trPr>
          <w:trHeight w:val="900"/>
        </w:trPr>
        <w:tc>
          <w:tcPr>
            <w:tcW w:w="1263" w:type="dxa"/>
            <w:shd w:val="clear" w:color="auto" w:fill="auto"/>
            <w:hideMark/>
          </w:tcPr>
          <w:p w:rsidR="009301B9" w:rsidRPr="00901146" w:rsidRDefault="009301B9" w:rsidP="009301B9">
            <w:pPr>
              <w:pStyle w:val="TableText"/>
              <w:rPr>
                <w:lang w:val="en-GB" w:eastAsia="en-GB"/>
              </w:rPr>
            </w:pPr>
            <w:r w:rsidRPr="00901146">
              <w:rPr>
                <w:lang w:val="en-GB" w:eastAsia="en-GB"/>
              </w:rPr>
              <w:lastRenderedPageBreak/>
              <w:t>terminal</w:t>
            </w:r>
          </w:p>
        </w:tc>
        <w:tc>
          <w:tcPr>
            <w:tcW w:w="5825" w:type="dxa"/>
            <w:shd w:val="clear" w:color="auto" w:fill="auto"/>
            <w:hideMark/>
          </w:tcPr>
          <w:p w:rsidR="009301B9" w:rsidRPr="00901146" w:rsidRDefault="009301B9" w:rsidP="009301B9">
            <w:pPr>
              <w:pStyle w:val="TableText"/>
              <w:rPr>
                <w:lang w:val="en-GB" w:eastAsia="en-GB"/>
              </w:rPr>
            </w:pPr>
            <w:r w:rsidRPr="00901146">
              <w:rPr>
                <w:lang w:val="en-GB" w:eastAsia="en-GB"/>
              </w:rPr>
              <w:t>A physical object that is an industrial facility for the storage of oil and/or petrochemical products and from which these products are usually transported to end users or further storage facilities.</w:t>
            </w:r>
          </w:p>
        </w:tc>
        <w:tc>
          <w:tcPr>
            <w:tcW w:w="1688" w:type="dxa"/>
            <w:shd w:val="clear" w:color="auto" w:fill="auto"/>
            <w:noWrap/>
            <w:hideMark/>
          </w:tcPr>
          <w:p w:rsidR="009301B9" w:rsidRPr="00901146" w:rsidRDefault="009301B9" w:rsidP="009301B9">
            <w:pPr>
              <w:pStyle w:val="TableText"/>
              <w:rPr>
                <w:color w:val="00B050"/>
                <w:szCs w:val="22"/>
                <w:lang w:val="en-GB" w:eastAsia="en-GB"/>
              </w:rPr>
            </w:pPr>
            <w:r w:rsidRPr="00901146">
              <w:rPr>
                <w:color w:val="00B050"/>
                <w:lang w:val="en-GB" w:eastAsia="en-GB"/>
              </w:rPr>
              <w:t>Asset</w:t>
            </w:r>
          </w:p>
        </w:tc>
      </w:tr>
      <w:tr w:rsidR="009301B9" w:rsidRPr="00610F5A" w:rsidTr="009301B9">
        <w:trPr>
          <w:trHeight w:val="600"/>
        </w:trPr>
        <w:tc>
          <w:tcPr>
            <w:tcW w:w="1263" w:type="dxa"/>
            <w:shd w:val="clear" w:color="auto" w:fill="auto"/>
            <w:hideMark/>
          </w:tcPr>
          <w:p w:rsidR="009301B9" w:rsidRPr="00901146" w:rsidRDefault="009301B9" w:rsidP="009301B9">
            <w:pPr>
              <w:pStyle w:val="TableText"/>
              <w:rPr>
                <w:lang w:val="en-GB" w:eastAsia="en-GB"/>
              </w:rPr>
            </w:pPr>
            <w:r w:rsidRPr="00901146">
              <w:rPr>
                <w:lang w:val="en-GB" w:eastAsia="en-GB"/>
              </w:rPr>
              <w:t>well</w:t>
            </w:r>
          </w:p>
        </w:tc>
        <w:tc>
          <w:tcPr>
            <w:tcW w:w="5825" w:type="dxa"/>
            <w:shd w:val="clear" w:color="auto" w:fill="auto"/>
            <w:hideMark/>
          </w:tcPr>
          <w:p w:rsidR="009301B9" w:rsidRPr="00901146" w:rsidRDefault="009301B9" w:rsidP="009301B9">
            <w:pPr>
              <w:pStyle w:val="TableText"/>
              <w:rPr>
                <w:lang w:val="en-GB" w:eastAsia="en-GB"/>
              </w:rPr>
            </w:pPr>
            <w:r w:rsidRPr="00901146">
              <w:rPr>
                <w:lang w:val="en-GB" w:eastAsia="en-GB"/>
              </w:rPr>
              <w:t>A single well, possibly with many wellbores (side</w:t>
            </w:r>
            <w:r>
              <w:rPr>
                <w:lang w:val="en-GB" w:eastAsia="en-GB"/>
              </w:rPr>
              <w:t xml:space="preserve"> tracks). Optionally, it can </w:t>
            </w:r>
            <w:r w:rsidRPr="00901146">
              <w:rPr>
                <w:lang w:val="en-GB" w:eastAsia="en-GB"/>
              </w:rPr>
              <w:t>reference a WITSML well object.</w:t>
            </w:r>
          </w:p>
        </w:tc>
        <w:tc>
          <w:tcPr>
            <w:tcW w:w="1688" w:type="dxa"/>
            <w:shd w:val="clear" w:color="auto" w:fill="auto"/>
            <w:noWrap/>
            <w:hideMark/>
          </w:tcPr>
          <w:p w:rsidR="009301B9" w:rsidRPr="00901146" w:rsidRDefault="009301B9" w:rsidP="009301B9">
            <w:pPr>
              <w:pStyle w:val="TableText"/>
              <w:rPr>
                <w:color w:val="00B050"/>
                <w:lang w:val="en-GB" w:eastAsia="en-GB"/>
              </w:rPr>
            </w:pPr>
            <w:r w:rsidRPr="00901146">
              <w:rPr>
                <w:color w:val="00B050"/>
                <w:lang w:val="en-GB" w:eastAsia="en-GB"/>
              </w:rPr>
              <w:t>Asset</w:t>
            </w:r>
          </w:p>
        </w:tc>
      </w:tr>
      <w:tr w:rsidR="009301B9" w:rsidRPr="00610F5A" w:rsidTr="009301B9">
        <w:trPr>
          <w:trHeight w:val="600"/>
        </w:trPr>
        <w:tc>
          <w:tcPr>
            <w:tcW w:w="1263" w:type="dxa"/>
            <w:shd w:val="clear" w:color="auto" w:fill="auto"/>
            <w:hideMark/>
          </w:tcPr>
          <w:p w:rsidR="009301B9" w:rsidRPr="00901146" w:rsidRDefault="009301B9" w:rsidP="009301B9">
            <w:pPr>
              <w:pStyle w:val="TableText"/>
              <w:rPr>
                <w:lang w:val="en-GB" w:eastAsia="en-GB"/>
              </w:rPr>
            </w:pPr>
            <w:r w:rsidRPr="00901146">
              <w:rPr>
                <w:lang w:val="en-GB" w:eastAsia="en-GB"/>
              </w:rPr>
              <w:t>wellbore</w:t>
            </w:r>
          </w:p>
        </w:tc>
        <w:tc>
          <w:tcPr>
            <w:tcW w:w="5825" w:type="dxa"/>
            <w:shd w:val="clear" w:color="auto" w:fill="auto"/>
            <w:hideMark/>
          </w:tcPr>
          <w:p w:rsidR="009301B9" w:rsidRPr="00901146" w:rsidRDefault="009301B9" w:rsidP="009301B9">
            <w:pPr>
              <w:pStyle w:val="TableText"/>
              <w:rPr>
                <w:lang w:val="en-GB" w:eastAsia="en-GB"/>
              </w:rPr>
            </w:pPr>
            <w:r w:rsidRPr="00901146">
              <w:rPr>
                <w:lang w:val="en-GB" w:eastAsia="en-GB"/>
              </w:rPr>
              <w:t>A single wellbore (side</w:t>
            </w:r>
            <w:r>
              <w:rPr>
                <w:lang w:val="en-GB" w:eastAsia="en-GB"/>
              </w:rPr>
              <w:t xml:space="preserve"> </w:t>
            </w:r>
            <w:r w:rsidRPr="00901146">
              <w:rPr>
                <w:lang w:val="en-GB" w:eastAsia="en-GB"/>
              </w:rPr>
              <w:t xml:space="preserve">track) within a well. </w:t>
            </w:r>
            <w:r>
              <w:rPr>
                <w:lang w:val="en-GB" w:eastAsia="en-GB"/>
              </w:rPr>
              <w:t xml:space="preserve">Optionally, it can </w:t>
            </w:r>
            <w:r w:rsidRPr="00901146">
              <w:rPr>
                <w:lang w:val="en-GB" w:eastAsia="en-GB"/>
              </w:rPr>
              <w:t>reference a WITSML wellbore object.</w:t>
            </w:r>
          </w:p>
        </w:tc>
        <w:tc>
          <w:tcPr>
            <w:tcW w:w="1688" w:type="dxa"/>
            <w:shd w:val="clear" w:color="auto" w:fill="auto"/>
            <w:noWrap/>
            <w:hideMark/>
          </w:tcPr>
          <w:p w:rsidR="009301B9" w:rsidRPr="00901146" w:rsidRDefault="009301B9" w:rsidP="009301B9">
            <w:pPr>
              <w:pStyle w:val="TableText"/>
              <w:rPr>
                <w:color w:val="00B050"/>
                <w:lang w:val="en-GB" w:eastAsia="en-GB"/>
              </w:rPr>
            </w:pPr>
            <w:r w:rsidRPr="00901146">
              <w:rPr>
                <w:color w:val="00B050"/>
                <w:lang w:val="en-GB" w:eastAsia="en-GB"/>
              </w:rPr>
              <w:t>Asset</w:t>
            </w:r>
          </w:p>
        </w:tc>
      </w:tr>
      <w:tr w:rsidR="009301B9" w:rsidRPr="00610F5A" w:rsidTr="009301B9">
        <w:trPr>
          <w:trHeight w:val="1200"/>
        </w:trPr>
        <w:tc>
          <w:tcPr>
            <w:tcW w:w="1263" w:type="dxa"/>
            <w:shd w:val="clear" w:color="auto" w:fill="auto"/>
            <w:hideMark/>
          </w:tcPr>
          <w:p w:rsidR="009301B9" w:rsidRPr="00901146" w:rsidRDefault="009301B9" w:rsidP="009301B9">
            <w:pPr>
              <w:pStyle w:val="TableText"/>
              <w:rPr>
                <w:lang w:val="en-GB" w:eastAsia="en-GB"/>
              </w:rPr>
            </w:pPr>
            <w:r w:rsidRPr="00901146">
              <w:rPr>
                <w:lang w:val="en-GB" w:eastAsia="en-GB"/>
              </w:rPr>
              <w:t>Contact Interval</w:t>
            </w:r>
          </w:p>
        </w:tc>
        <w:tc>
          <w:tcPr>
            <w:tcW w:w="5825" w:type="dxa"/>
            <w:shd w:val="clear" w:color="auto" w:fill="auto"/>
            <w:hideMark/>
          </w:tcPr>
          <w:p w:rsidR="009301B9" w:rsidRPr="00901146" w:rsidRDefault="009301B9" w:rsidP="009301B9">
            <w:pPr>
              <w:pStyle w:val="TableText"/>
              <w:rPr>
                <w:lang w:val="en-GB" w:eastAsia="en-GB"/>
              </w:rPr>
            </w:pPr>
            <w:r w:rsidRPr="00901146">
              <w:rPr>
                <w:lang w:val="en-GB" w:eastAsia="en-GB"/>
              </w:rPr>
              <w:t xml:space="preserve">Represents the details of a single physical connection between well and reservoir, e.g., the perforation details, depth, </w:t>
            </w:r>
            <w:r>
              <w:rPr>
                <w:lang w:val="en-GB" w:eastAsia="en-GB"/>
              </w:rPr>
              <w:t xml:space="preserve">and </w:t>
            </w:r>
            <w:r w:rsidRPr="00901146">
              <w:rPr>
                <w:lang w:val="en-GB" w:eastAsia="en-GB"/>
              </w:rPr>
              <w:t xml:space="preserve">reservoir connected. Meaning: this is the physical nature of a connection from reservoir to wellbore. </w:t>
            </w:r>
            <w:r>
              <w:rPr>
                <w:lang w:val="en-GB" w:eastAsia="en-GB"/>
              </w:rPr>
              <w:t xml:space="preserve">Optionally, it can </w:t>
            </w:r>
            <w:r w:rsidRPr="00901146">
              <w:rPr>
                <w:lang w:val="en-GB" w:eastAsia="en-GB"/>
              </w:rPr>
              <w:t xml:space="preserve">reference a WITSML ContactInterval class within </w:t>
            </w:r>
            <w:r>
              <w:rPr>
                <w:lang w:val="en-GB" w:eastAsia="en-GB"/>
              </w:rPr>
              <w:t xml:space="preserve">the </w:t>
            </w:r>
            <w:r w:rsidRPr="00901146">
              <w:rPr>
                <w:lang w:val="en-GB" w:eastAsia="en-GB"/>
              </w:rPr>
              <w:t>wellboreCompletion object.</w:t>
            </w:r>
          </w:p>
        </w:tc>
        <w:tc>
          <w:tcPr>
            <w:tcW w:w="1688" w:type="dxa"/>
            <w:shd w:val="clear" w:color="auto" w:fill="auto"/>
            <w:noWrap/>
            <w:hideMark/>
          </w:tcPr>
          <w:p w:rsidR="009301B9" w:rsidRPr="00901146" w:rsidRDefault="009301B9" w:rsidP="009301B9">
            <w:pPr>
              <w:pStyle w:val="TableText"/>
              <w:rPr>
                <w:color w:val="00B050"/>
                <w:lang w:val="en-GB" w:eastAsia="en-GB"/>
              </w:rPr>
            </w:pPr>
            <w:r w:rsidRPr="00901146">
              <w:rPr>
                <w:color w:val="00B050"/>
                <w:lang w:val="en-GB" w:eastAsia="en-GB"/>
              </w:rPr>
              <w:t>Asset</w:t>
            </w:r>
          </w:p>
        </w:tc>
      </w:tr>
      <w:tr w:rsidR="009301B9" w:rsidRPr="00610F5A" w:rsidTr="009301B9">
        <w:trPr>
          <w:trHeight w:val="1200"/>
        </w:trPr>
        <w:tc>
          <w:tcPr>
            <w:tcW w:w="1263" w:type="dxa"/>
            <w:shd w:val="clear" w:color="auto" w:fill="auto"/>
            <w:hideMark/>
          </w:tcPr>
          <w:p w:rsidR="009301B9" w:rsidRPr="00901146" w:rsidRDefault="009301B9" w:rsidP="009301B9">
            <w:pPr>
              <w:pStyle w:val="TableText"/>
              <w:rPr>
                <w:lang w:val="en-GB" w:eastAsia="en-GB"/>
              </w:rPr>
            </w:pPr>
            <w:r w:rsidRPr="00901146">
              <w:rPr>
                <w:lang w:val="en-GB" w:eastAsia="en-GB"/>
              </w:rPr>
              <w:t>Wellbore Completion</w:t>
            </w:r>
          </w:p>
        </w:tc>
        <w:tc>
          <w:tcPr>
            <w:tcW w:w="5825" w:type="dxa"/>
            <w:shd w:val="clear" w:color="auto" w:fill="auto"/>
            <w:hideMark/>
          </w:tcPr>
          <w:p w:rsidR="009301B9" w:rsidRPr="00901146" w:rsidRDefault="009301B9" w:rsidP="009301B9">
            <w:pPr>
              <w:pStyle w:val="TableText"/>
              <w:rPr>
                <w:lang w:val="en-GB" w:eastAsia="en-GB"/>
              </w:rPr>
            </w:pPr>
            <w:r w:rsidRPr="00901146">
              <w:rPr>
                <w:lang w:val="en-GB" w:eastAsia="en-GB"/>
              </w:rPr>
              <w:t xml:space="preserve">Each </w:t>
            </w:r>
            <w:r>
              <w:rPr>
                <w:lang w:val="en-GB" w:eastAsia="en-GB"/>
              </w:rPr>
              <w:t>w</w:t>
            </w:r>
            <w:r w:rsidRPr="00901146">
              <w:rPr>
                <w:lang w:val="en-GB" w:eastAsia="en-GB"/>
              </w:rPr>
              <w:t xml:space="preserve">ellbore </w:t>
            </w:r>
            <w:r>
              <w:rPr>
                <w:lang w:val="en-GB" w:eastAsia="en-GB"/>
              </w:rPr>
              <w:t>c</w:t>
            </w:r>
            <w:r w:rsidRPr="00901146">
              <w:rPr>
                <w:lang w:val="en-GB" w:eastAsia="en-GB"/>
              </w:rPr>
              <w:t xml:space="preserve">ompletion represents a flowing connection between wellbore and reservoir. It contains </w:t>
            </w:r>
            <w:r>
              <w:rPr>
                <w:lang w:val="en-GB" w:eastAsia="en-GB"/>
              </w:rPr>
              <w:t>c</w:t>
            </w:r>
            <w:r w:rsidRPr="00901146">
              <w:rPr>
                <w:lang w:val="en-GB" w:eastAsia="en-GB"/>
              </w:rPr>
              <w:t xml:space="preserve">ontact Intervals, which reference the physical aspects of these connections detailed in downholeComponents. </w:t>
            </w:r>
            <w:r>
              <w:rPr>
                <w:lang w:val="en-GB" w:eastAsia="en-GB"/>
              </w:rPr>
              <w:t xml:space="preserve">Optionally, it can </w:t>
            </w:r>
            <w:r w:rsidRPr="00901146">
              <w:rPr>
                <w:lang w:val="en-GB" w:eastAsia="en-GB"/>
              </w:rPr>
              <w:t>reference a WITSML wellboreCompletion object.</w:t>
            </w:r>
          </w:p>
        </w:tc>
        <w:tc>
          <w:tcPr>
            <w:tcW w:w="1688" w:type="dxa"/>
            <w:shd w:val="clear" w:color="auto" w:fill="auto"/>
            <w:noWrap/>
            <w:hideMark/>
          </w:tcPr>
          <w:p w:rsidR="009301B9" w:rsidRPr="00901146" w:rsidRDefault="009301B9" w:rsidP="009301B9">
            <w:pPr>
              <w:pStyle w:val="TableText"/>
              <w:rPr>
                <w:color w:val="00B050"/>
                <w:lang w:val="en-GB" w:eastAsia="en-GB"/>
              </w:rPr>
            </w:pPr>
            <w:r w:rsidRPr="00901146">
              <w:rPr>
                <w:color w:val="00B050"/>
                <w:lang w:val="en-GB" w:eastAsia="en-GB"/>
              </w:rPr>
              <w:t>Asset</w:t>
            </w:r>
          </w:p>
        </w:tc>
      </w:tr>
      <w:tr w:rsidR="009301B9" w:rsidRPr="00610F5A" w:rsidTr="009301B9">
        <w:trPr>
          <w:trHeight w:val="1800"/>
        </w:trPr>
        <w:tc>
          <w:tcPr>
            <w:tcW w:w="1263" w:type="dxa"/>
            <w:shd w:val="clear" w:color="auto" w:fill="auto"/>
            <w:hideMark/>
          </w:tcPr>
          <w:p w:rsidR="009301B9" w:rsidRPr="00901146" w:rsidRDefault="009301B9" w:rsidP="009301B9">
            <w:pPr>
              <w:pStyle w:val="TableText"/>
              <w:rPr>
                <w:lang w:val="en-GB" w:eastAsia="en-GB"/>
              </w:rPr>
            </w:pPr>
            <w:r w:rsidRPr="00901146">
              <w:rPr>
                <w:lang w:val="en-GB" w:eastAsia="en-GB"/>
              </w:rPr>
              <w:t>Well Completion</w:t>
            </w:r>
          </w:p>
        </w:tc>
        <w:tc>
          <w:tcPr>
            <w:tcW w:w="5825" w:type="dxa"/>
            <w:shd w:val="clear" w:color="auto" w:fill="auto"/>
            <w:hideMark/>
          </w:tcPr>
          <w:p w:rsidR="009301B9" w:rsidRPr="00901146" w:rsidRDefault="009301B9" w:rsidP="009301B9">
            <w:pPr>
              <w:pStyle w:val="TableText"/>
              <w:rPr>
                <w:lang w:val="en-GB" w:eastAsia="en-GB"/>
              </w:rPr>
            </w:pPr>
            <w:r w:rsidRPr="00901146">
              <w:rPr>
                <w:lang w:val="en-GB" w:eastAsia="en-GB"/>
              </w:rPr>
              <w:t xml:space="preserve">The </w:t>
            </w:r>
            <w:r>
              <w:rPr>
                <w:lang w:val="en-GB" w:eastAsia="en-GB"/>
              </w:rPr>
              <w:t>w</w:t>
            </w:r>
            <w:r w:rsidRPr="00901146">
              <w:rPr>
                <w:lang w:val="en-GB" w:eastAsia="en-GB"/>
              </w:rPr>
              <w:t xml:space="preserve">ell </w:t>
            </w:r>
            <w:r>
              <w:rPr>
                <w:lang w:val="en-GB" w:eastAsia="en-GB"/>
              </w:rPr>
              <w:t>c</w:t>
            </w:r>
            <w:r w:rsidRPr="00901146">
              <w:rPr>
                <w:lang w:val="en-GB" w:eastAsia="en-GB"/>
              </w:rPr>
              <w:t>ompletion data</w:t>
            </w:r>
            <w:r>
              <w:rPr>
                <w:lang w:val="en-GB" w:eastAsia="en-GB"/>
              </w:rPr>
              <w:t xml:space="preserve"> </w:t>
            </w:r>
            <w:r w:rsidRPr="00901146">
              <w:rPr>
                <w:lang w:val="en-GB" w:eastAsia="en-GB"/>
              </w:rPr>
              <w:t xml:space="preserve">object represents a “flow” or “stream” from the well (e.g., from a wellhead port) that is associated with a set of </w:t>
            </w:r>
            <w:r>
              <w:rPr>
                <w:lang w:val="en-GB" w:eastAsia="en-GB"/>
              </w:rPr>
              <w:t>w</w:t>
            </w:r>
            <w:r w:rsidRPr="00901146">
              <w:rPr>
                <w:lang w:val="en-GB" w:eastAsia="en-GB"/>
              </w:rPr>
              <w:t xml:space="preserve">ellbore </w:t>
            </w:r>
            <w:r>
              <w:rPr>
                <w:lang w:val="en-GB" w:eastAsia="en-GB"/>
              </w:rPr>
              <w:t>c</w:t>
            </w:r>
            <w:r w:rsidRPr="00901146">
              <w:rPr>
                <w:lang w:val="en-GB" w:eastAsia="en-GB"/>
              </w:rPr>
              <w:t xml:space="preserve">ompletions. When there is more than one such </w:t>
            </w:r>
            <w:r>
              <w:rPr>
                <w:lang w:val="en-GB" w:eastAsia="en-GB"/>
              </w:rPr>
              <w:t>w</w:t>
            </w:r>
            <w:r w:rsidRPr="00901146">
              <w:rPr>
                <w:lang w:val="en-GB" w:eastAsia="en-GB"/>
              </w:rPr>
              <w:t xml:space="preserve">ellbore </w:t>
            </w:r>
            <w:r>
              <w:rPr>
                <w:lang w:val="en-GB" w:eastAsia="en-GB"/>
              </w:rPr>
              <w:t>c</w:t>
            </w:r>
            <w:r w:rsidRPr="00901146">
              <w:rPr>
                <w:lang w:val="en-GB" w:eastAsia="en-GB"/>
              </w:rPr>
              <w:t xml:space="preserve">ompletion, the flows from them commingle in the well (the </w:t>
            </w:r>
            <w:r>
              <w:rPr>
                <w:lang w:val="en-GB" w:eastAsia="en-GB"/>
              </w:rPr>
              <w:t>w</w:t>
            </w:r>
            <w:r w:rsidRPr="00901146">
              <w:rPr>
                <w:lang w:val="en-GB" w:eastAsia="en-GB"/>
              </w:rPr>
              <w:t xml:space="preserve">ellbore </w:t>
            </w:r>
            <w:r>
              <w:rPr>
                <w:lang w:val="en-GB" w:eastAsia="en-GB"/>
              </w:rPr>
              <w:t>c</w:t>
            </w:r>
            <w:r w:rsidRPr="00901146">
              <w:rPr>
                <w:lang w:val="en-GB" w:eastAsia="en-GB"/>
              </w:rPr>
              <w:t xml:space="preserve">ompletions may be located in multiple wellbores). The </w:t>
            </w:r>
            <w:r>
              <w:rPr>
                <w:lang w:val="en-GB" w:eastAsia="en-GB"/>
              </w:rPr>
              <w:t>w</w:t>
            </w:r>
            <w:r w:rsidRPr="00901146">
              <w:rPr>
                <w:lang w:val="en-GB" w:eastAsia="en-GB"/>
              </w:rPr>
              <w:t xml:space="preserve">ell </w:t>
            </w:r>
            <w:r>
              <w:rPr>
                <w:lang w:val="en-GB" w:eastAsia="en-GB"/>
              </w:rPr>
              <w:t>c</w:t>
            </w:r>
            <w:r w:rsidRPr="00901146">
              <w:rPr>
                <w:lang w:val="en-GB" w:eastAsia="en-GB"/>
              </w:rPr>
              <w:t xml:space="preserve">ompletion represents this commingled flow. </w:t>
            </w:r>
            <w:r>
              <w:rPr>
                <w:lang w:val="en-GB" w:eastAsia="en-GB"/>
              </w:rPr>
              <w:t xml:space="preserve">Optionally, it can </w:t>
            </w:r>
            <w:r w:rsidRPr="00901146">
              <w:rPr>
                <w:lang w:val="en-GB" w:eastAsia="en-GB"/>
              </w:rPr>
              <w:t>reference a WITSML wellCompletion object.</w:t>
            </w:r>
          </w:p>
        </w:tc>
        <w:tc>
          <w:tcPr>
            <w:tcW w:w="1688" w:type="dxa"/>
            <w:shd w:val="clear" w:color="auto" w:fill="auto"/>
            <w:noWrap/>
            <w:hideMark/>
          </w:tcPr>
          <w:p w:rsidR="009301B9" w:rsidRPr="00901146" w:rsidRDefault="009301B9" w:rsidP="009301B9">
            <w:pPr>
              <w:pStyle w:val="TableText"/>
              <w:rPr>
                <w:color w:val="00B050"/>
                <w:lang w:val="en-GB" w:eastAsia="en-GB"/>
              </w:rPr>
            </w:pPr>
            <w:r w:rsidRPr="00901146">
              <w:rPr>
                <w:color w:val="00B050"/>
                <w:lang w:val="en-GB" w:eastAsia="en-GB"/>
              </w:rPr>
              <w:t>Asset</w:t>
            </w:r>
          </w:p>
        </w:tc>
      </w:tr>
      <w:tr w:rsidR="009301B9" w:rsidRPr="00610F5A" w:rsidTr="009301B9">
        <w:trPr>
          <w:trHeight w:val="300"/>
        </w:trPr>
        <w:tc>
          <w:tcPr>
            <w:tcW w:w="1263" w:type="dxa"/>
            <w:shd w:val="clear" w:color="auto" w:fill="auto"/>
            <w:hideMark/>
          </w:tcPr>
          <w:p w:rsidR="009301B9" w:rsidRPr="00901146" w:rsidRDefault="009301B9" w:rsidP="009301B9">
            <w:pPr>
              <w:pStyle w:val="TableText"/>
              <w:rPr>
                <w:lang w:val="en-GB" w:eastAsia="en-GB"/>
              </w:rPr>
            </w:pPr>
            <w:r w:rsidRPr="00901146">
              <w:rPr>
                <w:lang w:val="en-GB" w:eastAsia="en-GB"/>
              </w:rPr>
              <w:t>flow meter</w:t>
            </w:r>
          </w:p>
        </w:tc>
        <w:tc>
          <w:tcPr>
            <w:tcW w:w="5825" w:type="dxa"/>
            <w:shd w:val="clear" w:color="auto" w:fill="auto"/>
            <w:hideMark/>
          </w:tcPr>
          <w:p w:rsidR="009301B9" w:rsidRPr="00901146" w:rsidRDefault="009301B9" w:rsidP="009301B9">
            <w:pPr>
              <w:pStyle w:val="TableText"/>
              <w:rPr>
                <w:lang w:val="en-GB" w:eastAsia="en-GB"/>
              </w:rPr>
            </w:pPr>
            <w:r w:rsidRPr="00901146">
              <w:rPr>
                <w:lang w:val="en-GB" w:eastAsia="en-GB"/>
              </w:rPr>
              <w:t>A single flow meter.</w:t>
            </w:r>
          </w:p>
        </w:tc>
        <w:tc>
          <w:tcPr>
            <w:tcW w:w="1688" w:type="dxa"/>
            <w:shd w:val="clear" w:color="auto" w:fill="auto"/>
            <w:noWrap/>
            <w:hideMark/>
          </w:tcPr>
          <w:p w:rsidR="009301B9" w:rsidRPr="00901146" w:rsidRDefault="009301B9" w:rsidP="009301B9">
            <w:pPr>
              <w:pStyle w:val="TableText"/>
              <w:rPr>
                <w:color w:val="00B050"/>
                <w:szCs w:val="22"/>
                <w:lang w:val="en-GB" w:eastAsia="en-GB"/>
              </w:rPr>
            </w:pPr>
            <w:r w:rsidRPr="00901146">
              <w:rPr>
                <w:color w:val="00B050"/>
                <w:lang w:val="en-GB" w:eastAsia="en-GB"/>
              </w:rPr>
              <w:t>Asset</w:t>
            </w:r>
          </w:p>
        </w:tc>
      </w:tr>
      <w:tr w:rsidR="009301B9" w:rsidRPr="00610F5A" w:rsidTr="009301B9">
        <w:trPr>
          <w:trHeight w:val="600"/>
        </w:trPr>
        <w:tc>
          <w:tcPr>
            <w:tcW w:w="1263" w:type="dxa"/>
            <w:shd w:val="clear" w:color="auto" w:fill="auto"/>
            <w:hideMark/>
          </w:tcPr>
          <w:p w:rsidR="009301B9" w:rsidRPr="00901146" w:rsidRDefault="009301B9" w:rsidP="009301B9">
            <w:pPr>
              <w:pStyle w:val="TableText"/>
              <w:rPr>
                <w:lang w:val="en-GB" w:eastAsia="en-GB"/>
              </w:rPr>
            </w:pPr>
            <w:r w:rsidRPr="00901146">
              <w:rPr>
                <w:lang w:val="en-GB" w:eastAsia="en-GB"/>
              </w:rPr>
              <w:t>pipeline</w:t>
            </w:r>
          </w:p>
        </w:tc>
        <w:tc>
          <w:tcPr>
            <w:tcW w:w="5825" w:type="dxa"/>
            <w:shd w:val="clear" w:color="auto" w:fill="auto"/>
            <w:hideMark/>
          </w:tcPr>
          <w:p w:rsidR="009301B9" w:rsidRPr="00901146" w:rsidRDefault="009301B9" w:rsidP="009301B9">
            <w:pPr>
              <w:pStyle w:val="TableText"/>
              <w:rPr>
                <w:lang w:val="en-GB" w:eastAsia="en-GB"/>
              </w:rPr>
            </w:pPr>
            <w:r w:rsidRPr="00901146">
              <w:rPr>
                <w:lang w:val="en-GB" w:eastAsia="en-GB"/>
              </w:rPr>
              <w:t>A fluid conductor that consists of pipe, possibly also including pumps, valves, and control devices, intended for conveying liquids, gases, or finely divided solids.</w:t>
            </w:r>
          </w:p>
        </w:tc>
        <w:tc>
          <w:tcPr>
            <w:tcW w:w="1688" w:type="dxa"/>
            <w:shd w:val="clear" w:color="auto" w:fill="auto"/>
            <w:noWrap/>
            <w:hideMark/>
          </w:tcPr>
          <w:p w:rsidR="009301B9" w:rsidRPr="00901146" w:rsidRDefault="009301B9" w:rsidP="009301B9">
            <w:pPr>
              <w:pStyle w:val="TableText"/>
              <w:rPr>
                <w:color w:val="00B050"/>
                <w:szCs w:val="22"/>
                <w:lang w:val="en-GB" w:eastAsia="en-GB"/>
              </w:rPr>
            </w:pPr>
            <w:r w:rsidRPr="00901146">
              <w:rPr>
                <w:color w:val="00B050"/>
                <w:lang w:val="en-GB" w:eastAsia="en-GB"/>
              </w:rPr>
              <w:t>Asset</w:t>
            </w:r>
          </w:p>
        </w:tc>
      </w:tr>
      <w:tr w:rsidR="009301B9" w:rsidRPr="00610F5A" w:rsidTr="009301B9">
        <w:trPr>
          <w:trHeight w:val="600"/>
        </w:trPr>
        <w:tc>
          <w:tcPr>
            <w:tcW w:w="1263" w:type="dxa"/>
            <w:shd w:val="clear" w:color="auto" w:fill="auto"/>
            <w:hideMark/>
          </w:tcPr>
          <w:p w:rsidR="009301B9" w:rsidRPr="00901146" w:rsidRDefault="009301B9" w:rsidP="009301B9">
            <w:pPr>
              <w:pStyle w:val="TableText"/>
              <w:rPr>
                <w:lang w:val="en-GB" w:eastAsia="en-GB"/>
              </w:rPr>
            </w:pPr>
            <w:r w:rsidRPr="00901146">
              <w:rPr>
                <w:lang w:val="en-GB" w:eastAsia="en-GB"/>
              </w:rPr>
              <w:t>gas plant</w:t>
            </w:r>
          </w:p>
        </w:tc>
        <w:tc>
          <w:tcPr>
            <w:tcW w:w="5825" w:type="dxa"/>
            <w:shd w:val="clear" w:color="auto" w:fill="auto"/>
            <w:hideMark/>
          </w:tcPr>
          <w:p w:rsidR="009301B9" w:rsidRPr="00901146" w:rsidRDefault="009301B9" w:rsidP="009301B9">
            <w:pPr>
              <w:pStyle w:val="TableText"/>
              <w:rPr>
                <w:lang w:val="en-GB" w:eastAsia="en-GB"/>
              </w:rPr>
            </w:pPr>
            <w:r w:rsidRPr="00901146">
              <w:rPr>
                <w:lang w:val="en-GB" w:eastAsia="en-GB"/>
              </w:rPr>
              <w:t>A facility that processes natural gas to achieve the recovery of natural gas liquids and/or removal of contaminants.</w:t>
            </w:r>
          </w:p>
        </w:tc>
        <w:tc>
          <w:tcPr>
            <w:tcW w:w="1688" w:type="dxa"/>
            <w:shd w:val="clear" w:color="auto" w:fill="auto"/>
            <w:noWrap/>
            <w:hideMark/>
          </w:tcPr>
          <w:p w:rsidR="009301B9" w:rsidRPr="00901146" w:rsidRDefault="009301B9" w:rsidP="009301B9">
            <w:pPr>
              <w:pStyle w:val="TableText"/>
              <w:rPr>
                <w:color w:val="00B050"/>
                <w:szCs w:val="22"/>
                <w:lang w:val="en-GB" w:eastAsia="en-GB"/>
              </w:rPr>
            </w:pPr>
            <w:r w:rsidRPr="00901146">
              <w:rPr>
                <w:color w:val="00B050"/>
                <w:lang w:val="en-GB" w:eastAsia="en-GB"/>
              </w:rPr>
              <w:t>Asset</w:t>
            </w:r>
          </w:p>
        </w:tc>
      </w:tr>
      <w:tr w:rsidR="009301B9" w:rsidRPr="00610F5A" w:rsidTr="009301B9">
        <w:trPr>
          <w:trHeight w:val="600"/>
        </w:trPr>
        <w:tc>
          <w:tcPr>
            <w:tcW w:w="1263" w:type="dxa"/>
            <w:shd w:val="clear" w:color="auto" w:fill="auto"/>
            <w:hideMark/>
          </w:tcPr>
          <w:p w:rsidR="009301B9" w:rsidRPr="00901146" w:rsidRDefault="009301B9" w:rsidP="009301B9">
            <w:pPr>
              <w:pStyle w:val="TableText"/>
              <w:rPr>
                <w:lang w:val="en-GB" w:eastAsia="en-GB"/>
              </w:rPr>
            </w:pPr>
            <w:r w:rsidRPr="00901146">
              <w:rPr>
                <w:lang w:val="en-GB" w:eastAsia="en-GB"/>
              </w:rPr>
              <w:t>facility</w:t>
            </w:r>
          </w:p>
        </w:tc>
        <w:tc>
          <w:tcPr>
            <w:tcW w:w="5825" w:type="dxa"/>
            <w:shd w:val="clear" w:color="auto" w:fill="auto"/>
            <w:hideMark/>
          </w:tcPr>
          <w:p w:rsidR="009301B9" w:rsidRPr="00901146" w:rsidRDefault="009301B9" w:rsidP="009301B9">
            <w:pPr>
              <w:pStyle w:val="TableText"/>
              <w:rPr>
                <w:lang w:val="en-GB" w:eastAsia="en-GB"/>
              </w:rPr>
            </w:pPr>
            <w:r w:rsidRPr="00901146">
              <w:rPr>
                <w:lang w:val="en-GB" w:eastAsia="en-GB"/>
              </w:rPr>
              <w:t xml:space="preserve">A generic label for a facility </w:t>
            </w:r>
            <w:r>
              <w:rPr>
                <w:lang w:val="en-GB" w:eastAsia="en-GB"/>
              </w:rPr>
              <w:t>that</w:t>
            </w:r>
            <w:r w:rsidRPr="00901146">
              <w:rPr>
                <w:lang w:val="en-GB" w:eastAsia="en-GB"/>
              </w:rPr>
              <w:t xml:space="preserve"> is not described by the other physical </w:t>
            </w:r>
            <w:r>
              <w:rPr>
                <w:lang w:val="en-GB" w:eastAsia="en-GB"/>
              </w:rPr>
              <w:t>r</w:t>
            </w:r>
            <w:r w:rsidRPr="00901146">
              <w:rPr>
                <w:lang w:val="en-GB" w:eastAsia="en-GB"/>
              </w:rPr>
              <w:t xml:space="preserve">eporting </w:t>
            </w:r>
            <w:r>
              <w:rPr>
                <w:lang w:val="en-GB" w:eastAsia="en-GB"/>
              </w:rPr>
              <w:t>entity k</w:t>
            </w:r>
            <w:r w:rsidRPr="00901146">
              <w:rPr>
                <w:lang w:val="en-GB" w:eastAsia="en-GB"/>
              </w:rPr>
              <w:t>inds.</w:t>
            </w:r>
          </w:p>
        </w:tc>
        <w:tc>
          <w:tcPr>
            <w:tcW w:w="1688" w:type="dxa"/>
            <w:shd w:val="clear" w:color="auto" w:fill="auto"/>
            <w:noWrap/>
            <w:hideMark/>
          </w:tcPr>
          <w:p w:rsidR="009301B9" w:rsidRPr="00901146" w:rsidRDefault="009301B9" w:rsidP="009301B9">
            <w:pPr>
              <w:pStyle w:val="TableText"/>
              <w:rPr>
                <w:color w:val="00B050"/>
                <w:szCs w:val="22"/>
                <w:lang w:val="en-GB" w:eastAsia="en-GB"/>
              </w:rPr>
            </w:pPr>
            <w:r w:rsidRPr="00901146">
              <w:rPr>
                <w:color w:val="00B050"/>
                <w:lang w:val="en-GB" w:eastAsia="en-GB"/>
              </w:rPr>
              <w:t>Asset</w:t>
            </w:r>
          </w:p>
        </w:tc>
      </w:tr>
      <w:tr w:rsidR="009301B9" w:rsidRPr="00610F5A" w:rsidTr="009301B9">
        <w:trPr>
          <w:trHeight w:val="600"/>
        </w:trPr>
        <w:tc>
          <w:tcPr>
            <w:tcW w:w="1263" w:type="dxa"/>
            <w:shd w:val="clear" w:color="auto" w:fill="auto"/>
            <w:hideMark/>
          </w:tcPr>
          <w:p w:rsidR="009301B9" w:rsidRPr="00901146" w:rsidRDefault="009301B9" w:rsidP="009301B9">
            <w:pPr>
              <w:pStyle w:val="TableText"/>
              <w:rPr>
                <w:lang w:val="en-GB" w:eastAsia="en-GB"/>
              </w:rPr>
            </w:pPr>
            <w:r w:rsidRPr="00901146">
              <w:rPr>
                <w:lang w:val="en-GB" w:eastAsia="en-GB"/>
              </w:rPr>
              <w:t>production processing facility</w:t>
            </w:r>
          </w:p>
        </w:tc>
        <w:tc>
          <w:tcPr>
            <w:tcW w:w="5825" w:type="dxa"/>
            <w:shd w:val="clear" w:color="auto" w:fill="auto"/>
            <w:hideMark/>
          </w:tcPr>
          <w:p w:rsidR="009301B9" w:rsidRPr="00901146" w:rsidRDefault="009301B9" w:rsidP="009301B9">
            <w:pPr>
              <w:pStyle w:val="TableText"/>
              <w:rPr>
                <w:lang w:val="en-GB" w:eastAsia="en-GB"/>
              </w:rPr>
            </w:pPr>
            <w:r w:rsidRPr="00901146">
              <w:rPr>
                <w:lang w:val="en-GB" w:eastAsia="en-GB"/>
              </w:rPr>
              <w:t>A single production processing facility.</w:t>
            </w:r>
          </w:p>
        </w:tc>
        <w:tc>
          <w:tcPr>
            <w:tcW w:w="1688" w:type="dxa"/>
            <w:shd w:val="clear" w:color="auto" w:fill="auto"/>
            <w:noWrap/>
            <w:hideMark/>
          </w:tcPr>
          <w:p w:rsidR="009301B9" w:rsidRPr="00901146" w:rsidRDefault="009301B9" w:rsidP="009301B9">
            <w:pPr>
              <w:pStyle w:val="TableText"/>
              <w:rPr>
                <w:color w:val="00B050"/>
                <w:szCs w:val="22"/>
                <w:lang w:val="en-GB" w:eastAsia="en-GB"/>
              </w:rPr>
            </w:pPr>
            <w:r w:rsidRPr="00901146">
              <w:rPr>
                <w:color w:val="00B050"/>
                <w:lang w:val="en-GB" w:eastAsia="en-GB"/>
              </w:rPr>
              <w:t>Asset</w:t>
            </w:r>
          </w:p>
        </w:tc>
      </w:tr>
      <w:tr w:rsidR="009301B9" w:rsidRPr="00610F5A" w:rsidTr="009301B9">
        <w:trPr>
          <w:trHeight w:val="300"/>
        </w:trPr>
        <w:tc>
          <w:tcPr>
            <w:tcW w:w="1263" w:type="dxa"/>
            <w:shd w:val="clear" w:color="auto" w:fill="auto"/>
            <w:hideMark/>
          </w:tcPr>
          <w:p w:rsidR="009301B9" w:rsidRPr="00901146" w:rsidRDefault="009301B9" w:rsidP="009301B9">
            <w:pPr>
              <w:pStyle w:val="TableText"/>
              <w:rPr>
                <w:lang w:val="en-GB" w:eastAsia="en-GB"/>
              </w:rPr>
            </w:pPr>
            <w:r w:rsidRPr="00901146">
              <w:rPr>
                <w:lang w:val="en-GB" w:eastAsia="en-GB"/>
              </w:rPr>
              <w:t>FPSO</w:t>
            </w:r>
          </w:p>
        </w:tc>
        <w:tc>
          <w:tcPr>
            <w:tcW w:w="5825" w:type="dxa"/>
            <w:shd w:val="clear" w:color="auto" w:fill="auto"/>
            <w:hideMark/>
          </w:tcPr>
          <w:p w:rsidR="009301B9" w:rsidRPr="00901146" w:rsidRDefault="009301B9" w:rsidP="009301B9">
            <w:pPr>
              <w:pStyle w:val="TableText"/>
              <w:rPr>
                <w:lang w:val="en-GB" w:eastAsia="en-GB"/>
              </w:rPr>
            </w:pPr>
            <w:r w:rsidRPr="00901146">
              <w:rPr>
                <w:lang w:val="en-GB" w:eastAsia="en-GB"/>
              </w:rPr>
              <w:t>Floating production, storage and offloading facility.</w:t>
            </w:r>
          </w:p>
        </w:tc>
        <w:tc>
          <w:tcPr>
            <w:tcW w:w="1688" w:type="dxa"/>
            <w:shd w:val="clear" w:color="auto" w:fill="auto"/>
            <w:noWrap/>
            <w:hideMark/>
          </w:tcPr>
          <w:p w:rsidR="009301B9" w:rsidRPr="00901146" w:rsidRDefault="009301B9" w:rsidP="009301B9">
            <w:pPr>
              <w:pStyle w:val="TableText"/>
              <w:rPr>
                <w:color w:val="00B050"/>
                <w:szCs w:val="22"/>
                <w:lang w:val="en-GB" w:eastAsia="en-GB"/>
              </w:rPr>
            </w:pPr>
            <w:r w:rsidRPr="00901146">
              <w:rPr>
                <w:color w:val="00B050"/>
                <w:lang w:val="en-GB" w:eastAsia="en-GB"/>
              </w:rPr>
              <w:t>Asset</w:t>
            </w:r>
          </w:p>
        </w:tc>
      </w:tr>
      <w:tr w:rsidR="009301B9" w:rsidRPr="00610F5A" w:rsidTr="009301B9">
        <w:trPr>
          <w:trHeight w:val="345"/>
        </w:trPr>
        <w:tc>
          <w:tcPr>
            <w:tcW w:w="1263" w:type="dxa"/>
            <w:shd w:val="clear" w:color="auto" w:fill="auto"/>
            <w:noWrap/>
            <w:vAlign w:val="bottom"/>
            <w:hideMark/>
          </w:tcPr>
          <w:p w:rsidR="009301B9" w:rsidRPr="00901146" w:rsidRDefault="009301B9" w:rsidP="009301B9">
            <w:pPr>
              <w:pStyle w:val="TableText"/>
              <w:rPr>
                <w:lang w:val="en-GB" w:eastAsia="en-GB"/>
              </w:rPr>
            </w:pPr>
            <w:r w:rsidRPr="00901146">
              <w:rPr>
                <w:lang w:val="en-GB" w:eastAsia="en-GB"/>
              </w:rPr>
              <w:t>oil tanker</w:t>
            </w:r>
          </w:p>
        </w:tc>
        <w:tc>
          <w:tcPr>
            <w:tcW w:w="5825" w:type="dxa"/>
            <w:shd w:val="clear" w:color="auto" w:fill="auto"/>
            <w:hideMark/>
          </w:tcPr>
          <w:p w:rsidR="009301B9" w:rsidRPr="00901146" w:rsidRDefault="009301B9" w:rsidP="009301B9">
            <w:pPr>
              <w:pStyle w:val="TableText"/>
              <w:rPr>
                <w:lang w:val="en-GB" w:eastAsia="en-GB"/>
              </w:rPr>
            </w:pPr>
            <w:r w:rsidRPr="00901146">
              <w:rPr>
                <w:lang w:val="en-GB" w:eastAsia="en-GB"/>
              </w:rPr>
              <w:t>An oil tanker</w:t>
            </w:r>
            <w:r>
              <w:rPr>
                <w:lang w:val="en-GB" w:eastAsia="en-GB"/>
              </w:rPr>
              <w:t xml:space="preserve">, </w:t>
            </w:r>
            <w:r w:rsidRPr="00901146">
              <w:rPr>
                <w:lang w:val="en-GB" w:eastAsia="en-GB"/>
              </w:rPr>
              <w:t xml:space="preserve">a vessel </w:t>
            </w:r>
            <w:r>
              <w:rPr>
                <w:lang w:val="en-GB" w:eastAsia="en-GB"/>
              </w:rPr>
              <w:t>that</w:t>
            </w:r>
            <w:r w:rsidRPr="00901146">
              <w:rPr>
                <w:lang w:val="en-GB" w:eastAsia="en-GB"/>
              </w:rPr>
              <w:t xml:space="preserve"> could be a barge, or a sea-going ship.</w:t>
            </w:r>
          </w:p>
        </w:tc>
        <w:tc>
          <w:tcPr>
            <w:tcW w:w="1688" w:type="dxa"/>
            <w:shd w:val="clear" w:color="auto" w:fill="auto"/>
            <w:noWrap/>
            <w:hideMark/>
          </w:tcPr>
          <w:p w:rsidR="009301B9" w:rsidRPr="00901146" w:rsidRDefault="009301B9" w:rsidP="009301B9">
            <w:pPr>
              <w:pStyle w:val="TableText"/>
              <w:rPr>
                <w:color w:val="00B050"/>
                <w:szCs w:val="22"/>
                <w:lang w:val="en-GB" w:eastAsia="en-GB"/>
              </w:rPr>
            </w:pPr>
            <w:r w:rsidRPr="00901146">
              <w:rPr>
                <w:color w:val="00B050"/>
                <w:lang w:val="en-GB" w:eastAsia="en-GB"/>
              </w:rPr>
              <w:t>Asset</w:t>
            </w:r>
          </w:p>
        </w:tc>
      </w:tr>
      <w:tr w:rsidR="009301B9" w:rsidRPr="00610F5A" w:rsidTr="009301B9">
        <w:trPr>
          <w:trHeight w:val="300"/>
        </w:trPr>
        <w:tc>
          <w:tcPr>
            <w:tcW w:w="1263" w:type="dxa"/>
            <w:shd w:val="clear" w:color="auto" w:fill="auto"/>
            <w:noWrap/>
            <w:vAlign w:val="bottom"/>
            <w:hideMark/>
          </w:tcPr>
          <w:p w:rsidR="009301B9" w:rsidRPr="00901146" w:rsidRDefault="009301B9" w:rsidP="009301B9">
            <w:pPr>
              <w:pStyle w:val="TableText"/>
              <w:rPr>
                <w:lang w:val="en-GB" w:eastAsia="en-GB"/>
              </w:rPr>
            </w:pPr>
            <w:r w:rsidRPr="00901146">
              <w:rPr>
                <w:lang w:val="en-GB" w:eastAsia="en-GB"/>
              </w:rPr>
              <w:t>tanker truck</w:t>
            </w:r>
          </w:p>
        </w:tc>
        <w:tc>
          <w:tcPr>
            <w:tcW w:w="5825" w:type="dxa"/>
            <w:shd w:val="clear" w:color="auto" w:fill="auto"/>
            <w:hideMark/>
          </w:tcPr>
          <w:p w:rsidR="009301B9" w:rsidRPr="00901146" w:rsidRDefault="009301B9" w:rsidP="009301B9">
            <w:pPr>
              <w:pStyle w:val="TableText"/>
              <w:rPr>
                <w:lang w:val="en-GB" w:eastAsia="en-GB"/>
              </w:rPr>
            </w:pPr>
            <w:r w:rsidRPr="00901146">
              <w:rPr>
                <w:lang w:val="en-GB" w:eastAsia="en-GB"/>
              </w:rPr>
              <w:t>A truck which carries oil.</w:t>
            </w:r>
          </w:p>
        </w:tc>
        <w:tc>
          <w:tcPr>
            <w:tcW w:w="1688" w:type="dxa"/>
            <w:shd w:val="clear" w:color="auto" w:fill="auto"/>
            <w:noWrap/>
            <w:hideMark/>
          </w:tcPr>
          <w:p w:rsidR="009301B9" w:rsidRPr="00901146" w:rsidRDefault="009301B9" w:rsidP="009301B9">
            <w:pPr>
              <w:pStyle w:val="TableText"/>
              <w:rPr>
                <w:color w:val="00B050"/>
                <w:szCs w:val="22"/>
                <w:lang w:val="en-GB" w:eastAsia="en-GB"/>
              </w:rPr>
            </w:pPr>
            <w:r w:rsidRPr="00901146">
              <w:rPr>
                <w:color w:val="00B050"/>
                <w:lang w:val="en-GB" w:eastAsia="en-GB"/>
              </w:rPr>
              <w:t>Asset</w:t>
            </w:r>
          </w:p>
        </w:tc>
      </w:tr>
      <w:tr w:rsidR="009301B9" w:rsidRPr="00610F5A" w:rsidTr="009301B9">
        <w:trPr>
          <w:trHeight w:val="300"/>
        </w:trPr>
        <w:tc>
          <w:tcPr>
            <w:tcW w:w="1263" w:type="dxa"/>
            <w:shd w:val="clear" w:color="auto" w:fill="auto"/>
            <w:hideMark/>
          </w:tcPr>
          <w:p w:rsidR="009301B9" w:rsidRPr="00901146" w:rsidRDefault="009301B9" w:rsidP="009301B9">
            <w:pPr>
              <w:pStyle w:val="TableText"/>
              <w:rPr>
                <w:lang w:val="en-GB" w:eastAsia="en-GB"/>
              </w:rPr>
            </w:pPr>
            <w:r w:rsidRPr="00901146">
              <w:rPr>
                <w:lang w:val="en-GB" w:eastAsia="en-GB"/>
              </w:rPr>
              <w:t>country</w:t>
            </w:r>
          </w:p>
        </w:tc>
        <w:tc>
          <w:tcPr>
            <w:tcW w:w="5825" w:type="dxa"/>
            <w:shd w:val="clear" w:color="auto" w:fill="auto"/>
            <w:hideMark/>
          </w:tcPr>
          <w:p w:rsidR="009301B9" w:rsidRPr="00901146" w:rsidRDefault="009301B9" w:rsidP="009301B9">
            <w:pPr>
              <w:pStyle w:val="TableText"/>
              <w:rPr>
                <w:lang w:val="en-GB" w:eastAsia="en-GB"/>
              </w:rPr>
            </w:pPr>
            <w:r w:rsidRPr="00901146">
              <w:rPr>
                <w:lang w:val="en-GB" w:eastAsia="en-GB"/>
              </w:rPr>
              <w:t>A single country.</w:t>
            </w:r>
          </w:p>
        </w:tc>
        <w:tc>
          <w:tcPr>
            <w:tcW w:w="1688" w:type="dxa"/>
            <w:shd w:val="clear" w:color="auto" w:fill="auto"/>
            <w:noWrap/>
            <w:hideMark/>
          </w:tcPr>
          <w:p w:rsidR="009301B9" w:rsidRPr="00901146" w:rsidRDefault="009301B9" w:rsidP="009301B9">
            <w:pPr>
              <w:pStyle w:val="TableText"/>
              <w:rPr>
                <w:color w:val="0070C0"/>
                <w:szCs w:val="22"/>
                <w:lang w:val="en-GB" w:eastAsia="en-GB"/>
              </w:rPr>
            </w:pPr>
            <w:r w:rsidRPr="00901146">
              <w:rPr>
                <w:color w:val="0070C0"/>
                <w:lang w:val="en-GB" w:eastAsia="en-GB"/>
              </w:rPr>
              <w:t>Geog</w:t>
            </w:r>
          </w:p>
        </w:tc>
      </w:tr>
      <w:tr w:rsidR="009301B9" w:rsidRPr="00610F5A" w:rsidTr="009301B9">
        <w:trPr>
          <w:trHeight w:val="300"/>
        </w:trPr>
        <w:tc>
          <w:tcPr>
            <w:tcW w:w="1263" w:type="dxa"/>
            <w:shd w:val="clear" w:color="auto" w:fill="auto"/>
            <w:hideMark/>
          </w:tcPr>
          <w:p w:rsidR="009301B9" w:rsidRPr="00901146" w:rsidRDefault="009301B9" w:rsidP="009301B9">
            <w:pPr>
              <w:pStyle w:val="TableText"/>
              <w:rPr>
                <w:lang w:val="en-GB" w:eastAsia="en-GB"/>
              </w:rPr>
            </w:pPr>
            <w:r w:rsidRPr="00901146">
              <w:rPr>
                <w:lang w:val="en-GB" w:eastAsia="en-GB"/>
              </w:rPr>
              <w:t>county</w:t>
            </w:r>
          </w:p>
        </w:tc>
        <w:tc>
          <w:tcPr>
            <w:tcW w:w="5825" w:type="dxa"/>
            <w:shd w:val="clear" w:color="auto" w:fill="auto"/>
            <w:hideMark/>
          </w:tcPr>
          <w:p w:rsidR="009301B9" w:rsidRPr="00901146" w:rsidRDefault="009301B9" w:rsidP="009301B9">
            <w:pPr>
              <w:pStyle w:val="TableText"/>
              <w:rPr>
                <w:lang w:val="en-GB" w:eastAsia="en-GB"/>
              </w:rPr>
            </w:pPr>
            <w:r w:rsidRPr="00901146">
              <w:rPr>
                <w:lang w:val="en-GB" w:eastAsia="en-GB"/>
              </w:rPr>
              <w:t>A single county.</w:t>
            </w:r>
          </w:p>
        </w:tc>
        <w:tc>
          <w:tcPr>
            <w:tcW w:w="1688" w:type="dxa"/>
            <w:shd w:val="clear" w:color="auto" w:fill="auto"/>
            <w:noWrap/>
            <w:hideMark/>
          </w:tcPr>
          <w:p w:rsidR="009301B9" w:rsidRPr="00901146" w:rsidRDefault="009301B9" w:rsidP="009301B9">
            <w:pPr>
              <w:pStyle w:val="TableText"/>
              <w:rPr>
                <w:color w:val="0070C0"/>
                <w:szCs w:val="22"/>
                <w:lang w:val="en-GB" w:eastAsia="en-GB"/>
              </w:rPr>
            </w:pPr>
            <w:r w:rsidRPr="00901146">
              <w:rPr>
                <w:color w:val="0070C0"/>
                <w:lang w:val="en-GB" w:eastAsia="en-GB"/>
              </w:rPr>
              <w:t>Geog</w:t>
            </w:r>
          </w:p>
        </w:tc>
      </w:tr>
      <w:tr w:rsidR="009301B9" w:rsidRPr="00610F5A" w:rsidTr="009301B9">
        <w:trPr>
          <w:trHeight w:val="300"/>
        </w:trPr>
        <w:tc>
          <w:tcPr>
            <w:tcW w:w="1263" w:type="dxa"/>
            <w:shd w:val="clear" w:color="auto" w:fill="auto"/>
            <w:hideMark/>
          </w:tcPr>
          <w:p w:rsidR="009301B9" w:rsidRPr="00901146" w:rsidRDefault="009301B9" w:rsidP="009301B9">
            <w:pPr>
              <w:pStyle w:val="TableText"/>
              <w:rPr>
                <w:lang w:val="en-GB" w:eastAsia="en-GB"/>
              </w:rPr>
            </w:pPr>
            <w:r w:rsidRPr="00901146">
              <w:rPr>
                <w:lang w:val="en-GB" w:eastAsia="en-GB"/>
              </w:rPr>
              <w:t>field</w:t>
            </w:r>
          </w:p>
        </w:tc>
        <w:tc>
          <w:tcPr>
            <w:tcW w:w="5825" w:type="dxa"/>
            <w:shd w:val="clear" w:color="auto" w:fill="auto"/>
            <w:hideMark/>
          </w:tcPr>
          <w:p w:rsidR="009301B9" w:rsidRPr="00901146" w:rsidRDefault="009301B9" w:rsidP="009301B9">
            <w:pPr>
              <w:pStyle w:val="TableText"/>
              <w:rPr>
                <w:lang w:val="en-GB" w:eastAsia="en-GB"/>
              </w:rPr>
            </w:pPr>
            <w:r w:rsidRPr="00901146">
              <w:rPr>
                <w:lang w:val="en-GB" w:eastAsia="en-GB"/>
              </w:rPr>
              <w:t>A single field.</w:t>
            </w:r>
          </w:p>
        </w:tc>
        <w:tc>
          <w:tcPr>
            <w:tcW w:w="1688" w:type="dxa"/>
            <w:shd w:val="clear" w:color="auto" w:fill="auto"/>
            <w:noWrap/>
            <w:hideMark/>
          </w:tcPr>
          <w:p w:rsidR="009301B9" w:rsidRPr="00901146" w:rsidRDefault="009301B9" w:rsidP="009301B9">
            <w:pPr>
              <w:pStyle w:val="TableText"/>
              <w:rPr>
                <w:color w:val="0070C0"/>
                <w:szCs w:val="22"/>
                <w:lang w:val="en-GB" w:eastAsia="en-GB"/>
              </w:rPr>
            </w:pPr>
            <w:r w:rsidRPr="00901146">
              <w:rPr>
                <w:color w:val="0070C0"/>
                <w:lang w:val="en-GB" w:eastAsia="en-GB"/>
              </w:rPr>
              <w:t>Geog</w:t>
            </w:r>
          </w:p>
        </w:tc>
      </w:tr>
      <w:tr w:rsidR="009301B9" w:rsidRPr="00610F5A" w:rsidTr="009301B9">
        <w:trPr>
          <w:trHeight w:val="300"/>
        </w:trPr>
        <w:tc>
          <w:tcPr>
            <w:tcW w:w="1263" w:type="dxa"/>
            <w:shd w:val="clear" w:color="auto" w:fill="auto"/>
            <w:hideMark/>
          </w:tcPr>
          <w:p w:rsidR="009301B9" w:rsidRPr="00901146" w:rsidRDefault="009301B9" w:rsidP="009301B9">
            <w:pPr>
              <w:pStyle w:val="TableText"/>
              <w:rPr>
                <w:lang w:val="en-GB" w:eastAsia="en-GB"/>
              </w:rPr>
            </w:pPr>
            <w:r w:rsidRPr="00901146">
              <w:rPr>
                <w:lang w:val="en-GB" w:eastAsia="en-GB"/>
              </w:rPr>
              <w:t>formation</w:t>
            </w:r>
          </w:p>
        </w:tc>
        <w:tc>
          <w:tcPr>
            <w:tcW w:w="5825" w:type="dxa"/>
            <w:shd w:val="clear" w:color="auto" w:fill="auto"/>
            <w:hideMark/>
          </w:tcPr>
          <w:p w:rsidR="009301B9" w:rsidRPr="00901146" w:rsidRDefault="009301B9" w:rsidP="009301B9">
            <w:pPr>
              <w:pStyle w:val="TableText"/>
              <w:rPr>
                <w:lang w:val="en-GB" w:eastAsia="en-GB"/>
              </w:rPr>
            </w:pPr>
            <w:r w:rsidRPr="00901146">
              <w:rPr>
                <w:lang w:val="en-GB" w:eastAsia="en-GB"/>
              </w:rPr>
              <w:t>A bed or deposit composed throughout of substantially the same kind of rock.</w:t>
            </w:r>
          </w:p>
        </w:tc>
        <w:tc>
          <w:tcPr>
            <w:tcW w:w="1688" w:type="dxa"/>
            <w:shd w:val="clear" w:color="auto" w:fill="auto"/>
            <w:noWrap/>
            <w:hideMark/>
          </w:tcPr>
          <w:p w:rsidR="009301B9" w:rsidRPr="00901146" w:rsidRDefault="009301B9" w:rsidP="009301B9">
            <w:pPr>
              <w:pStyle w:val="TableText"/>
              <w:rPr>
                <w:color w:val="0070C0"/>
                <w:szCs w:val="22"/>
                <w:lang w:val="en-GB" w:eastAsia="en-GB"/>
              </w:rPr>
            </w:pPr>
            <w:r w:rsidRPr="00901146">
              <w:rPr>
                <w:color w:val="0070C0"/>
                <w:lang w:val="en-GB" w:eastAsia="en-GB"/>
              </w:rPr>
              <w:t>Geog</w:t>
            </w:r>
          </w:p>
        </w:tc>
      </w:tr>
      <w:tr w:rsidR="009301B9" w:rsidRPr="00610F5A" w:rsidTr="009301B9">
        <w:trPr>
          <w:trHeight w:val="1200"/>
        </w:trPr>
        <w:tc>
          <w:tcPr>
            <w:tcW w:w="1263" w:type="dxa"/>
            <w:shd w:val="clear" w:color="auto" w:fill="auto"/>
            <w:hideMark/>
          </w:tcPr>
          <w:p w:rsidR="009301B9" w:rsidRPr="00901146" w:rsidRDefault="009301B9" w:rsidP="009301B9">
            <w:pPr>
              <w:pStyle w:val="TableText"/>
              <w:rPr>
                <w:lang w:val="en-GB" w:eastAsia="en-GB"/>
              </w:rPr>
            </w:pPr>
            <w:r w:rsidRPr="00901146">
              <w:rPr>
                <w:lang w:val="en-GB" w:eastAsia="en-GB"/>
              </w:rPr>
              <w:lastRenderedPageBreak/>
              <w:t>rock-fluid unit feature</w:t>
            </w:r>
          </w:p>
        </w:tc>
        <w:tc>
          <w:tcPr>
            <w:tcW w:w="5825" w:type="dxa"/>
            <w:shd w:val="clear" w:color="auto" w:fill="auto"/>
            <w:hideMark/>
          </w:tcPr>
          <w:p w:rsidR="009301B9" w:rsidRPr="00901146" w:rsidRDefault="009301B9" w:rsidP="009301B9">
            <w:pPr>
              <w:pStyle w:val="TableText"/>
              <w:rPr>
                <w:lang w:val="en-GB" w:eastAsia="en-GB"/>
              </w:rPr>
            </w:pPr>
            <w:r w:rsidRPr="00901146">
              <w:rPr>
                <w:lang w:val="en-GB" w:eastAsia="en-GB"/>
              </w:rPr>
              <w:t xml:space="preserve">A fluid phase plus one or more stratigraphic units. A unit may correspond to a pair of horizons that are not adjacent stratigraphically, e.g., a coarse zonation, and is often used to define the reservoir. Available to match reported production to the rock-fluid feature in RESQML. </w:t>
            </w:r>
            <w:r>
              <w:rPr>
                <w:lang w:val="en-GB" w:eastAsia="en-GB"/>
              </w:rPr>
              <w:t xml:space="preserve">Optionally, it can </w:t>
            </w:r>
            <w:r w:rsidRPr="00901146">
              <w:rPr>
                <w:lang w:val="en-GB" w:eastAsia="en-GB"/>
              </w:rPr>
              <w:t xml:space="preserve">reference a RESQML </w:t>
            </w:r>
            <w:r>
              <w:rPr>
                <w:lang w:val="en-GB" w:eastAsia="en-GB"/>
              </w:rPr>
              <w:t>r</w:t>
            </w:r>
            <w:r w:rsidRPr="00901146">
              <w:rPr>
                <w:lang w:val="en-GB" w:eastAsia="en-GB"/>
              </w:rPr>
              <w:t>ock-</w:t>
            </w:r>
            <w:r>
              <w:rPr>
                <w:lang w:val="en-GB" w:eastAsia="en-GB"/>
              </w:rPr>
              <w:t>f</w:t>
            </w:r>
            <w:r w:rsidRPr="00901146">
              <w:rPr>
                <w:lang w:val="en-GB" w:eastAsia="en-GB"/>
              </w:rPr>
              <w:t xml:space="preserve">luid </w:t>
            </w:r>
            <w:r>
              <w:rPr>
                <w:lang w:val="en-GB" w:eastAsia="en-GB"/>
              </w:rPr>
              <w:t>u</w:t>
            </w:r>
            <w:r w:rsidRPr="00901146">
              <w:rPr>
                <w:lang w:val="en-GB" w:eastAsia="en-GB"/>
              </w:rPr>
              <w:t xml:space="preserve">nit </w:t>
            </w:r>
            <w:r>
              <w:rPr>
                <w:lang w:val="en-GB" w:eastAsia="en-GB"/>
              </w:rPr>
              <w:t>f</w:t>
            </w:r>
            <w:r w:rsidRPr="00901146">
              <w:rPr>
                <w:lang w:val="en-GB" w:eastAsia="en-GB"/>
              </w:rPr>
              <w:t>eature object.</w:t>
            </w:r>
          </w:p>
        </w:tc>
        <w:tc>
          <w:tcPr>
            <w:tcW w:w="1688" w:type="dxa"/>
            <w:shd w:val="clear" w:color="auto" w:fill="auto"/>
            <w:noWrap/>
            <w:hideMark/>
          </w:tcPr>
          <w:p w:rsidR="009301B9" w:rsidRPr="00901146" w:rsidRDefault="009301B9" w:rsidP="009301B9">
            <w:pPr>
              <w:pStyle w:val="TableText"/>
              <w:rPr>
                <w:color w:val="0070C0"/>
                <w:lang w:val="en-GB" w:eastAsia="en-GB"/>
              </w:rPr>
            </w:pPr>
            <w:r w:rsidRPr="00901146">
              <w:rPr>
                <w:color w:val="0070C0"/>
                <w:lang w:val="en-GB" w:eastAsia="en-GB"/>
              </w:rPr>
              <w:t>Geog</w:t>
            </w:r>
          </w:p>
        </w:tc>
      </w:tr>
      <w:tr w:rsidR="009301B9" w:rsidRPr="00610F5A" w:rsidTr="009301B9">
        <w:trPr>
          <w:trHeight w:val="300"/>
        </w:trPr>
        <w:tc>
          <w:tcPr>
            <w:tcW w:w="1263" w:type="dxa"/>
            <w:shd w:val="clear" w:color="auto" w:fill="auto"/>
            <w:hideMark/>
          </w:tcPr>
          <w:p w:rsidR="009301B9" w:rsidRPr="00901146" w:rsidRDefault="009301B9" w:rsidP="009301B9">
            <w:pPr>
              <w:pStyle w:val="TableText"/>
              <w:rPr>
                <w:lang w:val="en-GB" w:eastAsia="en-GB"/>
              </w:rPr>
            </w:pPr>
            <w:r w:rsidRPr="00901146">
              <w:rPr>
                <w:lang w:val="en-GB" w:eastAsia="en-GB"/>
              </w:rPr>
              <w:t>state</w:t>
            </w:r>
          </w:p>
        </w:tc>
        <w:tc>
          <w:tcPr>
            <w:tcW w:w="5825" w:type="dxa"/>
            <w:shd w:val="clear" w:color="auto" w:fill="auto"/>
            <w:hideMark/>
          </w:tcPr>
          <w:p w:rsidR="009301B9" w:rsidRPr="00901146" w:rsidRDefault="009301B9" w:rsidP="009301B9">
            <w:pPr>
              <w:pStyle w:val="TableText"/>
              <w:rPr>
                <w:lang w:val="en-GB" w:eastAsia="en-GB"/>
              </w:rPr>
            </w:pPr>
            <w:r w:rsidRPr="00901146">
              <w:rPr>
                <w:lang w:val="en-GB" w:eastAsia="en-GB"/>
              </w:rPr>
              <w:t>A single state or province.</w:t>
            </w:r>
          </w:p>
        </w:tc>
        <w:tc>
          <w:tcPr>
            <w:tcW w:w="1688" w:type="dxa"/>
            <w:shd w:val="clear" w:color="auto" w:fill="auto"/>
            <w:noWrap/>
            <w:hideMark/>
          </w:tcPr>
          <w:p w:rsidR="009301B9" w:rsidRPr="00901146" w:rsidRDefault="009301B9" w:rsidP="009301B9">
            <w:pPr>
              <w:pStyle w:val="TableText"/>
              <w:rPr>
                <w:color w:val="0070C0"/>
                <w:szCs w:val="22"/>
                <w:lang w:val="en-GB" w:eastAsia="en-GB"/>
              </w:rPr>
            </w:pPr>
            <w:r w:rsidRPr="00901146">
              <w:rPr>
                <w:color w:val="0070C0"/>
                <w:lang w:val="en-GB" w:eastAsia="en-GB"/>
              </w:rPr>
              <w:t>Geog</w:t>
            </w:r>
          </w:p>
        </w:tc>
      </w:tr>
      <w:tr w:rsidR="009301B9" w:rsidRPr="00610F5A" w:rsidTr="009301B9">
        <w:trPr>
          <w:trHeight w:val="300"/>
        </w:trPr>
        <w:tc>
          <w:tcPr>
            <w:tcW w:w="1263" w:type="dxa"/>
            <w:shd w:val="clear" w:color="auto" w:fill="auto"/>
            <w:hideMark/>
          </w:tcPr>
          <w:p w:rsidR="009301B9" w:rsidRPr="00901146" w:rsidRDefault="009301B9" w:rsidP="009301B9">
            <w:pPr>
              <w:pStyle w:val="TableText"/>
              <w:rPr>
                <w:lang w:val="en-GB" w:eastAsia="en-GB"/>
              </w:rPr>
            </w:pPr>
            <w:r w:rsidRPr="00901146">
              <w:rPr>
                <w:lang w:val="en-GB" w:eastAsia="en-GB"/>
              </w:rPr>
              <w:t xml:space="preserve">field </w:t>
            </w:r>
            <w:r>
              <w:rPr>
                <w:rFonts w:ascii="Courier New" w:hAnsi="Courier New" w:cs="Courier New"/>
                <w:lang w:val="en-GB" w:eastAsia="en-GB"/>
              </w:rPr>
              <w:t>-</w:t>
            </w:r>
            <w:r w:rsidRPr="00901146">
              <w:rPr>
                <w:lang w:val="en-GB" w:eastAsia="en-GB"/>
              </w:rPr>
              <w:t xml:space="preserve"> part</w:t>
            </w:r>
          </w:p>
        </w:tc>
        <w:tc>
          <w:tcPr>
            <w:tcW w:w="5825" w:type="dxa"/>
            <w:shd w:val="clear" w:color="auto" w:fill="auto"/>
            <w:hideMark/>
          </w:tcPr>
          <w:p w:rsidR="009301B9" w:rsidRPr="00901146" w:rsidRDefault="009301B9" w:rsidP="009301B9">
            <w:pPr>
              <w:pStyle w:val="TableText"/>
              <w:rPr>
                <w:lang w:val="en-GB" w:eastAsia="en-GB"/>
              </w:rPr>
            </w:pPr>
            <w:r w:rsidRPr="00901146">
              <w:rPr>
                <w:lang w:val="en-GB" w:eastAsia="en-GB"/>
              </w:rPr>
              <w:t>An area or zone that forms part of a field.</w:t>
            </w:r>
          </w:p>
        </w:tc>
        <w:tc>
          <w:tcPr>
            <w:tcW w:w="1688" w:type="dxa"/>
            <w:shd w:val="clear" w:color="auto" w:fill="auto"/>
            <w:noWrap/>
            <w:hideMark/>
          </w:tcPr>
          <w:p w:rsidR="009301B9" w:rsidRPr="00901146" w:rsidRDefault="009301B9" w:rsidP="009301B9">
            <w:pPr>
              <w:pStyle w:val="TableText"/>
              <w:rPr>
                <w:color w:val="0070C0"/>
                <w:szCs w:val="22"/>
                <w:lang w:val="en-GB" w:eastAsia="en-GB"/>
              </w:rPr>
            </w:pPr>
            <w:r w:rsidRPr="00901146">
              <w:rPr>
                <w:color w:val="0070C0"/>
                <w:lang w:val="en-GB" w:eastAsia="en-GB"/>
              </w:rPr>
              <w:t>Geog</w:t>
            </w:r>
          </w:p>
        </w:tc>
      </w:tr>
      <w:tr w:rsidR="009301B9" w:rsidRPr="00610F5A" w:rsidTr="009301B9">
        <w:trPr>
          <w:trHeight w:val="300"/>
        </w:trPr>
        <w:tc>
          <w:tcPr>
            <w:tcW w:w="1263" w:type="dxa"/>
            <w:shd w:val="clear" w:color="auto" w:fill="auto"/>
            <w:hideMark/>
          </w:tcPr>
          <w:p w:rsidR="009301B9" w:rsidRPr="00901146" w:rsidRDefault="009301B9" w:rsidP="009301B9">
            <w:pPr>
              <w:pStyle w:val="TableText"/>
              <w:rPr>
                <w:lang w:val="en-GB" w:eastAsia="en-GB"/>
              </w:rPr>
            </w:pPr>
            <w:r w:rsidRPr="00901146">
              <w:rPr>
                <w:lang w:val="en-GB" w:eastAsia="en-GB"/>
              </w:rPr>
              <w:t>reservoir</w:t>
            </w:r>
          </w:p>
        </w:tc>
        <w:tc>
          <w:tcPr>
            <w:tcW w:w="5825" w:type="dxa"/>
            <w:shd w:val="clear" w:color="auto" w:fill="auto"/>
            <w:hideMark/>
          </w:tcPr>
          <w:p w:rsidR="009301B9" w:rsidRPr="00901146" w:rsidRDefault="009301B9" w:rsidP="009301B9">
            <w:pPr>
              <w:pStyle w:val="TableText"/>
              <w:rPr>
                <w:lang w:val="en-GB" w:eastAsia="en-GB"/>
              </w:rPr>
            </w:pPr>
            <w:r w:rsidRPr="00901146">
              <w:rPr>
                <w:lang w:val="en-GB" w:eastAsia="en-GB"/>
              </w:rPr>
              <w:t>A single reservoir.</w:t>
            </w:r>
          </w:p>
        </w:tc>
        <w:tc>
          <w:tcPr>
            <w:tcW w:w="1688" w:type="dxa"/>
            <w:shd w:val="clear" w:color="auto" w:fill="auto"/>
            <w:noWrap/>
            <w:hideMark/>
          </w:tcPr>
          <w:p w:rsidR="009301B9" w:rsidRPr="00901146" w:rsidRDefault="009301B9" w:rsidP="009301B9">
            <w:pPr>
              <w:pStyle w:val="TableText"/>
              <w:rPr>
                <w:color w:val="0070C0"/>
                <w:szCs w:val="22"/>
                <w:lang w:val="en-GB" w:eastAsia="en-GB"/>
              </w:rPr>
            </w:pPr>
            <w:r w:rsidRPr="00901146">
              <w:rPr>
                <w:color w:val="0070C0"/>
                <w:lang w:val="en-GB" w:eastAsia="en-GB"/>
              </w:rPr>
              <w:t>Geog</w:t>
            </w:r>
          </w:p>
        </w:tc>
      </w:tr>
      <w:tr w:rsidR="009301B9" w:rsidRPr="00610F5A" w:rsidTr="009301B9">
        <w:trPr>
          <w:trHeight w:val="300"/>
        </w:trPr>
        <w:tc>
          <w:tcPr>
            <w:tcW w:w="1263" w:type="dxa"/>
            <w:shd w:val="clear" w:color="auto" w:fill="auto"/>
            <w:hideMark/>
          </w:tcPr>
          <w:p w:rsidR="009301B9" w:rsidRPr="00901146" w:rsidRDefault="009301B9" w:rsidP="009301B9">
            <w:pPr>
              <w:pStyle w:val="TableText"/>
              <w:rPr>
                <w:lang w:val="en-GB" w:eastAsia="en-GB"/>
              </w:rPr>
            </w:pPr>
            <w:r w:rsidRPr="00901146">
              <w:rPr>
                <w:lang w:val="en-GB" w:eastAsia="en-GB"/>
              </w:rPr>
              <w:t>company</w:t>
            </w:r>
          </w:p>
        </w:tc>
        <w:tc>
          <w:tcPr>
            <w:tcW w:w="5825" w:type="dxa"/>
            <w:shd w:val="clear" w:color="auto" w:fill="auto"/>
            <w:hideMark/>
          </w:tcPr>
          <w:p w:rsidR="009301B9" w:rsidRPr="00901146" w:rsidRDefault="009301B9" w:rsidP="009301B9">
            <w:pPr>
              <w:pStyle w:val="TableText"/>
              <w:rPr>
                <w:lang w:val="en-GB" w:eastAsia="en-GB"/>
              </w:rPr>
            </w:pPr>
            <w:r w:rsidRPr="00901146">
              <w:rPr>
                <w:lang w:val="en-GB" w:eastAsia="en-GB"/>
              </w:rPr>
              <w:t>A company name that is the name of the operator company.</w:t>
            </w:r>
          </w:p>
        </w:tc>
        <w:tc>
          <w:tcPr>
            <w:tcW w:w="1688" w:type="dxa"/>
            <w:shd w:val="clear" w:color="auto" w:fill="auto"/>
            <w:noWrap/>
            <w:hideMark/>
          </w:tcPr>
          <w:p w:rsidR="009301B9" w:rsidRPr="00901146" w:rsidRDefault="009301B9" w:rsidP="009301B9">
            <w:pPr>
              <w:pStyle w:val="TableText"/>
              <w:rPr>
                <w:color w:val="FF0000"/>
                <w:szCs w:val="22"/>
                <w:lang w:val="en-GB" w:eastAsia="en-GB"/>
              </w:rPr>
            </w:pPr>
            <w:r w:rsidRPr="00901146">
              <w:rPr>
                <w:color w:val="FF0000"/>
                <w:lang w:val="en-GB" w:eastAsia="en-GB"/>
              </w:rPr>
              <w:t>Org</w:t>
            </w:r>
          </w:p>
        </w:tc>
      </w:tr>
      <w:tr w:rsidR="009301B9" w:rsidRPr="00610F5A" w:rsidTr="009301B9">
        <w:trPr>
          <w:trHeight w:val="300"/>
        </w:trPr>
        <w:tc>
          <w:tcPr>
            <w:tcW w:w="1263" w:type="dxa"/>
            <w:shd w:val="clear" w:color="auto" w:fill="auto"/>
            <w:hideMark/>
          </w:tcPr>
          <w:p w:rsidR="009301B9" w:rsidRPr="00901146" w:rsidRDefault="009301B9" w:rsidP="009301B9">
            <w:pPr>
              <w:pStyle w:val="TableText"/>
              <w:rPr>
                <w:lang w:val="en-GB" w:eastAsia="en-GB"/>
              </w:rPr>
            </w:pPr>
            <w:r w:rsidRPr="00901146">
              <w:rPr>
                <w:lang w:val="en-GB" w:eastAsia="en-GB"/>
              </w:rPr>
              <w:t>lease</w:t>
            </w:r>
          </w:p>
        </w:tc>
        <w:tc>
          <w:tcPr>
            <w:tcW w:w="5825" w:type="dxa"/>
            <w:shd w:val="clear" w:color="auto" w:fill="auto"/>
            <w:hideMark/>
          </w:tcPr>
          <w:p w:rsidR="009301B9" w:rsidRPr="00901146" w:rsidRDefault="009301B9" w:rsidP="009301B9">
            <w:pPr>
              <w:pStyle w:val="TableText"/>
              <w:rPr>
                <w:lang w:val="en-GB" w:eastAsia="en-GB"/>
              </w:rPr>
            </w:pPr>
            <w:r w:rsidRPr="00901146">
              <w:rPr>
                <w:lang w:val="en-GB" w:eastAsia="en-GB"/>
              </w:rPr>
              <w:t>A single lease.</w:t>
            </w:r>
          </w:p>
        </w:tc>
        <w:tc>
          <w:tcPr>
            <w:tcW w:w="1688" w:type="dxa"/>
            <w:shd w:val="clear" w:color="auto" w:fill="auto"/>
            <w:noWrap/>
            <w:hideMark/>
          </w:tcPr>
          <w:p w:rsidR="009301B9" w:rsidRPr="00901146" w:rsidRDefault="009301B9" w:rsidP="009301B9">
            <w:pPr>
              <w:pStyle w:val="TableText"/>
              <w:rPr>
                <w:color w:val="FF0000"/>
                <w:szCs w:val="22"/>
                <w:lang w:val="en-GB" w:eastAsia="en-GB"/>
              </w:rPr>
            </w:pPr>
            <w:r w:rsidRPr="00901146">
              <w:rPr>
                <w:color w:val="FF0000"/>
                <w:lang w:val="en-GB" w:eastAsia="en-GB"/>
              </w:rPr>
              <w:t>Org</w:t>
            </w:r>
          </w:p>
        </w:tc>
      </w:tr>
      <w:tr w:rsidR="009301B9" w:rsidRPr="00610F5A" w:rsidTr="009301B9">
        <w:trPr>
          <w:trHeight w:val="900"/>
        </w:trPr>
        <w:tc>
          <w:tcPr>
            <w:tcW w:w="1263" w:type="dxa"/>
            <w:shd w:val="clear" w:color="auto" w:fill="auto"/>
            <w:hideMark/>
          </w:tcPr>
          <w:p w:rsidR="009301B9" w:rsidRPr="00901146" w:rsidRDefault="009301B9" w:rsidP="009301B9">
            <w:pPr>
              <w:pStyle w:val="TableText"/>
              <w:rPr>
                <w:lang w:val="en-GB" w:eastAsia="en-GB"/>
              </w:rPr>
            </w:pPr>
            <w:r w:rsidRPr="00901146">
              <w:rPr>
                <w:lang w:val="en-GB" w:eastAsia="en-GB"/>
              </w:rPr>
              <w:t>license</w:t>
            </w:r>
          </w:p>
        </w:tc>
        <w:tc>
          <w:tcPr>
            <w:tcW w:w="5825" w:type="dxa"/>
            <w:shd w:val="clear" w:color="auto" w:fill="auto"/>
            <w:hideMark/>
          </w:tcPr>
          <w:p w:rsidR="009301B9" w:rsidRPr="00901146" w:rsidRDefault="009301B9" w:rsidP="009301B9">
            <w:pPr>
              <w:pStyle w:val="TableText"/>
              <w:rPr>
                <w:lang w:val="en-GB" w:eastAsia="en-GB"/>
              </w:rPr>
            </w:pPr>
            <w:r w:rsidRPr="00901146">
              <w:rPr>
                <w:lang w:val="en-GB" w:eastAsia="en-GB"/>
              </w:rPr>
              <w:t>A regulatory agreement that gives the licensees excl</w:t>
            </w:r>
            <w:r>
              <w:rPr>
                <w:lang w:val="en-GB" w:eastAsia="en-GB"/>
              </w:rPr>
              <w:t>usive</w:t>
            </w:r>
            <w:r w:rsidRPr="00901146">
              <w:rPr>
                <w:lang w:val="en-GB" w:eastAsia="en-GB"/>
              </w:rPr>
              <w:t xml:space="preserve"> rights to investigate, explore</w:t>
            </w:r>
            <w:r>
              <w:rPr>
                <w:lang w:val="en-GB" w:eastAsia="en-GB"/>
              </w:rPr>
              <w:t>,</w:t>
            </w:r>
            <w:r w:rsidRPr="00901146">
              <w:rPr>
                <w:lang w:val="en-GB" w:eastAsia="en-GB"/>
              </w:rPr>
              <w:t xml:space="preserve"> and recover petroleum deposits within the geographical area and time period stated in the agreement.</w:t>
            </w:r>
          </w:p>
        </w:tc>
        <w:tc>
          <w:tcPr>
            <w:tcW w:w="1688" w:type="dxa"/>
            <w:shd w:val="clear" w:color="auto" w:fill="auto"/>
            <w:noWrap/>
            <w:hideMark/>
          </w:tcPr>
          <w:p w:rsidR="009301B9" w:rsidRPr="00901146" w:rsidRDefault="009301B9" w:rsidP="009301B9">
            <w:pPr>
              <w:pStyle w:val="TableText"/>
              <w:rPr>
                <w:color w:val="FF0000"/>
                <w:szCs w:val="22"/>
                <w:lang w:val="en-GB" w:eastAsia="en-GB"/>
              </w:rPr>
            </w:pPr>
            <w:r w:rsidRPr="00901146">
              <w:rPr>
                <w:color w:val="FF0000"/>
                <w:lang w:val="en-GB" w:eastAsia="en-GB"/>
              </w:rPr>
              <w:t>Org</w:t>
            </w:r>
          </w:p>
        </w:tc>
      </w:tr>
      <w:tr w:rsidR="009301B9" w:rsidRPr="00610F5A" w:rsidTr="009301B9">
        <w:trPr>
          <w:trHeight w:val="600"/>
        </w:trPr>
        <w:tc>
          <w:tcPr>
            <w:tcW w:w="1263" w:type="dxa"/>
            <w:shd w:val="clear" w:color="auto" w:fill="auto"/>
            <w:hideMark/>
          </w:tcPr>
          <w:p w:rsidR="009301B9" w:rsidRPr="00901146" w:rsidRDefault="009301B9" w:rsidP="009301B9">
            <w:pPr>
              <w:pStyle w:val="TableText"/>
              <w:rPr>
                <w:lang w:val="en-GB" w:eastAsia="en-GB"/>
              </w:rPr>
            </w:pPr>
            <w:r w:rsidRPr="00901146">
              <w:rPr>
                <w:lang w:val="en-GB" w:eastAsia="en-GB"/>
              </w:rPr>
              <w:t>commercial entity</w:t>
            </w:r>
          </w:p>
        </w:tc>
        <w:tc>
          <w:tcPr>
            <w:tcW w:w="5825" w:type="dxa"/>
            <w:shd w:val="clear" w:color="auto" w:fill="auto"/>
            <w:hideMark/>
          </w:tcPr>
          <w:p w:rsidR="009301B9" w:rsidRPr="00901146" w:rsidRDefault="009301B9" w:rsidP="009301B9">
            <w:pPr>
              <w:pStyle w:val="TableText"/>
              <w:rPr>
                <w:lang w:val="en-GB" w:eastAsia="en-GB"/>
              </w:rPr>
            </w:pPr>
            <w:r>
              <w:rPr>
                <w:lang w:val="en-GB" w:eastAsia="en-GB"/>
              </w:rPr>
              <w:t>A</w:t>
            </w:r>
            <w:r w:rsidRPr="00901146">
              <w:rPr>
                <w:lang w:val="en-GB" w:eastAsia="en-GB"/>
              </w:rPr>
              <w:t xml:space="preserve">n organizational construct through which a group of organizations or facilities are </w:t>
            </w:r>
            <w:r>
              <w:rPr>
                <w:lang w:val="en-GB" w:eastAsia="en-GB"/>
              </w:rPr>
              <w:t>aggregated</w:t>
            </w:r>
            <w:r w:rsidRPr="00901146">
              <w:rPr>
                <w:lang w:val="en-GB" w:eastAsia="en-GB"/>
              </w:rPr>
              <w:t xml:space="preserve"> as if it were a single </w:t>
            </w:r>
            <w:r>
              <w:rPr>
                <w:lang w:val="en-GB" w:eastAsia="en-GB"/>
              </w:rPr>
              <w:t>organization</w:t>
            </w:r>
            <w:r w:rsidRPr="00901146">
              <w:rPr>
                <w:lang w:val="en-GB" w:eastAsia="en-GB"/>
              </w:rPr>
              <w:t>.</w:t>
            </w:r>
          </w:p>
        </w:tc>
        <w:tc>
          <w:tcPr>
            <w:tcW w:w="1688" w:type="dxa"/>
            <w:shd w:val="clear" w:color="auto" w:fill="auto"/>
            <w:noWrap/>
            <w:hideMark/>
          </w:tcPr>
          <w:p w:rsidR="009301B9" w:rsidRPr="00901146" w:rsidRDefault="009301B9" w:rsidP="009301B9">
            <w:pPr>
              <w:pStyle w:val="TableText"/>
              <w:rPr>
                <w:color w:val="FF0000"/>
                <w:szCs w:val="22"/>
                <w:lang w:val="en-GB" w:eastAsia="en-GB"/>
              </w:rPr>
            </w:pPr>
            <w:r w:rsidRPr="00901146">
              <w:rPr>
                <w:color w:val="FF0000"/>
                <w:lang w:val="en-GB" w:eastAsia="en-GB"/>
              </w:rPr>
              <w:t>Org</w:t>
            </w:r>
          </w:p>
        </w:tc>
      </w:tr>
    </w:tbl>
    <w:p w:rsidR="009301B9" w:rsidRPr="00F02B3A" w:rsidRDefault="009301B9" w:rsidP="009301B9">
      <w:pPr>
        <w:pStyle w:val="BodyText1"/>
        <w:rPr>
          <w:b/>
          <w:lang w:eastAsia="en-US"/>
        </w:rPr>
      </w:pPr>
    </w:p>
    <w:p w:rsidR="009301B9" w:rsidRPr="00F02B3A" w:rsidRDefault="009301B9" w:rsidP="009301B9">
      <w:pPr>
        <w:pStyle w:val="BodyText1"/>
        <w:rPr>
          <w:lang w:eastAsia="en-US"/>
        </w:rPr>
      </w:pPr>
    </w:p>
    <w:p w:rsidR="00C61899" w:rsidRDefault="00C61899" w:rsidP="00A459BD">
      <w:pPr>
        <w:pStyle w:val="BodyText1"/>
        <w:rPr>
          <w:lang w:eastAsia="en-US"/>
        </w:rPr>
      </w:pPr>
    </w:p>
    <w:p w:rsidR="00C61899" w:rsidRDefault="00B61703" w:rsidP="00C61899">
      <w:pPr>
        <w:pStyle w:val="Preface"/>
        <w:spacing w:before="1200"/>
      </w:pPr>
      <w:bookmarkStart w:id="273" w:name="_Toc465430700"/>
      <w:r>
        <w:lastRenderedPageBreak/>
        <w:t>Part I</w:t>
      </w:r>
      <w:r w:rsidR="00F54735">
        <w:t>II</w:t>
      </w:r>
      <w:r w:rsidR="00C61899">
        <w:t>: Fluid and PVT Analysis</w:t>
      </w:r>
      <w:bookmarkEnd w:id="273"/>
    </w:p>
    <w:p w:rsidR="00C61899" w:rsidRDefault="00047EBC" w:rsidP="00C61899">
      <w:pPr>
        <w:pStyle w:val="BodyText1"/>
        <w:rPr>
          <w:lang w:eastAsia="en-US"/>
        </w:rPr>
      </w:pPr>
      <w:r>
        <w:rPr>
          <w:lang w:eastAsia="en-US"/>
        </w:rPr>
        <w:t>Part II</w:t>
      </w:r>
      <w:r w:rsidR="00E81A2C">
        <w:rPr>
          <w:lang w:eastAsia="en-US"/>
        </w:rPr>
        <w:t>I</w:t>
      </w:r>
      <w:r>
        <w:rPr>
          <w:lang w:eastAsia="en-US"/>
        </w:rPr>
        <w:t xml:space="preserve"> contains Chapters </w:t>
      </w:r>
      <w:r>
        <w:rPr>
          <w:lang w:eastAsia="en-US"/>
        </w:rPr>
        <w:fldChar w:fldCharType="begin"/>
      </w:r>
      <w:r>
        <w:rPr>
          <w:lang w:eastAsia="en-US"/>
        </w:rPr>
        <w:instrText xml:space="preserve"> REF _Ref456206955 \w \h </w:instrText>
      </w:r>
      <w:r>
        <w:rPr>
          <w:lang w:eastAsia="en-US"/>
        </w:rPr>
      </w:r>
      <w:r>
        <w:rPr>
          <w:lang w:eastAsia="en-US"/>
        </w:rPr>
        <w:fldChar w:fldCharType="separate"/>
      </w:r>
      <w:r w:rsidR="00656369">
        <w:rPr>
          <w:lang w:eastAsia="en-US"/>
        </w:rPr>
        <w:t>8</w:t>
      </w:r>
      <w:r>
        <w:rPr>
          <w:lang w:eastAsia="en-US"/>
        </w:rPr>
        <w:fldChar w:fldCharType="end"/>
      </w:r>
      <w:r>
        <w:rPr>
          <w:lang w:eastAsia="en-US"/>
        </w:rPr>
        <w:t xml:space="preserve"> through </w:t>
      </w:r>
      <w:r>
        <w:rPr>
          <w:lang w:eastAsia="en-US"/>
        </w:rPr>
        <w:fldChar w:fldCharType="begin"/>
      </w:r>
      <w:r>
        <w:rPr>
          <w:lang w:eastAsia="en-US"/>
        </w:rPr>
        <w:instrText xml:space="preserve"> REF _Ref456206967 \w \h </w:instrText>
      </w:r>
      <w:r>
        <w:rPr>
          <w:lang w:eastAsia="en-US"/>
        </w:rPr>
      </w:r>
      <w:r>
        <w:rPr>
          <w:lang w:eastAsia="en-US"/>
        </w:rPr>
        <w:fldChar w:fldCharType="separate"/>
      </w:r>
      <w:r w:rsidR="00656369">
        <w:rPr>
          <w:lang w:eastAsia="en-US"/>
        </w:rPr>
        <w:t>12</w:t>
      </w:r>
      <w:r>
        <w:rPr>
          <w:lang w:eastAsia="en-US"/>
        </w:rPr>
        <w:fldChar w:fldCharType="end"/>
      </w:r>
      <w:r>
        <w:rPr>
          <w:lang w:eastAsia="en-US"/>
        </w:rPr>
        <w:t xml:space="preserve"> which explain the set of PRODML data objects for fluid and PVT analysis. </w:t>
      </w:r>
    </w:p>
    <w:p w:rsidR="00E81A2C" w:rsidRDefault="00E81A2C" w:rsidP="00E81A2C">
      <w:pPr>
        <w:pStyle w:val="BodyText1"/>
        <w:rPr>
          <w:b/>
          <w:bCs/>
        </w:rPr>
      </w:pPr>
    </w:p>
    <w:p w:rsidR="00C61899" w:rsidRPr="00E81A2C" w:rsidRDefault="00E81A2C" w:rsidP="00E81A2C">
      <w:pPr>
        <w:pStyle w:val="BodyText1"/>
        <w:rPr>
          <w:b/>
          <w:bCs/>
        </w:rPr>
      </w:pPr>
      <w:r w:rsidRPr="00E81A2C">
        <w:rPr>
          <w:b/>
          <w:bCs/>
        </w:rPr>
        <w:t>Acknowledgement</w:t>
      </w:r>
    </w:p>
    <w:p w:rsidR="00E81A2C" w:rsidRPr="00596134" w:rsidRDefault="00E81A2C" w:rsidP="00E81A2C">
      <w:pPr>
        <w:pStyle w:val="BodyText1"/>
      </w:pPr>
      <w:r w:rsidRPr="00596134">
        <w:t>Special thanks to the following companies and the individual contributors from those companies for their work in designing, developing and delivering the Fluid and PVT Analysis data model: Calsep, Chevron, ExxonMobil, KBC Advanced Technologies, Shell, Schlumberger and Weatherford.</w:t>
      </w:r>
    </w:p>
    <w:p w:rsidR="00E81A2C" w:rsidRDefault="00E81A2C" w:rsidP="00C61899">
      <w:pPr>
        <w:pStyle w:val="BodyText1"/>
        <w:rPr>
          <w:lang w:eastAsia="en-US"/>
        </w:rPr>
      </w:pPr>
    </w:p>
    <w:p w:rsidR="00C61899" w:rsidRPr="00596134" w:rsidRDefault="00C61899" w:rsidP="00C61899">
      <w:pPr>
        <w:pStyle w:val="Heading1"/>
      </w:pPr>
      <w:bookmarkStart w:id="274" w:name="_Ref424113548"/>
      <w:bookmarkStart w:id="275" w:name="_Toc456125808"/>
      <w:bookmarkStart w:id="276" w:name="_Ref456206955"/>
      <w:bookmarkStart w:id="277" w:name="_Ref456446412"/>
      <w:bookmarkStart w:id="278" w:name="_Ref456446415"/>
      <w:bookmarkStart w:id="279" w:name="_Toc465430701"/>
      <w:r w:rsidRPr="00596134">
        <w:lastRenderedPageBreak/>
        <w:t>Introduction</w:t>
      </w:r>
      <w:bookmarkEnd w:id="274"/>
      <w:bookmarkEnd w:id="275"/>
      <w:r>
        <w:t xml:space="preserve"> to Fluid and PVT Analysis</w:t>
      </w:r>
      <w:bookmarkEnd w:id="276"/>
      <w:r w:rsidR="00E3432C">
        <w:t xml:space="preserve"> Data Objects</w:t>
      </w:r>
      <w:bookmarkEnd w:id="277"/>
      <w:bookmarkEnd w:id="278"/>
      <w:bookmarkEnd w:id="279"/>
    </w:p>
    <w:p w:rsidR="0080038A" w:rsidRDefault="0080038A" w:rsidP="0080038A">
      <w:pPr>
        <w:pStyle w:val="Heading2"/>
      </w:pPr>
      <w:bookmarkStart w:id="280" w:name="_Toc465430702"/>
      <w:bookmarkStart w:id="281" w:name="_Toc207771728"/>
      <w:r>
        <w:t>Overview of Fluid and PVT Analysis Reporting</w:t>
      </w:r>
      <w:bookmarkEnd w:id="280"/>
    </w:p>
    <w:p w:rsidR="0080038A" w:rsidRDefault="00047EBC" w:rsidP="00C61899">
      <w:pPr>
        <w:pStyle w:val="BodyText1"/>
      </w:pPr>
      <w:r>
        <w:t xml:space="preserve">PRODML includes a </w:t>
      </w:r>
      <w:r w:rsidR="00C61899" w:rsidRPr="00596134">
        <w:t>set of XML data objects that can be used to consistently capture and communicate fluid and pressure-volume-temperature (PVT) analysis data covering</w:t>
      </w:r>
      <w:r w:rsidR="0080038A">
        <w:t>:</w:t>
      </w:r>
    </w:p>
    <w:p w:rsidR="0080038A" w:rsidRDefault="0080038A" w:rsidP="00627C11">
      <w:pPr>
        <w:pStyle w:val="BodyText1"/>
        <w:numPr>
          <w:ilvl w:val="0"/>
          <w:numId w:val="22"/>
        </w:numPr>
      </w:pPr>
      <w:r>
        <w:t>Fluid System and “rock-fluid feature” from which a sample was taken;</w:t>
      </w:r>
    </w:p>
    <w:p w:rsidR="0080038A" w:rsidRDefault="0080038A" w:rsidP="00627C11">
      <w:pPr>
        <w:pStyle w:val="BodyText1"/>
        <w:numPr>
          <w:ilvl w:val="0"/>
          <w:numId w:val="22"/>
        </w:numPr>
      </w:pPr>
      <w:r>
        <w:t>S</w:t>
      </w:r>
      <w:r w:rsidR="00C61899" w:rsidRPr="00596134">
        <w:t xml:space="preserve">ample acquisition, </w:t>
      </w:r>
      <w:r>
        <w:t>including the methods and conditions of the operation;</w:t>
      </w:r>
    </w:p>
    <w:p w:rsidR="0080038A" w:rsidRDefault="0080038A" w:rsidP="00627C11">
      <w:pPr>
        <w:pStyle w:val="BodyText1"/>
        <w:numPr>
          <w:ilvl w:val="0"/>
          <w:numId w:val="22"/>
        </w:numPr>
      </w:pPr>
      <w:r>
        <w:t>Sample Container in which a sample is transported;</w:t>
      </w:r>
    </w:p>
    <w:p w:rsidR="0080038A" w:rsidRDefault="0080038A" w:rsidP="00627C11">
      <w:pPr>
        <w:pStyle w:val="BodyText1"/>
        <w:numPr>
          <w:ilvl w:val="0"/>
          <w:numId w:val="22"/>
        </w:numPr>
      </w:pPr>
      <w:r>
        <w:t>Laboratory Analysis and results thereof;</w:t>
      </w:r>
    </w:p>
    <w:p w:rsidR="00C61899" w:rsidRPr="00596134" w:rsidRDefault="0080038A" w:rsidP="00627C11">
      <w:pPr>
        <w:pStyle w:val="BodyText1"/>
        <w:numPr>
          <w:ilvl w:val="0"/>
          <w:numId w:val="22"/>
        </w:numPr>
      </w:pPr>
      <w:r>
        <w:t>F</w:t>
      </w:r>
      <w:r w:rsidR="00C61899" w:rsidRPr="00596134">
        <w:t xml:space="preserve">luid </w:t>
      </w:r>
      <w:r>
        <w:t>System Characterization</w:t>
      </w:r>
      <w:r w:rsidR="00C61899" w:rsidRPr="00596134">
        <w:t xml:space="preserve"> and property generation for upstream technical workflows. </w:t>
      </w:r>
    </w:p>
    <w:p w:rsidR="00C61899" w:rsidRPr="00596134" w:rsidRDefault="00C61899" w:rsidP="00C61899">
      <w:pPr>
        <w:pStyle w:val="BodyText1"/>
      </w:pPr>
      <w:r w:rsidRPr="00596134">
        <w:t>The PVT data objects are designed to improve reliability and reduce costs for data exchanges between field personnel, laboratory personnel, subject matter experts, and end users including technical software applications. The standard is also designed to support the evolution of a single “document” for a fluid sample’s lifecycle. Other uses include storing these data in a system of record.</w:t>
      </w:r>
    </w:p>
    <w:p w:rsidR="00C61899" w:rsidRDefault="00047EBC" w:rsidP="00C61899">
      <w:pPr>
        <w:pStyle w:val="BodyText1"/>
      </w:pPr>
      <w:r>
        <w:t>These chapters</w:t>
      </w:r>
      <w:r w:rsidR="00C61899" w:rsidRPr="00596134">
        <w:t xml:space="preserve"> do not specify how to perform these steps in the reservoir fluid’s lifecycle; however, the standard has been designed to allow data to be initially incomplete and updated as additional data are developed. Also, final products—such as a fluid property table or an equation-of-state (EoS) model—remain connected to the earlier lifecycle stages of characterization, analysis, and acquisition and the reports and documents created at each stage. </w:t>
      </w:r>
    </w:p>
    <w:p w:rsidR="002F7BDC" w:rsidRPr="00596134" w:rsidRDefault="002F7BDC" w:rsidP="00C61899">
      <w:pPr>
        <w:pStyle w:val="BodyText1"/>
        <w:rPr>
          <w:lang w:eastAsia="en-US"/>
        </w:rPr>
      </w:pPr>
      <w:r>
        <w:t xml:space="preserve">For a quick overview or to be able to make a presentation to colleagues, </w:t>
      </w:r>
      <w:r>
        <w:rPr>
          <w:lang w:eastAsia="en-US"/>
        </w:rPr>
        <w:t>see the slide set: Worked Example PVT</w:t>
      </w:r>
      <w:r w:rsidRPr="006C7B04">
        <w:rPr>
          <w:lang w:eastAsia="en-US"/>
        </w:rPr>
        <w:t>.pptx</w:t>
      </w:r>
      <w:r>
        <w:rPr>
          <w:lang w:eastAsia="en-US"/>
        </w:rPr>
        <w:t xml:space="preserve"> which is provided in the folder: </w:t>
      </w:r>
      <w:r w:rsidRPr="006C7B04">
        <w:rPr>
          <w:lang w:eastAsia="en-US"/>
        </w:rPr>
        <w:t>energyml\data\prodml\v2.0\doc</w:t>
      </w:r>
      <w:r>
        <w:rPr>
          <w:lang w:eastAsia="en-US"/>
        </w:rPr>
        <w:t xml:space="preserve"> in the Energistics downloaded files.</w:t>
      </w:r>
    </w:p>
    <w:p w:rsidR="00C61899" w:rsidRPr="00596134" w:rsidRDefault="00C61899" w:rsidP="00C61899">
      <w:pPr>
        <w:pStyle w:val="Heading2"/>
      </w:pPr>
      <w:bookmarkStart w:id="282" w:name="_Toc456125813"/>
      <w:bookmarkStart w:id="283" w:name="_Toc465430703"/>
      <w:bookmarkEnd w:id="281"/>
      <w:r w:rsidRPr="00596134">
        <w:t>Business Case: Why is a PVT Data-Exchange Standard Important?</w:t>
      </w:r>
      <w:bookmarkEnd w:id="282"/>
      <w:bookmarkEnd w:id="283"/>
    </w:p>
    <w:p w:rsidR="00C61899" w:rsidRPr="00596134" w:rsidRDefault="00C61899" w:rsidP="00C61899">
      <w:pPr>
        <w:pStyle w:val="BodyText1"/>
      </w:pPr>
      <w:r w:rsidRPr="00596134">
        <w:t xml:space="preserve">Data associated with reservoir fluids are diverse, detailed, and important. Good reservoir fluid characterization is critical for most business decisions about the development of oil and gas fields. Reliable reservoir fluid properties obtained during the field’s lifecycle are critical factors in planning reservoir, facilities, and well developments to maximize return on capital. </w:t>
      </w:r>
    </w:p>
    <w:p w:rsidR="00C61899" w:rsidRPr="00596134" w:rsidRDefault="00C61899" w:rsidP="00C61899">
      <w:pPr>
        <w:pStyle w:val="BodyText1"/>
      </w:pPr>
      <w:r w:rsidRPr="00596134">
        <w:t xml:space="preserve">However, fluids data are often based on samples, which are normally collected, analyzed, and modelled early in the reservoir’s lifecycle. Because of the diversity and physical nature of reservoir fluids, the data are usually characterized by complex experiments that represent a best approximation of fluid behavior, along the entire production pathway. The quality of the results of these experiments depends on the test sample’s handling and preparation, the experimental process used, and the test conditions used. To ensure that adequately representative properties are available for a specific technical workflow, it is vital to understand and accurately communicate this background process for fluid properties. </w:t>
      </w:r>
    </w:p>
    <w:p w:rsidR="00C61899" w:rsidRPr="00596134" w:rsidRDefault="00C61899" w:rsidP="00C61899">
      <w:pPr>
        <w:pStyle w:val="Heading3"/>
      </w:pPr>
      <w:bookmarkStart w:id="284" w:name="_Toc456125814"/>
      <w:bookmarkStart w:id="285" w:name="_Toc465430704"/>
      <w:r w:rsidRPr="00596134">
        <w:t>Data Exchange Challenges</w:t>
      </w:r>
      <w:bookmarkEnd w:id="284"/>
      <w:bookmarkEnd w:id="285"/>
    </w:p>
    <w:p w:rsidR="00C61899" w:rsidRPr="00596134" w:rsidRDefault="00C61899" w:rsidP="00C61899">
      <w:r w:rsidRPr="00596134">
        <w:t xml:space="preserve">The extended workflow —from sample collection and handling, to lab analysis and interpretation, to communicating results to end users—is a complex, data-intensive process with ample opportunity for errors, both in the actual workflow process (see a list of these challenges in Section </w:t>
      </w:r>
      <w:r w:rsidRPr="00596134">
        <w:fldChar w:fldCharType="begin"/>
      </w:r>
      <w:r w:rsidRPr="00596134">
        <w:instrText xml:space="preserve"> REF _Ref424113534 \w \h </w:instrText>
      </w:r>
      <w:r w:rsidRPr="00596134">
        <w:fldChar w:fldCharType="separate"/>
      </w:r>
      <w:r w:rsidR="00656369">
        <w:t>8.2.2</w:t>
      </w:r>
      <w:r w:rsidRPr="00596134">
        <w:fldChar w:fldCharType="end"/>
      </w:r>
      <w:r w:rsidRPr="00596134">
        <w:t xml:space="preserve"> </w:t>
      </w:r>
      <w:r w:rsidRPr="00596134">
        <w:fldChar w:fldCharType="begin"/>
      </w:r>
      <w:r w:rsidRPr="00596134">
        <w:instrText xml:space="preserve"> REF _Ref424113534 \p \h </w:instrText>
      </w:r>
      <w:r w:rsidRPr="00596134">
        <w:fldChar w:fldCharType="separate"/>
      </w:r>
      <w:r w:rsidR="00656369">
        <w:t>below</w:t>
      </w:r>
      <w:r w:rsidRPr="00596134">
        <w:fldChar w:fldCharType="end"/>
      </w:r>
      <w:r w:rsidRPr="00596134">
        <w:t xml:space="preserve">) as well as the data exchange required as part of that process. The challenges associated with data exchange include: </w:t>
      </w:r>
    </w:p>
    <w:p w:rsidR="00C61899" w:rsidRPr="00596134" w:rsidRDefault="00C61899" w:rsidP="00C61899">
      <w:pPr>
        <w:pStyle w:val="Bullet"/>
      </w:pPr>
      <w:r w:rsidRPr="00596134">
        <w:t>Chain of custody/time lags</w:t>
      </w:r>
    </w:p>
    <w:p w:rsidR="00C61899" w:rsidRPr="00596134" w:rsidRDefault="00C61899" w:rsidP="00C61899">
      <w:pPr>
        <w:pStyle w:val="Bullet"/>
      </w:pPr>
      <w:r w:rsidRPr="00596134">
        <w:t>Multiple labs/multiple clients</w:t>
      </w:r>
    </w:p>
    <w:p w:rsidR="00C61899" w:rsidRPr="00596134" w:rsidRDefault="00C61899" w:rsidP="00C61899">
      <w:pPr>
        <w:pStyle w:val="Bullet"/>
      </w:pPr>
      <w:r w:rsidRPr="00596134">
        <w:t>Incomplete, misinterpreted, or misunderstood information</w:t>
      </w:r>
    </w:p>
    <w:p w:rsidR="00C61899" w:rsidRPr="00596134" w:rsidRDefault="00C61899" w:rsidP="00C61899">
      <w:pPr>
        <w:pStyle w:val="Bullet"/>
      </w:pPr>
      <w:r w:rsidRPr="00596134">
        <w:lastRenderedPageBreak/>
        <w:t>Sample results, while accurate, may need adjustments for use</w:t>
      </w:r>
    </w:p>
    <w:p w:rsidR="00C61899" w:rsidRPr="00596134" w:rsidRDefault="00C61899" w:rsidP="00C61899">
      <w:pPr>
        <w:pStyle w:val="Bullet"/>
      </w:pPr>
      <w:r w:rsidRPr="00596134">
        <w:t>Multiple available data stores, vocabularies, and formats</w:t>
      </w:r>
    </w:p>
    <w:p w:rsidR="00C61899" w:rsidRPr="00596134" w:rsidRDefault="00C61899" w:rsidP="00C61899">
      <w:pPr>
        <w:pStyle w:val="BulletLast"/>
      </w:pPr>
      <w:r w:rsidRPr="00596134">
        <w:t>Multiple consumers of the data</w:t>
      </w:r>
    </w:p>
    <w:p w:rsidR="00C61899" w:rsidRPr="00596134" w:rsidRDefault="00C61899" w:rsidP="00C61899">
      <w:r w:rsidRPr="00596134">
        <w:t xml:space="preserve">These PRODML PVT data objects have been designed to address these challenges and improve the accuracy and completeness of the information transferred in these workflows. </w:t>
      </w:r>
    </w:p>
    <w:p w:rsidR="00C61899" w:rsidRPr="00596134" w:rsidRDefault="00C61899" w:rsidP="00C61899">
      <w:pPr>
        <w:pStyle w:val="Heading3"/>
      </w:pPr>
      <w:bookmarkStart w:id="286" w:name="_Ref424113534"/>
      <w:bookmarkStart w:id="287" w:name="_Toc456125815"/>
      <w:bookmarkStart w:id="288" w:name="_Toc465430705"/>
      <w:r w:rsidRPr="00596134">
        <w:t>Process Challenges</w:t>
      </w:r>
      <w:bookmarkEnd w:id="286"/>
      <w:bookmarkEnd w:id="287"/>
      <w:bookmarkEnd w:id="288"/>
    </w:p>
    <w:p w:rsidR="00C61899" w:rsidRPr="00596134" w:rsidRDefault="00C61899" w:rsidP="00C61899">
      <w:r w:rsidRPr="00596134">
        <w:t>Standing (1981) declared “the greatest use of PVT data lies in calculating reserves of oil and gas in place in the reservoir and the effect of field operational methods on the recovery of oil and gas.” In other words, PVT data is fundamental to our ability to understand and predict resource size and recovery.</w:t>
      </w:r>
    </w:p>
    <w:p w:rsidR="00C61899" w:rsidRPr="00596134" w:rsidRDefault="00C61899" w:rsidP="00C61899">
      <w:r w:rsidRPr="00596134">
        <w:t>Some of the challenges (per Standing):</w:t>
      </w:r>
    </w:p>
    <w:p w:rsidR="00C61899" w:rsidRPr="00596134" w:rsidRDefault="00C61899" w:rsidP="00C61899">
      <w:pPr>
        <w:pStyle w:val="Bullet"/>
      </w:pPr>
      <w:r w:rsidRPr="00596134">
        <w:t>No assurance that samples obtained in one well are representative of the entire reservoir.</w:t>
      </w:r>
    </w:p>
    <w:p w:rsidR="00C61899" w:rsidRPr="00596134" w:rsidRDefault="00C61899" w:rsidP="0004663B">
      <w:pPr>
        <w:pStyle w:val="Bullet2"/>
        <w:numPr>
          <w:ilvl w:val="0"/>
          <w:numId w:val="3"/>
        </w:numPr>
        <w:ind w:left="720"/>
      </w:pPr>
      <w:r w:rsidRPr="00596134">
        <w:t>Gravity effects can create sample differences</w:t>
      </w:r>
    </w:p>
    <w:p w:rsidR="00C61899" w:rsidRPr="00596134" w:rsidRDefault="00C61899" w:rsidP="00C61899">
      <w:pPr>
        <w:pStyle w:val="Bullet2Last"/>
      </w:pPr>
      <w:r w:rsidRPr="00596134">
        <w:t>Samples at the same structural elevation may have differences based on geologic activity over time</w:t>
      </w:r>
    </w:p>
    <w:p w:rsidR="00C61899" w:rsidRPr="00596134" w:rsidRDefault="00C61899" w:rsidP="00C61899">
      <w:pPr>
        <w:pStyle w:val="Bullet"/>
      </w:pPr>
      <w:r w:rsidRPr="00596134">
        <w:t>How representative are samples captured in a well?</w:t>
      </w:r>
    </w:p>
    <w:p w:rsidR="00C61899" w:rsidRPr="00596134" w:rsidRDefault="00C61899" w:rsidP="0004663B">
      <w:pPr>
        <w:pStyle w:val="Bullet2"/>
        <w:numPr>
          <w:ilvl w:val="0"/>
          <w:numId w:val="3"/>
        </w:numPr>
        <w:ind w:left="720"/>
      </w:pPr>
      <w:r w:rsidRPr="00596134">
        <w:t>Fluid may be commingled (from multiple reservoir zones)</w:t>
      </w:r>
    </w:p>
    <w:p w:rsidR="00C61899" w:rsidRPr="00596134" w:rsidRDefault="00C61899" w:rsidP="0004663B">
      <w:pPr>
        <w:pStyle w:val="Bullet2"/>
        <w:numPr>
          <w:ilvl w:val="0"/>
          <w:numId w:val="3"/>
        </w:numPr>
        <w:ind w:left="720"/>
      </w:pPr>
      <w:r w:rsidRPr="00596134">
        <w:t>Fluid may be contaminated</w:t>
      </w:r>
    </w:p>
    <w:p w:rsidR="00C61899" w:rsidRPr="00596134" w:rsidRDefault="00C61899" w:rsidP="00C61899">
      <w:pPr>
        <w:pStyle w:val="Bullet2Last"/>
      </w:pPr>
      <w:r w:rsidRPr="00596134">
        <w:t>Where two phases exist in contact in the same zone, flow rates are almost always different</w:t>
      </w:r>
    </w:p>
    <w:p w:rsidR="00C61899" w:rsidRPr="00596134" w:rsidRDefault="00C61899" w:rsidP="00C61899">
      <w:pPr>
        <w:pStyle w:val="Bullet"/>
      </w:pPr>
      <w:r w:rsidRPr="00596134">
        <w:t>How complete is the samples collection data?</w:t>
      </w:r>
    </w:p>
    <w:p w:rsidR="00C61899" w:rsidRPr="00596134" w:rsidRDefault="00C61899" w:rsidP="00C61899">
      <w:pPr>
        <w:pStyle w:val="Bullet2Last"/>
      </w:pPr>
      <w:r w:rsidRPr="00596134">
        <w:t>Collection points, times, etc.</w:t>
      </w:r>
    </w:p>
    <w:p w:rsidR="00C61899" w:rsidRPr="00596134" w:rsidRDefault="00C61899" w:rsidP="00C61899">
      <w:pPr>
        <w:pStyle w:val="Bullet"/>
      </w:pPr>
      <w:r w:rsidRPr="00596134">
        <w:t>How depleted is the reservoir?</w:t>
      </w:r>
    </w:p>
    <w:p w:rsidR="00C61899" w:rsidRPr="00596134" w:rsidRDefault="00C61899" w:rsidP="0004663B">
      <w:pPr>
        <w:pStyle w:val="Bullet2"/>
        <w:numPr>
          <w:ilvl w:val="0"/>
          <w:numId w:val="3"/>
        </w:numPr>
        <w:ind w:left="720"/>
      </w:pPr>
      <w:r w:rsidRPr="00596134">
        <w:t>Prefer above 80% of original pressure</w:t>
      </w:r>
    </w:p>
    <w:p w:rsidR="00C61899" w:rsidRPr="00596134" w:rsidRDefault="00C61899" w:rsidP="0004663B">
      <w:pPr>
        <w:pStyle w:val="Bullet2"/>
        <w:numPr>
          <w:ilvl w:val="0"/>
          <w:numId w:val="3"/>
        </w:numPr>
        <w:ind w:left="720"/>
      </w:pPr>
      <w:r w:rsidRPr="00596134">
        <w:t>Below 40% will likely lead to inaccuracies</w:t>
      </w:r>
    </w:p>
    <w:p w:rsidR="00C61899" w:rsidRPr="00596134" w:rsidRDefault="00C61899" w:rsidP="00C61899">
      <w:pPr>
        <w:pStyle w:val="Bullet2Last"/>
      </w:pPr>
      <w:r w:rsidRPr="00596134">
        <w:t>Samples should be re-run as reservoir depletes</w:t>
      </w:r>
    </w:p>
    <w:p w:rsidR="00C61899" w:rsidRPr="00596134" w:rsidRDefault="00C61899" w:rsidP="00C61899">
      <w:pPr>
        <w:pStyle w:val="TableHeading"/>
      </w:pPr>
      <w:r w:rsidRPr="00596134">
        <w:t>References</w:t>
      </w:r>
    </w:p>
    <w:p w:rsidR="00C61899" w:rsidRPr="00596134" w:rsidRDefault="00C61899" w:rsidP="00C61899">
      <w:r w:rsidRPr="00596134">
        <w:t xml:space="preserve">Standing, M.B. 1981. </w:t>
      </w:r>
      <w:r w:rsidRPr="00596134">
        <w:rPr>
          <w:i/>
        </w:rPr>
        <w:t>Volumetric and Phase Behavior of Oil Field Hydrocarbon Systems</w:t>
      </w:r>
      <w:r w:rsidRPr="00596134">
        <w:t>, ninth edition. Richardson, Texas: Society of Petroleum Engineers of AIME.</w:t>
      </w:r>
    </w:p>
    <w:p w:rsidR="00C61899" w:rsidRPr="00596134" w:rsidRDefault="00C61899" w:rsidP="00C61899">
      <w:pPr>
        <w:pStyle w:val="Heading3"/>
      </w:pPr>
      <w:bookmarkStart w:id="289" w:name="_Toc456125816"/>
      <w:bookmarkStart w:id="290" w:name="_Toc465430706"/>
      <w:r w:rsidRPr="00596134">
        <w:t>Benefits of Use of PVT Data Objects</w:t>
      </w:r>
      <w:bookmarkEnd w:id="289"/>
      <w:bookmarkEnd w:id="290"/>
    </w:p>
    <w:p w:rsidR="00C61899" w:rsidRPr="00596134" w:rsidRDefault="00C61899" w:rsidP="00C61899">
      <w:pPr>
        <w:pStyle w:val="BodyText1"/>
      </w:pPr>
      <w:r w:rsidRPr="00596134">
        <w:t>Use of the PVT data objects will improve both the accuracy and availability of usable fluid and PVT data within and between upstream companies. Significant improvements are expected in:</w:t>
      </w:r>
    </w:p>
    <w:p w:rsidR="00C61899" w:rsidRPr="00596134" w:rsidRDefault="00C61899" w:rsidP="00C61899">
      <w:pPr>
        <w:pStyle w:val="Bullet"/>
      </w:pPr>
      <w:r w:rsidRPr="00596134">
        <w:rPr>
          <w:b/>
        </w:rPr>
        <w:t>Simplifying the project management of a fluids analysis program</w:t>
      </w:r>
      <w:r w:rsidRPr="00596134">
        <w:t xml:space="preserve"> while increasing efficiencies in the communication between the customer and the laboratory personnel.</w:t>
      </w:r>
    </w:p>
    <w:p w:rsidR="00C61899" w:rsidRPr="00596134" w:rsidRDefault="00C61899" w:rsidP="00C61899">
      <w:pPr>
        <w:pStyle w:val="Bullet"/>
      </w:pPr>
      <w:r w:rsidRPr="00596134">
        <w:rPr>
          <w:b/>
        </w:rPr>
        <w:t>Simplifying the reporting of detailed laboratory results</w:t>
      </w:r>
      <w:r w:rsidRPr="00596134">
        <w:t xml:space="preserve"> by using a common, self-validating XML format. Improving the quality and consistency of fluid property data created for use in technical applications by both systematically capturing the pedigree of fluid data in the workflow all the way back to sample acquisition and the standardization of input data structures.</w:t>
      </w:r>
    </w:p>
    <w:p w:rsidR="00C61899" w:rsidRPr="00596134" w:rsidRDefault="00C61899" w:rsidP="00C61899">
      <w:pPr>
        <w:pStyle w:val="Bullet"/>
      </w:pPr>
      <w:r w:rsidRPr="00596134">
        <w:rPr>
          <w:b/>
        </w:rPr>
        <w:t>Increasing the quantity of fluid and PVT analysis data in systems of record</w:t>
      </w:r>
      <w:r w:rsidRPr="00596134">
        <w:t xml:space="preserve"> by simplifying the workflow used to load field and laboratory measurements. Also, enabling standard PVT data storage and search and allowing the data to be exchanged between databases, fluid characterization applications, and end-user applications.</w:t>
      </w:r>
    </w:p>
    <w:p w:rsidR="00C61899" w:rsidRPr="00596134" w:rsidRDefault="00C61899" w:rsidP="00C61899">
      <w:pPr>
        <w:pStyle w:val="Bullet"/>
      </w:pPr>
      <w:r w:rsidRPr="00596134">
        <w:rPr>
          <w:b/>
        </w:rPr>
        <w:t>Reducing mistakes in the communication of results</w:t>
      </w:r>
      <w:r w:rsidRPr="00596134">
        <w:t xml:space="preserve"> caused by differences in technical understanding of the fluid property data and the consistent handling of details, such as reference conditions and units of measure.</w:t>
      </w:r>
    </w:p>
    <w:p w:rsidR="00C61899" w:rsidRPr="00596134" w:rsidRDefault="00C61899" w:rsidP="00C61899">
      <w:pPr>
        <w:pStyle w:val="BulletLast"/>
      </w:pPr>
      <w:r w:rsidRPr="00596134">
        <w:rPr>
          <w:b/>
        </w:rPr>
        <w:lastRenderedPageBreak/>
        <w:t>Making the field notes more available to laboratory analysts</w:t>
      </w:r>
      <w:r w:rsidRPr="00596134">
        <w:t xml:space="preserve"> so that the quality of the experiments and measurements more realistically represent real-life conditions, and making field and laboratory notes more available to fluid property specialists seeking to characterize individual samples or to produce a system characterization. </w:t>
      </w:r>
    </w:p>
    <w:p w:rsidR="00C61899" w:rsidRPr="00596134" w:rsidRDefault="00C61899" w:rsidP="00C61899">
      <w:pPr>
        <w:pStyle w:val="BodyText1"/>
      </w:pPr>
      <w:r w:rsidRPr="00596134">
        <w:t xml:space="preserve">As this standard is adopted, these improvements are expected to be realized in both service and software offerings from vendors and in operators’ internal workflows. Opportunities for additional impacts have been identified for workflows attempting to automate field surveillance and performance prediction because the use of these fluid data standards will support the consistent expression of fluid properties across multiple and diverse applications and workflows. </w:t>
      </w:r>
    </w:p>
    <w:p w:rsidR="00C61899" w:rsidRPr="00596134" w:rsidRDefault="00C61899" w:rsidP="00C61899">
      <w:pPr>
        <w:pStyle w:val="BodyText1"/>
      </w:pPr>
      <w:r w:rsidRPr="00596134">
        <w:t>It has been difficult to estimate the impact of more accurate and consistent fluid data on the operational bottom line, but the quantification of its impact should include:</w:t>
      </w:r>
    </w:p>
    <w:p w:rsidR="00C61899" w:rsidRPr="00596134" w:rsidRDefault="00C61899" w:rsidP="00C61899">
      <w:pPr>
        <w:pStyle w:val="Bullet"/>
      </w:pPr>
      <w:r w:rsidRPr="00596134">
        <w:t>Less risk for estimates of initial rates, final recovery fractions, and development/depletion strategies.</w:t>
      </w:r>
    </w:p>
    <w:p w:rsidR="00C61899" w:rsidRPr="00596134" w:rsidRDefault="00C61899" w:rsidP="00C61899">
      <w:pPr>
        <w:pStyle w:val="Bullet"/>
      </w:pPr>
      <w:r w:rsidRPr="00596134">
        <w:t>Better assessments of peak capacities used to size surface operating facilities.</w:t>
      </w:r>
    </w:p>
    <w:p w:rsidR="00C61899" w:rsidRPr="00596134" w:rsidRDefault="00C61899" w:rsidP="00C61899">
      <w:pPr>
        <w:pStyle w:val="BulletLast"/>
      </w:pPr>
      <w:r w:rsidRPr="00596134">
        <w:t xml:space="preserve">Improved accuracy of subsurface flow potential and wellbore tubular design. </w:t>
      </w:r>
    </w:p>
    <w:p w:rsidR="00C61899" w:rsidRPr="00596134" w:rsidRDefault="00C61899" w:rsidP="00C61899">
      <w:pPr>
        <w:pStyle w:val="BodyText1"/>
      </w:pPr>
      <w:r w:rsidRPr="00596134">
        <w:t>Other benefits may be realized through one standard by its interaction with other standards (i.e., Metcalfe’s Law). By delivering fluid and PVT analysis as useful data objects in PRODML, these can be readily accessed and used by other data objects in both RESQML and WITSML and by the flow network and completion/nodal analysis data objects in PRODML.</w:t>
      </w:r>
    </w:p>
    <w:p w:rsidR="000C115E" w:rsidRPr="00596134" w:rsidRDefault="000C115E" w:rsidP="00C61899">
      <w:pPr>
        <w:pStyle w:val="Heading2"/>
      </w:pPr>
      <w:bookmarkStart w:id="291" w:name="_Toc456125812"/>
      <w:bookmarkStart w:id="292" w:name="_Toc465430707"/>
      <w:bookmarkStart w:id="293" w:name="_Toc456125817"/>
      <w:r w:rsidRPr="00596134">
        <w:lastRenderedPageBreak/>
        <w:t>Scope of PVT Data Objects</w:t>
      </w:r>
      <w:bookmarkEnd w:id="291"/>
      <w:bookmarkEnd w:id="292"/>
    </w:p>
    <w:p w:rsidR="000C115E" w:rsidRDefault="000C115E" w:rsidP="00C61899">
      <w:pPr>
        <w:pStyle w:val="BodyText1"/>
        <w:keepNext/>
      </w:pPr>
      <w:r>
        <w:fldChar w:fldCharType="begin"/>
      </w:r>
      <w:r>
        <w:instrText xml:space="preserve"> REF _Ref424115639 \h </w:instrText>
      </w:r>
      <w:r>
        <w:fldChar w:fldCharType="separate"/>
      </w:r>
      <w:r w:rsidR="00656369" w:rsidRPr="00596134">
        <w:t xml:space="preserve">Figure </w:t>
      </w:r>
      <w:r w:rsidR="00656369">
        <w:rPr>
          <w:noProof/>
        </w:rPr>
        <w:t>8</w:t>
      </w:r>
      <w:r w:rsidR="00656369">
        <w:noBreakHyphen/>
      </w:r>
      <w:r w:rsidR="00656369">
        <w:rPr>
          <w:noProof/>
        </w:rPr>
        <w:t>1</w:t>
      </w:r>
      <w:r>
        <w:fldChar w:fldCharType="end"/>
      </w:r>
      <w:r>
        <w:t xml:space="preserve"> </w:t>
      </w:r>
      <w:r w:rsidRPr="00596134">
        <w:t xml:space="preserve">shows a high-level workflow from which a set of functional requirements were developed. </w:t>
      </w:r>
    </w:p>
    <w:p w:rsidR="000C115E" w:rsidRPr="00596134" w:rsidRDefault="000C115E" w:rsidP="0017612C">
      <w:pPr>
        <w:pStyle w:val="Graphic"/>
      </w:pPr>
      <w:r w:rsidRPr="00596134">
        <w:drawing>
          <wp:inline distT="0" distB="0" distL="0" distR="0" wp14:anchorId="241C3248" wp14:editId="68C1A887">
            <wp:extent cx="5869284" cy="5025172"/>
            <wp:effectExtent l="0" t="0" r="0" b="4445"/>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71463" cy="5027038"/>
                    </a:xfrm>
                    <a:prstGeom prst="rect">
                      <a:avLst/>
                    </a:prstGeom>
                    <a:noFill/>
                  </pic:spPr>
                </pic:pic>
              </a:graphicData>
            </a:graphic>
          </wp:inline>
        </w:drawing>
      </w:r>
    </w:p>
    <w:p w:rsidR="000C115E" w:rsidRPr="00596134" w:rsidRDefault="000C115E" w:rsidP="00C61899">
      <w:pPr>
        <w:pStyle w:val="Caption"/>
      </w:pPr>
      <w:bookmarkStart w:id="294" w:name="_Ref424115639"/>
      <w:r w:rsidRPr="00596134">
        <w:t xml:space="preserve">Figure </w:t>
      </w:r>
      <w:fldSimple w:instr=" STYLEREF 1 \s ">
        <w:r w:rsidR="00833FC8">
          <w:rPr>
            <w:noProof/>
          </w:rPr>
          <w:t>8</w:t>
        </w:r>
      </w:fldSimple>
      <w:r w:rsidR="00833FC8">
        <w:noBreakHyphen/>
      </w:r>
      <w:fldSimple w:instr=" SEQ Figure \* ARABIC \s 1 ">
        <w:r w:rsidR="00833FC8">
          <w:rPr>
            <w:noProof/>
          </w:rPr>
          <w:t>1</w:t>
        </w:r>
      </w:fldSimple>
      <w:bookmarkEnd w:id="294"/>
      <w:r w:rsidRPr="00596134">
        <w:t xml:space="preserve">. High-level fluid sample gathering and analysis workflow, which serves as basis for defining requirements for PRODML PVT data objects. </w:t>
      </w:r>
    </w:p>
    <w:p w:rsidR="000C115E" w:rsidRPr="00596134" w:rsidRDefault="000C115E" w:rsidP="00C61899">
      <w:pPr>
        <w:pStyle w:val="BodyText1"/>
        <w:keepNext/>
      </w:pPr>
      <w:r w:rsidRPr="00596134">
        <w:t xml:space="preserve">The areas of interest covered by these data objects include: </w:t>
      </w:r>
    </w:p>
    <w:p w:rsidR="000C115E" w:rsidRPr="00596134" w:rsidRDefault="000C115E" w:rsidP="00C61899">
      <w:pPr>
        <w:pStyle w:val="Bullet"/>
      </w:pPr>
      <w:r w:rsidRPr="00596134">
        <w:t>Fluid sample acquisition</w:t>
      </w:r>
    </w:p>
    <w:p w:rsidR="000C115E" w:rsidRPr="00596134" w:rsidRDefault="000C115E" w:rsidP="00C61899">
      <w:pPr>
        <w:pStyle w:val="Bullet"/>
      </w:pPr>
      <w:r w:rsidRPr="00596134">
        <w:t>Sample analysis (i.e., laboratory measurements)</w:t>
      </w:r>
    </w:p>
    <w:p w:rsidR="000C115E" w:rsidRPr="00596134" w:rsidRDefault="000C115E" w:rsidP="00C61899">
      <w:pPr>
        <w:pStyle w:val="BulletLast"/>
      </w:pPr>
      <w:r w:rsidRPr="00596134">
        <w:t>Characterization, including both the validation of laboratory measurements and the generation of calculated results</w:t>
      </w:r>
    </w:p>
    <w:p w:rsidR="000C115E" w:rsidRPr="00596134" w:rsidRDefault="000C115E" w:rsidP="00C61899">
      <w:pPr>
        <w:pStyle w:val="BodyText1"/>
      </w:pPr>
      <w:r w:rsidRPr="00596134">
        <w:t>The solid lines show the data movement processes that have been addressed. The goal of these data objects is to provide complete and accurate XML-based machine readable documents that can be transferred between the different parties and software systems that exist today. The need for this capability extends from capturing fluid samples in the field to supplying data to these consumers:</w:t>
      </w:r>
    </w:p>
    <w:p w:rsidR="000C115E" w:rsidRPr="00596134" w:rsidRDefault="000C115E" w:rsidP="00C61899">
      <w:pPr>
        <w:pStyle w:val="Bullet"/>
      </w:pPr>
      <w:r w:rsidRPr="00596134">
        <w:t>Systems of record (e.g., corporate/technical databases, etc.)</w:t>
      </w:r>
    </w:p>
    <w:p w:rsidR="000C115E" w:rsidRPr="00596134" w:rsidRDefault="000C115E" w:rsidP="00C61899">
      <w:pPr>
        <w:pStyle w:val="Bullet"/>
      </w:pPr>
      <w:r w:rsidRPr="00596134">
        <w:t>Interpretation software (e.g., proprietary PVT analysis packages)</w:t>
      </w:r>
    </w:p>
    <w:p w:rsidR="000C115E" w:rsidRPr="00596134" w:rsidRDefault="000C115E" w:rsidP="00C61899">
      <w:pPr>
        <w:pStyle w:val="BulletLast"/>
      </w:pPr>
      <w:r w:rsidRPr="00596134">
        <w:t>End-user applications (e.g., nodal analysis, reservoir simulation, etc.)</w:t>
      </w:r>
    </w:p>
    <w:p w:rsidR="000C115E" w:rsidRPr="00596134" w:rsidRDefault="000C115E" w:rsidP="00C61899">
      <w:pPr>
        <w:pStyle w:val="BodyText1"/>
      </w:pPr>
      <w:r w:rsidRPr="00596134">
        <w:lastRenderedPageBreak/>
        <w:t xml:space="preserve">Out of scope for this release (dashed lines in </w:t>
      </w:r>
      <w:r w:rsidRPr="00596134">
        <w:fldChar w:fldCharType="begin"/>
      </w:r>
      <w:r w:rsidRPr="00596134">
        <w:instrText xml:space="preserve"> REF _Ref424115639 \h </w:instrText>
      </w:r>
      <w:r w:rsidRPr="00596134">
        <w:fldChar w:fldCharType="separate"/>
      </w:r>
      <w:r w:rsidR="00656369" w:rsidRPr="00596134">
        <w:t xml:space="preserve">Figure </w:t>
      </w:r>
      <w:r w:rsidR="00656369">
        <w:rPr>
          <w:noProof/>
        </w:rPr>
        <w:t>8</w:t>
      </w:r>
      <w:r w:rsidR="00656369">
        <w:noBreakHyphen/>
      </w:r>
      <w:r w:rsidR="00656369">
        <w:rPr>
          <w:noProof/>
        </w:rPr>
        <w:t>1</w:t>
      </w:r>
      <w:r w:rsidRPr="00596134">
        <w:fldChar w:fldCharType="end"/>
      </w:r>
      <w:r w:rsidRPr="00596134">
        <w:t xml:space="preserve">): </w:t>
      </w:r>
    </w:p>
    <w:p w:rsidR="000C115E" w:rsidRPr="00596134" w:rsidRDefault="000C115E" w:rsidP="00C61899">
      <w:pPr>
        <w:pStyle w:val="Bullet"/>
      </w:pPr>
      <w:r w:rsidRPr="00596134">
        <w:t>Sample tracking through material movement systems and storage</w:t>
      </w:r>
    </w:p>
    <w:p w:rsidR="000C115E" w:rsidRPr="00596134" w:rsidRDefault="000C115E" w:rsidP="00C61899">
      <w:pPr>
        <w:pStyle w:val="Bullet"/>
      </w:pPr>
      <w:r w:rsidRPr="00596134">
        <w:t>Water chemistry and geochemical analysis</w:t>
      </w:r>
    </w:p>
    <w:p w:rsidR="000C115E" w:rsidRPr="00596134" w:rsidRDefault="000C115E" w:rsidP="00C61899">
      <w:pPr>
        <w:pStyle w:val="Bullet"/>
      </w:pPr>
      <w:r w:rsidRPr="00596134">
        <w:t>Fluid sampling and analysis for custody transfer</w:t>
      </w:r>
    </w:p>
    <w:p w:rsidR="000C115E" w:rsidRPr="00596134" w:rsidRDefault="000C115E" w:rsidP="00C61899">
      <w:pPr>
        <w:pStyle w:val="BulletLast"/>
      </w:pPr>
      <w:r w:rsidRPr="00596134">
        <w:t>Project databases</w:t>
      </w:r>
    </w:p>
    <w:p w:rsidR="00C61899" w:rsidRPr="00596134" w:rsidRDefault="00E3432C" w:rsidP="00C61899">
      <w:pPr>
        <w:pStyle w:val="Heading2"/>
      </w:pPr>
      <w:bookmarkStart w:id="295" w:name="_Toc465430708"/>
      <w:r>
        <w:t xml:space="preserve">Fluid and PVT </w:t>
      </w:r>
      <w:r w:rsidR="00C61899" w:rsidRPr="00596134">
        <w:t>Use Cases</w:t>
      </w:r>
      <w:bookmarkEnd w:id="293"/>
      <w:bookmarkEnd w:id="295"/>
    </w:p>
    <w:p w:rsidR="00C61899" w:rsidRPr="00596134" w:rsidRDefault="00C61899" w:rsidP="00C61899">
      <w:pPr>
        <w:pStyle w:val="BodyText1"/>
        <w:keepNext/>
        <w:rPr>
          <w:lang w:eastAsia="en-US"/>
        </w:rPr>
      </w:pPr>
      <w:r w:rsidRPr="00596134">
        <w:rPr>
          <w:lang w:eastAsia="en-US"/>
        </w:rPr>
        <w:t xml:space="preserve">The main use cases are listed and described in Chapter </w:t>
      </w:r>
      <w:r w:rsidRPr="00596134">
        <w:rPr>
          <w:lang w:eastAsia="en-US"/>
        </w:rPr>
        <w:fldChar w:fldCharType="begin"/>
      </w:r>
      <w:r w:rsidRPr="00596134">
        <w:rPr>
          <w:lang w:eastAsia="en-US"/>
        </w:rPr>
        <w:instrText xml:space="preserve"> REF _Ref424117053 \w \h </w:instrText>
      </w:r>
      <w:r w:rsidRPr="00596134">
        <w:rPr>
          <w:lang w:eastAsia="en-US"/>
        </w:rPr>
      </w:r>
      <w:r w:rsidRPr="00596134">
        <w:rPr>
          <w:lang w:eastAsia="en-US"/>
        </w:rPr>
        <w:fldChar w:fldCharType="separate"/>
      </w:r>
      <w:r w:rsidR="00656369">
        <w:rPr>
          <w:lang w:eastAsia="en-US"/>
        </w:rPr>
        <w:t>9</w:t>
      </w:r>
      <w:r w:rsidRPr="00596134">
        <w:rPr>
          <w:lang w:eastAsia="en-US"/>
        </w:rPr>
        <w:fldChar w:fldCharType="end"/>
      </w:r>
      <w:r w:rsidRPr="00596134">
        <w:rPr>
          <w:lang w:eastAsia="en-US"/>
        </w:rPr>
        <w:t xml:space="preserve"> (page </w:t>
      </w:r>
      <w:r w:rsidRPr="00596134">
        <w:rPr>
          <w:lang w:eastAsia="en-US"/>
        </w:rPr>
        <w:fldChar w:fldCharType="begin"/>
      </w:r>
      <w:r w:rsidRPr="00596134">
        <w:rPr>
          <w:lang w:eastAsia="en-US"/>
        </w:rPr>
        <w:instrText xml:space="preserve"> PAGEREF _Ref424117056 \h </w:instrText>
      </w:r>
      <w:r w:rsidRPr="00596134">
        <w:rPr>
          <w:lang w:eastAsia="en-US"/>
        </w:rPr>
      </w:r>
      <w:r w:rsidRPr="00596134">
        <w:rPr>
          <w:lang w:eastAsia="en-US"/>
        </w:rPr>
        <w:fldChar w:fldCharType="separate"/>
      </w:r>
      <w:r w:rsidR="00656369">
        <w:rPr>
          <w:noProof/>
          <w:lang w:eastAsia="en-US"/>
        </w:rPr>
        <w:t>69</w:t>
      </w:r>
      <w:r w:rsidRPr="00596134">
        <w:rPr>
          <w:lang w:eastAsia="en-US"/>
        </w:rPr>
        <w:fldChar w:fldCharType="end"/>
      </w:r>
      <w:r w:rsidRPr="00596134">
        <w:rPr>
          <w:lang w:eastAsia="en-US"/>
        </w:rPr>
        <w:t>).</w:t>
      </w:r>
    </w:p>
    <w:p w:rsidR="00C61899" w:rsidRPr="003364FF" w:rsidRDefault="00C61899" w:rsidP="00C61899">
      <w:pPr>
        <w:pStyle w:val="BodyText1"/>
        <w:rPr>
          <w:lang w:eastAsia="en-US"/>
        </w:rPr>
      </w:pPr>
    </w:p>
    <w:p w:rsidR="00C61899" w:rsidRPr="00596134" w:rsidRDefault="00C61899" w:rsidP="00C61899">
      <w:pPr>
        <w:pStyle w:val="BodyText1"/>
        <w:rPr>
          <w:lang w:eastAsia="en-US"/>
        </w:rPr>
      </w:pPr>
    </w:p>
    <w:p w:rsidR="00C61899" w:rsidRPr="00596134" w:rsidRDefault="00E3432C" w:rsidP="00C61899">
      <w:pPr>
        <w:pStyle w:val="Heading1"/>
      </w:pPr>
      <w:bookmarkStart w:id="296" w:name="_Toc456125821"/>
      <w:bookmarkStart w:id="297" w:name="_Toc465430709"/>
      <w:bookmarkStart w:id="298" w:name="_Ref424117053"/>
      <w:bookmarkStart w:id="299" w:name="_Ref424117056"/>
      <w:bookmarkStart w:id="300" w:name="_Toc207771738"/>
      <w:r>
        <w:lastRenderedPageBreak/>
        <w:t xml:space="preserve">Fluid and PVT </w:t>
      </w:r>
      <w:r w:rsidR="00777E5E">
        <w:t>Analysis</w:t>
      </w:r>
      <w:r w:rsidR="00CB59F1">
        <w:t>:</w:t>
      </w:r>
      <w:r w:rsidR="00777E5E">
        <w:t xml:space="preserve"> </w:t>
      </w:r>
      <w:r w:rsidR="00C61899" w:rsidRPr="00596134">
        <w:t>Use Cases</w:t>
      </w:r>
      <w:bookmarkEnd w:id="296"/>
      <w:bookmarkEnd w:id="297"/>
      <w:r w:rsidR="00C61899" w:rsidRPr="00596134">
        <w:t xml:space="preserve"> </w:t>
      </w:r>
      <w:bookmarkEnd w:id="298"/>
      <w:bookmarkEnd w:id="299"/>
    </w:p>
    <w:p w:rsidR="00C61899" w:rsidRPr="00596134" w:rsidRDefault="00C61899" w:rsidP="00C61899">
      <w:pPr>
        <w:pStyle w:val="BodyText1"/>
        <w:rPr>
          <w:lang w:eastAsia="en-US"/>
        </w:rPr>
      </w:pPr>
      <w:r w:rsidRPr="00596134">
        <w:rPr>
          <w:lang w:eastAsia="en-US"/>
        </w:rPr>
        <w:t xml:space="preserve">This chapter provides an overview of the main use cases and explains how the set of PVT data objects support them. Use cases include: </w:t>
      </w:r>
    </w:p>
    <w:p w:rsidR="00C61899" w:rsidRPr="00596134" w:rsidRDefault="00C61899" w:rsidP="00C61899">
      <w:pPr>
        <w:pStyle w:val="Bullet"/>
      </w:pPr>
      <w:r w:rsidRPr="00596134">
        <w:rPr>
          <w:b/>
        </w:rPr>
        <w:t>Use Case 1: Sample Acquisition</w:t>
      </w:r>
      <w:r w:rsidRPr="00596134">
        <w:t xml:space="preserve"> defines the requirements to capture all the relevant information about a fluid sample and its capture, information which may subsequently be needed to understand, quality check, and apply results of laboratory analysis. For details, see Section </w:t>
      </w:r>
      <w:r w:rsidRPr="00596134">
        <w:fldChar w:fldCharType="begin"/>
      </w:r>
      <w:r w:rsidRPr="00596134">
        <w:instrText xml:space="preserve"> REF _Ref424064931 \w \h </w:instrText>
      </w:r>
      <w:r w:rsidRPr="00596134">
        <w:fldChar w:fldCharType="separate"/>
      </w:r>
      <w:r w:rsidR="00656369">
        <w:t>9.1</w:t>
      </w:r>
      <w:r w:rsidRPr="00596134">
        <w:fldChar w:fldCharType="end"/>
      </w:r>
      <w:r w:rsidRPr="00596134">
        <w:t xml:space="preserve"> (page </w:t>
      </w:r>
      <w:r w:rsidRPr="00596134">
        <w:fldChar w:fldCharType="begin"/>
      </w:r>
      <w:r w:rsidRPr="00596134">
        <w:instrText xml:space="preserve"> PAGEREF _Ref424064933 \h </w:instrText>
      </w:r>
      <w:r w:rsidRPr="00596134">
        <w:fldChar w:fldCharType="separate"/>
      </w:r>
      <w:r w:rsidR="00656369">
        <w:rPr>
          <w:noProof/>
        </w:rPr>
        <w:t>70</w:t>
      </w:r>
      <w:r w:rsidRPr="00596134">
        <w:fldChar w:fldCharType="end"/>
      </w:r>
      <w:r w:rsidRPr="00596134">
        <w:t>).</w:t>
      </w:r>
    </w:p>
    <w:p w:rsidR="00C61899" w:rsidRPr="00596134" w:rsidRDefault="00C61899" w:rsidP="00C61899">
      <w:pPr>
        <w:pStyle w:val="Bullet"/>
      </w:pPr>
      <w:r w:rsidRPr="00596134">
        <w:rPr>
          <w:b/>
        </w:rPr>
        <w:t>Use Case 2: Laboratory Analysis</w:t>
      </w:r>
      <w:r w:rsidRPr="00596134">
        <w:t xml:space="preserve"> provides requirements for the laboratory fluid analysis program and the resulting experiment measurements, which involves many different participants and detailed, accurate communication. For details, see Section </w:t>
      </w:r>
      <w:r w:rsidRPr="00596134">
        <w:fldChar w:fldCharType="begin"/>
      </w:r>
      <w:r w:rsidRPr="00596134">
        <w:instrText xml:space="preserve"> REF _Ref424064962 \w \h </w:instrText>
      </w:r>
      <w:r w:rsidRPr="00596134">
        <w:fldChar w:fldCharType="separate"/>
      </w:r>
      <w:r w:rsidR="00656369">
        <w:t>9.2</w:t>
      </w:r>
      <w:r w:rsidRPr="00596134">
        <w:fldChar w:fldCharType="end"/>
      </w:r>
      <w:r w:rsidRPr="00596134">
        <w:t xml:space="preserve"> (page </w:t>
      </w:r>
      <w:r w:rsidRPr="00596134">
        <w:fldChar w:fldCharType="begin"/>
      </w:r>
      <w:r w:rsidRPr="00596134">
        <w:instrText xml:space="preserve"> PAGEREF _Ref424064964 \h </w:instrText>
      </w:r>
      <w:r w:rsidRPr="00596134">
        <w:fldChar w:fldCharType="separate"/>
      </w:r>
      <w:r w:rsidR="00656369">
        <w:rPr>
          <w:noProof/>
        </w:rPr>
        <w:t>72</w:t>
      </w:r>
      <w:r w:rsidRPr="00596134">
        <w:fldChar w:fldCharType="end"/>
      </w:r>
      <w:r w:rsidRPr="00596134">
        <w:t xml:space="preserve">). </w:t>
      </w:r>
    </w:p>
    <w:p w:rsidR="00C61899" w:rsidRPr="00596134" w:rsidRDefault="00C61899" w:rsidP="00C61899">
      <w:pPr>
        <w:pStyle w:val="Bullet"/>
      </w:pPr>
      <w:r w:rsidRPr="00596134">
        <w:rPr>
          <w:b/>
        </w:rPr>
        <w:t>Use Case 3: Sample Characterization</w:t>
      </w:r>
      <w:r w:rsidRPr="00596134">
        <w:t xml:space="preserve"> is the process of building a numerical model of the laboratory measurements from an individual sample and determining the quality of the results received from laboratory fluid analysis; it involves a QC and verification of the samples and results. For details, see Section </w:t>
      </w:r>
      <w:r w:rsidRPr="00596134">
        <w:fldChar w:fldCharType="begin"/>
      </w:r>
      <w:r w:rsidRPr="00596134">
        <w:instrText xml:space="preserve"> REF _Ref424065016 \w \h </w:instrText>
      </w:r>
      <w:r w:rsidRPr="00596134">
        <w:fldChar w:fldCharType="separate"/>
      </w:r>
      <w:r w:rsidR="00656369">
        <w:t>9.3</w:t>
      </w:r>
      <w:r w:rsidRPr="00596134">
        <w:fldChar w:fldCharType="end"/>
      </w:r>
      <w:r w:rsidRPr="00596134">
        <w:t xml:space="preserve"> (page </w:t>
      </w:r>
      <w:r w:rsidRPr="00596134">
        <w:fldChar w:fldCharType="begin"/>
      </w:r>
      <w:r w:rsidRPr="00596134">
        <w:instrText xml:space="preserve"> PAGEREF _Ref424065018 \h </w:instrText>
      </w:r>
      <w:r w:rsidRPr="00596134">
        <w:fldChar w:fldCharType="separate"/>
      </w:r>
      <w:r w:rsidR="00656369">
        <w:rPr>
          <w:noProof/>
        </w:rPr>
        <w:t>73</w:t>
      </w:r>
      <w:r w:rsidRPr="00596134">
        <w:fldChar w:fldCharType="end"/>
      </w:r>
      <w:r w:rsidRPr="00596134">
        <w:t xml:space="preserve">). </w:t>
      </w:r>
    </w:p>
    <w:p w:rsidR="00C61899" w:rsidRPr="00596134" w:rsidRDefault="00C61899" w:rsidP="00C61899">
      <w:pPr>
        <w:pStyle w:val="Bullet"/>
      </w:pPr>
      <w:r w:rsidRPr="00596134">
        <w:rPr>
          <w:b/>
        </w:rPr>
        <w:t>Use Case 4: System Characterization</w:t>
      </w:r>
      <w:r w:rsidRPr="00596134">
        <w:t xml:space="preserve"> is a process with a goal of building a numerical fluid model for data-specific operating scenarios and fluid systems and providing a fluid description to be used in engineering models; data from multiple samples may be used for conditions not investigated in the laboratory. For details, see Section </w:t>
      </w:r>
      <w:r w:rsidRPr="00596134">
        <w:fldChar w:fldCharType="begin"/>
      </w:r>
      <w:r w:rsidRPr="00596134">
        <w:instrText xml:space="preserve"> REF _Ref424065026 \w \h </w:instrText>
      </w:r>
      <w:r w:rsidRPr="00596134">
        <w:fldChar w:fldCharType="separate"/>
      </w:r>
      <w:r w:rsidR="00656369">
        <w:t>9.4</w:t>
      </w:r>
      <w:r w:rsidRPr="00596134">
        <w:fldChar w:fldCharType="end"/>
      </w:r>
      <w:r w:rsidRPr="00596134">
        <w:t xml:space="preserve"> (page </w:t>
      </w:r>
      <w:r w:rsidRPr="00596134">
        <w:fldChar w:fldCharType="begin"/>
      </w:r>
      <w:r w:rsidRPr="00596134">
        <w:instrText xml:space="preserve"> PAGEREF _Ref424065030 \h </w:instrText>
      </w:r>
      <w:r w:rsidRPr="00596134">
        <w:fldChar w:fldCharType="separate"/>
      </w:r>
      <w:r w:rsidR="00656369">
        <w:rPr>
          <w:noProof/>
        </w:rPr>
        <w:t>74</w:t>
      </w:r>
      <w:r w:rsidRPr="00596134">
        <w:fldChar w:fldCharType="end"/>
      </w:r>
      <w:r w:rsidRPr="00596134">
        <w:t xml:space="preserve">). </w:t>
      </w:r>
    </w:p>
    <w:p w:rsidR="00C61899" w:rsidRPr="00596134" w:rsidRDefault="00C61899" w:rsidP="00C61899">
      <w:pPr>
        <w:pStyle w:val="BulletLast"/>
        <w:rPr>
          <w:lang w:eastAsia="en-US"/>
        </w:rPr>
      </w:pPr>
      <w:r w:rsidRPr="00596134">
        <w:rPr>
          <w:b/>
        </w:rPr>
        <w:t xml:space="preserve">Use Case 5: Data Storage </w:t>
      </w:r>
      <w:r w:rsidRPr="00596134">
        <w:t xml:space="preserve">addresses the storage, search, and retrieval of information in systems of record for the lifecycle of the fluid sample data (i.e., from acquisition to utilization to disposal). For details, see Section </w:t>
      </w:r>
      <w:r w:rsidRPr="00596134">
        <w:fldChar w:fldCharType="begin"/>
      </w:r>
      <w:r w:rsidRPr="00596134">
        <w:instrText xml:space="preserve"> REF _Ref424065039 \w \h </w:instrText>
      </w:r>
      <w:r w:rsidRPr="00596134">
        <w:fldChar w:fldCharType="separate"/>
      </w:r>
      <w:r w:rsidR="00656369">
        <w:t>9.5</w:t>
      </w:r>
      <w:r w:rsidRPr="00596134">
        <w:fldChar w:fldCharType="end"/>
      </w:r>
      <w:r w:rsidRPr="00596134">
        <w:t xml:space="preserve"> (page </w:t>
      </w:r>
      <w:r w:rsidRPr="00596134">
        <w:fldChar w:fldCharType="begin"/>
      </w:r>
      <w:r w:rsidRPr="00596134">
        <w:instrText xml:space="preserve"> PAGEREF _Ref424065042 \h </w:instrText>
      </w:r>
      <w:r w:rsidRPr="00596134">
        <w:fldChar w:fldCharType="separate"/>
      </w:r>
      <w:r w:rsidR="00656369">
        <w:rPr>
          <w:noProof/>
        </w:rPr>
        <w:t>75</w:t>
      </w:r>
      <w:r w:rsidRPr="00596134">
        <w:fldChar w:fldCharType="end"/>
      </w:r>
      <w:r w:rsidRPr="00596134">
        <w:t xml:space="preserve">). </w:t>
      </w:r>
    </w:p>
    <w:p w:rsidR="00C61899" w:rsidRPr="00596134" w:rsidRDefault="00C61899" w:rsidP="00C61899">
      <w:pPr>
        <w:pStyle w:val="Heading2"/>
      </w:pPr>
      <w:bookmarkStart w:id="301" w:name="_Ref424064931"/>
      <w:bookmarkStart w:id="302" w:name="_Ref424064933"/>
      <w:bookmarkStart w:id="303" w:name="_Toc456125822"/>
      <w:bookmarkStart w:id="304" w:name="_Toc465430710"/>
      <w:r w:rsidRPr="00596134">
        <w:lastRenderedPageBreak/>
        <w:t>Use Case 1: Sample Acquisition</w:t>
      </w:r>
      <w:bookmarkEnd w:id="301"/>
      <w:bookmarkEnd w:id="302"/>
      <w:bookmarkEnd w:id="303"/>
      <w:bookmarkEnd w:id="304"/>
    </w:p>
    <w:p w:rsidR="00C61899" w:rsidRPr="00596134" w:rsidRDefault="00C61899" w:rsidP="00C61899">
      <w:pPr>
        <w:pStyle w:val="BodyText1"/>
        <w:keepNext/>
        <w:rPr>
          <w:lang w:eastAsia="en-US"/>
        </w:rPr>
      </w:pPr>
      <w:r w:rsidRPr="00596134">
        <w:t xml:space="preserve">The requirements for this use case are to capture all the relevant information about collecting a fluid sample, including everything that may be needed to understand, quality-control, and apply the results of laboratory analysis. </w:t>
      </w:r>
      <w:r w:rsidRPr="00596134">
        <w:fldChar w:fldCharType="begin"/>
      </w:r>
      <w:r w:rsidRPr="00596134">
        <w:instrText xml:space="preserve"> REF _Ref424062875 \h </w:instrText>
      </w:r>
      <w:r w:rsidRPr="00596134">
        <w:fldChar w:fldCharType="separate"/>
      </w:r>
      <w:r w:rsidR="00656369" w:rsidRPr="00596134">
        <w:t xml:space="preserve">Figure </w:t>
      </w:r>
      <w:r w:rsidR="00656369">
        <w:rPr>
          <w:noProof/>
        </w:rPr>
        <w:t>9</w:t>
      </w:r>
      <w:r w:rsidR="00656369">
        <w:noBreakHyphen/>
      </w:r>
      <w:r w:rsidR="00656369">
        <w:rPr>
          <w:noProof/>
        </w:rPr>
        <w:t>1</w:t>
      </w:r>
      <w:r w:rsidRPr="00596134">
        <w:fldChar w:fldCharType="end"/>
      </w:r>
      <w:r w:rsidRPr="00596134">
        <w:t xml:space="preserve"> highlights (red box) the sample acquisition portion of the workflow.</w:t>
      </w:r>
    </w:p>
    <w:p w:rsidR="00C61899" w:rsidRPr="00596134" w:rsidRDefault="00C61899" w:rsidP="0017612C">
      <w:pPr>
        <w:pStyle w:val="Graphic"/>
      </w:pPr>
      <w:r w:rsidRPr="00596134">
        <w:drawing>
          <wp:inline distT="0" distB="0" distL="0" distR="0" wp14:anchorId="686B41F8" wp14:editId="75CEBBC1">
            <wp:extent cx="5218430" cy="4511675"/>
            <wp:effectExtent l="0" t="0" r="127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18430" cy="4511675"/>
                    </a:xfrm>
                    <a:prstGeom prst="rect">
                      <a:avLst/>
                    </a:prstGeom>
                    <a:noFill/>
                  </pic:spPr>
                </pic:pic>
              </a:graphicData>
            </a:graphic>
          </wp:inline>
        </w:drawing>
      </w:r>
    </w:p>
    <w:p w:rsidR="00C61899" w:rsidRPr="00596134" w:rsidRDefault="00C61899" w:rsidP="00C61899">
      <w:pPr>
        <w:pStyle w:val="Caption"/>
      </w:pPr>
      <w:bookmarkStart w:id="305" w:name="_Ref424062875"/>
      <w:r w:rsidRPr="00596134">
        <w:t xml:space="preserve">Figure </w:t>
      </w:r>
      <w:fldSimple w:instr=" STYLEREF 1 \s ">
        <w:r w:rsidR="00833FC8">
          <w:rPr>
            <w:noProof/>
          </w:rPr>
          <w:t>9</w:t>
        </w:r>
      </w:fldSimple>
      <w:r w:rsidR="00833FC8">
        <w:noBreakHyphen/>
      </w:r>
      <w:fldSimple w:instr=" SEQ Figure \* ARABIC \s 1 ">
        <w:r w:rsidR="00833FC8">
          <w:rPr>
            <w:noProof/>
          </w:rPr>
          <w:t>1</w:t>
        </w:r>
      </w:fldSimple>
      <w:bookmarkEnd w:id="305"/>
      <w:r w:rsidRPr="00596134">
        <w:t xml:space="preserve">. Sample acquisition use case. </w:t>
      </w:r>
    </w:p>
    <w:p w:rsidR="00C61899" w:rsidRPr="00596134" w:rsidRDefault="00C61899" w:rsidP="00C61899">
      <w:pPr>
        <w:pStyle w:val="Heading3"/>
      </w:pPr>
      <w:bookmarkStart w:id="306" w:name="_Toc456125823"/>
      <w:bookmarkStart w:id="307" w:name="_Toc465430711"/>
      <w:r w:rsidRPr="00596134">
        <w:t>How the Solution Supports this Use Case</w:t>
      </w:r>
      <w:bookmarkEnd w:id="306"/>
      <w:bookmarkEnd w:id="307"/>
    </w:p>
    <w:p w:rsidR="00C61899" w:rsidRPr="00596134" w:rsidRDefault="00C61899" w:rsidP="00C61899">
      <w:pPr>
        <w:pStyle w:val="BodyText1"/>
      </w:pPr>
      <w:r w:rsidRPr="00596134">
        <w:t>The sample acquisition data object helps to answer questions like these:</w:t>
      </w:r>
    </w:p>
    <w:p w:rsidR="00C61899" w:rsidRPr="00596134" w:rsidRDefault="00C61899" w:rsidP="00C61899">
      <w:pPr>
        <w:pStyle w:val="BulletLast"/>
      </w:pPr>
      <w:r w:rsidRPr="00596134">
        <w:t xml:space="preserve">Which reservoir did this sample flow from? </w:t>
      </w:r>
    </w:p>
    <w:p w:rsidR="00C61899" w:rsidRPr="00596134" w:rsidRDefault="00C61899" w:rsidP="00C61899">
      <w:pPr>
        <w:pStyle w:val="BulletLast"/>
      </w:pPr>
      <w:r w:rsidRPr="00596134">
        <w:t>Which conditions was the sample acquired under? Where? When?</w:t>
      </w:r>
    </w:p>
    <w:p w:rsidR="00C61899" w:rsidRPr="00596134" w:rsidRDefault="00C61899" w:rsidP="00C61899">
      <w:pPr>
        <w:pStyle w:val="BulletLast"/>
      </w:pPr>
      <w:r w:rsidRPr="00596134">
        <w:t>What method was used to acquire it? Which particular tool was used?</w:t>
      </w:r>
    </w:p>
    <w:p w:rsidR="00C61899" w:rsidRPr="00596134" w:rsidRDefault="00C61899" w:rsidP="00C61899">
      <w:pPr>
        <w:pStyle w:val="BulletLast"/>
      </w:pPr>
      <w:r w:rsidRPr="00596134">
        <w:t xml:space="preserve">How much actual and usable sample volumes were collected? </w:t>
      </w:r>
    </w:p>
    <w:p w:rsidR="00C61899" w:rsidRPr="00596134" w:rsidRDefault="00C61899" w:rsidP="00C61899">
      <w:pPr>
        <w:pStyle w:val="BulletLast"/>
      </w:pPr>
      <w:r w:rsidRPr="00596134">
        <w:t xml:space="preserve">Were multiple samples taken from same location? </w:t>
      </w:r>
    </w:p>
    <w:p w:rsidR="00C61899" w:rsidRPr="00596134" w:rsidRDefault="00C61899" w:rsidP="00C61899">
      <w:pPr>
        <w:pStyle w:val="BulletLast"/>
      </w:pPr>
      <w:r w:rsidRPr="00596134">
        <w:t xml:space="preserve">What are the intended uses of the samples? </w:t>
      </w:r>
    </w:p>
    <w:p w:rsidR="00C61899" w:rsidRPr="00596134" w:rsidRDefault="00C61899" w:rsidP="00C61899">
      <w:pPr>
        <w:pStyle w:val="BulletLast"/>
      </w:pPr>
      <w:r w:rsidRPr="00596134">
        <w:t xml:space="preserve">Who handled the sample? What did they do? When? </w:t>
      </w:r>
    </w:p>
    <w:p w:rsidR="00C61899" w:rsidRPr="00596134" w:rsidRDefault="00C61899" w:rsidP="00C61899">
      <w:pPr>
        <w:pStyle w:val="BodyText1"/>
      </w:pPr>
      <w:r w:rsidRPr="00596134">
        <w:t xml:space="preserve">This information is needed to assess the sample’s representativeness, its potential for contamination, and its susceptibility for the removal of trace components (e.g., by adsorption onto surfaces of the sampling tool). This information is also needed when designing the laboratory analyses and selecting the best </w:t>
      </w:r>
      <w:r w:rsidRPr="00596134">
        <w:lastRenderedPageBreak/>
        <w:t xml:space="preserve">samples for characterization. The ability to describe the physical configuration and conditions of the flow stream being sampled—either at the surface or downhole— was recognized as a very important part of this use case. For this reason, the sample acquisition data object contains specific references to other available data objects, such as WITSML’s Well, Wellbore and Well Completion; and PRODML’s Product Network port, Welltest, and WFT Run, allowing the context of the sampling event to be derived, when available, from their data. Additional context is preserved by enabling field notes and other relevant documents to be referenced from and “bundled” with the sample acquisition data object. </w:t>
      </w:r>
    </w:p>
    <w:p w:rsidR="00C61899" w:rsidRPr="00596134" w:rsidRDefault="00C61899" w:rsidP="00C61899">
      <w:pPr>
        <w:pStyle w:val="Heading2"/>
        <w:pageBreakBefore/>
      </w:pPr>
      <w:bookmarkStart w:id="308" w:name="_Ref424064962"/>
      <w:bookmarkStart w:id="309" w:name="_Ref424064964"/>
      <w:bookmarkStart w:id="310" w:name="_Toc456125824"/>
      <w:bookmarkStart w:id="311" w:name="_Toc465430712"/>
      <w:r w:rsidRPr="00596134">
        <w:lastRenderedPageBreak/>
        <w:t>Use Case 2: Laboratory Analysis</w:t>
      </w:r>
      <w:bookmarkEnd w:id="308"/>
      <w:bookmarkEnd w:id="309"/>
      <w:bookmarkEnd w:id="310"/>
      <w:bookmarkEnd w:id="311"/>
    </w:p>
    <w:p w:rsidR="00C61899" w:rsidRPr="00596134" w:rsidRDefault="00C61899" w:rsidP="00C61899">
      <w:pPr>
        <w:pStyle w:val="BodyText1"/>
      </w:pPr>
      <w:r w:rsidRPr="00596134">
        <w:t xml:space="preserve">This use case provides requirements for the laboratory fluid analysis program and the resulting experiment measurements, which involves many different participants and detailed, accurate communication. </w:t>
      </w:r>
    </w:p>
    <w:p w:rsidR="00C61899" w:rsidRPr="00596134" w:rsidRDefault="00C61899" w:rsidP="00C61899">
      <w:pPr>
        <w:pStyle w:val="BodyText1"/>
        <w:rPr>
          <w:lang w:eastAsia="en-US"/>
        </w:rPr>
      </w:pPr>
      <w:r w:rsidRPr="00596134">
        <w:rPr>
          <w:b/>
        </w:rPr>
        <w:fldChar w:fldCharType="begin"/>
      </w:r>
      <w:r w:rsidRPr="00596134">
        <w:rPr>
          <w:b/>
        </w:rPr>
        <w:instrText xml:space="preserve"> REF _Ref424118256 \h  \* MERGEFORMAT </w:instrText>
      </w:r>
      <w:r w:rsidRPr="00596134">
        <w:rPr>
          <w:b/>
        </w:rPr>
      </w:r>
      <w:r w:rsidRPr="00596134">
        <w:rPr>
          <w:b/>
        </w:rPr>
        <w:fldChar w:fldCharType="separate"/>
      </w:r>
      <w:r w:rsidR="00656369" w:rsidRPr="00656369">
        <w:rPr>
          <w:b/>
        </w:rPr>
        <w:t xml:space="preserve">Figure </w:t>
      </w:r>
      <w:r w:rsidR="00656369" w:rsidRPr="00656369">
        <w:rPr>
          <w:b/>
          <w:noProof/>
        </w:rPr>
        <w:t>9</w:t>
      </w:r>
      <w:r w:rsidR="00656369" w:rsidRPr="00656369">
        <w:rPr>
          <w:b/>
          <w:noProof/>
        </w:rPr>
        <w:noBreakHyphen/>
        <w:t>2</w:t>
      </w:r>
      <w:r w:rsidRPr="00596134">
        <w:rPr>
          <w:b/>
        </w:rPr>
        <w:fldChar w:fldCharType="end"/>
      </w:r>
      <w:r w:rsidRPr="00596134">
        <w:t xml:space="preserve"> shows the components used to define the laboratory analysis program and its measurements. Most of the information for this use case is described using the fluid analysis data object. </w:t>
      </w:r>
    </w:p>
    <w:p w:rsidR="00C61899" w:rsidRPr="00596134" w:rsidRDefault="00C61899" w:rsidP="0017612C">
      <w:pPr>
        <w:pStyle w:val="Graphic"/>
      </w:pPr>
      <w:r w:rsidRPr="00596134">
        <w:drawing>
          <wp:inline distT="0" distB="0" distL="0" distR="0" wp14:anchorId="1705D433" wp14:editId="55AA7062">
            <wp:extent cx="5218430" cy="442023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18430" cy="4420235"/>
                    </a:xfrm>
                    <a:prstGeom prst="rect">
                      <a:avLst/>
                    </a:prstGeom>
                    <a:noFill/>
                  </pic:spPr>
                </pic:pic>
              </a:graphicData>
            </a:graphic>
          </wp:inline>
        </w:drawing>
      </w:r>
    </w:p>
    <w:p w:rsidR="00C61899" w:rsidRPr="00596134" w:rsidRDefault="00C61899" w:rsidP="00C61899">
      <w:pPr>
        <w:pStyle w:val="Caption"/>
      </w:pPr>
      <w:bookmarkStart w:id="312" w:name="_Ref424118256"/>
      <w:bookmarkStart w:id="313" w:name="_Ref424118259"/>
      <w:r w:rsidRPr="00596134">
        <w:t xml:space="preserve">Figure </w:t>
      </w:r>
      <w:fldSimple w:instr=" STYLEREF 1 \s ">
        <w:r w:rsidR="00833FC8">
          <w:rPr>
            <w:noProof/>
          </w:rPr>
          <w:t>9</w:t>
        </w:r>
      </w:fldSimple>
      <w:r w:rsidR="00833FC8">
        <w:noBreakHyphen/>
      </w:r>
      <w:fldSimple w:instr=" SEQ Figure \* ARABIC \s 1 ">
        <w:r w:rsidR="00833FC8">
          <w:rPr>
            <w:noProof/>
          </w:rPr>
          <w:t>2</w:t>
        </w:r>
      </w:fldSimple>
      <w:bookmarkEnd w:id="312"/>
      <w:r w:rsidRPr="00596134">
        <w:t>. Laboratory analysis use case.</w:t>
      </w:r>
      <w:bookmarkEnd w:id="313"/>
      <w:r w:rsidRPr="00596134">
        <w:t xml:space="preserve"> </w:t>
      </w:r>
    </w:p>
    <w:p w:rsidR="00C61899" w:rsidRPr="00596134" w:rsidRDefault="00C61899" w:rsidP="00C61899">
      <w:pPr>
        <w:pStyle w:val="BodyText1"/>
      </w:pPr>
      <w:r w:rsidRPr="00596134">
        <w:t xml:space="preserve">After the fluid samples arrive at the laboratory and based on the business needs identified by the customer and the information gathered during sample acquisition, a matrix of samples and laboratory analyses is usually created. For each sample employed, the chain of custody is updated to detail how much of which sample was used. Executing this plan, these tests are conducted and the resulting measurements are reported. </w:t>
      </w:r>
      <w:r w:rsidRPr="00596134">
        <w:rPr>
          <w:b/>
        </w:rPr>
        <w:fldChar w:fldCharType="begin"/>
      </w:r>
      <w:r w:rsidRPr="00596134">
        <w:rPr>
          <w:b/>
        </w:rPr>
        <w:instrText xml:space="preserve"> REF _Ref424118767 \h  \* MERGEFORMAT </w:instrText>
      </w:r>
      <w:r w:rsidRPr="00596134">
        <w:rPr>
          <w:b/>
        </w:rPr>
      </w:r>
      <w:r w:rsidRPr="00596134">
        <w:rPr>
          <w:b/>
        </w:rPr>
        <w:fldChar w:fldCharType="separate"/>
      </w:r>
      <w:r w:rsidR="00656369" w:rsidRPr="00656369">
        <w:rPr>
          <w:b/>
        </w:rPr>
        <w:t xml:space="preserve">Figure </w:t>
      </w:r>
      <w:r w:rsidR="00656369" w:rsidRPr="00656369">
        <w:rPr>
          <w:b/>
          <w:noProof/>
        </w:rPr>
        <w:t>10</w:t>
      </w:r>
      <w:r w:rsidR="00656369" w:rsidRPr="00656369">
        <w:rPr>
          <w:b/>
          <w:noProof/>
        </w:rPr>
        <w:noBreakHyphen/>
        <w:t>6</w:t>
      </w:r>
      <w:r w:rsidRPr="00596134">
        <w:rPr>
          <w:b/>
        </w:rPr>
        <w:fldChar w:fldCharType="end"/>
      </w:r>
      <w:r w:rsidRPr="00596134">
        <w:t xml:space="preserve"> shows the types of laboratory analysis tests that are supported. For a description of these tests, see Section </w:t>
      </w:r>
      <w:r w:rsidRPr="00596134">
        <w:fldChar w:fldCharType="begin"/>
      </w:r>
      <w:r w:rsidRPr="00596134">
        <w:instrText xml:space="preserve"> REF _Ref424119430 \w \h </w:instrText>
      </w:r>
      <w:r w:rsidRPr="00596134">
        <w:fldChar w:fldCharType="separate"/>
      </w:r>
      <w:r w:rsidR="00656369">
        <w:t>10.5.1</w:t>
      </w:r>
      <w:r w:rsidRPr="00596134">
        <w:fldChar w:fldCharType="end"/>
      </w:r>
      <w:r w:rsidRPr="00596134">
        <w:t xml:space="preserve"> (page </w:t>
      </w:r>
      <w:r w:rsidRPr="00596134">
        <w:fldChar w:fldCharType="begin"/>
      </w:r>
      <w:r w:rsidRPr="00596134">
        <w:instrText xml:space="preserve"> PAGEREF _Ref424119430 \h </w:instrText>
      </w:r>
      <w:r w:rsidRPr="00596134">
        <w:fldChar w:fldCharType="separate"/>
      </w:r>
      <w:r w:rsidR="00656369">
        <w:rPr>
          <w:noProof/>
        </w:rPr>
        <w:t>82</w:t>
      </w:r>
      <w:r w:rsidRPr="00596134">
        <w:fldChar w:fldCharType="end"/>
      </w:r>
      <w:r w:rsidRPr="00596134">
        <w:t xml:space="preserve">). </w:t>
      </w:r>
    </w:p>
    <w:p w:rsidR="00C61899" w:rsidRPr="00596134" w:rsidRDefault="00C61899" w:rsidP="00C61899">
      <w:pPr>
        <w:pStyle w:val="BodyText1"/>
        <w:rPr>
          <w:rFonts w:eastAsia="MS PGothic"/>
        </w:rPr>
      </w:pPr>
      <w:r w:rsidRPr="00596134">
        <w:rPr>
          <w:rFonts w:eastAsia="MS PGothic"/>
        </w:rPr>
        <w:t>Laboratory reports may be included as documents within the EPC (Energistics Packaging Convention) package</w:t>
      </w:r>
    </w:p>
    <w:p w:rsidR="00C61899" w:rsidRPr="00596134" w:rsidRDefault="00C61899" w:rsidP="00C61899">
      <w:pPr>
        <w:pStyle w:val="Heading2"/>
        <w:pageBreakBefore/>
      </w:pPr>
      <w:bookmarkStart w:id="314" w:name="_Ref424065016"/>
      <w:bookmarkStart w:id="315" w:name="_Ref424065018"/>
      <w:bookmarkStart w:id="316" w:name="_Toc456125825"/>
      <w:bookmarkStart w:id="317" w:name="_Toc465430713"/>
      <w:r w:rsidRPr="00596134">
        <w:lastRenderedPageBreak/>
        <w:t>Use Case 3: Fluid Sample Characterization</w:t>
      </w:r>
      <w:bookmarkEnd w:id="314"/>
      <w:bookmarkEnd w:id="315"/>
      <w:bookmarkEnd w:id="316"/>
      <w:bookmarkEnd w:id="317"/>
    </w:p>
    <w:p w:rsidR="00C61899" w:rsidRPr="00596134" w:rsidRDefault="00C61899" w:rsidP="00C61899">
      <w:pPr>
        <w:pStyle w:val="BodyText1"/>
      </w:pPr>
      <w:r w:rsidRPr="00596134">
        <w:fldChar w:fldCharType="begin"/>
      </w:r>
      <w:r w:rsidRPr="00596134">
        <w:instrText xml:space="preserve"> REF _Ref424119540 \h </w:instrText>
      </w:r>
      <w:r w:rsidRPr="00596134">
        <w:fldChar w:fldCharType="separate"/>
      </w:r>
      <w:r w:rsidR="00656369" w:rsidRPr="00596134">
        <w:t xml:space="preserve">Figure </w:t>
      </w:r>
      <w:r w:rsidR="00656369">
        <w:rPr>
          <w:noProof/>
        </w:rPr>
        <w:t>9</w:t>
      </w:r>
      <w:r w:rsidR="00656369">
        <w:noBreakHyphen/>
      </w:r>
      <w:r w:rsidR="00656369">
        <w:rPr>
          <w:noProof/>
        </w:rPr>
        <w:t>3</w:t>
      </w:r>
      <w:r w:rsidRPr="00596134">
        <w:fldChar w:fldCharType="end"/>
      </w:r>
      <w:r w:rsidRPr="00596134">
        <w:t xml:space="preserve"> shows the next step in the fluid and PVT analysis life cycle, sample characterization. The goal of this step is to develop a mathematical model that can faithfully reproduce the observed laboratory measurements for a single fluid sample. This model may then be used to calculate the properties of the fluid system (i.e., system characterization, the next use case) for historical field conditions or for various depletion strategies (such as EOR), which is the process of building a numerical model of the laboratory measurements from an individual sample and determining the quality of the results received from laboratory fluid analysis. This use case involves a QC and verification of the samples and results.</w:t>
      </w:r>
    </w:p>
    <w:p w:rsidR="00C61899" w:rsidRPr="00596134" w:rsidRDefault="00C61899" w:rsidP="0017612C">
      <w:pPr>
        <w:pStyle w:val="Graphic"/>
      </w:pPr>
      <w:r w:rsidRPr="00596134">
        <w:drawing>
          <wp:inline distT="0" distB="0" distL="0" distR="0" wp14:anchorId="06A640DD" wp14:editId="331308EC">
            <wp:extent cx="5218430" cy="442023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18430" cy="4420235"/>
                    </a:xfrm>
                    <a:prstGeom prst="rect">
                      <a:avLst/>
                    </a:prstGeom>
                    <a:noFill/>
                  </pic:spPr>
                </pic:pic>
              </a:graphicData>
            </a:graphic>
          </wp:inline>
        </w:drawing>
      </w:r>
    </w:p>
    <w:p w:rsidR="00C61899" w:rsidRPr="00596134" w:rsidRDefault="00C61899" w:rsidP="00C61899">
      <w:pPr>
        <w:pStyle w:val="Caption"/>
      </w:pPr>
      <w:bookmarkStart w:id="318" w:name="_Ref424119540"/>
      <w:r w:rsidRPr="00596134">
        <w:t xml:space="preserve">Figure </w:t>
      </w:r>
      <w:fldSimple w:instr=" STYLEREF 1 \s ">
        <w:r w:rsidR="00833FC8">
          <w:rPr>
            <w:noProof/>
          </w:rPr>
          <w:t>9</w:t>
        </w:r>
      </w:fldSimple>
      <w:r w:rsidR="00833FC8">
        <w:noBreakHyphen/>
      </w:r>
      <w:fldSimple w:instr=" SEQ Figure \* ARABIC \s 1 ">
        <w:r w:rsidR="00833FC8">
          <w:rPr>
            <w:noProof/>
          </w:rPr>
          <w:t>3</w:t>
        </w:r>
      </w:fldSimple>
      <w:bookmarkEnd w:id="318"/>
      <w:r w:rsidRPr="00596134">
        <w:t xml:space="preserve">. Sample characterization use case. </w:t>
      </w:r>
    </w:p>
    <w:p w:rsidR="00C61899" w:rsidRPr="00596134" w:rsidRDefault="00C61899" w:rsidP="00C61899">
      <w:pPr>
        <w:pStyle w:val="BodyText1"/>
      </w:pPr>
      <w:r w:rsidRPr="00596134">
        <w:t xml:space="preserve">After the laboratory analysis is received, the usual first action is to complete a consistency and correctness check of the data. If the information coming from the laboratory is found to be non-coherent or not self-consistent, the laboratory may be requested to repeat some or all the experiments, if possible. In other cases, to increase the confidence in the results, some or all of the experiments may be repeated, either by the original laboratory or by another laboratory. Regardless of validity, all measurements on fluid samples may be potential candidates for characterization and may be described by the fluid analysis data object. For example, a sample that may have too much gas may form a basis for a future sensitivity analysis. </w:t>
      </w:r>
    </w:p>
    <w:p w:rsidR="00C61899" w:rsidRPr="00596134" w:rsidRDefault="00C61899" w:rsidP="00C61899">
      <w:pPr>
        <w:pStyle w:val="BodyText1"/>
        <w:rPr>
          <w:lang w:eastAsia="en-US"/>
        </w:rPr>
      </w:pPr>
      <w:r w:rsidRPr="00596134">
        <w:t xml:space="preserve">In the past, samples were characterized using traditional methods, such as direct input of the lab data superimposed with correlations/smoothing functions and possibly coupled with K-value charts or correlations. To convey this legacy data, the tabular format (see </w:t>
      </w:r>
      <w:r w:rsidRPr="00596134">
        <w:rPr>
          <w:lang w:eastAsia="en-US"/>
        </w:rPr>
        <w:t xml:space="preserve">Section </w:t>
      </w:r>
      <w:r w:rsidRPr="00596134">
        <w:rPr>
          <w:lang w:eastAsia="en-US"/>
        </w:rPr>
        <w:fldChar w:fldCharType="begin"/>
      </w:r>
      <w:r w:rsidRPr="00596134">
        <w:rPr>
          <w:lang w:eastAsia="en-US"/>
        </w:rPr>
        <w:instrText xml:space="preserve"> REF _Ref456121705 \w \h </w:instrText>
      </w:r>
      <w:r w:rsidRPr="00596134">
        <w:rPr>
          <w:lang w:eastAsia="en-US"/>
        </w:rPr>
      </w:r>
      <w:r w:rsidRPr="00596134">
        <w:rPr>
          <w:lang w:eastAsia="en-US"/>
        </w:rPr>
        <w:fldChar w:fldCharType="separate"/>
      </w:r>
      <w:r w:rsidR="00656369">
        <w:rPr>
          <w:lang w:eastAsia="en-US"/>
        </w:rPr>
        <w:t>10.6.2</w:t>
      </w:r>
      <w:r w:rsidRPr="00596134">
        <w:rPr>
          <w:lang w:eastAsia="en-US"/>
        </w:rPr>
        <w:fldChar w:fldCharType="end"/>
      </w:r>
      <w:r w:rsidRPr="00596134">
        <w:rPr>
          <w:lang w:eastAsia="en-US"/>
        </w:rPr>
        <w:t xml:space="preserve"> (page </w:t>
      </w:r>
      <w:r w:rsidRPr="00596134">
        <w:rPr>
          <w:lang w:eastAsia="en-US"/>
        </w:rPr>
        <w:fldChar w:fldCharType="begin"/>
      </w:r>
      <w:r w:rsidRPr="00596134">
        <w:rPr>
          <w:lang w:eastAsia="en-US"/>
        </w:rPr>
        <w:instrText xml:space="preserve"> PAGEREF _Ref456121712 \h </w:instrText>
      </w:r>
      <w:r w:rsidRPr="00596134">
        <w:rPr>
          <w:lang w:eastAsia="en-US"/>
        </w:rPr>
      </w:r>
      <w:r w:rsidRPr="00596134">
        <w:rPr>
          <w:lang w:eastAsia="en-US"/>
        </w:rPr>
        <w:fldChar w:fldCharType="separate"/>
      </w:r>
      <w:r w:rsidR="00656369">
        <w:rPr>
          <w:noProof/>
          <w:lang w:eastAsia="en-US"/>
        </w:rPr>
        <w:t>91</w:t>
      </w:r>
      <w:r w:rsidRPr="00596134">
        <w:rPr>
          <w:lang w:eastAsia="en-US"/>
        </w:rPr>
        <w:fldChar w:fldCharType="end"/>
      </w:r>
      <w:r w:rsidRPr="00596134">
        <w:rPr>
          <w:lang w:eastAsia="en-US"/>
        </w:rPr>
        <w:t>))</w:t>
      </w:r>
      <w:r w:rsidRPr="00596134">
        <w:t xml:space="preserve"> could be used. Modern reports, however, are overwhelmingly analyzed using tools with built-in EoS engines for which the parametric format is appropriate. Either or both of these formats may be used as needed for a specific set </w:t>
      </w:r>
      <w:r w:rsidRPr="00596134">
        <w:lastRenderedPageBreak/>
        <w:t xml:space="preserve">of results. The final goal of the PVT workflow, regardless of the points of origin, is to use it in the tools that help in engineering decisions. </w:t>
      </w:r>
    </w:p>
    <w:p w:rsidR="00C61899" w:rsidRPr="00596134" w:rsidRDefault="00C61899" w:rsidP="00C61899">
      <w:pPr>
        <w:pStyle w:val="BodyText1"/>
        <w:rPr>
          <w:lang w:eastAsia="en-US"/>
        </w:rPr>
      </w:pPr>
      <w:r w:rsidRPr="00596134">
        <w:t>Conducting the sample characterization soon after the PVT test makes it easier to repeat or add some of experiments if needed. However, in the current business environment or depending on the in-company processes, staff turnover may be an impediment to the technical level continuity issues, depending on how long it takes to complete the full cycle analysis. Many times, it is difficult to locate the correct data unless it has been properly categorized, indexed and stored. The fluid analysis data object is designed to carry to system identifiers throughout its lifecycle to make this task easier and more consistent.</w:t>
      </w:r>
    </w:p>
    <w:p w:rsidR="00C61899" w:rsidRPr="00596134" w:rsidRDefault="00C61899" w:rsidP="00C61899">
      <w:pPr>
        <w:pStyle w:val="Heading2"/>
      </w:pPr>
      <w:bookmarkStart w:id="319" w:name="_Ref424065026"/>
      <w:bookmarkStart w:id="320" w:name="_Ref424065030"/>
      <w:bookmarkStart w:id="321" w:name="_Toc456125826"/>
      <w:bookmarkStart w:id="322" w:name="_Toc465430714"/>
      <w:r w:rsidRPr="00596134">
        <w:t>Use Case 4: Fluid System Characterization</w:t>
      </w:r>
      <w:bookmarkEnd w:id="319"/>
      <w:bookmarkEnd w:id="320"/>
      <w:bookmarkEnd w:id="321"/>
      <w:bookmarkEnd w:id="322"/>
    </w:p>
    <w:p w:rsidR="00C61899" w:rsidRPr="00596134" w:rsidRDefault="00C61899" w:rsidP="00C61899">
      <w:pPr>
        <w:pStyle w:val="BodyText1"/>
        <w:keepNext/>
      </w:pPr>
      <w:r w:rsidRPr="00596134">
        <w:t>Fluid System characterization (</w:t>
      </w:r>
      <w:r w:rsidRPr="00596134">
        <w:rPr>
          <w:b/>
        </w:rPr>
        <w:fldChar w:fldCharType="begin"/>
      </w:r>
      <w:r w:rsidRPr="00596134">
        <w:rPr>
          <w:b/>
        </w:rPr>
        <w:instrText xml:space="preserve"> REF _Ref424119909 \h  \* MERGEFORMAT </w:instrText>
      </w:r>
      <w:r w:rsidRPr="00596134">
        <w:rPr>
          <w:b/>
        </w:rPr>
      </w:r>
      <w:r w:rsidRPr="00596134">
        <w:rPr>
          <w:b/>
        </w:rPr>
        <w:fldChar w:fldCharType="separate"/>
      </w:r>
      <w:r w:rsidR="00656369" w:rsidRPr="00656369">
        <w:rPr>
          <w:b/>
        </w:rPr>
        <w:t xml:space="preserve">Figure </w:t>
      </w:r>
      <w:r w:rsidR="00656369" w:rsidRPr="00656369">
        <w:rPr>
          <w:b/>
          <w:noProof/>
        </w:rPr>
        <w:t>9</w:t>
      </w:r>
      <w:r w:rsidR="00656369" w:rsidRPr="00656369">
        <w:rPr>
          <w:b/>
          <w:noProof/>
        </w:rPr>
        <w:noBreakHyphen/>
        <w:t>4</w:t>
      </w:r>
      <w:r w:rsidRPr="00596134">
        <w:rPr>
          <w:b/>
        </w:rPr>
        <w:fldChar w:fldCharType="end"/>
      </w:r>
      <w:r w:rsidRPr="00596134">
        <w:t>) is a process with a goal of building a numerical fluid model for data-specific operating scenarios and fluid systems and providing a fluid description to be used in engineering models; data from multiple samples may be used for conditions not investigated in the laboratory.</w:t>
      </w:r>
    </w:p>
    <w:p w:rsidR="00C61899" w:rsidRPr="00596134" w:rsidRDefault="00C61899" w:rsidP="0017612C">
      <w:pPr>
        <w:pStyle w:val="Graphic"/>
      </w:pPr>
      <w:r w:rsidRPr="00596134">
        <w:drawing>
          <wp:inline distT="0" distB="0" distL="0" distR="0" wp14:anchorId="7C4A06C5" wp14:editId="3EF2A6E2">
            <wp:extent cx="5285740" cy="44202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85740" cy="4420235"/>
                    </a:xfrm>
                    <a:prstGeom prst="rect">
                      <a:avLst/>
                    </a:prstGeom>
                    <a:noFill/>
                  </pic:spPr>
                </pic:pic>
              </a:graphicData>
            </a:graphic>
          </wp:inline>
        </w:drawing>
      </w:r>
    </w:p>
    <w:p w:rsidR="00C61899" w:rsidRPr="00596134" w:rsidRDefault="00C61899" w:rsidP="00C61899">
      <w:pPr>
        <w:pStyle w:val="Caption"/>
      </w:pPr>
      <w:bookmarkStart w:id="323" w:name="_Ref424119909"/>
      <w:r w:rsidRPr="00596134">
        <w:t xml:space="preserve">Figure </w:t>
      </w:r>
      <w:fldSimple w:instr=" STYLEREF 1 \s ">
        <w:r w:rsidR="00833FC8">
          <w:rPr>
            <w:noProof/>
          </w:rPr>
          <w:t>9</w:t>
        </w:r>
      </w:fldSimple>
      <w:r w:rsidR="00833FC8">
        <w:noBreakHyphen/>
      </w:r>
      <w:fldSimple w:instr=" SEQ Figure \* ARABIC \s 1 ">
        <w:r w:rsidR="00833FC8">
          <w:rPr>
            <w:noProof/>
          </w:rPr>
          <w:t>4</w:t>
        </w:r>
      </w:fldSimple>
      <w:bookmarkEnd w:id="323"/>
      <w:r w:rsidRPr="00596134">
        <w:t xml:space="preserve">. System characterization use case. </w:t>
      </w:r>
    </w:p>
    <w:p w:rsidR="00C61899" w:rsidRPr="00596134" w:rsidRDefault="00C61899" w:rsidP="00C61899">
      <w:pPr>
        <w:pStyle w:val="BodyText1"/>
      </w:pPr>
      <w:r w:rsidRPr="00596134">
        <w:t xml:space="preserve">Many disciplines and their respective software tools need a fluid system description that adequately represents how the fluid is going to behave at different pressure and temperatures; for example: reservoir simulators, lift packages, process simulators, and others targeting various disciplines such as reservoir engineering, production and well engineering, facilities design, and operations. In the context of the current effort, fluid system characterization refers to developing and characterizing fluid components within the fluid system for the purpose of simultaneously evaluating the validity and applicability of earlier </w:t>
      </w:r>
      <w:r w:rsidRPr="00596134">
        <w:lastRenderedPageBreak/>
        <w:t>fluid sample analyses and developing a mathematical model to represent holistic behavior of the reservoir fluid system.</w:t>
      </w:r>
    </w:p>
    <w:p w:rsidR="00C61899" w:rsidRPr="00596134" w:rsidRDefault="00C61899" w:rsidP="00C61899">
      <w:pPr>
        <w:pStyle w:val="BodyText1"/>
      </w:pPr>
      <w:r w:rsidRPr="00596134">
        <w:t xml:space="preserve">In the fluid characterization data object, references may be made to the fluid components defined for the fluid system. This includes the use of specific oil, water and gas components, standard components used in sample compositional analysis, or new pseudo-components intended for use in reservoir or process simulators. The additional properties and characteristics (such as molecular weight, boiling point, etc.) for each fluid component used are added as data in the fluid characterization data object. </w:t>
      </w:r>
    </w:p>
    <w:p w:rsidR="00C61899" w:rsidRPr="00596134" w:rsidRDefault="00C61899" w:rsidP="00C61899">
      <w:pPr>
        <w:pStyle w:val="Heading2"/>
      </w:pPr>
      <w:bookmarkStart w:id="324" w:name="_Ref424065039"/>
      <w:bookmarkStart w:id="325" w:name="_Ref424065042"/>
      <w:bookmarkStart w:id="326" w:name="_Toc456125827"/>
      <w:bookmarkStart w:id="327" w:name="_Toc465430715"/>
      <w:r w:rsidRPr="00596134">
        <w:t>Use Case 5: Data Storage</w:t>
      </w:r>
      <w:bookmarkEnd w:id="324"/>
      <w:bookmarkEnd w:id="325"/>
      <w:bookmarkEnd w:id="326"/>
      <w:bookmarkEnd w:id="327"/>
    </w:p>
    <w:p w:rsidR="00C61899" w:rsidRPr="00596134" w:rsidRDefault="00C61899" w:rsidP="00C61899">
      <w:pPr>
        <w:pStyle w:val="BodyText1"/>
      </w:pPr>
      <w:r w:rsidRPr="00596134">
        <w:t>Data storage (</w:t>
      </w:r>
      <w:r w:rsidRPr="00596134">
        <w:rPr>
          <w:b/>
        </w:rPr>
        <w:fldChar w:fldCharType="begin"/>
      </w:r>
      <w:r w:rsidRPr="00596134">
        <w:rPr>
          <w:b/>
        </w:rPr>
        <w:instrText xml:space="preserve"> REF _Ref424120185 \h  \* MERGEFORMAT </w:instrText>
      </w:r>
      <w:r w:rsidRPr="00596134">
        <w:rPr>
          <w:b/>
        </w:rPr>
      </w:r>
      <w:r w:rsidRPr="00596134">
        <w:rPr>
          <w:b/>
        </w:rPr>
        <w:fldChar w:fldCharType="separate"/>
      </w:r>
      <w:r w:rsidR="00656369" w:rsidRPr="00656369">
        <w:rPr>
          <w:b/>
        </w:rPr>
        <w:t xml:space="preserve">Figure </w:t>
      </w:r>
      <w:r w:rsidR="00656369" w:rsidRPr="00656369">
        <w:rPr>
          <w:b/>
          <w:noProof/>
        </w:rPr>
        <w:t>9</w:t>
      </w:r>
      <w:r w:rsidR="00656369" w:rsidRPr="00656369">
        <w:rPr>
          <w:b/>
          <w:noProof/>
        </w:rPr>
        <w:noBreakHyphen/>
        <w:t>5</w:t>
      </w:r>
      <w:r w:rsidRPr="00596134">
        <w:rPr>
          <w:b/>
        </w:rPr>
        <w:fldChar w:fldCharType="end"/>
      </w:r>
      <w:r w:rsidRPr="00596134">
        <w:rPr>
          <w:b/>
        </w:rPr>
        <w:t>)</w:t>
      </w:r>
      <w:r w:rsidRPr="00596134">
        <w:t xml:space="preserve"> addresses the storage, search, and retrieval of information in systems of record for the lifecycle of the fluid sample data (i.e., from acquisition to utilization to disposal).</w:t>
      </w:r>
    </w:p>
    <w:p w:rsidR="00C61899" w:rsidRPr="00596134" w:rsidRDefault="00C61899" w:rsidP="0017612C">
      <w:pPr>
        <w:pStyle w:val="Graphic"/>
      </w:pPr>
      <w:r w:rsidRPr="00596134">
        <w:drawing>
          <wp:inline distT="0" distB="0" distL="0" distR="0" wp14:anchorId="7DF8F48E" wp14:editId="52CADE3A">
            <wp:extent cx="5365115" cy="4420235"/>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65115" cy="4420235"/>
                    </a:xfrm>
                    <a:prstGeom prst="rect">
                      <a:avLst/>
                    </a:prstGeom>
                    <a:noFill/>
                  </pic:spPr>
                </pic:pic>
              </a:graphicData>
            </a:graphic>
          </wp:inline>
        </w:drawing>
      </w:r>
    </w:p>
    <w:p w:rsidR="00C61899" w:rsidRPr="00596134" w:rsidRDefault="00C61899" w:rsidP="00C61899">
      <w:pPr>
        <w:pStyle w:val="Caption"/>
      </w:pPr>
      <w:bookmarkStart w:id="328" w:name="_Ref424120185"/>
      <w:r w:rsidRPr="00596134">
        <w:t xml:space="preserve">Figure </w:t>
      </w:r>
      <w:fldSimple w:instr=" STYLEREF 1 \s ">
        <w:r w:rsidR="00833FC8">
          <w:rPr>
            <w:noProof/>
          </w:rPr>
          <w:t>9</w:t>
        </w:r>
      </w:fldSimple>
      <w:r w:rsidR="00833FC8">
        <w:noBreakHyphen/>
      </w:r>
      <w:fldSimple w:instr=" SEQ Figure \* ARABIC \s 1 ">
        <w:r w:rsidR="00833FC8">
          <w:rPr>
            <w:noProof/>
          </w:rPr>
          <w:t>5</w:t>
        </w:r>
      </w:fldSimple>
      <w:bookmarkEnd w:id="328"/>
      <w:r w:rsidRPr="00596134">
        <w:t xml:space="preserve">. Data storage use case. </w:t>
      </w:r>
    </w:p>
    <w:p w:rsidR="00C61899" w:rsidRPr="00596134" w:rsidRDefault="00C61899" w:rsidP="00C61899">
      <w:r w:rsidRPr="00596134">
        <w:t xml:space="preserve">This use case is specifically intended to support the requirements from laboratories and operators for loading, searching, and exporting fluid analysis and characterization datasets from systems of records, such as in corporate databases. </w:t>
      </w:r>
    </w:p>
    <w:p w:rsidR="00C61899" w:rsidRPr="00596134" w:rsidRDefault="00C61899" w:rsidP="00C61899">
      <w:r w:rsidRPr="00596134">
        <w:t>The two general requirements for the data storage use case are:</w:t>
      </w:r>
    </w:p>
    <w:p w:rsidR="00C61899" w:rsidRPr="00596134" w:rsidRDefault="00C61899" w:rsidP="00C61899">
      <w:pPr>
        <w:pStyle w:val="Bullet"/>
      </w:pPr>
      <w:r w:rsidRPr="00596134">
        <w:t xml:space="preserve">Accurate capture and organization of data to meet the needs of future workflows </w:t>
      </w:r>
    </w:p>
    <w:p w:rsidR="00C61899" w:rsidRPr="00596134" w:rsidRDefault="00C61899" w:rsidP="00C61899">
      <w:pPr>
        <w:pStyle w:val="BulletLast"/>
      </w:pPr>
      <w:r w:rsidRPr="00596134">
        <w:t xml:space="preserve">Preservation of context for data items that are used in multiple workflows. </w:t>
      </w:r>
    </w:p>
    <w:p w:rsidR="00C61899" w:rsidRPr="00596134" w:rsidRDefault="00C61899" w:rsidP="00C61899">
      <w:r w:rsidRPr="00596134">
        <w:t xml:space="preserve">These requirements significantly influenced the structure and behavior of the data objects that make up this standard—such as the separation of the fluid sample from distinct sample acquisition and laboratory </w:t>
      </w:r>
      <w:r w:rsidRPr="00596134">
        <w:lastRenderedPageBreak/>
        <w:t xml:space="preserve">analysis objects—so that implementers of the standard are not burdened with the need to “make up” data not otherwise available. For example, the distinction between fluid analysis data and fluid characterization data more clearly defines the difference between measured and calculated data while better supporting the description of user-defined data because it can be handled without having to fake “laboratory tests”. </w:t>
      </w:r>
    </w:p>
    <w:p w:rsidR="00C61899" w:rsidRPr="00596134" w:rsidRDefault="00C61899" w:rsidP="00C61899">
      <w:r w:rsidRPr="00596134">
        <w:t xml:space="preserve">Another product of these requirements was the assignment of identifiers within each data object and allowing all data objects to reference other data objects by these identifiers. For example, this enables the data in the sample acquisition data object to remain connected to the fluid samples it produces and vice versa. These schemas are also designed to incorporate the operator’s system of record’s identification (e.g., completion, well, or facility identifiers) within the initially created data objects, which are then carried forward through the workflow, making it easier to load them into a system of record. </w:t>
      </w:r>
    </w:p>
    <w:p w:rsidR="00C61899" w:rsidRPr="00596134" w:rsidRDefault="00C61899" w:rsidP="00C61899">
      <w:r w:rsidRPr="00596134">
        <w:t>Because of the expanded scope of these specifications over earlier ones (Aydelotte et al. 2003), the scope of the corporate repositories needing to store these datasets may need to be expanded. Specifically, additional tables for sample acquisition, laboratory analysis tests, and fluid characterization may be needed unless these data are de-normalized into existing tables, which could potentially limit the system’s ability to export the original data. Also, a capability to managing the document attachments (field notes and laboratory reports, etc.) may be required. Definition of the scope or details of these potential changes are beyond the scope of any transfer standard and are the province of the owner of the relevant databases</w:t>
      </w:r>
    </w:p>
    <w:p w:rsidR="00C61899" w:rsidRPr="00596134" w:rsidRDefault="00C61899" w:rsidP="00C61899">
      <w:pPr>
        <w:pStyle w:val="BodyText1"/>
      </w:pPr>
    </w:p>
    <w:p w:rsidR="00C61899" w:rsidRPr="00596134" w:rsidRDefault="00E3432C" w:rsidP="00C61899">
      <w:pPr>
        <w:pStyle w:val="Heading1"/>
      </w:pPr>
      <w:bookmarkStart w:id="329" w:name="_Toc456125828"/>
      <w:bookmarkStart w:id="330" w:name="_Toc465430716"/>
      <w:bookmarkEnd w:id="300"/>
      <w:r>
        <w:lastRenderedPageBreak/>
        <w:t xml:space="preserve">Fluid and </w:t>
      </w:r>
      <w:r w:rsidR="00C61899" w:rsidRPr="00596134">
        <w:t xml:space="preserve">PVT </w:t>
      </w:r>
      <w:r w:rsidR="00777E5E">
        <w:t>Analysis</w:t>
      </w:r>
      <w:r w:rsidR="00CB59F1">
        <w:t>:</w:t>
      </w:r>
      <w:r w:rsidR="00777E5E">
        <w:t xml:space="preserve"> </w:t>
      </w:r>
      <w:r w:rsidR="00C61899" w:rsidRPr="00596134">
        <w:t>Data Model</w:t>
      </w:r>
      <w:bookmarkEnd w:id="329"/>
      <w:bookmarkEnd w:id="330"/>
    </w:p>
    <w:p w:rsidR="00C61899" w:rsidRPr="00596134" w:rsidRDefault="00C61899" w:rsidP="00C61899">
      <w:r w:rsidRPr="00596134">
        <w:t xml:space="preserve">This chapter describes the PVT data model, which is composed of the key data objects shown in </w:t>
      </w:r>
      <w:r w:rsidRPr="00596134">
        <w:rPr>
          <w:b/>
        </w:rPr>
        <w:fldChar w:fldCharType="begin"/>
      </w:r>
      <w:r w:rsidRPr="00596134">
        <w:rPr>
          <w:b/>
        </w:rPr>
        <w:instrText xml:space="preserve"> REF _Ref424062102 \h  \* MERGEFORMAT </w:instrText>
      </w:r>
      <w:r w:rsidRPr="00596134">
        <w:rPr>
          <w:b/>
        </w:rPr>
      </w:r>
      <w:r w:rsidRPr="00596134">
        <w:rPr>
          <w:b/>
        </w:rPr>
        <w:fldChar w:fldCharType="separate"/>
      </w:r>
      <w:r w:rsidR="00656369" w:rsidRPr="00656369">
        <w:rPr>
          <w:b/>
        </w:rPr>
        <w:t xml:space="preserve">Figure </w:t>
      </w:r>
      <w:r w:rsidR="00656369" w:rsidRPr="00656369">
        <w:rPr>
          <w:b/>
          <w:noProof/>
        </w:rPr>
        <w:t>10</w:t>
      </w:r>
      <w:r w:rsidR="00656369" w:rsidRPr="00656369">
        <w:rPr>
          <w:b/>
          <w:noProof/>
        </w:rPr>
        <w:noBreakHyphen/>
        <w:t>1</w:t>
      </w:r>
      <w:r w:rsidRPr="00596134">
        <w:rPr>
          <w:b/>
        </w:rPr>
        <w:fldChar w:fldCharType="end"/>
      </w:r>
      <w:r w:rsidRPr="00596134">
        <w:t xml:space="preserve"> and explained in the sections below. Note that common to several objects, wherever fluid composition is required, is a system for describing the fluid composition in terms of a catalog of fluid components and their properties; this is described in Section </w:t>
      </w:r>
      <w:r w:rsidRPr="00596134">
        <w:fldChar w:fldCharType="begin"/>
      </w:r>
      <w:r w:rsidRPr="00596134">
        <w:instrText xml:space="preserve"> REF _Ref453868582 \r \h </w:instrText>
      </w:r>
      <w:r w:rsidRPr="00596134">
        <w:fldChar w:fldCharType="separate"/>
      </w:r>
      <w:r w:rsidR="00656369">
        <w:t>10.7</w:t>
      </w:r>
      <w:r w:rsidRPr="00596134">
        <w:fldChar w:fldCharType="end"/>
      </w:r>
      <w:r w:rsidRPr="00596134">
        <w:t xml:space="preserve"> (page </w:t>
      </w:r>
      <w:r w:rsidRPr="00596134">
        <w:fldChar w:fldCharType="begin"/>
      </w:r>
      <w:r w:rsidRPr="00596134">
        <w:instrText xml:space="preserve"> PAGEREF _Ref453868582 \h </w:instrText>
      </w:r>
      <w:r w:rsidRPr="00596134">
        <w:fldChar w:fldCharType="separate"/>
      </w:r>
      <w:r w:rsidR="00656369">
        <w:rPr>
          <w:noProof/>
        </w:rPr>
        <w:t>94</w:t>
      </w:r>
      <w:r w:rsidRPr="00596134">
        <w:fldChar w:fldCharType="end"/>
      </w:r>
      <w:r w:rsidRPr="00596134">
        <w:t>).</w:t>
      </w:r>
    </w:p>
    <w:p w:rsidR="00C61899" w:rsidRPr="00596134" w:rsidRDefault="00C61899" w:rsidP="0017612C">
      <w:pPr>
        <w:pStyle w:val="Graphic"/>
      </w:pPr>
      <w:r w:rsidRPr="00596134">
        <w:drawing>
          <wp:inline distT="0" distB="0" distL="0" distR="0" wp14:anchorId="4BBC2D76" wp14:editId="0D28F245">
            <wp:extent cx="5944870" cy="4092494"/>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4870" cy="4092494"/>
                    </a:xfrm>
                    <a:prstGeom prst="rect">
                      <a:avLst/>
                    </a:prstGeom>
                    <a:noFill/>
                    <a:ln>
                      <a:noFill/>
                    </a:ln>
                  </pic:spPr>
                </pic:pic>
              </a:graphicData>
            </a:graphic>
          </wp:inline>
        </w:drawing>
      </w:r>
    </w:p>
    <w:p w:rsidR="00C61899" w:rsidRPr="00596134" w:rsidRDefault="00C61899" w:rsidP="00C61899">
      <w:pPr>
        <w:pStyle w:val="Caption"/>
      </w:pPr>
      <w:bookmarkStart w:id="331" w:name="_Ref424062102"/>
      <w:r w:rsidRPr="00596134">
        <w:t xml:space="preserve">Figure </w:t>
      </w:r>
      <w:fldSimple w:instr=" STYLEREF 1 \s ">
        <w:r w:rsidR="00833FC8">
          <w:rPr>
            <w:noProof/>
          </w:rPr>
          <w:t>10</w:t>
        </w:r>
      </w:fldSimple>
      <w:r w:rsidR="00833FC8">
        <w:noBreakHyphen/>
      </w:r>
      <w:fldSimple w:instr=" SEQ Figure \* ARABIC \s 1 ">
        <w:r w:rsidR="00833FC8">
          <w:rPr>
            <w:noProof/>
          </w:rPr>
          <w:t>1</w:t>
        </w:r>
      </w:fldSimple>
      <w:bookmarkEnd w:id="331"/>
      <w:r w:rsidRPr="00596134">
        <w:t xml:space="preserve">. Key data objects of PRODML PVT capabilities. </w:t>
      </w:r>
    </w:p>
    <w:p w:rsidR="00C61899" w:rsidRPr="00596134" w:rsidRDefault="00C61899" w:rsidP="00C61899">
      <w:pPr>
        <w:pStyle w:val="BodyText1"/>
      </w:pPr>
      <w:r w:rsidRPr="00596134">
        <w:t xml:space="preserve">Chapter </w:t>
      </w:r>
      <w:r w:rsidR="00E2522A">
        <w:fldChar w:fldCharType="begin"/>
      </w:r>
      <w:r w:rsidR="00E2522A">
        <w:instrText xml:space="preserve"> REF _Ref456207633 \w \h </w:instrText>
      </w:r>
      <w:r w:rsidR="00E2522A">
        <w:fldChar w:fldCharType="separate"/>
      </w:r>
      <w:r w:rsidR="00656369">
        <w:t>11</w:t>
      </w:r>
      <w:r w:rsidR="00E2522A">
        <w:fldChar w:fldCharType="end"/>
      </w:r>
      <w:r w:rsidR="00E2522A">
        <w:t xml:space="preserve"> (page </w:t>
      </w:r>
      <w:r w:rsidR="00E2522A">
        <w:fldChar w:fldCharType="begin"/>
      </w:r>
      <w:r w:rsidR="00E2522A">
        <w:instrText xml:space="preserve"> PAGEREF _Ref456207652 \h </w:instrText>
      </w:r>
      <w:r w:rsidR="00E2522A">
        <w:fldChar w:fldCharType="separate"/>
      </w:r>
      <w:r w:rsidR="00656369">
        <w:rPr>
          <w:noProof/>
        </w:rPr>
        <w:t>97</w:t>
      </w:r>
      <w:r w:rsidR="00E2522A">
        <w:fldChar w:fldCharType="end"/>
      </w:r>
      <w:r w:rsidR="00E2522A">
        <w:t>)</w:t>
      </w:r>
      <w:r w:rsidRPr="00596134">
        <w:t xml:space="preserve"> provides an explanation of the examples (files) included with the PVT data object download. The objective is this: An understanding of the basic data model described in this chapter combined with the example files and related explanations provide good working knowledge of how PVT works and can be used. </w:t>
      </w:r>
    </w:p>
    <w:p w:rsidR="00C61899" w:rsidRPr="00596134" w:rsidRDefault="00C61899" w:rsidP="00C61899">
      <w:pPr>
        <w:pStyle w:val="Heading2"/>
      </w:pPr>
      <w:bookmarkStart w:id="332" w:name="_Toc456125829"/>
      <w:bookmarkStart w:id="333" w:name="_Toc465430717"/>
      <w:r w:rsidRPr="00596134">
        <w:t>Fluid System Object</w:t>
      </w:r>
      <w:bookmarkEnd w:id="332"/>
      <w:bookmarkEnd w:id="333"/>
    </w:p>
    <w:p w:rsidR="00C61899" w:rsidRPr="00596134" w:rsidRDefault="00C61899" w:rsidP="00C61899">
      <w:pPr>
        <w:pStyle w:val="BodyText1"/>
      </w:pPr>
      <w:r w:rsidRPr="00596134">
        <w:t xml:space="preserve">The fluid system data object was created to designate each distinct subsurface accumulation of economically significant fluids. This data object primarily serves to identify the source of one or more fluid samples and provides a connection to the geologic environment that contains it. Characteristics of the fluid system include the type of system (e.g., black oil, dry gas, etc.), the fluid phases present, and its lifecycle status (e.g., undeveloped, producing, etc.). </w:t>
      </w:r>
    </w:p>
    <w:p w:rsidR="00C61899" w:rsidRPr="00596134" w:rsidRDefault="00C61899" w:rsidP="00C61899">
      <w:pPr>
        <w:pStyle w:val="BodyText1"/>
      </w:pPr>
      <w:r w:rsidRPr="00596134">
        <w:t>Within the fluid system, the products that make up the fluid system can be described. Hydrocarbon components for crude oil and natural gas with the GOR, and formation water, can be defined. For more detailed analysis and characterization, any number of fluid components may be defined in other data objects.</w:t>
      </w:r>
    </w:p>
    <w:p w:rsidR="00C61899" w:rsidRPr="00596134" w:rsidRDefault="00C61899" w:rsidP="00C61899">
      <w:pPr>
        <w:pStyle w:val="BodyText1"/>
      </w:pPr>
      <w:r w:rsidRPr="00596134">
        <w:lastRenderedPageBreak/>
        <w:t>The fluid system can also contain references to multiple rock fluid unit features, which are RESQML objects describing the concept of a combination of a fluid kind in a reservoir zone. Samples can subsequently be associated with a specific rock fluid unit feature from which they are taken.</w:t>
      </w:r>
    </w:p>
    <w:p w:rsidR="00C61899" w:rsidRPr="00596134" w:rsidRDefault="00C61899" w:rsidP="00C61899">
      <w:pPr>
        <w:pStyle w:val="BodyText1"/>
      </w:pPr>
      <w:r w:rsidRPr="00596134">
        <w:t xml:space="preserve">The main elements of the fluid system object are shown in </w:t>
      </w:r>
      <w:r w:rsidRPr="00596134">
        <w:rPr>
          <w:b/>
        </w:rPr>
        <w:fldChar w:fldCharType="begin"/>
      </w:r>
      <w:r w:rsidRPr="00596134">
        <w:rPr>
          <w:b/>
        </w:rPr>
        <w:instrText xml:space="preserve"> REF _Ref453864726 \h  \* MERGEFORMAT </w:instrText>
      </w:r>
      <w:r w:rsidRPr="00596134">
        <w:rPr>
          <w:b/>
        </w:rPr>
      </w:r>
      <w:r w:rsidRPr="00596134">
        <w:rPr>
          <w:b/>
        </w:rPr>
        <w:fldChar w:fldCharType="separate"/>
      </w:r>
      <w:r w:rsidR="00656369" w:rsidRPr="00656369">
        <w:rPr>
          <w:b/>
        </w:rPr>
        <w:t xml:space="preserve">Figure </w:t>
      </w:r>
      <w:r w:rsidR="00656369" w:rsidRPr="00656369">
        <w:rPr>
          <w:b/>
          <w:noProof/>
        </w:rPr>
        <w:t>10</w:t>
      </w:r>
      <w:r w:rsidR="00656369" w:rsidRPr="00656369">
        <w:rPr>
          <w:b/>
          <w:noProof/>
        </w:rPr>
        <w:noBreakHyphen/>
        <w:t>2</w:t>
      </w:r>
      <w:r w:rsidRPr="00596134">
        <w:rPr>
          <w:b/>
        </w:rPr>
        <w:fldChar w:fldCharType="end"/>
      </w:r>
      <w:r w:rsidRPr="00596134">
        <w:t xml:space="preserve">. The fluid system is referenced by several of the other objects, as shown in </w:t>
      </w:r>
      <w:r w:rsidRPr="00596134">
        <w:fldChar w:fldCharType="begin"/>
      </w:r>
      <w:r w:rsidRPr="00596134">
        <w:instrText xml:space="preserve"> REF _Ref424062102 \h </w:instrText>
      </w:r>
      <w:r w:rsidRPr="00596134">
        <w:fldChar w:fldCharType="separate"/>
      </w:r>
      <w:r w:rsidR="00656369" w:rsidRPr="00596134">
        <w:t xml:space="preserve">Figure </w:t>
      </w:r>
      <w:r w:rsidR="00656369">
        <w:rPr>
          <w:noProof/>
        </w:rPr>
        <w:t>10</w:t>
      </w:r>
      <w:r w:rsidR="00656369">
        <w:noBreakHyphen/>
      </w:r>
      <w:r w:rsidR="00656369">
        <w:rPr>
          <w:noProof/>
        </w:rPr>
        <w:t>1</w:t>
      </w:r>
      <w:r w:rsidRPr="00596134">
        <w:fldChar w:fldCharType="end"/>
      </w:r>
      <w:r w:rsidRPr="00596134">
        <w:t>.</w:t>
      </w:r>
    </w:p>
    <w:p w:rsidR="00C61899" w:rsidRPr="00596134" w:rsidRDefault="00C61899" w:rsidP="0017612C">
      <w:pPr>
        <w:pStyle w:val="Graphic"/>
      </w:pPr>
      <w:r w:rsidRPr="00596134">
        <w:drawing>
          <wp:inline distT="0" distB="0" distL="0" distR="0" wp14:anchorId="76E2F1D7" wp14:editId="7B64CED2">
            <wp:extent cx="5944870" cy="5995897"/>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4870" cy="5995897"/>
                    </a:xfrm>
                    <a:prstGeom prst="rect">
                      <a:avLst/>
                    </a:prstGeom>
                    <a:noFill/>
                    <a:ln>
                      <a:noFill/>
                    </a:ln>
                  </pic:spPr>
                </pic:pic>
              </a:graphicData>
            </a:graphic>
          </wp:inline>
        </w:drawing>
      </w:r>
    </w:p>
    <w:p w:rsidR="00C61899" w:rsidRPr="00596134" w:rsidRDefault="00C61899" w:rsidP="00C61899">
      <w:pPr>
        <w:pStyle w:val="Caption"/>
        <w:rPr>
          <w:lang w:eastAsia="ar-SA"/>
        </w:rPr>
      </w:pPr>
      <w:bookmarkStart w:id="334" w:name="_Ref453864726"/>
      <w:r w:rsidRPr="00596134">
        <w:t xml:space="preserve">Figure </w:t>
      </w:r>
      <w:fldSimple w:instr=" STYLEREF 1 \s ">
        <w:r w:rsidR="00833FC8">
          <w:rPr>
            <w:noProof/>
          </w:rPr>
          <w:t>10</w:t>
        </w:r>
      </w:fldSimple>
      <w:r w:rsidR="00833FC8">
        <w:noBreakHyphen/>
      </w:r>
      <w:fldSimple w:instr=" SEQ Figure \* ARABIC \s 1 ">
        <w:r w:rsidR="00833FC8">
          <w:rPr>
            <w:noProof/>
          </w:rPr>
          <w:t>2</w:t>
        </w:r>
      </w:fldSimple>
      <w:bookmarkEnd w:id="334"/>
      <w:r w:rsidRPr="00596134">
        <w:t>. Fluid System Object (some details omitted).</w:t>
      </w:r>
    </w:p>
    <w:p w:rsidR="00C61899" w:rsidRPr="00596134" w:rsidRDefault="00C61899" w:rsidP="00C61899">
      <w:pPr>
        <w:pStyle w:val="Heading2"/>
      </w:pPr>
      <w:bookmarkStart w:id="335" w:name="_Ref455737884"/>
      <w:bookmarkStart w:id="336" w:name="_Toc456125830"/>
      <w:bookmarkStart w:id="337" w:name="_Toc465430718"/>
      <w:r w:rsidRPr="00596134">
        <w:t>Fluid Sample Acquisition Job Object</w:t>
      </w:r>
      <w:bookmarkEnd w:id="335"/>
      <w:bookmarkEnd w:id="336"/>
      <w:bookmarkEnd w:id="337"/>
    </w:p>
    <w:p w:rsidR="00C61899" w:rsidRPr="00596134" w:rsidRDefault="00C61899" w:rsidP="00C61899">
      <w:pPr>
        <w:pStyle w:val="BodyText1"/>
      </w:pPr>
      <w:r w:rsidRPr="00596134">
        <w:t xml:space="preserve">The fluid sample acquisition job data object is used to describe the method, equipment, time, place and operating conditions for each fluid sample acquired. The sample acquisition job represents the operation to collect one or more fluid samples. Fluid sample acquisition elements repeat, one per sample acquired, within one job. Fluid sample acquisitions can be made in five types of locations: surface facilities, </w:t>
      </w:r>
      <w:r w:rsidRPr="00596134">
        <w:lastRenderedPageBreak/>
        <w:t xml:space="preserve">separators, wellheads, downhole, or directly from the formation by wireline formation tester. Each type of location is defined with specific characteristics so that the important measurements for each type are captured, such as measured depth for downhole samples and the operating conditions for separator samples. </w:t>
      </w:r>
      <w:r w:rsidRPr="00596134">
        <w:rPr>
          <w:b/>
        </w:rPr>
        <w:fldChar w:fldCharType="begin"/>
      </w:r>
      <w:r w:rsidRPr="00596134">
        <w:rPr>
          <w:b/>
        </w:rPr>
        <w:instrText xml:space="preserve"> REF _Ref453865276 \h  \* MERGEFORMAT </w:instrText>
      </w:r>
      <w:r w:rsidRPr="00596134">
        <w:rPr>
          <w:b/>
        </w:rPr>
      </w:r>
      <w:r w:rsidRPr="00596134">
        <w:rPr>
          <w:b/>
        </w:rPr>
        <w:fldChar w:fldCharType="separate"/>
      </w:r>
      <w:r w:rsidR="00656369" w:rsidRPr="00656369">
        <w:rPr>
          <w:b/>
        </w:rPr>
        <w:t xml:space="preserve">Figure </w:t>
      </w:r>
      <w:r w:rsidR="00656369" w:rsidRPr="00656369">
        <w:rPr>
          <w:b/>
          <w:noProof/>
        </w:rPr>
        <w:t>10</w:t>
      </w:r>
      <w:r w:rsidR="00656369" w:rsidRPr="00656369">
        <w:rPr>
          <w:b/>
          <w:noProof/>
        </w:rPr>
        <w:noBreakHyphen/>
        <w:t>3</w:t>
      </w:r>
      <w:r w:rsidRPr="00596134">
        <w:rPr>
          <w:b/>
        </w:rPr>
        <w:fldChar w:fldCharType="end"/>
      </w:r>
      <w:r w:rsidRPr="00596134">
        <w:t xml:space="preserve"> shows the fluid sample acquisition job data object.</w:t>
      </w:r>
    </w:p>
    <w:p w:rsidR="00C61899" w:rsidRPr="00596134" w:rsidRDefault="00C61899" w:rsidP="0017612C">
      <w:pPr>
        <w:pStyle w:val="Graphic"/>
      </w:pPr>
      <w:r w:rsidRPr="00596134">
        <w:drawing>
          <wp:inline distT="0" distB="0" distL="0" distR="0" wp14:anchorId="655F48F2" wp14:editId="137E5318">
            <wp:extent cx="5944870" cy="449806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4870" cy="4498068"/>
                    </a:xfrm>
                    <a:prstGeom prst="rect">
                      <a:avLst/>
                    </a:prstGeom>
                    <a:noFill/>
                    <a:ln>
                      <a:noFill/>
                    </a:ln>
                  </pic:spPr>
                </pic:pic>
              </a:graphicData>
            </a:graphic>
          </wp:inline>
        </w:drawing>
      </w:r>
    </w:p>
    <w:p w:rsidR="00C61899" w:rsidRPr="00596134" w:rsidRDefault="00C61899" w:rsidP="00C61899">
      <w:pPr>
        <w:pStyle w:val="Caption"/>
        <w:rPr>
          <w:lang w:eastAsia="ar-SA"/>
        </w:rPr>
      </w:pPr>
      <w:bookmarkStart w:id="338" w:name="_Ref453865276"/>
      <w:r w:rsidRPr="00596134">
        <w:t xml:space="preserve">Figure </w:t>
      </w:r>
      <w:fldSimple w:instr=" STYLEREF 1 \s ">
        <w:r w:rsidR="00833FC8">
          <w:rPr>
            <w:noProof/>
          </w:rPr>
          <w:t>10</w:t>
        </w:r>
      </w:fldSimple>
      <w:r w:rsidR="00833FC8">
        <w:noBreakHyphen/>
      </w:r>
      <w:fldSimple w:instr=" SEQ Figure \* ARABIC \s 1 ">
        <w:r w:rsidR="00833FC8">
          <w:rPr>
            <w:noProof/>
          </w:rPr>
          <w:t>3</w:t>
        </w:r>
      </w:fldSimple>
      <w:bookmarkEnd w:id="338"/>
      <w:r w:rsidRPr="00596134">
        <w:t>. Fluid Sample Acquisition Job Object (some details omitted).</w:t>
      </w:r>
    </w:p>
    <w:p w:rsidR="00C61899" w:rsidRPr="00596134" w:rsidRDefault="00C61899" w:rsidP="00C61899">
      <w:pPr>
        <w:pStyle w:val="BodyText1"/>
      </w:pPr>
      <w:r w:rsidRPr="00596134">
        <w:t xml:space="preserve">Using data objects defined elsewhere in PRODML, these sample acquisition locations may be linked to the specific points within a facility in addition to identified separators, wells, wellbores, and completions when these objects are known. To allow sample acquisition activities to be defined within the context of other well work, they may be included in the events ledger (Well Construction Management (CM) Ledger) introduced and described in the WITSML completion data object. </w:t>
      </w:r>
    </w:p>
    <w:p w:rsidR="00C61899" w:rsidRPr="00596134" w:rsidRDefault="00C61899" w:rsidP="00C61899">
      <w:pPr>
        <w:pStyle w:val="BodyText1"/>
      </w:pPr>
      <w:r w:rsidRPr="00596134">
        <w:t>An important feature of the sample acquisition job data object is its ability to contain links to external documents (text, word processor or spreadsheet files) as URLs. Using the Energistics Packaging Conventions (EPC), these documents may also be packaged into a “zip”-like file for delivery with the data file. This feature is intended to provide mechanisms by which field notes and other relevant documents may be attached to the sample acquisition job data object for later use.</w:t>
      </w:r>
    </w:p>
    <w:p w:rsidR="00C61899" w:rsidRPr="00596134" w:rsidRDefault="00C61899" w:rsidP="00C61899">
      <w:pPr>
        <w:pStyle w:val="Heading2"/>
        <w:pageBreakBefore/>
      </w:pPr>
      <w:bookmarkStart w:id="339" w:name="_Toc456125831"/>
      <w:bookmarkStart w:id="340" w:name="_Toc465430719"/>
      <w:r w:rsidRPr="00596134">
        <w:lastRenderedPageBreak/>
        <w:t>Fluid Sample Data Object</w:t>
      </w:r>
      <w:bookmarkEnd w:id="339"/>
      <w:bookmarkEnd w:id="340"/>
    </w:p>
    <w:p w:rsidR="00C61899" w:rsidRPr="00596134" w:rsidRDefault="00C61899" w:rsidP="00C61899">
      <w:pPr>
        <w:pStyle w:val="BodyText1"/>
      </w:pPr>
      <w:r w:rsidRPr="00596134">
        <w:t xml:space="preserve">Initially in a sampling project, each fluid sample represents a small amount of fluid extracted from a parent fluid system, as described by the fluid sample acquisition within the fluid sample acquisition job. </w:t>
      </w:r>
      <w:r w:rsidRPr="00596134">
        <w:rPr>
          <w:b/>
        </w:rPr>
        <w:fldChar w:fldCharType="begin"/>
      </w:r>
      <w:r w:rsidRPr="00596134">
        <w:rPr>
          <w:b/>
        </w:rPr>
        <w:instrText xml:space="preserve"> REF _Ref453865815 \h  \* MERGEFORMAT </w:instrText>
      </w:r>
      <w:r w:rsidRPr="00596134">
        <w:rPr>
          <w:b/>
        </w:rPr>
      </w:r>
      <w:r w:rsidRPr="00596134">
        <w:rPr>
          <w:b/>
        </w:rPr>
        <w:fldChar w:fldCharType="separate"/>
      </w:r>
      <w:r w:rsidR="00656369" w:rsidRPr="00656369">
        <w:rPr>
          <w:b/>
        </w:rPr>
        <w:t xml:space="preserve">Figure </w:t>
      </w:r>
      <w:r w:rsidR="00656369" w:rsidRPr="00656369">
        <w:rPr>
          <w:b/>
          <w:noProof/>
        </w:rPr>
        <w:t>10</w:t>
      </w:r>
      <w:r w:rsidR="00656369" w:rsidRPr="00656369">
        <w:rPr>
          <w:b/>
          <w:noProof/>
        </w:rPr>
        <w:noBreakHyphen/>
        <w:t>4</w:t>
      </w:r>
      <w:r w:rsidRPr="00596134">
        <w:rPr>
          <w:b/>
        </w:rPr>
        <w:fldChar w:fldCharType="end"/>
      </w:r>
      <w:r w:rsidRPr="00596134">
        <w:t xml:space="preserve"> shows the main elements of the fluid sample data object, which are further explained below the figure. </w:t>
      </w:r>
    </w:p>
    <w:p w:rsidR="00C61899" w:rsidRPr="00596134" w:rsidRDefault="00C61899" w:rsidP="0017612C">
      <w:pPr>
        <w:pStyle w:val="Graphic"/>
      </w:pPr>
      <w:r w:rsidRPr="00596134">
        <w:drawing>
          <wp:inline distT="0" distB="0" distL="0" distR="0" wp14:anchorId="704677C3" wp14:editId="5A6D6EF2">
            <wp:extent cx="5944870" cy="5767235"/>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4870" cy="5767235"/>
                    </a:xfrm>
                    <a:prstGeom prst="rect">
                      <a:avLst/>
                    </a:prstGeom>
                    <a:noFill/>
                    <a:ln>
                      <a:noFill/>
                    </a:ln>
                  </pic:spPr>
                </pic:pic>
              </a:graphicData>
            </a:graphic>
          </wp:inline>
        </w:drawing>
      </w:r>
    </w:p>
    <w:p w:rsidR="00C61899" w:rsidRPr="00596134" w:rsidRDefault="00C61899" w:rsidP="00C61899">
      <w:pPr>
        <w:pStyle w:val="Caption"/>
      </w:pPr>
      <w:bookmarkStart w:id="341" w:name="_Ref453865815"/>
      <w:r w:rsidRPr="00596134">
        <w:t xml:space="preserve">Figure </w:t>
      </w:r>
      <w:fldSimple w:instr=" STYLEREF 1 \s ">
        <w:r w:rsidR="00833FC8">
          <w:rPr>
            <w:noProof/>
          </w:rPr>
          <w:t>10</w:t>
        </w:r>
      </w:fldSimple>
      <w:r w:rsidR="00833FC8">
        <w:noBreakHyphen/>
      </w:r>
      <w:fldSimple w:instr=" SEQ Figure \* ARABIC \s 1 ">
        <w:r w:rsidR="00833FC8">
          <w:rPr>
            <w:noProof/>
          </w:rPr>
          <w:t>4</w:t>
        </w:r>
      </w:fldSimple>
      <w:bookmarkEnd w:id="341"/>
      <w:r w:rsidRPr="00596134">
        <w:t>. Fluid Sample Object (some details omitted).</w:t>
      </w:r>
    </w:p>
    <w:p w:rsidR="00C61899" w:rsidRPr="00596134" w:rsidRDefault="00C61899" w:rsidP="00C61899">
      <w:pPr>
        <w:pStyle w:val="BodyText1"/>
      </w:pPr>
      <w:r w:rsidRPr="00596134">
        <w:t xml:space="preserve">Each fluid sample is assigned a name to identify it within the context of its lifecycle. </w:t>
      </w:r>
      <w:r>
        <w:t xml:space="preserve"> E</w:t>
      </w:r>
      <w:r w:rsidRPr="00596134">
        <w:t xml:space="preserve">ach fluid sample can have a description of its source geologic feature. Information such as the expected reservoir temperature, pressure, and gas-liquid ratio are also recorded for each sample (some of the data is within the associated fluid sample acquisition in the fluid sample acquisition job). Other characteristics of a fluid sample include qualitative descriptors for sample quality and representativeness of the fluid sample. </w:t>
      </w:r>
    </w:p>
    <w:p w:rsidR="00C61899" w:rsidRPr="00596134" w:rsidRDefault="00C61899" w:rsidP="00C61899">
      <w:pPr>
        <w:pStyle w:val="BodyText1"/>
      </w:pPr>
      <w:r w:rsidRPr="00596134">
        <w:t xml:space="preserve">Because fluid samples may be combined with other fluid samples—either by design in the case of recombination samples or for specific laboratory investigations using additional fluids—a new fluid sample </w:t>
      </w:r>
      <w:r w:rsidRPr="00596134">
        <w:lastRenderedPageBreak/>
        <w:t xml:space="preserve">can be described from the blending of other fluid samples. These synthesized samples are thereafter treated as regular fluid samples with additional data (the fluid sample composition) describing the identity and amounts of source fluid samples used. For a recombined liquid and vapor sample, the sample recombination requirement (i.e., the specification for the recombination) can be defined. Also, the disposition of a fluid sample may be recorded to describe what happened to the sample after analysis. </w:t>
      </w:r>
    </w:p>
    <w:p w:rsidR="00C61899" w:rsidRPr="00596134" w:rsidRDefault="00C61899" w:rsidP="00C61899">
      <w:pPr>
        <w:pStyle w:val="BodyText1"/>
      </w:pPr>
      <w:r w:rsidRPr="00596134">
        <w:t>Often it is important to record the handling of the fluid sample before its analysis. To meet this requirement, a chain of custody may be transferred for each fluid sample. The chain of custody information includes the identity of the fluid sample containers in which the sample is stored, transfers of specific volumes from one container to another, the pressures, temperatures, locations and dates at which these transfers were conducted, and the identity of the custodians. As an essential element of chain of custody process, integrity checks, such as opening and closing pressures and temperatures for each fluid sample, may also be recorded for each transfer.</w:t>
      </w:r>
    </w:p>
    <w:p w:rsidR="00C61899" w:rsidRPr="00596134" w:rsidRDefault="00C61899" w:rsidP="00C61899">
      <w:pPr>
        <w:pStyle w:val="Heading2"/>
      </w:pPr>
      <w:bookmarkStart w:id="342" w:name="_Toc456125832"/>
      <w:bookmarkStart w:id="343" w:name="_Toc465430720"/>
      <w:r w:rsidRPr="00596134">
        <w:t>Fluid Sample Container Object</w:t>
      </w:r>
      <w:bookmarkEnd w:id="342"/>
      <w:bookmarkEnd w:id="343"/>
    </w:p>
    <w:p w:rsidR="00C61899" w:rsidRPr="00596134" w:rsidRDefault="00C61899" w:rsidP="00C61899">
      <w:pPr>
        <w:pStyle w:val="BodyText1"/>
      </w:pPr>
      <w:r w:rsidRPr="00596134">
        <w:t xml:space="preserve">Each fluid sample may be contained within a fluid sample container at a point in time. These containers represent the internal tool chambers (fixed or removable) and external sample bottles in which fluid samples are stored and transported. The information recorded for these containers may include their serial numbers, owner, make, model and identity as well as its capacity, metallurgy, service compatibility, fluid integrity capability, pressure and temperature ratings, last inspection date and transport certification. </w:t>
      </w:r>
      <w:r w:rsidRPr="00596134">
        <w:rPr>
          <w:b/>
        </w:rPr>
        <w:fldChar w:fldCharType="begin"/>
      </w:r>
      <w:r w:rsidRPr="00596134">
        <w:rPr>
          <w:b/>
        </w:rPr>
        <w:instrText xml:space="preserve"> REF _Ref453866002 \h  \* MERGEFORMAT </w:instrText>
      </w:r>
      <w:r w:rsidRPr="00596134">
        <w:rPr>
          <w:b/>
        </w:rPr>
      </w:r>
      <w:r w:rsidRPr="00596134">
        <w:rPr>
          <w:b/>
        </w:rPr>
        <w:fldChar w:fldCharType="separate"/>
      </w:r>
      <w:r w:rsidR="00656369" w:rsidRPr="00656369">
        <w:rPr>
          <w:b/>
        </w:rPr>
        <w:t xml:space="preserve">Figure </w:t>
      </w:r>
      <w:r w:rsidR="00656369" w:rsidRPr="00656369">
        <w:rPr>
          <w:b/>
          <w:noProof/>
        </w:rPr>
        <w:t>10</w:t>
      </w:r>
      <w:r w:rsidR="00656369" w:rsidRPr="00656369">
        <w:rPr>
          <w:b/>
          <w:noProof/>
        </w:rPr>
        <w:noBreakHyphen/>
        <w:t>5</w:t>
      </w:r>
      <w:r w:rsidRPr="00596134">
        <w:rPr>
          <w:b/>
        </w:rPr>
        <w:fldChar w:fldCharType="end"/>
      </w:r>
      <w:r w:rsidRPr="00596134">
        <w:rPr>
          <w:b/>
        </w:rPr>
        <w:t xml:space="preserve"> </w:t>
      </w:r>
      <w:r w:rsidRPr="00596134">
        <w:t>shows the fluid sample container data object.</w:t>
      </w:r>
    </w:p>
    <w:p w:rsidR="00C61899" w:rsidRPr="00596134" w:rsidRDefault="00C61899" w:rsidP="0017612C">
      <w:pPr>
        <w:pStyle w:val="Graphic"/>
      </w:pPr>
      <w:r w:rsidRPr="00596134">
        <w:drawing>
          <wp:inline distT="0" distB="0" distL="0" distR="0" wp14:anchorId="3346248A" wp14:editId="24F487D1">
            <wp:extent cx="3621405" cy="29317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21405" cy="2931795"/>
                    </a:xfrm>
                    <a:prstGeom prst="rect">
                      <a:avLst/>
                    </a:prstGeom>
                    <a:noFill/>
                    <a:ln>
                      <a:noFill/>
                    </a:ln>
                  </pic:spPr>
                </pic:pic>
              </a:graphicData>
            </a:graphic>
          </wp:inline>
        </w:drawing>
      </w:r>
    </w:p>
    <w:p w:rsidR="00C61899" w:rsidRPr="00596134" w:rsidRDefault="00C61899" w:rsidP="00C61899">
      <w:pPr>
        <w:pStyle w:val="Caption"/>
        <w:rPr>
          <w:lang w:eastAsia="ar-SA"/>
        </w:rPr>
      </w:pPr>
      <w:bookmarkStart w:id="344" w:name="_Ref453866002"/>
      <w:r w:rsidRPr="00596134">
        <w:t xml:space="preserve">Figure </w:t>
      </w:r>
      <w:fldSimple w:instr=" STYLEREF 1 \s ">
        <w:r w:rsidR="00833FC8">
          <w:rPr>
            <w:noProof/>
          </w:rPr>
          <w:t>10</w:t>
        </w:r>
      </w:fldSimple>
      <w:r w:rsidR="00833FC8">
        <w:noBreakHyphen/>
      </w:r>
      <w:fldSimple w:instr=" SEQ Figure \* ARABIC \s 1 ">
        <w:r w:rsidR="00833FC8">
          <w:rPr>
            <w:noProof/>
          </w:rPr>
          <w:t>5</w:t>
        </w:r>
      </w:fldSimple>
      <w:bookmarkEnd w:id="344"/>
      <w:r w:rsidRPr="00596134">
        <w:t>. Fluid Sample Contained Object.</w:t>
      </w:r>
    </w:p>
    <w:p w:rsidR="00C61899" w:rsidRPr="00596134" w:rsidRDefault="00C61899" w:rsidP="00C61899">
      <w:pPr>
        <w:pStyle w:val="Heading2"/>
      </w:pPr>
      <w:bookmarkStart w:id="345" w:name="_Toc456125833"/>
      <w:bookmarkStart w:id="346" w:name="_Toc465430721"/>
      <w:r w:rsidRPr="00596134">
        <w:t>Fluid Analysis Object</w:t>
      </w:r>
      <w:bookmarkEnd w:id="345"/>
      <w:bookmarkEnd w:id="346"/>
    </w:p>
    <w:p w:rsidR="00C61899" w:rsidRPr="00596134" w:rsidRDefault="00C61899" w:rsidP="00C61899">
      <w:pPr>
        <w:pStyle w:val="BodyText1"/>
      </w:pPr>
      <w:r w:rsidRPr="00596134">
        <w:t xml:space="preserve">The fluid analysis data object details the measurements made on fluid samples by a variety of laboratory tests. With the separation of fluid samples into hydrocarbon and water samples, fluid analysis has also been separated into hydrocarbon and water analysis. Hydrocarbon analysis has been described in greater detail than water analysis. For each analysis, the sample being tested is identified along with the date, purpose, analyst, and company conducting the test. As with sample acquisition, the laboratory report or reports resulting from the analysis may be linked or attached to the data file produced. </w:t>
      </w:r>
    </w:p>
    <w:p w:rsidR="00C61899" w:rsidRPr="00596134" w:rsidRDefault="00C61899" w:rsidP="00C61899">
      <w:pPr>
        <w:pStyle w:val="BodyText1"/>
      </w:pPr>
      <w:r w:rsidRPr="00596134">
        <w:t xml:space="preserve">For hydrocarbon analysis, all of the routine/standard laboratory analyses have been addressed (these are listed later). The common structure of each test is to define each one with a “header” record containing contextual data and a series of “step” records that record the constant conditions and measurements. </w:t>
      </w:r>
      <w:r w:rsidRPr="00596134">
        <w:lastRenderedPageBreak/>
        <w:t xml:space="preserve">Typically, the header record is given the name of the test and a laboratory-assigned test number. Other information in the header includes the constant and/or reference conditions (such as temperature in isothermal tests) at which the test is conducted. The step record consists of the conditions changed in the test (such as pressure) and the property measurements made at that step. For many test types, the volumes and compositions of the fluid phases present at each step may also be captured. </w:t>
      </w:r>
    </w:p>
    <w:p w:rsidR="00C61899" w:rsidRPr="00596134" w:rsidRDefault="00C61899" w:rsidP="00C61899">
      <w:pPr>
        <w:pStyle w:val="BodyText1"/>
      </w:pPr>
      <w:r w:rsidRPr="00596134">
        <w:t>The same header and step record structure is used for water analysis, but only a limited set of properties have been defined. The properties for water include isothermal density, formation volume factor, viscosity, salinity, solution gas-water ratio and its corresponding gas and water (ionic) composition, and compressibility as functions of pressure. This part of the schema will be further developed in the future.</w:t>
      </w:r>
    </w:p>
    <w:p w:rsidR="00C61899" w:rsidRPr="00596134" w:rsidRDefault="00C61899" w:rsidP="00C61899">
      <w:pPr>
        <w:pStyle w:val="Heading3"/>
      </w:pPr>
      <w:bookmarkStart w:id="347" w:name="_Ref424119430"/>
      <w:bookmarkStart w:id="348" w:name="_Toc456125834"/>
      <w:bookmarkStart w:id="349" w:name="_Toc465430722"/>
      <w:r w:rsidRPr="00596134">
        <w:t>Types of Laboratory Analysis Supported</w:t>
      </w:r>
      <w:bookmarkEnd w:id="347"/>
      <w:bookmarkEnd w:id="348"/>
      <w:bookmarkEnd w:id="349"/>
    </w:p>
    <w:p w:rsidR="00C61899" w:rsidRPr="00596134" w:rsidRDefault="00C61899" w:rsidP="00C61899">
      <w:pPr>
        <w:pStyle w:val="BodyText1"/>
        <w:keepNext/>
        <w:rPr>
          <w:lang w:eastAsia="en-US"/>
        </w:rPr>
      </w:pPr>
      <w:r w:rsidRPr="00596134">
        <w:rPr>
          <w:b/>
          <w:lang w:eastAsia="en-US"/>
        </w:rPr>
        <w:fldChar w:fldCharType="begin"/>
      </w:r>
      <w:r w:rsidRPr="00596134">
        <w:rPr>
          <w:b/>
          <w:lang w:eastAsia="en-US"/>
        </w:rPr>
        <w:instrText xml:space="preserve"> REF _Ref424118767 \h  \* MERGEFORMAT </w:instrText>
      </w:r>
      <w:r w:rsidRPr="00596134">
        <w:rPr>
          <w:b/>
          <w:lang w:eastAsia="en-US"/>
        </w:rPr>
      </w:r>
      <w:r w:rsidRPr="00596134">
        <w:rPr>
          <w:b/>
          <w:lang w:eastAsia="en-US"/>
        </w:rPr>
        <w:fldChar w:fldCharType="separate"/>
      </w:r>
      <w:r w:rsidR="00656369" w:rsidRPr="00656369">
        <w:rPr>
          <w:b/>
        </w:rPr>
        <w:t xml:space="preserve">Figure </w:t>
      </w:r>
      <w:r w:rsidR="00656369" w:rsidRPr="00656369">
        <w:rPr>
          <w:b/>
          <w:noProof/>
        </w:rPr>
        <w:t>10</w:t>
      </w:r>
      <w:r w:rsidR="00656369" w:rsidRPr="00656369">
        <w:rPr>
          <w:b/>
          <w:noProof/>
        </w:rPr>
        <w:noBreakHyphen/>
        <w:t>6</w:t>
      </w:r>
      <w:r w:rsidRPr="00596134">
        <w:rPr>
          <w:b/>
          <w:lang w:eastAsia="en-US"/>
        </w:rPr>
        <w:fldChar w:fldCharType="end"/>
      </w:r>
      <w:r w:rsidRPr="00596134">
        <w:rPr>
          <w:lang w:eastAsia="en-US"/>
        </w:rPr>
        <w:t xml:space="preserve"> shows the types of laboratory analysis supported by this data object. The tests are then described in more detail in the sections following. For the use case context for these tests, see Section </w:t>
      </w:r>
      <w:r w:rsidRPr="00596134">
        <w:rPr>
          <w:lang w:eastAsia="en-US"/>
        </w:rPr>
        <w:fldChar w:fldCharType="begin"/>
      </w:r>
      <w:r w:rsidRPr="00596134">
        <w:rPr>
          <w:lang w:eastAsia="en-US"/>
        </w:rPr>
        <w:instrText xml:space="preserve"> REF _Ref424064962 \w \h </w:instrText>
      </w:r>
      <w:r w:rsidRPr="00596134">
        <w:rPr>
          <w:lang w:eastAsia="en-US"/>
        </w:rPr>
      </w:r>
      <w:r w:rsidRPr="00596134">
        <w:rPr>
          <w:lang w:eastAsia="en-US"/>
        </w:rPr>
        <w:fldChar w:fldCharType="separate"/>
      </w:r>
      <w:r w:rsidR="00656369">
        <w:rPr>
          <w:lang w:eastAsia="en-US"/>
        </w:rPr>
        <w:t>9.2</w:t>
      </w:r>
      <w:r w:rsidRPr="00596134">
        <w:rPr>
          <w:lang w:eastAsia="en-US"/>
        </w:rPr>
        <w:fldChar w:fldCharType="end"/>
      </w:r>
      <w:r w:rsidRPr="00596134">
        <w:rPr>
          <w:lang w:eastAsia="en-US"/>
        </w:rPr>
        <w:t xml:space="preserve"> (page </w:t>
      </w:r>
      <w:r w:rsidRPr="00596134">
        <w:rPr>
          <w:lang w:eastAsia="en-US"/>
        </w:rPr>
        <w:fldChar w:fldCharType="begin"/>
      </w:r>
      <w:r w:rsidRPr="00596134">
        <w:rPr>
          <w:lang w:eastAsia="en-US"/>
        </w:rPr>
        <w:instrText xml:space="preserve"> PAGEREF _Ref424064962 \h </w:instrText>
      </w:r>
      <w:r w:rsidRPr="00596134">
        <w:rPr>
          <w:lang w:eastAsia="en-US"/>
        </w:rPr>
      </w:r>
      <w:r w:rsidRPr="00596134">
        <w:rPr>
          <w:lang w:eastAsia="en-US"/>
        </w:rPr>
        <w:fldChar w:fldCharType="separate"/>
      </w:r>
      <w:r w:rsidR="00656369">
        <w:rPr>
          <w:noProof/>
          <w:lang w:eastAsia="en-US"/>
        </w:rPr>
        <w:t>72</w:t>
      </w:r>
      <w:r w:rsidRPr="00596134">
        <w:rPr>
          <w:lang w:eastAsia="en-US"/>
        </w:rPr>
        <w:fldChar w:fldCharType="end"/>
      </w:r>
      <w:r w:rsidRPr="00596134">
        <w:rPr>
          <w:lang w:eastAsia="en-US"/>
        </w:rPr>
        <w:t xml:space="preserve">). The types of hydrocarbon analysis tests are shown in </w:t>
      </w:r>
      <w:r w:rsidRPr="00596134">
        <w:rPr>
          <w:b/>
          <w:lang w:eastAsia="en-US"/>
        </w:rPr>
        <w:fldChar w:fldCharType="begin"/>
      </w:r>
      <w:r w:rsidRPr="00596134">
        <w:rPr>
          <w:b/>
          <w:lang w:eastAsia="en-US"/>
        </w:rPr>
        <w:instrText xml:space="preserve"> REF _Ref454194676 \h  \* MERGEFORMAT </w:instrText>
      </w:r>
      <w:r w:rsidRPr="00596134">
        <w:rPr>
          <w:b/>
          <w:lang w:eastAsia="en-US"/>
        </w:rPr>
      </w:r>
      <w:r w:rsidRPr="00596134">
        <w:rPr>
          <w:b/>
          <w:lang w:eastAsia="en-US"/>
        </w:rPr>
        <w:fldChar w:fldCharType="separate"/>
      </w:r>
      <w:r w:rsidR="00656369" w:rsidRPr="00656369">
        <w:rPr>
          <w:b/>
        </w:rPr>
        <w:t xml:space="preserve">Figure </w:t>
      </w:r>
      <w:r w:rsidR="00656369" w:rsidRPr="00656369">
        <w:rPr>
          <w:b/>
          <w:noProof/>
        </w:rPr>
        <w:t>10</w:t>
      </w:r>
      <w:r w:rsidR="00656369" w:rsidRPr="00656369">
        <w:rPr>
          <w:b/>
          <w:noProof/>
        </w:rPr>
        <w:noBreakHyphen/>
        <w:t>7</w:t>
      </w:r>
      <w:r w:rsidRPr="00596134">
        <w:rPr>
          <w:b/>
          <w:lang w:eastAsia="en-US"/>
        </w:rPr>
        <w:fldChar w:fldCharType="end"/>
      </w:r>
      <w:r w:rsidRPr="00596134">
        <w:rPr>
          <w:lang w:eastAsia="en-US"/>
        </w:rPr>
        <w:t xml:space="preserve"> (page </w:t>
      </w:r>
      <w:r w:rsidRPr="00596134">
        <w:rPr>
          <w:lang w:eastAsia="en-US"/>
        </w:rPr>
        <w:fldChar w:fldCharType="begin"/>
      </w:r>
      <w:r w:rsidRPr="00596134">
        <w:rPr>
          <w:lang w:eastAsia="en-US"/>
        </w:rPr>
        <w:instrText xml:space="preserve"> PAGEREF _Ref456119285 \h </w:instrText>
      </w:r>
      <w:r w:rsidRPr="00596134">
        <w:rPr>
          <w:lang w:eastAsia="en-US"/>
        </w:rPr>
      </w:r>
      <w:r w:rsidRPr="00596134">
        <w:rPr>
          <w:lang w:eastAsia="en-US"/>
        </w:rPr>
        <w:fldChar w:fldCharType="separate"/>
      </w:r>
      <w:r w:rsidR="00656369">
        <w:rPr>
          <w:noProof/>
          <w:lang w:eastAsia="en-US"/>
        </w:rPr>
        <w:t>83</w:t>
      </w:r>
      <w:r w:rsidRPr="00596134">
        <w:rPr>
          <w:lang w:eastAsia="en-US"/>
        </w:rPr>
        <w:fldChar w:fldCharType="end"/>
      </w:r>
      <w:r w:rsidRPr="00596134">
        <w:rPr>
          <w:lang w:eastAsia="en-US"/>
        </w:rPr>
        <w:t>).</w:t>
      </w:r>
    </w:p>
    <w:p w:rsidR="00C61899" w:rsidRPr="00596134" w:rsidRDefault="00C61899" w:rsidP="0017612C">
      <w:pPr>
        <w:pStyle w:val="Graphic"/>
      </w:pPr>
      <w:r w:rsidRPr="00596134">
        <mc:AlternateContent>
          <mc:Choice Requires="wps">
            <w:drawing>
              <wp:anchor distT="0" distB="0" distL="114300" distR="114300" simplePos="0" relativeHeight="251660288" behindDoc="0" locked="0" layoutInCell="1" allowOverlap="1" wp14:anchorId="540B33EB" wp14:editId="4CD393CA">
                <wp:simplePos x="0" y="0"/>
                <wp:positionH relativeFrom="column">
                  <wp:posOffset>1679212</wp:posOffset>
                </wp:positionH>
                <wp:positionV relativeFrom="paragraph">
                  <wp:posOffset>777240</wp:posOffset>
                </wp:positionV>
                <wp:extent cx="435429" cy="269059"/>
                <wp:effectExtent l="0" t="0" r="3175" b="0"/>
                <wp:wrapNone/>
                <wp:docPr id="21" name="Text Box 21"/>
                <wp:cNvGraphicFramePr/>
                <a:graphic xmlns:a="http://schemas.openxmlformats.org/drawingml/2006/main">
                  <a:graphicData uri="http://schemas.microsoft.com/office/word/2010/wordprocessingShape">
                    <wps:wsp>
                      <wps:cNvSpPr txBox="1"/>
                      <wps:spPr>
                        <a:xfrm>
                          <a:off x="0" y="0"/>
                          <a:ext cx="435429" cy="26905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5A6D" w:rsidRPr="00C13A31" w:rsidRDefault="004B5A6D" w:rsidP="00C61899">
                            <w:pPr>
                              <w:rPr>
                                <w:rFonts w:asciiTheme="minorHAnsi" w:hAnsiTheme="minorHAnsi"/>
                                <w:color w:val="595959" w:themeColor="text1" w:themeTint="A6"/>
                                <w:sz w:val="18"/>
                                <w:lang w:val="en-GB"/>
                              </w:rPr>
                            </w:pPr>
                            <w:r w:rsidRPr="00C13A31">
                              <w:rPr>
                                <w:rFonts w:asciiTheme="minorHAnsi" w:hAnsiTheme="minorHAnsi"/>
                                <w:color w:val="595959" w:themeColor="text1" w:themeTint="A6"/>
                                <w:sz w:val="18"/>
                                <w:lang w:val="en-GB"/>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1" o:spid="_x0000_s1052" type="#_x0000_t202" style="position:absolute;margin-left:132.2pt;margin-top:61.2pt;width:34.3pt;height:21.2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" fillcolor="white [3201]" stroked="f" strokeweight=".5pt">
                <v:textbox>
                  <w:txbxContent>
                    <w:p w:rsidR="004B5A6D" w:rsidRPr="00C13A31" w:rsidRDefault="004B5A6D" w:rsidP="00C61899">
                      <w:pPr>
                        <w:rPr>
                          <w:rFonts w:asciiTheme="minorHAnsi" w:hAnsiTheme="minorHAnsi"/>
                          <w:color w:val="595959" w:themeColor="text1" w:themeTint="A6"/>
                          <w:sz w:val="18"/>
                          <w:lang w:val="en-GB"/>
                        </w:rPr>
                      </w:pPr>
                      <w:r w:rsidRPr="00C13A31">
                        <w:rPr>
                          <w:rFonts w:asciiTheme="minorHAnsi" w:hAnsiTheme="minorHAnsi"/>
                          <w:color w:val="595959" w:themeColor="text1" w:themeTint="A6"/>
                          <w:sz w:val="18"/>
                          <w:lang w:val="en-GB"/>
                        </w:rPr>
                        <w:t>0..*</w:t>
                      </w:r>
                    </w:p>
                  </w:txbxContent>
                </v:textbox>
              </v:shape>
            </w:pict>
          </mc:Fallback>
        </mc:AlternateContent>
      </w:r>
      <w:r w:rsidRPr="00596134">
        <mc:AlternateContent>
          <mc:Choice Requires="wps">
            <w:drawing>
              <wp:anchor distT="0" distB="0" distL="114300" distR="114300" simplePos="0" relativeHeight="251662336" behindDoc="0" locked="0" layoutInCell="1" allowOverlap="1" wp14:anchorId="6BD988EB" wp14:editId="136685BA">
                <wp:simplePos x="0" y="0"/>
                <wp:positionH relativeFrom="column">
                  <wp:posOffset>1262743</wp:posOffset>
                </wp:positionH>
                <wp:positionV relativeFrom="paragraph">
                  <wp:posOffset>375920</wp:posOffset>
                </wp:positionV>
                <wp:extent cx="754743" cy="370114"/>
                <wp:effectExtent l="0" t="0" r="45720" b="125730"/>
                <wp:wrapNone/>
                <wp:docPr id="16" name="Elbow Connector 16"/>
                <wp:cNvGraphicFramePr/>
                <a:graphic xmlns:a="http://schemas.openxmlformats.org/drawingml/2006/main">
                  <a:graphicData uri="http://schemas.microsoft.com/office/word/2010/wordprocessingShape">
                    <wps:wsp>
                      <wps:cNvCnPr/>
                      <wps:spPr>
                        <a:xfrm>
                          <a:off x="0" y="0"/>
                          <a:ext cx="754743" cy="370114"/>
                        </a:xfrm>
                        <a:prstGeom prst="bentConnector3">
                          <a:avLst/>
                        </a:prstGeom>
                        <a:ln w="12700">
                          <a:solidFill>
                            <a:schemeClr val="tx1"/>
                          </a:solidFill>
                          <a:tailEnd type="arrow" w="lg" len="lg"/>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6" o:spid="_x0000_s1026" type="#_x0000_t34" style="position:absolute;margin-left:99.45pt;margin-top:29.6pt;width:59.45pt;height:29.1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" strokecolor="black [3213]" strokeweight="1pt">
                <v:stroke endarrow="open" endarrowwidth="wide" endarrowlength="long"/>
              </v:shape>
            </w:pict>
          </mc:Fallback>
        </mc:AlternateContent>
      </w:r>
      <w:r w:rsidRPr="00596134">
        <mc:AlternateContent>
          <mc:Choice Requires="wps">
            <w:drawing>
              <wp:anchor distT="0" distB="0" distL="114300" distR="114300" simplePos="0" relativeHeight="251661312" behindDoc="0" locked="0" layoutInCell="1" allowOverlap="1" wp14:anchorId="5F24E8B1" wp14:editId="25FFAA04">
                <wp:simplePos x="0" y="0"/>
                <wp:positionH relativeFrom="column">
                  <wp:posOffset>2017395</wp:posOffset>
                </wp:positionH>
                <wp:positionV relativeFrom="paragraph">
                  <wp:posOffset>595358</wp:posOffset>
                </wp:positionV>
                <wp:extent cx="1436914" cy="370114"/>
                <wp:effectExtent l="38100" t="38100" r="106680" b="106680"/>
                <wp:wrapNone/>
                <wp:docPr id="6" name="Text Box 6"/>
                <wp:cNvGraphicFramePr/>
                <a:graphic xmlns:a="http://schemas.openxmlformats.org/drawingml/2006/main">
                  <a:graphicData uri="http://schemas.microsoft.com/office/word/2010/wordprocessingShape">
                    <wps:wsp>
                      <wps:cNvSpPr txBox="1"/>
                      <wps:spPr>
                        <a:xfrm>
                          <a:off x="0" y="0"/>
                          <a:ext cx="1436914" cy="370114"/>
                        </a:xfrm>
                        <a:prstGeom prst="rect">
                          <a:avLst/>
                        </a:prstGeom>
                        <a:solidFill>
                          <a:srgbClr val="FFE0C1"/>
                        </a:solidFill>
                        <a:ln w="12700">
                          <a:solidFill>
                            <a:schemeClr val="tx1"/>
                          </a:solidFill>
                        </a:ln>
                        <a:effectLst>
                          <a:outerShdw blurRad="50800" dist="38100" dir="2700000" algn="tl"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rsidR="004B5A6D" w:rsidRPr="00C13A31" w:rsidRDefault="004B5A6D" w:rsidP="00C61899">
                            <w:pPr>
                              <w:rPr>
                                <w:rFonts w:asciiTheme="minorHAnsi" w:hAnsiTheme="minorHAnsi"/>
                                <w:color w:val="595959" w:themeColor="text1" w:themeTint="A6"/>
                                <w:sz w:val="18"/>
                                <w:lang w:val="en-GB"/>
                              </w:rPr>
                            </w:pPr>
                            <w:r w:rsidRPr="00C13A31">
                              <w:rPr>
                                <w:rFonts w:asciiTheme="minorHAnsi" w:hAnsiTheme="minorHAnsi"/>
                                <w:color w:val="595959" w:themeColor="text1" w:themeTint="A6"/>
                                <w:sz w:val="18"/>
                                <w:lang w:val="en-GB"/>
                              </w:rPr>
                              <w:t>SampleContaminant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 o:spid="_x0000_s1053" type="#_x0000_t202" style="position:absolute;margin-left:158.85pt;margin-top:46.9pt;width:113.15pt;height:29.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" fillcolor="#ffe0c1" strokecolor="black [3213]" strokeweight="1pt">
                <v:shadow on="t" color="black" opacity="26214f" origin="-.5,-.5" offset=".74836mm,.74836mm"/>
                <v:textbox>
                  <w:txbxContent>
                    <w:p w:rsidR="004B5A6D" w:rsidRPr="00C13A31" w:rsidRDefault="004B5A6D" w:rsidP="00C61899">
                      <w:pPr>
                        <w:rPr>
                          <w:rFonts w:asciiTheme="minorHAnsi" w:hAnsiTheme="minorHAnsi"/>
                          <w:color w:val="595959" w:themeColor="text1" w:themeTint="A6"/>
                          <w:sz w:val="18"/>
                          <w:lang w:val="en-GB"/>
                        </w:rPr>
                      </w:pPr>
                      <w:r w:rsidRPr="00C13A31">
                        <w:rPr>
                          <w:rFonts w:asciiTheme="minorHAnsi" w:hAnsiTheme="minorHAnsi"/>
                          <w:color w:val="595959" w:themeColor="text1" w:themeTint="A6"/>
                          <w:sz w:val="18"/>
                          <w:lang w:val="en-GB"/>
                        </w:rPr>
                        <w:t>SampleContaminant</w:t>
                      </w:r>
                    </w:p>
                  </w:txbxContent>
                </v:textbox>
              </v:shape>
            </w:pict>
          </mc:Fallback>
        </mc:AlternateContent>
      </w:r>
      <w:r w:rsidRPr="00596134">
        <w:drawing>
          <wp:inline distT="0" distB="0" distL="0" distR="0" wp14:anchorId="5C2A1B84" wp14:editId="566E7C68">
            <wp:extent cx="5235015" cy="2017486"/>
            <wp:effectExtent l="19050" t="19050" r="22860" b="209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7">
                      <a:extLst>
                        <a:ext uri="{28A0092B-C50C-407E-A947-70E740481C1C}">
                          <a14:useLocalDpi xmlns:a14="http://schemas.microsoft.com/office/drawing/2010/main" val="0"/>
                        </a:ext>
                      </a:extLst>
                    </a:blip>
                    <a:srcRect b="54276"/>
                    <a:stretch/>
                  </pic:blipFill>
                  <pic:spPr bwMode="auto">
                    <a:xfrm>
                      <a:off x="0" y="0"/>
                      <a:ext cx="5236845" cy="201819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C61899" w:rsidRPr="00596134" w:rsidRDefault="00C61899" w:rsidP="00C61899">
      <w:pPr>
        <w:pStyle w:val="Caption"/>
      </w:pPr>
      <w:bookmarkStart w:id="350" w:name="_Ref424118767"/>
      <w:r w:rsidRPr="00596134">
        <w:t xml:space="preserve">Figure </w:t>
      </w:r>
      <w:fldSimple w:instr=" STYLEREF 1 \s ">
        <w:r w:rsidR="00833FC8">
          <w:rPr>
            <w:noProof/>
          </w:rPr>
          <w:t>10</w:t>
        </w:r>
      </w:fldSimple>
      <w:r w:rsidR="00833FC8">
        <w:noBreakHyphen/>
      </w:r>
      <w:fldSimple w:instr=" SEQ Figure \* ARABIC \s 1 ">
        <w:r w:rsidR="00833FC8">
          <w:rPr>
            <w:noProof/>
          </w:rPr>
          <w:t>6</w:t>
        </w:r>
      </w:fldSimple>
      <w:bookmarkEnd w:id="350"/>
      <w:r w:rsidRPr="00596134">
        <w:t>. Types of fluid analysis tests.</w:t>
      </w:r>
    </w:p>
    <w:p w:rsidR="00C61899" w:rsidRPr="00596134" w:rsidRDefault="00C61899" w:rsidP="00C61899">
      <w:pPr>
        <w:pStyle w:val="Heading3"/>
      </w:pPr>
      <w:bookmarkStart w:id="351" w:name="_Toc456125835"/>
      <w:bookmarkStart w:id="352" w:name="_Toc465430723"/>
      <w:r w:rsidRPr="00596134">
        <w:t>Sample Integrity and Preparation</w:t>
      </w:r>
      <w:bookmarkEnd w:id="351"/>
      <w:bookmarkEnd w:id="352"/>
    </w:p>
    <w:p w:rsidR="00C61899" w:rsidRPr="00596134" w:rsidRDefault="00C61899" w:rsidP="00C61899">
      <w:pPr>
        <w:pStyle w:val="BodyText1"/>
      </w:pPr>
      <w:r w:rsidRPr="00596134">
        <w:t xml:space="preserve">The initial description of a fluid sample is handled as a distinct test type. The data captured includes opening pressures, volumes and phases present, gas-oil ratios (GORs), densities and/or specific gravities. Contaminants or other adverse characteristics may be identified within the fluid sample, and the laboratory may conduct and record additional steps to make the fluid sample more representative of the in-situ reservoir fluid or stock tank oil. The purposes of these analyses are to establish sample validity and repeatability to ensure confidence in results of PVT testing analyses yet to be performed. Extended validation tests, such as saturation (bubble point) pressure, viscosity measurements, air content, water content, etc., are not described in this test but may be reported in other tests. </w:t>
      </w:r>
    </w:p>
    <w:p w:rsidR="00C61899" w:rsidRPr="00596134" w:rsidRDefault="00C61899" w:rsidP="00C61899">
      <w:pPr>
        <w:pStyle w:val="BodyText1"/>
      </w:pPr>
      <w:r w:rsidRPr="00596134">
        <w:t xml:space="preserve">An important step in the preparation of some separator samples is the recombination of distinct oil and gas samples into a reservoir fluid sample. This involves the physical manipulation of separator oil and gas samples to duplicate the reservoir and producing conditions observed in the field. The sample produced by this test can then be subjected to a variety of PVT and flow assurance testing to describe the reservoir from which the samples were collected. </w:t>
      </w:r>
    </w:p>
    <w:p w:rsidR="00C61899" w:rsidRPr="00596134" w:rsidRDefault="00C61899" w:rsidP="00C61899">
      <w:pPr>
        <w:pStyle w:val="Heading3"/>
      </w:pPr>
      <w:bookmarkStart w:id="353" w:name="_Toc456125836"/>
      <w:bookmarkStart w:id="354" w:name="_Toc465430724"/>
      <w:r w:rsidRPr="00596134">
        <w:t>Sample Contaminant</w:t>
      </w:r>
      <w:bookmarkEnd w:id="353"/>
      <w:bookmarkEnd w:id="354"/>
    </w:p>
    <w:p w:rsidR="00C61899" w:rsidRPr="00596134" w:rsidRDefault="00C61899" w:rsidP="00C61899">
      <w:pPr>
        <w:pStyle w:val="BodyText1"/>
        <w:rPr>
          <w:lang w:eastAsia="en-US"/>
        </w:rPr>
      </w:pPr>
      <w:r w:rsidRPr="00596134">
        <w:rPr>
          <w:lang w:eastAsia="en-US"/>
        </w:rPr>
        <w:t>A fluid analysis is conducted on one fluid sample. This sample may have been contaminated, e.g., by mud filtrate. This can be reported by the sample contaminant object. Multiple contaminants can be reported. Each reports the proportion of contaminant, its composition and other properties, and can optionally reference a sample of the contaminant itself (e.g., a mud filtrate sample which was taken for this purpose).</w:t>
      </w:r>
    </w:p>
    <w:p w:rsidR="00C61899" w:rsidRPr="00596134" w:rsidRDefault="00C61899" w:rsidP="00C61899">
      <w:pPr>
        <w:pStyle w:val="Heading3"/>
      </w:pPr>
      <w:bookmarkStart w:id="355" w:name="_Toc456125837"/>
      <w:bookmarkStart w:id="356" w:name="_Toc465430725"/>
      <w:r w:rsidRPr="00596134">
        <w:lastRenderedPageBreak/>
        <w:t>Hydrocarbon Analyses</w:t>
      </w:r>
      <w:bookmarkEnd w:id="355"/>
      <w:bookmarkEnd w:id="356"/>
    </w:p>
    <w:p w:rsidR="00C61899" w:rsidRPr="00596134" w:rsidRDefault="00C61899" w:rsidP="00C61899">
      <w:pPr>
        <w:pStyle w:val="BodyText1"/>
      </w:pPr>
      <w:r w:rsidRPr="00596134">
        <w:t xml:space="preserve">The different types of hydrocarbon analysis can be seen in </w:t>
      </w:r>
      <w:r w:rsidRPr="00596134">
        <w:rPr>
          <w:b/>
        </w:rPr>
        <w:fldChar w:fldCharType="begin"/>
      </w:r>
      <w:r w:rsidRPr="00596134">
        <w:rPr>
          <w:b/>
        </w:rPr>
        <w:instrText xml:space="preserve"> REF _Ref454194676 \h  \* MERGEFORMAT </w:instrText>
      </w:r>
      <w:r w:rsidRPr="00596134">
        <w:rPr>
          <w:b/>
        </w:rPr>
      </w:r>
      <w:r w:rsidRPr="00596134">
        <w:rPr>
          <w:b/>
        </w:rPr>
        <w:fldChar w:fldCharType="separate"/>
      </w:r>
      <w:r w:rsidR="00656369" w:rsidRPr="00656369">
        <w:rPr>
          <w:b/>
        </w:rPr>
        <w:t xml:space="preserve">Figure </w:t>
      </w:r>
      <w:r w:rsidR="00656369" w:rsidRPr="00656369">
        <w:rPr>
          <w:b/>
          <w:noProof/>
        </w:rPr>
        <w:t>10</w:t>
      </w:r>
      <w:r w:rsidR="00656369" w:rsidRPr="00656369">
        <w:rPr>
          <w:b/>
          <w:noProof/>
        </w:rPr>
        <w:noBreakHyphen/>
        <w:t>7</w:t>
      </w:r>
      <w:r w:rsidRPr="00596134">
        <w:rPr>
          <w:b/>
        </w:rPr>
        <w:fldChar w:fldCharType="end"/>
      </w:r>
      <w:r w:rsidRPr="00596134">
        <w:t xml:space="preserve"> (at outline level). An instance of fluid analysis can contain any or all of the analyses shown. </w:t>
      </w:r>
    </w:p>
    <w:p w:rsidR="00C61899" w:rsidRPr="00596134" w:rsidRDefault="00C61899" w:rsidP="00C61899">
      <w:pPr>
        <w:pStyle w:val="BodyText1"/>
      </w:pPr>
      <w:r w:rsidRPr="00596134">
        <w:rPr>
          <w:b/>
        </w:rPr>
        <w:fldChar w:fldCharType="begin"/>
      </w:r>
      <w:r w:rsidRPr="00596134">
        <w:rPr>
          <w:b/>
        </w:rPr>
        <w:instrText xml:space="preserve"> REF _Ref454900084 \h  \* MERGEFORMAT </w:instrText>
      </w:r>
      <w:r w:rsidRPr="00596134">
        <w:rPr>
          <w:b/>
        </w:rPr>
      </w:r>
      <w:r w:rsidRPr="00596134">
        <w:rPr>
          <w:b/>
        </w:rPr>
        <w:fldChar w:fldCharType="separate"/>
      </w:r>
      <w:r w:rsidR="00656369" w:rsidRPr="00656369">
        <w:rPr>
          <w:b/>
        </w:rPr>
        <w:t xml:space="preserve">Figure </w:t>
      </w:r>
      <w:r w:rsidR="00656369" w:rsidRPr="00656369">
        <w:rPr>
          <w:b/>
          <w:noProof/>
        </w:rPr>
        <w:t>10</w:t>
      </w:r>
      <w:r w:rsidR="00656369" w:rsidRPr="00656369">
        <w:rPr>
          <w:b/>
          <w:noProof/>
        </w:rPr>
        <w:noBreakHyphen/>
        <w:t>8</w:t>
      </w:r>
      <w:r w:rsidRPr="00596134">
        <w:rPr>
          <w:b/>
        </w:rPr>
        <w:fldChar w:fldCharType="end"/>
      </w:r>
      <w:r w:rsidRPr="00596134">
        <w:t xml:space="preserve"> (page </w:t>
      </w:r>
      <w:r w:rsidRPr="00596134">
        <w:fldChar w:fldCharType="begin"/>
      </w:r>
      <w:r w:rsidRPr="00596134">
        <w:instrText xml:space="preserve"> PAGEREF _Ref456120298 \h </w:instrText>
      </w:r>
      <w:r w:rsidRPr="00596134">
        <w:fldChar w:fldCharType="separate"/>
      </w:r>
      <w:r w:rsidR="00656369">
        <w:rPr>
          <w:noProof/>
        </w:rPr>
        <w:t>84</w:t>
      </w:r>
      <w:r w:rsidRPr="00596134">
        <w:fldChar w:fldCharType="end"/>
      </w:r>
      <w:r w:rsidRPr="00596134">
        <w:t>) shows the model for an example analysis (constant composition expansion) and also shows a concept common to many analysis kinds—the test step. This is a set of properties that repeat at different pressures or temperatures. To save space, the model diagrams for the remaining hydrocarbon analyses are not shown but can all be seen in the UML provided in the documentation.</w:t>
      </w:r>
    </w:p>
    <w:p w:rsidR="00C61899" w:rsidRPr="00596134" w:rsidRDefault="00C61899" w:rsidP="0017612C">
      <w:pPr>
        <w:pStyle w:val="Graphic"/>
      </w:pPr>
      <w:r w:rsidRPr="00596134">
        <w:drawing>
          <wp:inline distT="0" distB="0" distL="0" distR="0" wp14:anchorId="67A7795F" wp14:editId="1EE81851">
            <wp:extent cx="5944870" cy="5350527"/>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4870" cy="5350527"/>
                    </a:xfrm>
                    <a:prstGeom prst="rect">
                      <a:avLst/>
                    </a:prstGeom>
                    <a:noFill/>
                    <a:ln>
                      <a:noFill/>
                    </a:ln>
                  </pic:spPr>
                </pic:pic>
              </a:graphicData>
            </a:graphic>
          </wp:inline>
        </w:drawing>
      </w:r>
    </w:p>
    <w:p w:rsidR="00C61899" w:rsidRPr="00596134" w:rsidRDefault="00C61899" w:rsidP="00C61899">
      <w:pPr>
        <w:pStyle w:val="Caption"/>
        <w:rPr>
          <w:lang w:eastAsia="ar-SA"/>
        </w:rPr>
      </w:pPr>
      <w:bookmarkStart w:id="357" w:name="_Ref454194676"/>
      <w:bookmarkStart w:id="358" w:name="_Ref456119285"/>
      <w:r w:rsidRPr="00596134">
        <w:t xml:space="preserve">Figure </w:t>
      </w:r>
      <w:fldSimple w:instr=" STYLEREF 1 \s ">
        <w:r w:rsidR="00833FC8">
          <w:rPr>
            <w:noProof/>
          </w:rPr>
          <w:t>10</w:t>
        </w:r>
      </w:fldSimple>
      <w:r w:rsidR="00833FC8">
        <w:noBreakHyphen/>
      </w:r>
      <w:fldSimple w:instr=" SEQ Figure \* ARABIC \s 1 ">
        <w:r w:rsidR="00833FC8">
          <w:rPr>
            <w:noProof/>
          </w:rPr>
          <w:t>7</w:t>
        </w:r>
      </w:fldSimple>
      <w:bookmarkEnd w:id="357"/>
      <w:r w:rsidRPr="00596134">
        <w:t>. Hydrocarbon analysis types.</w:t>
      </w:r>
      <w:bookmarkEnd w:id="358"/>
    </w:p>
    <w:p w:rsidR="00C61899" w:rsidRPr="00596134" w:rsidRDefault="00C61899" w:rsidP="00C61899">
      <w:pPr>
        <w:pStyle w:val="Heading3"/>
      </w:pPr>
      <w:bookmarkStart w:id="359" w:name="_Toc456125838"/>
      <w:bookmarkStart w:id="360" w:name="_Toc465430726"/>
      <w:r w:rsidRPr="00596134">
        <w:t>Atmospheric Flash and Compositional Analysis</w:t>
      </w:r>
      <w:bookmarkEnd w:id="359"/>
      <w:bookmarkEnd w:id="360"/>
    </w:p>
    <w:p w:rsidR="00C61899" w:rsidRPr="00596134" w:rsidRDefault="00C61899" w:rsidP="00C61899">
      <w:pPr>
        <w:pStyle w:val="BodyText1"/>
      </w:pPr>
      <w:r w:rsidRPr="00596134">
        <w:t xml:space="preserve">An atmospheric flash takes the reservoir fluid to stock tank conditions, producing a dead oil sample and a gas sample. These samples are used to measure basic properties like the oil’s API gravity, the gas-oil ratio, and the compositions of the oil and gas. </w:t>
      </w:r>
    </w:p>
    <w:p w:rsidR="00C61899" w:rsidRPr="00596134" w:rsidRDefault="00C61899" w:rsidP="00C61899">
      <w:pPr>
        <w:pStyle w:val="Heading3"/>
      </w:pPr>
      <w:bookmarkStart w:id="361" w:name="_Toc456125839"/>
      <w:bookmarkStart w:id="362" w:name="_Toc465430727"/>
      <w:r w:rsidRPr="00596134">
        <w:lastRenderedPageBreak/>
        <w:t>Constant Composition Expansion</w:t>
      </w:r>
      <w:bookmarkEnd w:id="361"/>
      <w:bookmarkEnd w:id="362"/>
    </w:p>
    <w:p w:rsidR="00C61899" w:rsidRPr="00596134" w:rsidRDefault="00C61899" w:rsidP="00C61899">
      <w:pPr>
        <w:pStyle w:val="BodyText1"/>
      </w:pPr>
      <w:r w:rsidRPr="00596134">
        <w:t xml:space="preserve">A constant composition expansion (CCE) is an isothermal test that establishes the pressure/volume relationship for a fluid system as it may be depleted in a reservoir. Measurements of this test include saturation pressure, relative volume, single-phase densities, and other details depending on fluid type, for example, compressibility (oil), deviation factors (gas), and liquid dropout (condensates) as a fluid sample is progressively allowed to expand with decreasing pressure without removing any of the sample. </w:t>
      </w:r>
    </w:p>
    <w:p w:rsidR="00C61899" w:rsidRPr="00596134" w:rsidRDefault="00C61899" w:rsidP="0017612C">
      <w:pPr>
        <w:pStyle w:val="Graphic"/>
      </w:pPr>
      <w:r w:rsidRPr="00596134">
        <w:drawing>
          <wp:inline distT="0" distB="0" distL="0" distR="0" wp14:anchorId="48F996FE" wp14:editId="2A2277A0">
            <wp:extent cx="5638800" cy="59074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38800" cy="5907405"/>
                    </a:xfrm>
                    <a:prstGeom prst="rect">
                      <a:avLst/>
                    </a:prstGeom>
                    <a:noFill/>
                    <a:ln>
                      <a:noFill/>
                    </a:ln>
                  </pic:spPr>
                </pic:pic>
              </a:graphicData>
            </a:graphic>
          </wp:inline>
        </w:drawing>
      </w:r>
    </w:p>
    <w:p w:rsidR="00C61899" w:rsidRPr="00596134" w:rsidRDefault="00C61899" w:rsidP="00C61899">
      <w:pPr>
        <w:pStyle w:val="Caption"/>
        <w:rPr>
          <w:lang w:eastAsia="ar-SA"/>
        </w:rPr>
      </w:pPr>
      <w:bookmarkStart w:id="363" w:name="_Ref454900084"/>
      <w:bookmarkStart w:id="364" w:name="_Ref456120298"/>
      <w:r w:rsidRPr="00596134">
        <w:t xml:space="preserve">Figure </w:t>
      </w:r>
      <w:fldSimple w:instr=" STYLEREF 1 \s ">
        <w:r w:rsidR="00833FC8">
          <w:rPr>
            <w:noProof/>
          </w:rPr>
          <w:t>10</w:t>
        </w:r>
      </w:fldSimple>
      <w:r w:rsidR="00833FC8">
        <w:noBreakHyphen/>
      </w:r>
      <w:fldSimple w:instr=" SEQ Figure \* ARABIC \s 1 ">
        <w:r w:rsidR="00833FC8">
          <w:rPr>
            <w:noProof/>
          </w:rPr>
          <w:t>8</w:t>
        </w:r>
      </w:fldSimple>
      <w:bookmarkEnd w:id="363"/>
      <w:r w:rsidRPr="00596134">
        <w:t>. Example of a hydrocarbon analysis model (constant composition expansion)</w:t>
      </w:r>
      <w:bookmarkEnd w:id="364"/>
      <w:r w:rsidRPr="00596134">
        <w:t>.</w:t>
      </w:r>
    </w:p>
    <w:p w:rsidR="00C61899" w:rsidRPr="00596134" w:rsidRDefault="00C61899" w:rsidP="00C61899">
      <w:pPr>
        <w:pStyle w:val="Heading3"/>
      </w:pPr>
      <w:bookmarkStart w:id="365" w:name="_Toc456125840"/>
      <w:bookmarkStart w:id="366" w:name="_Toc465430728"/>
      <w:r w:rsidRPr="00596134">
        <w:t>Saturation Test</w:t>
      </w:r>
      <w:bookmarkEnd w:id="365"/>
      <w:bookmarkEnd w:id="366"/>
    </w:p>
    <w:p w:rsidR="00C61899" w:rsidRPr="00596134" w:rsidRDefault="00C61899" w:rsidP="00C61899">
      <w:pPr>
        <w:pStyle w:val="BodyText1"/>
      </w:pPr>
      <w:r w:rsidRPr="00596134">
        <w:t xml:space="preserve">Within the context of PVT studies, a saturation test is a test in which bubble or dew point pressure of liquid or a gas system is determined at a constant temperature. The test involves determining pressure/volume relationship of a constant amount of reservoir at constant temperature. In most cases, a </w:t>
      </w:r>
      <w:r w:rsidRPr="00596134">
        <w:lastRenderedPageBreak/>
        <w:t xml:space="preserve">saturation point determination can be part of constant composition expansion (CCE) test. This test is considered the most basic PVT study on a live fluid sample. </w:t>
      </w:r>
    </w:p>
    <w:p w:rsidR="00C61899" w:rsidRPr="00596134" w:rsidRDefault="00C61899" w:rsidP="00C61899">
      <w:pPr>
        <w:pStyle w:val="Heading3"/>
      </w:pPr>
      <w:bookmarkStart w:id="367" w:name="_Toc456125841"/>
      <w:bookmarkStart w:id="368" w:name="_Toc465430729"/>
      <w:r w:rsidRPr="00596134">
        <w:t>Differential Liberation</w:t>
      </w:r>
      <w:bookmarkEnd w:id="367"/>
      <w:bookmarkEnd w:id="368"/>
    </w:p>
    <w:p w:rsidR="00C61899" w:rsidRPr="00596134" w:rsidRDefault="00C61899" w:rsidP="00C61899">
      <w:pPr>
        <w:pStyle w:val="BodyText1"/>
      </w:pPr>
      <w:r w:rsidRPr="00596134">
        <w:t xml:space="preserve">Differential liberation is a test to simulate the depletion of a black-oil or volatile-oil reservoir system at a constant reservoir temperature. This test is designed to measure what happens to the reservoir fluid as it is depleted below the bubble point—at which point evolved gas begins to flow segregated from the oil. Measurements from this test include formation volume factors for oil and gas and the solution gas-oil ratios and viscosities below saturation pressure. The measurements from this test, corrected to separator test results, are appropriate for material balance calculations in reservoir engineering models. </w:t>
      </w:r>
    </w:p>
    <w:p w:rsidR="00C61899" w:rsidRPr="00596134" w:rsidRDefault="00C61899" w:rsidP="00C61899">
      <w:pPr>
        <w:pStyle w:val="Heading3"/>
      </w:pPr>
      <w:bookmarkStart w:id="369" w:name="_Toc456125842"/>
      <w:bookmarkStart w:id="370" w:name="_Toc465430730"/>
      <w:r w:rsidRPr="00596134">
        <w:t>Constant Volume Depletion</w:t>
      </w:r>
      <w:bookmarkEnd w:id="369"/>
      <w:bookmarkEnd w:id="370"/>
    </w:p>
    <w:p w:rsidR="00C61899" w:rsidRPr="00596134" w:rsidRDefault="00C61899" w:rsidP="00C61899">
      <w:pPr>
        <w:pStyle w:val="BodyText1"/>
      </w:pPr>
      <w:r w:rsidRPr="00596134">
        <w:t xml:space="preserve">Constant volume depletion (CVD) is a test to simulate the production of a retrograde gascondensate system through the depletion of the reservoir below the dew point. The test simulates what occurs when the liquid dropout stays in the reservoir and the surface production stream becomes leaner relative to the single-phase system. Deliverables from this test include well stream compositions below the dew point and the average liquid yields, Z-Factor, as the fluid system is produced to abandonment pressure. </w:t>
      </w:r>
    </w:p>
    <w:p w:rsidR="00C61899" w:rsidRPr="00596134" w:rsidRDefault="00C61899" w:rsidP="00C61899">
      <w:pPr>
        <w:pStyle w:val="Heading3"/>
      </w:pPr>
      <w:bookmarkStart w:id="371" w:name="_Toc456125843"/>
      <w:bookmarkStart w:id="372" w:name="_Toc465430731"/>
      <w:r w:rsidRPr="00596134">
        <w:t>Separator</w:t>
      </w:r>
      <w:bookmarkEnd w:id="371"/>
      <w:bookmarkEnd w:id="372"/>
    </w:p>
    <w:p w:rsidR="00C61899" w:rsidRPr="00596134" w:rsidRDefault="00C61899" w:rsidP="00C61899">
      <w:pPr>
        <w:pStyle w:val="BodyText1"/>
      </w:pPr>
      <w:r w:rsidRPr="00596134">
        <w:t>A separator test mimics the processing of produced fluids through one or more stages of separation. Primarily for black-oil and volatile-oil fluid systems, the results of this test are used to optimize the recovery of hydrocarbon products by testing samples at a series of separation stages and settings. This test also measures key parameters, such as formation volume factors and densities, shrinkages, API gravity, and producing GOR that are used both in reservoir engineering calculations and facilities design.</w:t>
      </w:r>
    </w:p>
    <w:p w:rsidR="00C61899" w:rsidRPr="00596134" w:rsidRDefault="00C61899" w:rsidP="00C61899">
      <w:pPr>
        <w:pStyle w:val="Heading3"/>
      </w:pPr>
      <w:bookmarkStart w:id="373" w:name="_Toc456125844"/>
      <w:bookmarkStart w:id="374" w:name="_Toc465430732"/>
      <w:r w:rsidRPr="00596134">
        <w:t>Transport</w:t>
      </w:r>
      <w:bookmarkEnd w:id="373"/>
      <w:bookmarkEnd w:id="374"/>
    </w:p>
    <w:p w:rsidR="00C61899" w:rsidRPr="00596134" w:rsidRDefault="00C61899" w:rsidP="00C61899">
      <w:pPr>
        <w:pStyle w:val="BodyText1"/>
        <w:rPr>
          <w:lang w:eastAsia="en-US"/>
        </w:rPr>
      </w:pPr>
      <w:r w:rsidRPr="00596134">
        <w:rPr>
          <w:lang w:eastAsia="en-US"/>
        </w:rPr>
        <w:t xml:space="preserve">This test is to assess the properties of the fluid relevant to transportation. A series of test steps for properties (such as viscosity, density, etc.) can be defined. Additionally, tabular data can be defined for the test, using the same tabular format as available for fluid characterization (see Section </w:t>
      </w:r>
      <w:r w:rsidRPr="00596134">
        <w:rPr>
          <w:lang w:eastAsia="en-US"/>
        </w:rPr>
        <w:fldChar w:fldCharType="begin"/>
      </w:r>
      <w:r w:rsidRPr="00596134">
        <w:rPr>
          <w:lang w:eastAsia="en-US"/>
        </w:rPr>
        <w:instrText xml:space="preserve"> REF _Ref456121775 \w \h </w:instrText>
      </w:r>
      <w:r w:rsidRPr="00596134">
        <w:rPr>
          <w:lang w:eastAsia="en-US"/>
        </w:rPr>
      </w:r>
      <w:r w:rsidRPr="00596134">
        <w:rPr>
          <w:lang w:eastAsia="en-US"/>
        </w:rPr>
        <w:fldChar w:fldCharType="separate"/>
      </w:r>
      <w:r w:rsidR="00656369">
        <w:rPr>
          <w:lang w:eastAsia="en-US"/>
        </w:rPr>
        <w:t>10.6.2</w:t>
      </w:r>
      <w:r w:rsidRPr="00596134">
        <w:rPr>
          <w:lang w:eastAsia="en-US"/>
        </w:rPr>
        <w:fldChar w:fldCharType="end"/>
      </w:r>
      <w:r w:rsidRPr="00596134">
        <w:rPr>
          <w:lang w:eastAsia="en-US"/>
        </w:rPr>
        <w:t xml:space="preserve">, page </w:t>
      </w:r>
      <w:r w:rsidRPr="00596134">
        <w:rPr>
          <w:lang w:eastAsia="en-US"/>
        </w:rPr>
        <w:fldChar w:fldCharType="begin"/>
      </w:r>
      <w:r w:rsidRPr="00596134">
        <w:rPr>
          <w:lang w:eastAsia="en-US"/>
        </w:rPr>
        <w:instrText xml:space="preserve"> PAGEREF _Ref456121769 \h </w:instrText>
      </w:r>
      <w:r w:rsidRPr="00596134">
        <w:rPr>
          <w:lang w:eastAsia="en-US"/>
        </w:rPr>
      </w:r>
      <w:r w:rsidRPr="00596134">
        <w:rPr>
          <w:lang w:eastAsia="en-US"/>
        </w:rPr>
        <w:fldChar w:fldCharType="separate"/>
      </w:r>
      <w:r w:rsidR="00656369">
        <w:rPr>
          <w:noProof/>
          <w:lang w:eastAsia="en-US"/>
        </w:rPr>
        <w:t>91</w:t>
      </w:r>
      <w:r w:rsidRPr="00596134">
        <w:rPr>
          <w:lang w:eastAsia="en-US"/>
        </w:rPr>
        <w:fldChar w:fldCharType="end"/>
      </w:r>
      <w:r w:rsidRPr="00596134">
        <w:rPr>
          <w:lang w:eastAsia="en-US"/>
        </w:rPr>
        <w:t>).</w:t>
      </w:r>
    </w:p>
    <w:p w:rsidR="00C61899" w:rsidRPr="00596134" w:rsidRDefault="00C61899" w:rsidP="00C61899">
      <w:pPr>
        <w:pStyle w:val="Heading3"/>
      </w:pPr>
      <w:bookmarkStart w:id="375" w:name="_Toc456125845"/>
      <w:bookmarkStart w:id="376" w:name="_Toc465430733"/>
      <w:r w:rsidRPr="00596134">
        <w:t>Vapor-Liquid Equilibrium</w:t>
      </w:r>
      <w:bookmarkEnd w:id="375"/>
      <w:bookmarkEnd w:id="376"/>
    </w:p>
    <w:p w:rsidR="00C61899" w:rsidRPr="00596134" w:rsidRDefault="00C61899" w:rsidP="00C61899">
      <w:pPr>
        <w:pStyle w:val="BodyText1"/>
      </w:pPr>
      <w:r w:rsidRPr="00596134">
        <w:t xml:space="preserve">A vapor-liquid equilibria (VLE) test is a specialized PVT test that is used to represent phase equilibria in a gas injection enhanced oil recovery (EOR) process. In this test, a mixture of oil and injection gas is equilibrated in a fixed condition of pressure and temperature where two distinct vapor and liquid phases are present. Composition and pressure (generally at fixed reservoir temperature) of the system is designed in such a way that equilibria is established where maximum mass transfer occurs between the two phases (near critical condition/fluid). Properties of each phase (composition, density, viscosity) are also used to optimize an equation-of-state model to represent phase equilibria during gas injection EOR process. </w:t>
      </w:r>
    </w:p>
    <w:p w:rsidR="00C61899" w:rsidRPr="00596134" w:rsidRDefault="00C61899" w:rsidP="00C61899">
      <w:pPr>
        <w:pStyle w:val="Heading3"/>
      </w:pPr>
      <w:bookmarkStart w:id="377" w:name="_Toc456125846"/>
      <w:bookmarkStart w:id="378" w:name="_Toc465430734"/>
      <w:r w:rsidRPr="00596134">
        <w:t>Swelling Test</w:t>
      </w:r>
      <w:bookmarkEnd w:id="377"/>
      <w:bookmarkEnd w:id="378"/>
    </w:p>
    <w:p w:rsidR="00C61899" w:rsidRPr="00596134" w:rsidRDefault="00C61899" w:rsidP="00C61899">
      <w:pPr>
        <w:pStyle w:val="BodyText1"/>
      </w:pPr>
      <w:r w:rsidRPr="00596134">
        <w:t xml:space="preserve">A swelling test is a PVT test that is used for characterization of gas injection EOR processes. In essence, a swelling test is a series of constant composition expansion tests, in each of which an increasing amount of particular injection gas is added to a reservoir oil sample at fixed temperature. In each expansion test, saturation pressure and physical and transport properties of the mixture (density and viscosity) can be determined. Swelling test data are used to optimize an equation-of-state model that properly represents phase behavior of reservoir oil and injection gas mixture at different mixing ratios. </w:t>
      </w:r>
    </w:p>
    <w:p w:rsidR="00C61899" w:rsidRPr="00596134" w:rsidRDefault="00C61899" w:rsidP="00C61899">
      <w:pPr>
        <w:pStyle w:val="Heading3"/>
      </w:pPr>
      <w:bookmarkStart w:id="379" w:name="_Toc456125847"/>
      <w:bookmarkStart w:id="380" w:name="_Toc465430735"/>
      <w:r w:rsidRPr="00596134">
        <w:t>Slim Tube Test</w:t>
      </w:r>
      <w:bookmarkEnd w:id="379"/>
      <w:bookmarkEnd w:id="380"/>
    </w:p>
    <w:p w:rsidR="00C61899" w:rsidRPr="00596134" w:rsidRDefault="00C61899" w:rsidP="00C61899">
      <w:pPr>
        <w:pStyle w:val="BodyText1"/>
      </w:pPr>
      <w:r w:rsidRPr="00596134">
        <w:t xml:space="preserve">A slim tube test is used to study the miscibility condition of a reservoir oil sample when it comes in contact with a gas sample flowing inside a long tube filled with sand (porous media) in a near one-dimensional flow condition. In general, a number of slim tube tests are performed at constant temperature with varying </w:t>
      </w:r>
      <w:r w:rsidRPr="00596134">
        <w:lastRenderedPageBreak/>
        <w:t xml:space="preserve">pressures to determine the minimum pressure at which miscibility is achieved after injection of certain pore volume of gas. The minimum miscibility pressure (MMP) together with production information during slim tube tests may be used to optimize an equation-of-state model for use in reservoir simulations. Slim tube tests may also be used to optimize injection gas composition that ensures miscibility at condition of particular oil reservoir. </w:t>
      </w:r>
    </w:p>
    <w:p w:rsidR="00C61899" w:rsidRPr="00596134" w:rsidRDefault="00C61899" w:rsidP="00C61899">
      <w:pPr>
        <w:pStyle w:val="Heading3"/>
      </w:pPr>
      <w:bookmarkStart w:id="381" w:name="_Toc456125848"/>
      <w:bookmarkStart w:id="382" w:name="_Toc465430736"/>
      <w:r w:rsidRPr="00596134">
        <w:t>Multiple Contact Miscibility</w:t>
      </w:r>
      <w:bookmarkEnd w:id="381"/>
      <w:bookmarkEnd w:id="382"/>
    </w:p>
    <w:p w:rsidR="00C61899" w:rsidRPr="00596134" w:rsidRDefault="00C61899" w:rsidP="00C61899">
      <w:pPr>
        <w:pStyle w:val="BodyText1"/>
      </w:pPr>
      <w:r w:rsidRPr="00596134">
        <w:t xml:space="preserve">A multiple contact miscibility test is a specialized PVT test that represents establishment of miscibility when a gas and oil sample come in contact under a fixed condition of pressure and temperature. The test involves multiple contact of a fixed amount of gas with multiple fresh charges of an oil sample, where intermediate components from the oil sample are stripped consecutively (forward contact). In case of a backward contact test, a fixed charge of an oil sample will come in contact with multiple charges of fresh rich gas, so that intermediate components in the gas phase are transferred to the oil phase. The process continues until miscibility is achieved. During each contact, the composition of each phase is measured. Such mass transfer process and compositional change may be shown using a pseudo-ternary diagram. Results of such study are generally used to optimize an equation-of-state (EoS) model. The optimized EoS model is generally used in a compositional reservoir simulator to properly capture the miscibility process in a reservoir during a gas injection EOR process. </w:t>
      </w:r>
    </w:p>
    <w:p w:rsidR="00C61899" w:rsidRPr="00596134" w:rsidRDefault="00C61899" w:rsidP="00C61899">
      <w:pPr>
        <w:pStyle w:val="Heading3"/>
      </w:pPr>
      <w:bookmarkStart w:id="383" w:name="_Toc456125849"/>
      <w:bookmarkStart w:id="384" w:name="_Toc465430737"/>
      <w:r w:rsidRPr="00596134">
        <w:t>STO Analysis</w:t>
      </w:r>
      <w:bookmarkEnd w:id="383"/>
      <w:bookmarkEnd w:id="384"/>
    </w:p>
    <w:p w:rsidR="00C61899" w:rsidRPr="00596134" w:rsidRDefault="00C61899" w:rsidP="00C61899">
      <w:pPr>
        <w:pStyle w:val="BodyText1"/>
        <w:rPr>
          <w:highlight w:val="yellow"/>
          <w:lang w:eastAsia="en-US"/>
        </w:rPr>
      </w:pPr>
      <w:r w:rsidRPr="00596134">
        <w:t>For representative samples of stock tank oil, an additional set of stock tank oil (STO) analysis tests may be conducted to provide measurements of viscosity (at temperature), pour point, cloud point, wax appearance temperature, paraffin content, asphaltene content and SARA, Reid vapor pressure, total acid number, total sulfur, molecular weight, water content, and the amounts of lead, nickel, vanadium and elemental sulfur present.</w:t>
      </w:r>
    </w:p>
    <w:p w:rsidR="00C61899" w:rsidRPr="00596134" w:rsidRDefault="00C61899" w:rsidP="00C61899">
      <w:pPr>
        <w:pStyle w:val="Heading3"/>
      </w:pPr>
      <w:bookmarkStart w:id="385" w:name="_Toc456125850"/>
      <w:bookmarkStart w:id="386" w:name="_Toc465430738"/>
      <w:r w:rsidRPr="00596134">
        <w:t>Interfacial Tension</w:t>
      </w:r>
      <w:bookmarkEnd w:id="385"/>
      <w:bookmarkEnd w:id="386"/>
    </w:p>
    <w:p w:rsidR="00C61899" w:rsidRPr="00596134" w:rsidRDefault="00C61899" w:rsidP="00C61899">
      <w:pPr>
        <w:pStyle w:val="BodyText1"/>
        <w:rPr>
          <w:lang w:eastAsia="en-US"/>
        </w:rPr>
      </w:pPr>
      <w:r w:rsidRPr="00596134">
        <w:rPr>
          <w:lang w:eastAsia="en-US"/>
        </w:rPr>
        <w:t>Interfacial tension tests measure the interfacial tension between two phases. These are labelled the wetting phase and the non-wetting phase. A surfactant can also be defined. Each test step reports the interfacial tension and optionally, the surfactant concentration.</w:t>
      </w:r>
    </w:p>
    <w:p w:rsidR="00C61899" w:rsidRPr="00596134" w:rsidRDefault="00C61899" w:rsidP="00C61899">
      <w:pPr>
        <w:pStyle w:val="Heading3"/>
      </w:pPr>
      <w:bookmarkStart w:id="387" w:name="_Toc456125851"/>
      <w:bookmarkStart w:id="388" w:name="_Toc465430739"/>
      <w:r w:rsidRPr="00596134">
        <w:t>Water Analysis</w:t>
      </w:r>
      <w:bookmarkEnd w:id="387"/>
      <w:bookmarkEnd w:id="388"/>
    </w:p>
    <w:p w:rsidR="00C61899" w:rsidRPr="00596134" w:rsidRDefault="00C61899" w:rsidP="00C61899">
      <w:pPr>
        <w:pStyle w:val="BodyText1"/>
      </w:pPr>
      <w:r w:rsidRPr="00596134">
        <w:t xml:space="preserve">In addition to the pressurized tests described above, a number of standardized lab tests can be performed on water samples. The subset of measurements supported at this time includes formation volume factors, viscosities, and a set of anion/cation concentrations that can be used for scale modeling and for water injection capabilities. </w:t>
      </w:r>
    </w:p>
    <w:p w:rsidR="00C61899" w:rsidRPr="00596134" w:rsidRDefault="00C61899" w:rsidP="00C61899">
      <w:pPr>
        <w:pStyle w:val="BodyText1"/>
        <w:rPr>
          <w:rFonts w:ascii="Times New Roman" w:hAnsi="Times New Roman"/>
          <w:sz w:val="24"/>
        </w:rPr>
      </w:pPr>
      <w:r w:rsidRPr="00596134">
        <w:t>For each of these tests, a “header” is created for the appropriate test within the fluid analysis data object. This record describes the test requested and captures the identifiers and constant parameters needed, such as temperature in an isothermal test. Subsequently, when the test is performed, each test step is recorded as a child record within the “header” record. These test results are communicated in this tabular style to applications and/or data stores using this data. As many tests as needed may be described in one fluid analysis data object. In addition to the conditions and measurements of each test, an attachment mechanism allows for the laboratory to upload a copy of the report.</w:t>
      </w:r>
    </w:p>
    <w:p w:rsidR="00C61899" w:rsidRPr="00596134" w:rsidRDefault="00C61899" w:rsidP="00C61899">
      <w:pPr>
        <w:pStyle w:val="Heading2"/>
      </w:pPr>
      <w:bookmarkStart w:id="389" w:name="_Toc456125852"/>
      <w:bookmarkStart w:id="390" w:name="_Toc465430740"/>
      <w:r w:rsidRPr="00596134">
        <w:t>Fluid Characterization</w:t>
      </w:r>
      <w:bookmarkEnd w:id="389"/>
      <w:bookmarkEnd w:id="390"/>
    </w:p>
    <w:p w:rsidR="00C61899" w:rsidRPr="00596134" w:rsidRDefault="00C61899" w:rsidP="00C61899">
      <w:pPr>
        <w:pStyle w:val="BodyText1"/>
      </w:pPr>
      <w:r w:rsidRPr="00596134">
        <w:t>The fluid characterization data object (</w:t>
      </w:r>
      <w:r w:rsidRPr="00596134">
        <w:rPr>
          <w:b/>
        </w:rPr>
        <w:fldChar w:fldCharType="begin"/>
      </w:r>
      <w:r w:rsidRPr="00596134">
        <w:rPr>
          <w:b/>
        </w:rPr>
        <w:instrText xml:space="preserve"> REF _Ref454207221 \h  \* MERGEFORMAT </w:instrText>
      </w:r>
      <w:r w:rsidRPr="00596134">
        <w:rPr>
          <w:b/>
        </w:rPr>
      </w:r>
      <w:r w:rsidRPr="00596134">
        <w:rPr>
          <w:b/>
        </w:rPr>
        <w:fldChar w:fldCharType="separate"/>
      </w:r>
      <w:r w:rsidR="00656369" w:rsidRPr="00656369">
        <w:rPr>
          <w:b/>
        </w:rPr>
        <w:t xml:space="preserve">Figure </w:t>
      </w:r>
      <w:r w:rsidR="00656369" w:rsidRPr="00656369">
        <w:rPr>
          <w:b/>
          <w:noProof/>
        </w:rPr>
        <w:t>10</w:t>
      </w:r>
      <w:r w:rsidR="00656369" w:rsidRPr="00656369">
        <w:rPr>
          <w:b/>
          <w:noProof/>
        </w:rPr>
        <w:noBreakHyphen/>
        <w:t>9</w:t>
      </w:r>
      <w:r w:rsidRPr="00596134">
        <w:rPr>
          <w:b/>
        </w:rPr>
        <w:fldChar w:fldCharType="end"/>
      </w:r>
      <w:r w:rsidRPr="00596134">
        <w:t xml:space="preserve">) describes the characteristics and properties of a fluid sample or fluid system under the conditions expected in a historical or future state. The characterization may be based on the measurements from one or more fluid samples, and usually (but not always) uses a specialized application that simulates fluid behavior. The typical workflow is to characterize individual fluid samples as soon as their data are delivered to the sample owner from a fluid analysis laboratory. Although not standardized, the typical approach includes iterative optimization of characteristics (and in some cases amount) of individual compositional components representing the fluid sample, and parameters of an EoS model (or other mathematical models) to simultaneously represent (simulate), and </w:t>
      </w:r>
      <w:r w:rsidRPr="00596134">
        <w:lastRenderedPageBreak/>
        <w:t xml:space="preserve">evaluate (consistency/QC check) experimental PVT data. In some cases, it is required to either represent multiple fluid samples with one characterization or to re-optimize existing characterization for different operating conditions. </w:t>
      </w:r>
    </w:p>
    <w:p w:rsidR="00C61899" w:rsidRPr="00596134" w:rsidRDefault="00C61899" w:rsidP="00C61899">
      <w:pPr>
        <w:pStyle w:val="BodyText1"/>
      </w:pPr>
      <w:r w:rsidRPr="00596134">
        <w:t xml:space="preserve">Such a developed characterization may be used to produce a data set descriptive of the fluid behavior appropriate for use in upstream workflows, such as reservoir simulation, flow in tubulars, and flow through surface facilities. Flow assurance data (e.g., solid deposit rates, multiphase flow regime maps) are not supported now, although some of the data used (e.g., asphaltenes) are included. </w:t>
      </w:r>
    </w:p>
    <w:p w:rsidR="00C61899" w:rsidRPr="00596134" w:rsidRDefault="00C61899" w:rsidP="00C61899">
      <w:pPr>
        <w:pStyle w:val="BodyText1"/>
      </w:pPr>
      <w:r w:rsidRPr="00596134">
        <w:t xml:space="preserve">Two basic formats are available to represent fluid characterization results for delivery to consumer applications: </w:t>
      </w:r>
    </w:p>
    <w:p w:rsidR="00C61899" w:rsidRPr="00596134" w:rsidRDefault="00C61899" w:rsidP="00C61899">
      <w:pPr>
        <w:pStyle w:val="Bullet"/>
      </w:pPr>
      <w:r w:rsidRPr="00596134">
        <w:t>Model (parametric)</w:t>
      </w:r>
    </w:p>
    <w:p w:rsidR="00C61899" w:rsidRPr="00596134" w:rsidRDefault="00C61899" w:rsidP="00C61899">
      <w:pPr>
        <w:pStyle w:val="BulletLast"/>
      </w:pPr>
      <w:r w:rsidRPr="00596134">
        <w:t>Tabular</w:t>
      </w:r>
    </w:p>
    <w:p w:rsidR="00C61899" w:rsidRPr="00596134" w:rsidRDefault="00C61899" w:rsidP="0017612C">
      <w:pPr>
        <w:pStyle w:val="Graphic"/>
      </w:pPr>
      <w:r w:rsidRPr="00596134">
        <w:lastRenderedPageBreak/>
        <w:drawing>
          <wp:inline distT="0" distB="0" distL="0" distR="0" wp14:anchorId="0753F771" wp14:editId="3B485403">
            <wp:extent cx="5944870" cy="6037086"/>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4870" cy="6037086"/>
                    </a:xfrm>
                    <a:prstGeom prst="rect">
                      <a:avLst/>
                    </a:prstGeom>
                    <a:noFill/>
                    <a:ln>
                      <a:noFill/>
                    </a:ln>
                  </pic:spPr>
                </pic:pic>
              </a:graphicData>
            </a:graphic>
          </wp:inline>
        </w:drawing>
      </w:r>
    </w:p>
    <w:p w:rsidR="00C61899" w:rsidRPr="00596134" w:rsidRDefault="00C61899" w:rsidP="00C61899">
      <w:pPr>
        <w:pStyle w:val="Caption"/>
        <w:rPr>
          <w:lang w:eastAsia="ar-SA"/>
        </w:rPr>
      </w:pPr>
      <w:bookmarkStart w:id="391" w:name="_Ref454207221"/>
      <w:r w:rsidRPr="00596134">
        <w:t xml:space="preserve">Figure </w:t>
      </w:r>
      <w:fldSimple w:instr=" STYLEREF 1 \s ">
        <w:r w:rsidR="00833FC8">
          <w:rPr>
            <w:noProof/>
          </w:rPr>
          <w:t>10</w:t>
        </w:r>
      </w:fldSimple>
      <w:r w:rsidR="00833FC8">
        <w:noBreakHyphen/>
      </w:r>
      <w:fldSimple w:instr=" SEQ Figure \* ARABIC \s 1 ">
        <w:r w:rsidR="00833FC8">
          <w:rPr>
            <w:noProof/>
          </w:rPr>
          <w:t>9</w:t>
        </w:r>
      </w:fldSimple>
      <w:bookmarkEnd w:id="391"/>
      <w:r w:rsidRPr="00596134">
        <w:t>. Fluid characterization high-level model.</w:t>
      </w:r>
    </w:p>
    <w:p w:rsidR="00C61899" w:rsidRPr="00596134" w:rsidRDefault="00C61899" w:rsidP="00C61899">
      <w:pPr>
        <w:pStyle w:val="BodyText1"/>
      </w:pPr>
      <w:r w:rsidRPr="00596134">
        <w:t xml:space="preserve">The basic structure is shown in </w:t>
      </w:r>
      <w:r w:rsidRPr="00596134">
        <w:fldChar w:fldCharType="begin"/>
      </w:r>
      <w:r w:rsidRPr="00596134">
        <w:instrText xml:space="preserve"> REF _Ref454207221 \h </w:instrText>
      </w:r>
      <w:r w:rsidRPr="00596134">
        <w:fldChar w:fldCharType="separate"/>
      </w:r>
      <w:r w:rsidR="00656369" w:rsidRPr="00596134">
        <w:t xml:space="preserve">Figure </w:t>
      </w:r>
      <w:r w:rsidR="00656369">
        <w:rPr>
          <w:noProof/>
        </w:rPr>
        <w:t>10</w:t>
      </w:r>
      <w:r w:rsidR="00656369">
        <w:noBreakHyphen/>
      </w:r>
      <w:r w:rsidR="00656369">
        <w:rPr>
          <w:noProof/>
        </w:rPr>
        <w:t>9</w:t>
      </w:r>
      <w:r w:rsidRPr="00596134">
        <w:fldChar w:fldCharType="end"/>
      </w:r>
      <w:r w:rsidRPr="00596134">
        <w:t>. A fluid characterization has any number of fluid characterization sources. Each is a reference to a fluid analysis and to the specific tests in that analysis which were used for this characterization. The fluid system is also referenced. There are then a set of fluid characterization models, and these can either have model parametric representation (see below), and/or a set of tables of output properties. The format of these tables is contained in its own object.</w:t>
      </w:r>
    </w:p>
    <w:p w:rsidR="00C61899" w:rsidRPr="00596134" w:rsidRDefault="00C61899" w:rsidP="00C61899">
      <w:pPr>
        <w:pStyle w:val="BodyText1"/>
      </w:pPr>
      <w:r w:rsidRPr="00596134">
        <w:t xml:space="preserve">A fluid characterization may also be represented as a combination of tabular and parametric approaches (e.g., in thermal compositional reservoir simulation applications), where part of fluid characterization (e.g., k-values) is represented in a parametric model (EoS), and another part of fluid characterization (e.g., component viscosities) is represented in a tabular format. It is important to note that the current schema is designed to represent only one fluid sample/system at a time. </w:t>
      </w:r>
    </w:p>
    <w:p w:rsidR="00C61899" w:rsidRPr="00596134" w:rsidRDefault="00C61899" w:rsidP="00C61899">
      <w:pPr>
        <w:pStyle w:val="BodyText1"/>
      </w:pPr>
      <w:r w:rsidRPr="00596134">
        <w:lastRenderedPageBreak/>
        <w:t>With either representation, information is included to describe the geologic feature and the fluid system being characterized. Also provided are references to the specific fluid samples and laboratory tests that were used as the basis for the characterization. Additional information found in the fluid characterization data object are the identity (and version) of the application used for its characterization, and the use case for which the characterization was done.</w:t>
      </w:r>
    </w:p>
    <w:p w:rsidR="00C61899" w:rsidRPr="00596134" w:rsidRDefault="00C61899" w:rsidP="00C61899">
      <w:pPr>
        <w:pStyle w:val="Heading3"/>
      </w:pPr>
      <w:bookmarkStart w:id="392" w:name="_Toc456125853"/>
      <w:bookmarkStart w:id="393" w:name="_Toc465430741"/>
      <w:bookmarkStart w:id="394" w:name="_Ref454210408"/>
      <w:r w:rsidRPr="00596134">
        <w:t>Model-Parametric Output</w:t>
      </w:r>
      <w:bookmarkEnd w:id="392"/>
      <w:bookmarkEnd w:id="393"/>
    </w:p>
    <w:p w:rsidR="00C61899" w:rsidRPr="00596134" w:rsidRDefault="00C61899" w:rsidP="00C61899">
      <w:pPr>
        <w:pStyle w:val="BodyText1"/>
      </w:pPr>
      <w:r w:rsidRPr="00596134">
        <w:t>In the model-parametric approach, parameters of a named EoS model determined during the characterization effort are provided to an application using the same model formulation. Typical information found in a parametric format includes:</w:t>
      </w:r>
    </w:p>
    <w:p w:rsidR="00C61899" w:rsidRPr="00596134" w:rsidRDefault="00C61899" w:rsidP="00C61899">
      <w:pPr>
        <w:pStyle w:val="Bullet"/>
      </w:pPr>
      <w:r w:rsidRPr="00596134">
        <w:t>Identification and parameters of EoS models.</w:t>
      </w:r>
    </w:p>
    <w:p w:rsidR="00C61899" w:rsidRPr="00596134" w:rsidRDefault="00C61899" w:rsidP="00C61899">
      <w:pPr>
        <w:pStyle w:val="Bullet"/>
      </w:pPr>
      <w:r w:rsidRPr="00596134">
        <w:t xml:space="preserve">Characteristics of each component used in characterization, such as critical properties, acentric factor, etc. </w:t>
      </w:r>
    </w:p>
    <w:p w:rsidR="00C61899" w:rsidRPr="00596134" w:rsidRDefault="00C61899" w:rsidP="00C61899">
      <w:pPr>
        <w:pStyle w:val="Bullet"/>
      </w:pPr>
      <w:r w:rsidRPr="00596134">
        <w:t>Identification and parameters of viscosity models.</w:t>
      </w:r>
    </w:p>
    <w:p w:rsidR="00C61899" w:rsidRPr="00596134" w:rsidRDefault="00C61899" w:rsidP="00C61899">
      <w:pPr>
        <w:pStyle w:val="Bullet"/>
      </w:pPr>
      <w:r w:rsidRPr="00596134">
        <w:t xml:space="preserve">Parameters of equations to represent thermal properties of components. </w:t>
      </w:r>
    </w:p>
    <w:p w:rsidR="00C61899" w:rsidRPr="00596134" w:rsidRDefault="00C61899" w:rsidP="00C61899">
      <w:pPr>
        <w:pStyle w:val="BulletLast"/>
      </w:pPr>
      <w:r w:rsidRPr="00596134">
        <w:t>Mixing parameters for density and viscosity models.</w:t>
      </w:r>
    </w:p>
    <w:p w:rsidR="00C61899" w:rsidRPr="00596134" w:rsidRDefault="00C61899" w:rsidP="00C61899">
      <w:pPr>
        <w:pStyle w:val="BodyText1"/>
      </w:pPr>
      <w:r w:rsidRPr="00596134">
        <w:t>The models are arranged in a hierarchy, with the top level being compositional (i.e., with a set of fluid components each having fluid component properties), or correlation (i.e., a set of parameters and a model which fits the behavior of the whole fluid) (</w:t>
      </w:r>
      <w:r w:rsidRPr="00596134">
        <w:rPr>
          <w:b/>
        </w:rPr>
        <w:fldChar w:fldCharType="begin"/>
      </w:r>
      <w:r w:rsidRPr="00596134">
        <w:rPr>
          <w:b/>
        </w:rPr>
        <w:instrText xml:space="preserve"> REF _Ref454208082 \h  \* MERGEFORMAT </w:instrText>
      </w:r>
      <w:r w:rsidRPr="00596134">
        <w:rPr>
          <w:b/>
        </w:rPr>
      </w:r>
      <w:r w:rsidRPr="00596134">
        <w:rPr>
          <w:b/>
        </w:rPr>
        <w:fldChar w:fldCharType="separate"/>
      </w:r>
      <w:r w:rsidR="00656369" w:rsidRPr="00656369">
        <w:rPr>
          <w:b/>
        </w:rPr>
        <w:t xml:space="preserve">Figure </w:t>
      </w:r>
      <w:r w:rsidR="00656369" w:rsidRPr="00656369">
        <w:rPr>
          <w:b/>
          <w:noProof/>
        </w:rPr>
        <w:t>10</w:t>
      </w:r>
      <w:r w:rsidR="00656369" w:rsidRPr="00656369">
        <w:rPr>
          <w:b/>
          <w:noProof/>
        </w:rPr>
        <w:noBreakHyphen/>
        <w:t>10</w:t>
      </w:r>
      <w:r w:rsidRPr="00596134">
        <w:rPr>
          <w:b/>
        </w:rPr>
        <w:fldChar w:fldCharType="end"/>
      </w:r>
      <w:r w:rsidRPr="00596134">
        <w:t>). A fluid characterization model can have a model specification, and the specification is abstract down to the level of a known model which then has its required parameters (see below for more details).</w:t>
      </w:r>
    </w:p>
    <w:p w:rsidR="00C61899" w:rsidRPr="00596134" w:rsidRDefault="00C61899" w:rsidP="00C61899">
      <w:pPr>
        <w:pStyle w:val="BodyText1"/>
      </w:pPr>
      <w:r w:rsidRPr="00596134">
        <w:t>Correlation models are currently all viscosity models and are divided into dead oil, bubble point, under-saturated oil and gas viscosity correlations.</w:t>
      </w:r>
    </w:p>
    <w:p w:rsidR="00C61899" w:rsidRPr="00596134" w:rsidRDefault="00C61899" w:rsidP="00C61899">
      <w:pPr>
        <w:pStyle w:val="BodyText1"/>
      </w:pPr>
      <w:r w:rsidRPr="00596134">
        <w:t>Compositional models are available as EoS (phase behavior) and viscosity models.</w:t>
      </w:r>
    </w:p>
    <w:p w:rsidR="00C61899" w:rsidRPr="00596134" w:rsidRDefault="00C61899" w:rsidP="0017612C">
      <w:pPr>
        <w:pStyle w:val="Graphic"/>
      </w:pPr>
    </w:p>
    <w:p w:rsidR="00C61899" w:rsidRPr="00596134" w:rsidRDefault="00C61899" w:rsidP="0017612C">
      <w:pPr>
        <w:pStyle w:val="Graphic"/>
      </w:pPr>
      <w:r w:rsidRPr="00596134">
        <w:drawing>
          <wp:inline distT="0" distB="0" distL="0" distR="0" wp14:anchorId="60CBC623" wp14:editId="047D1EC2">
            <wp:extent cx="5944870" cy="589099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4870" cy="5890994"/>
                    </a:xfrm>
                    <a:prstGeom prst="rect">
                      <a:avLst/>
                    </a:prstGeom>
                    <a:noFill/>
                    <a:ln>
                      <a:noFill/>
                    </a:ln>
                  </pic:spPr>
                </pic:pic>
              </a:graphicData>
            </a:graphic>
          </wp:inline>
        </w:drawing>
      </w:r>
    </w:p>
    <w:p w:rsidR="00C61899" w:rsidRPr="00596134" w:rsidRDefault="00C61899" w:rsidP="00C61899">
      <w:pPr>
        <w:pStyle w:val="Caption"/>
      </w:pPr>
      <w:bookmarkStart w:id="395" w:name="_Ref454208082"/>
      <w:bookmarkStart w:id="396" w:name="_Ref456123894"/>
      <w:r w:rsidRPr="00596134">
        <w:t xml:space="preserve">Figure </w:t>
      </w:r>
      <w:fldSimple w:instr=" STYLEREF 1 \s ">
        <w:r w:rsidR="00833FC8">
          <w:rPr>
            <w:noProof/>
          </w:rPr>
          <w:t>10</w:t>
        </w:r>
      </w:fldSimple>
      <w:r w:rsidR="00833FC8">
        <w:noBreakHyphen/>
      </w:r>
      <w:fldSimple w:instr=" SEQ Figure \* ARABIC \s 1 ">
        <w:r w:rsidR="00833FC8">
          <w:rPr>
            <w:noProof/>
          </w:rPr>
          <w:t>10</w:t>
        </w:r>
      </w:fldSimple>
      <w:bookmarkEnd w:id="395"/>
      <w:r w:rsidRPr="00596134">
        <w:t>. Top Level of PVT Model hierarchy.</w:t>
      </w:r>
      <w:bookmarkEnd w:id="396"/>
    </w:p>
    <w:p w:rsidR="00C61899" w:rsidRPr="00596134" w:rsidRDefault="00C61899" w:rsidP="00C61899">
      <w:r w:rsidRPr="00596134">
        <w:rPr>
          <w:b/>
        </w:rPr>
        <w:fldChar w:fldCharType="begin"/>
      </w:r>
      <w:r w:rsidRPr="00596134">
        <w:rPr>
          <w:b/>
        </w:rPr>
        <w:instrText xml:space="preserve"> REF _Ref454208633 \h  \* MERGEFORMAT </w:instrText>
      </w:r>
      <w:r w:rsidRPr="00596134">
        <w:rPr>
          <w:b/>
        </w:rPr>
      </w:r>
      <w:r w:rsidRPr="00596134">
        <w:rPr>
          <w:b/>
        </w:rPr>
        <w:fldChar w:fldCharType="separate"/>
      </w:r>
      <w:r w:rsidR="00656369" w:rsidRPr="00656369">
        <w:rPr>
          <w:b/>
        </w:rPr>
        <w:t xml:space="preserve">Figure </w:t>
      </w:r>
      <w:r w:rsidR="00656369" w:rsidRPr="00656369">
        <w:rPr>
          <w:b/>
          <w:noProof/>
        </w:rPr>
        <w:t>10</w:t>
      </w:r>
      <w:r w:rsidR="00656369" w:rsidRPr="00656369">
        <w:rPr>
          <w:b/>
          <w:noProof/>
        </w:rPr>
        <w:noBreakHyphen/>
        <w:t>11</w:t>
      </w:r>
      <w:r w:rsidRPr="00596134">
        <w:rPr>
          <w:b/>
        </w:rPr>
        <w:fldChar w:fldCharType="end"/>
      </w:r>
      <w:r w:rsidRPr="00596134">
        <w:t xml:space="preserve"> shows more details of the models. All models (correlation and compositional) can have model-wide PVT model parameters. All models (correlation and compositional) can also have custom extensions, allowing extra parameters which specialist studies may have defined, to be added. Compositional models also can have a range of fluid component properties defined per fluid component, and a set of binary interaction coefficients, each relating one fluid component to another.</w:t>
      </w:r>
    </w:p>
    <w:p w:rsidR="00C61899" w:rsidRPr="00596134" w:rsidRDefault="00C61899" w:rsidP="0017612C">
      <w:pPr>
        <w:pStyle w:val="Graphic"/>
      </w:pPr>
      <w:r w:rsidRPr="00596134">
        <w:lastRenderedPageBreak/>
        <w:drawing>
          <wp:inline distT="0" distB="0" distL="0" distR="0" wp14:anchorId="4F11BD7C" wp14:editId="769F230C">
            <wp:extent cx="5944870" cy="6823732"/>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4870" cy="6823732"/>
                    </a:xfrm>
                    <a:prstGeom prst="rect">
                      <a:avLst/>
                    </a:prstGeom>
                    <a:noFill/>
                    <a:ln>
                      <a:noFill/>
                    </a:ln>
                  </pic:spPr>
                </pic:pic>
              </a:graphicData>
            </a:graphic>
          </wp:inline>
        </w:drawing>
      </w:r>
    </w:p>
    <w:p w:rsidR="00C61899" w:rsidRPr="00596134" w:rsidRDefault="00C61899" w:rsidP="00C61899">
      <w:pPr>
        <w:pStyle w:val="Caption"/>
      </w:pPr>
      <w:bookmarkStart w:id="397" w:name="_Ref454208633"/>
      <w:bookmarkStart w:id="398" w:name="_Ref456123906"/>
      <w:r w:rsidRPr="00596134">
        <w:t xml:space="preserve">Figure </w:t>
      </w:r>
      <w:fldSimple w:instr=" STYLEREF 1 \s ">
        <w:r w:rsidR="00833FC8">
          <w:rPr>
            <w:noProof/>
          </w:rPr>
          <w:t>10</w:t>
        </w:r>
      </w:fldSimple>
      <w:r w:rsidR="00833FC8">
        <w:noBreakHyphen/>
      </w:r>
      <w:fldSimple w:instr=" SEQ Figure \* ARABIC \s 1 ">
        <w:r w:rsidR="00833FC8">
          <w:rPr>
            <w:noProof/>
          </w:rPr>
          <w:t>11</w:t>
        </w:r>
      </w:fldSimple>
      <w:bookmarkEnd w:id="397"/>
      <w:r w:rsidRPr="00596134">
        <w:t>. Details of PVT model types and parameters available.</w:t>
      </w:r>
      <w:bookmarkEnd w:id="398"/>
    </w:p>
    <w:p w:rsidR="00C61899" w:rsidRPr="00596134" w:rsidRDefault="00C61899" w:rsidP="00C61899">
      <w:pPr>
        <w:rPr>
          <w:lang w:eastAsia="ar-SA"/>
        </w:rPr>
      </w:pPr>
      <w:r w:rsidRPr="00596134">
        <w:rPr>
          <w:lang w:eastAsia="ar-SA"/>
        </w:rPr>
        <w:t xml:space="preserve">For a list of the specific models (which are concrete classes that may be instantiated in the XML data transfer), see </w:t>
      </w:r>
      <w:r w:rsidRPr="00596134">
        <w:rPr>
          <w:lang w:eastAsia="ar-SA"/>
        </w:rPr>
        <w:fldChar w:fldCharType="begin"/>
      </w:r>
      <w:r w:rsidRPr="00596134">
        <w:rPr>
          <w:lang w:eastAsia="ar-SA"/>
        </w:rPr>
        <w:instrText xml:space="preserve"> REF _Ref454209344 \r \h </w:instrText>
      </w:r>
      <w:r w:rsidRPr="00596134">
        <w:rPr>
          <w:lang w:eastAsia="ar-SA"/>
        </w:rPr>
      </w:r>
      <w:r w:rsidRPr="00596134">
        <w:rPr>
          <w:lang w:eastAsia="ar-SA"/>
        </w:rPr>
        <w:fldChar w:fldCharType="separate"/>
      </w:r>
      <w:r w:rsidR="00656369">
        <w:rPr>
          <w:lang w:eastAsia="ar-SA"/>
        </w:rPr>
        <w:t>12.2</w:t>
      </w:r>
      <w:r w:rsidRPr="00596134">
        <w:rPr>
          <w:lang w:eastAsia="ar-SA"/>
        </w:rPr>
        <w:fldChar w:fldCharType="end"/>
      </w:r>
      <w:r w:rsidRPr="00596134">
        <w:rPr>
          <w:lang w:eastAsia="ar-SA"/>
        </w:rPr>
        <w:t xml:space="preserve"> (Page </w:t>
      </w:r>
      <w:r w:rsidRPr="00596134">
        <w:rPr>
          <w:lang w:eastAsia="ar-SA"/>
        </w:rPr>
        <w:fldChar w:fldCharType="begin"/>
      </w:r>
      <w:r w:rsidRPr="00596134">
        <w:rPr>
          <w:lang w:eastAsia="ar-SA"/>
        </w:rPr>
        <w:instrText xml:space="preserve"> PAGEREF _Ref454209344 \h </w:instrText>
      </w:r>
      <w:r w:rsidRPr="00596134">
        <w:rPr>
          <w:lang w:eastAsia="ar-SA"/>
        </w:rPr>
      </w:r>
      <w:r w:rsidRPr="00596134">
        <w:rPr>
          <w:lang w:eastAsia="ar-SA"/>
        </w:rPr>
        <w:fldChar w:fldCharType="separate"/>
      </w:r>
      <w:r w:rsidR="00656369">
        <w:rPr>
          <w:noProof/>
          <w:lang w:eastAsia="ar-SA"/>
        </w:rPr>
        <w:t>110</w:t>
      </w:r>
      <w:r w:rsidRPr="00596134">
        <w:rPr>
          <w:lang w:eastAsia="ar-SA"/>
        </w:rPr>
        <w:fldChar w:fldCharType="end"/>
      </w:r>
      <w:r w:rsidRPr="00596134">
        <w:rPr>
          <w:lang w:eastAsia="ar-SA"/>
        </w:rPr>
        <w:t>). The schema is designed so that each model inherits its correct parameter set, and as noted above, custom parameters for extended models can be added.</w:t>
      </w:r>
    </w:p>
    <w:p w:rsidR="00C61899" w:rsidRPr="00596134" w:rsidRDefault="00C61899" w:rsidP="00C61899">
      <w:pPr>
        <w:pStyle w:val="Heading3"/>
      </w:pPr>
      <w:bookmarkStart w:id="399" w:name="_Ref456121705"/>
      <w:bookmarkStart w:id="400" w:name="_Ref456121712"/>
      <w:bookmarkStart w:id="401" w:name="_Ref456121769"/>
      <w:bookmarkStart w:id="402" w:name="_Ref456121775"/>
      <w:bookmarkStart w:id="403" w:name="_Toc456125854"/>
      <w:bookmarkStart w:id="404" w:name="_Toc465430742"/>
      <w:r w:rsidRPr="00596134">
        <w:t>Tabular Output</w:t>
      </w:r>
      <w:bookmarkEnd w:id="394"/>
      <w:bookmarkEnd w:id="399"/>
      <w:bookmarkEnd w:id="400"/>
      <w:bookmarkEnd w:id="401"/>
      <w:bookmarkEnd w:id="402"/>
      <w:bookmarkEnd w:id="403"/>
      <w:bookmarkEnd w:id="404"/>
    </w:p>
    <w:p w:rsidR="00C61899" w:rsidRPr="00596134" w:rsidRDefault="00C61899" w:rsidP="00C61899">
      <w:pPr>
        <w:pStyle w:val="BodyText1"/>
      </w:pPr>
      <w:r w:rsidRPr="00596134">
        <w:t xml:space="preserve">In a tabular format, fluid properties (such as pressure, density, viscosity, etc.) are provided as rows of a table where a target application could use these fluid properties directly. The organization of each table is </w:t>
      </w:r>
      <w:r w:rsidRPr="00596134">
        <w:lastRenderedPageBreak/>
        <w:t>defined for each characterization file, and many table formats may be used in a single characterization. This organization gives the ordering, properties, and units of measure for each column, and allows constant values and delimiters to be assigned. Typical information found in a tabular format includes:</w:t>
      </w:r>
    </w:p>
    <w:p w:rsidR="00C61899" w:rsidRPr="00596134" w:rsidRDefault="00C61899" w:rsidP="00C61899">
      <w:pPr>
        <w:pStyle w:val="Bullet"/>
      </w:pPr>
      <w:r w:rsidRPr="00596134">
        <w:t>Independent operating conditions such as pressure and temperature.</w:t>
      </w:r>
    </w:p>
    <w:p w:rsidR="00C61899" w:rsidRPr="00596134" w:rsidRDefault="00C61899" w:rsidP="00C61899">
      <w:pPr>
        <w:pStyle w:val="Bullet"/>
      </w:pPr>
      <w:r w:rsidRPr="00596134">
        <w:t>Fluid properties such as oil and gas formation volume factor, solution gas or dissolved liquid, viscosity and compressibility.</w:t>
      </w:r>
    </w:p>
    <w:p w:rsidR="00C61899" w:rsidRPr="00596134" w:rsidRDefault="00C61899" w:rsidP="00C61899">
      <w:pPr>
        <w:pStyle w:val="Bullet"/>
      </w:pPr>
      <w:r w:rsidRPr="00596134">
        <w:t xml:space="preserve">Slope of compressibility/formation volume factor vs. pressure line in the under-saturated region, if saturated fluid properties are provided. </w:t>
      </w:r>
    </w:p>
    <w:p w:rsidR="00C61899" w:rsidRPr="00596134" w:rsidRDefault="00C61899" w:rsidP="00C61899">
      <w:pPr>
        <w:pStyle w:val="Bullet"/>
      </w:pPr>
      <w:r w:rsidRPr="00596134">
        <w:t>Tabular representation of k-values or component viscosities as a function of pressure and temperature.</w:t>
      </w:r>
    </w:p>
    <w:p w:rsidR="00C61899" w:rsidRPr="00596134" w:rsidRDefault="00C61899" w:rsidP="00C61899">
      <w:pPr>
        <w:pStyle w:val="BulletLast"/>
      </w:pPr>
      <w:r w:rsidRPr="00596134">
        <w:t xml:space="preserve">Miscibility tables in case of gas/solvent EOR fluid characterization. </w:t>
      </w:r>
    </w:p>
    <w:p w:rsidR="00C61899" w:rsidRPr="00596134" w:rsidRDefault="00C61899" w:rsidP="00C61899">
      <w:pPr>
        <w:pStyle w:val="BodyText1"/>
      </w:pPr>
      <w:r w:rsidRPr="00596134">
        <w:t xml:space="preserve">The organization of the tabular model is shown in </w:t>
      </w:r>
      <w:r w:rsidRPr="00596134">
        <w:fldChar w:fldCharType="begin"/>
      </w:r>
      <w:r w:rsidRPr="00596134">
        <w:instrText xml:space="preserve"> REF _Ref454207567 \h </w:instrText>
      </w:r>
      <w:r w:rsidRPr="00596134">
        <w:fldChar w:fldCharType="separate"/>
      </w:r>
      <w:r w:rsidR="00656369" w:rsidRPr="00596134">
        <w:t xml:space="preserve">Figure </w:t>
      </w:r>
      <w:r w:rsidR="00656369">
        <w:rPr>
          <w:noProof/>
        </w:rPr>
        <w:t>10</w:t>
      </w:r>
      <w:r w:rsidR="00656369">
        <w:noBreakHyphen/>
      </w:r>
      <w:r w:rsidR="00656369">
        <w:rPr>
          <w:noProof/>
        </w:rPr>
        <w:t>12</w:t>
      </w:r>
      <w:r w:rsidRPr="00596134">
        <w:fldChar w:fldCharType="end"/>
      </w:r>
      <w:r w:rsidRPr="00596134">
        <w:t>. The table format defines null values and delimiters, plus a set of column headings which detail what comes in each column. The rows are then strings of delimited values (e.g., CSV) which contain the values in the columns, plus a saturated/under-saturated flag. Additionally, the table can contain table constants.</w:t>
      </w:r>
    </w:p>
    <w:p w:rsidR="00C61899" w:rsidRPr="00596134" w:rsidRDefault="00C61899" w:rsidP="0017612C">
      <w:pPr>
        <w:pStyle w:val="Graphic"/>
      </w:pPr>
      <w:r>
        <w:lastRenderedPageBreak/>
        <w:drawing>
          <wp:inline distT="0" distB="0" distL="0" distR="0" wp14:anchorId="52107DDE" wp14:editId="5DB986E3">
            <wp:extent cx="5944870" cy="7486559"/>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4870" cy="7486559"/>
                    </a:xfrm>
                    <a:prstGeom prst="rect">
                      <a:avLst/>
                    </a:prstGeom>
                    <a:noFill/>
                    <a:ln>
                      <a:noFill/>
                    </a:ln>
                  </pic:spPr>
                </pic:pic>
              </a:graphicData>
            </a:graphic>
          </wp:inline>
        </w:drawing>
      </w:r>
    </w:p>
    <w:p w:rsidR="00C61899" w:rsidRPr="00596134" w:rsidRDefault="00C61899" w:rsidP="00C61899">
      <w:pPr>
        <w:pStyle w:val="Caption"/>
        <w:rPr>
          <w:lang w:eastAsia="ar-SA"/>
        </w:rPr>
      </w:pPr>
      <w:bookmarkStart w:id="405" w:name="_Ref454207567"/>
      <w:r w:rsidRPr="00596134">
        <w:t xml:space="preserve">Figure </w:t>
      </w:r>
      <w:fldSimple w:instr=" STYLEREF 1 \s ">
        <w:r w:rsidR="00833FC8">
          <w:rPr>
            <w:noProof/>
          </w:rPr>
          <w:t>10</w:t>
        </w:r>
      </w:fldSimple>
      <w:r w:rsidR="00833FC8">
        <w:noBreakHyphen/>
      </w:r>
      <w:fldSimple w:instr=" SEQ Figure \* ARABIC \s 1 ">
        <w:r w:rsidR="00833FC8">
          <w:rPr>
            <w:noProof/>
          </w:rPr>
          <w:t>12</w:t>
        </w:r>
      </w:fldSimple>
      <w:bookmarkEnd w:id="405"/>
      <w:r w:rsidRPr="00596134">
        <w:t>. Tabular Output model.</w:t>
      </w:r>
    </w:p>
    <w:p w:rsidR="00C61899" w:rsidRPr="00596134" w:rsidRDefault="00C61899" w:rsidP="00C61899">
      <w:pPr>
        <w:pStyle w:val="Heading2"/>
      </w:pPr>
      <w:bookmarkStart w:id="406" w:name="_Ref453868582"/>
      <w:bookmarkStart w:id="407" w:name="_Toc456125855"/>
      <w:bookmarkStart w:id="408" w:name="_Toc465430743"/>
      <w:r w:rsidRPr="00596134">
        <w:lastRenderedPageBreak/>
        <w:t>Fluid Composition</w:t>
      </w:r>
      <w:bookmarkEnd w:id="406"/>
      <w:bookmarkEnd w:id="407"/>
      <w:bookmarkEnd w:id="408"/>
    </w:p>
    <w:p w:rsidR="00C61899" w:rsidRPr="00596134" w:rsidRDefault="00C61899" w:rsidP="00C61899">
      <w:pPr>
        <w:pStyle w:val="BodyText1"/>
      </w:pPr>
      <w:r w:rsidRPr="00596134">
        <w:t>Fluid composition refers to the mixture of fluid components in a hydrocarbon fluid. A fluid composition has a list of fluid components and the molar fraction of each.</w:t>
      </w:r>
    </w:p>
    <w:p w:rsidR="00C61899" w:rsidRPr="00596134" w:rsidRDefault="00C61899" w:rsidP="00C61899">
      <w:pPr>
        <w:pStyle w:val="BodyText1"/>
      </w:pPr>
      <w:r w:rsidRPr="00596134">
        <w:t xml:space="preserve">Fluid components are the individual molecular types and are specified by referencing them inside the fluid component catalog. This method of describing fluid composition is used both in the fluid analysis and the fluid characterization objects. The roles of fluid composition, fluid component and fluid component catalog are shown in </w:t>
      </w:r>
      <w:r w:rsidRPr="00596134">
        <w:rPr>
          <w:b/>
        </w:rPr>
        <w:fldChar w:fldCharType="begin"/>
      </w:r>
      <w:r w:rsidRPr="00596134">
        <w:rPr>
          <w:b/>
        </w:rPr>
        <w:instrText xml:space="preserve"> REF _Ref454901197 \h  \* MERGEFORMAT </w:instrText>
      </w:r>
      <w:r w:rsidRPr="00596134">
        <w:rPr>
          <w:b/>
        </w:rPr>
      </w:r>
      <w:r w:rsidRPr="00596134">
        <w:rPr>
          <w:b/>
        </w:rPr>
        <w:fldChar w:fldCharType="separate"/>
      </w:r>
      <w:r w:rsidR="00656369" w:rsidRPr="00656369">
        <w:rPr>
          <w:b/>
        </w:rPr>
        <w:t xml:space="preserve">Figure </w:t>
      </w:r>
      <w:r w:rsidR="00656369" w:rsidRPr="00656369">
        <w:rPr>
          <w:b/>
          <w:noProof/>
        </w:rPr>
        <w:t>10</w:t>
      </w:r>
      <w:r w:rsidR="00656369" w:rsidRPr="00656369">
        <w:rPr>
          <w:b/>
          <w:noProof/>
        </w:rPr>
        <w:noBreakHyphen/>
        <w:t>13</w:t>
      </w:r>
      <w:r w:rsidRPr="00596134">
        <w:rPr>
          <w:b/>
        </w:rPr>
        <w:fldChar w:fldCharType="end"/>
      </w:r>
      <w:r w:rsidRPr="00596134">
        <w:t>.</w:t>
      </w:r>
    </w:p>
    <w:p w:rsidR="00C61899" w:rsidRPr="00596134" w:rsidRDefault="00C61899" w:rsidP="0017612C">
      <w:pPr>
        <w:pStyle w:val="Graphic"/>
      </w:pPr>
      <w:r w:rsidRPr="00596134">
        <w:drawing>
          <wp:inline distT="0" distB="0" distL="0" distR="0" wp14:anchorId="3178991E" wp14:editId="7A96E7E4">
            <wp:extent cx="5944870" cy="36799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4870" cy="3679902"/>
                    </a:xfrm>
                    <a:prstGeom prst="rect">
                      <a:avLst/>
                    </a:prstGeom>
                    <a:noFill/>
                    <a:ln>
                      <a:noFill/>
                    </a:ln>
                  </pic:spPr>
                </pic:pic>
              </a:graphicData>
            </a:graphic>
          </wp:inline>
        </w:drawing>
      </w:r>
    </w:p>
    <w:p w:rsidR="00C61899" w:rsidRPr="00596134" w:rsidRDefault="00C61899" w:rsidP="00C61899">
      <w:pPr>
        <w:pStyle w:val="Caption"/>
      </w:pPr>
      <w:bookmarkStart w:id="409" w:name="_Ref454901197"/>
      <w:r w:rsidRPr="00596134">
        <w:t xml:space="preserve">Figure </w:t>
      </w:r>
      <w:fldSimple w:instr=" STYLEREF 1 \s ">
        <w:r w:rsidR="00833FC8">
          <w:rPr>
            <w:noProof/>
          </w:rPr>
          <w:t>10</w:t>
        </w:r>
      </w:fldSimple>
      <w:r w:rsidR="00833FC8">
        <w:noBreakHyphen/>
      </w:r>
      <w:fldSimple w:instr=" SEQ Figure \* ARABIC \s 1 ">
        <w:r w:rsidR="00833FC8">
          <w:rPr>
            <w:noProof/>
          </w:rPr>
          <w:t>13</w:t>
        </w:r>
      </w:fldSimple>
      <w:bookmarkEnd w:id="409"/>
      <w:r w:rsidRPr="00596134">
        <w:t>. Fluid Composition model common to all PRODML</w:t>
      </w:r>
    </w:p>
    <w:p w:rsidR="00C61899" w:rsidRPr="00596134" w:rsidRDefault="00C61899" w:rsidP="00C61899">
      <w:pPr>
        <w:pStyle w:val="BodyText1"/>
      </w:pPr>
      <w:r w:rsidRPr="00596134">
        <w:t xml:space="preserve">Within the fluid analysis and the fluid characterization objects, each instance of a component within a fluid composition refers to one of the members of the fluid component catalog in that same object, using the UID for reference. The inclusion of a fluid component catalog can be seen in </w:t>
      </w:r>
      <w:r w:rsidRPr="00596134">
        <w:fldChar w:fldCharType="begin"/>
      </w:r>
      <w:r w:rsidRPr="00596134">
        <w:instrText xml:space="preserve"> REF _Ref454207221 \h </w:instrText>
      </w:r>
      <w:r w:rsidRPr="00596134">
        <w:fldChar w:fldCharType="separate"/>
      </w:r>
      <w:r w:rsidR="00656369" w:rsidRPr="00596134">
        <w:t xml:space="preserve">Figure </w:t>
      </w:r>
      <w:r w:rsidR="00656369">
        <w:rPr>
          <w:noProof/>
        </w:rPr>
        <w:t>10</w:t>
      </w:r>
      <w:r w:rsidR="00656369">
        <w:noBreakHyphen/>
      </w:r>
      <w:r w:rsidR="00656369">
        <w:rPr>
          <w:noProof/>
        </w:rPr>
        <w:t>9</w:t>
      </w:r>
      <w:r w:rsidRPr="00596134">
        <w:fldChar w:fldCharType="end"/>
      </w:r>
      <w:r w:rsidRPr="00596134">
        <w:t xml:space="preserve"> showing fluid characterization. Examination of the hydrocarbon analysis class attributes (it is shown in outline in </w:t>
      </w:r>
      <w:r w:rsidRPr="00596134">
        <w:fldChar w:fldCharType="begin"/>
      </w:r>
      <w:r w:rsidRPr="00596134">
        <w:instrText xml:space="preserve"> REF _Ref454194676 \h </w:instrText>
      </w:r>
      <w:r w:rsidRPr="00596134">
        <w:fldChar w:fldCharType="separate"/>
      </w:r>
      <w:r w:rsidR="00656369" w:rsidRPr="00596134">
        <w:t xml:space="preserve">Figure </w:t>
      </w:r>
      <w:r w:rsidR="00656369">
        <w:rPr>
          <w:noProof/>
        </w:rPr>
        <w:t>10</w:t>
      </w:r>
      <w:r w:rsidR="00656369">
        <w:noBreakHyphen/>
      </w:r>
      <w:r w:rsidR="00656369">
        <w:rPr>
          <w:noProof/>
        </w:rPr>
        <w:t>7</w:t>
      </w:r>
      <w:r w:rsidRPr="00596134">
        <w:fldChar w:fldCharType="end"/>
      </w:r>
      <w:r w:rsidRPr="00596134">
        <w:t xml:space="preserve">) shows it too contains a fluid component catalog. What this means is that every characterization within a fluid characterization—and every hydrocarbon analysis within a fluid analysis—share the one set of possible fluid components within the parent analysis or characterization object. Note that every composition does not need to use </w:t>
      </w:r>
      <w:r w:rsidRPr="00596134">
        <w:rPr>
          <w:i/>
        </w:rPr>
        <w:t>all</w:t>
      </w:r>
      <w:r w:rsidRPr="00596134">
        <w:t xml:space="preserve"> of the fluid components in the fluid component catalog, just that every component which is going to be used to describe a composition in a fluid analysis or fluid characterization must be included in the fluid component catalog.</w:t>
      </w:r>
    </w:p>
    <w:p w:rsidR="00C61899" w:rsidRPr="00596134" w:rsidRDefault="00C61899" w:rsidP="00C61899">
      <w:pPr>
        <w:pStyle w:val="BodyText1"/>
      </w:pPr>
      <w:r w:rsidRPr="00596134">
        <w:t xml:space="preserve">An example of the use of a fluid composition within fluid analysis can be seen in </w:t>
      </w:r>
      <w:r w:rsidRPr="00596134">
        <w:fldChar w:fldCharType="begin"/>
      </w:r>
      <w:r w:rsidRPr="00596134">
        <w:instrText xml:space="preserve"> REF _Ref454900084 \h </w:instrText>
      </w:r>
      <w:r w:rsidRPr="00596134">
        <w:fldChar w:fldCharType="separate"/>
      </w:r>
      <w:r w:rsidR="00656369" w:rsidRPr="00596134">
        <w:t xml:space="preserve">Figure </w:t>
      </w:r>
      <w:r w:rsidR="00656369">
        <w:rPr>
          <w:noProof/>
        </w:rPr>
        <w:t>10</w:t>
      </w:r>
      <w:r w:rsidR="00656369">
        <w:noBreakHyphen/>
      </w:r>
      <w:r w:rsidR="00656369">
        <w:rPr>
          <w:noProof/>
        </w:rPr>
        <w:t>8</w:t>
      </w:r>
      <w:r w:rsidRPr="00596134">
        <w:fldChar w:fldCharType="end"/>
      </w:r>
      <w:r w:rsidRPr="00596134">
        <w:t xml:space="preserve">, which shows constant composition expansion. Each test step (a pressure-temperature step) contains vapor, liquid and overall compositions. Each of these is shown in </w:t>
      </w:r>
      <w:r w:rsidRPr="00596134">
        <w:fldChar w:fldCharType="begin"/>
      </w:r>
      <w:r w:rsidRPr="00596134">
        <w:instrText xml:space="preserve"> REF _Ref454901197 \h </w:instrText>
      </w:r>
      <w:r w:rsidRPr="00596134">
        <w:fldChar w:fldCharType="separate"/>
      </w:r>
      <w:r w:rsidR="00656369" w:rsidRPr="00596134">
        <w:t xml:space="preserve">Figure </w:t>
      </w:r>
      <w:r w:rsidR="00656369">
        <w:rPr>
          <w:noProof/>
        </w:rPr>
        <w:t>10</w:t>
      </w:r>
      <w:r w:rsidR="00656369">
        <w:noBreakHyphen/>
      </w:r>
      <w:r w:rsidR="00656369">
        <w:rPr>
          <w:noProof/>
        </w:rPr>
        <w:t>13</w:t>
      </w:r>
      <w:r w:rsidRPr="00596134">
        <w:fldChar w:fldCharType="end"/>
      </w:r>
      <w:r w:rsidRPr="00596134">
        <w:t xml:space="preserve">. </w:t>
      </w:r>
    </w:p>
    <w:p w:rsidR="00C61899" w:rsidRPr="00596134" w:rsidRDefault="00C61899" w:rsidP="00C61899">
      <w:pPr>
        <w:pStyle w:val="BodyText1"/>
      </w:pPr>
      <w:r w:rsidRPr="00596134">
        <w:t xml:space="preserve">Examples of the use of referencing to a fluid component within the catalog within fluid characterization can be seen in </w:t>
      </w:r>
      <w:r w:rsidRPr="00596134">
        <w:fldChar w:fldCharType="begin"/>
      </w:r>
      <w:r w:rsidRPr="00596134">
        <w:instrText xml:space="preserve"> REF _Ref454208633 \h </w:instrText>
      </w:r>
      <w:r w:rsidRPr="00596134">
        <w:fldChar w:fldCharType="separate"/>
      </w:r>
      <w:r w:rsidR="00656369" w:rsidRPr="00596134">
        <w:t xml:space="preserve">Figure </w:t>
      </w:r>
      <w:r w:rsidR="00656369">
        <w:rPr>
          <w:noProof/>
        </w:rPr>
        <w:t>10</w:t>
      </w:r>
      <w:r w:rsidR="00656369">
        <w:noBreakHyphen/>
      </w:r>
      <w:r w:rsidR="00656369">
        <w:rPr>
          <w:noProof/>
        </w:rPr>
        <w:t>11</w:t>
      </w:r>
      <w:r w:rsidRPr="00596134">
        <w:fldChar w:fldCharType="end"/>
      </w:r>
      <w:r w:rsidRPr="00596134">
        <w:t>: in the fluid component property class, the attribute at the bottom of the list is the fluid component reference. This will contain the UID for the fluid component which is within the catalog for the parent fluid characterization object. This class contains the various parameters required for that component. The binary interaction coefficient has the same referencing but for the two components whose binary interaction coefficient is being reported.</w:t>
      </w:r>
    </w:p>
    <w:p w:rsidR="00C61899" w:rsidRPr="00596134" w:rsidRDefault="00C61899" w:rsidP="00C61899">
      <w:pPr>
        <w:pStyle w:val="BodyText1"/>
      </w:pPr>
      <w:r w:rsidRPr="00596134">
        <w:rPr>
          <w:b/>
        </w:rPr>
        <w:lastRenderedPageBreak/>
        <w:fldChar w:fldCharType="begin"/>
      </w:r>
      <w:r w:rsidRPr="00596134">
        <w:rPr>
          <w:b/>
        </w:rPr>
        <w:instrText xml:space="preserve"> REF _Ref454901512 \h  \* MERGEFORMAT </w:instrText>
      </w:r>
      <w:r w:rsidRPr="00596134">
        <w:rPr>
          <w:b/>
        </w:rPr>
      </w:r>
      <w:r w:rsidRPr="00596134">
        <w:rPr>
          <w:b/>
        </w:rPr>
        <w:fldChar w:fldCharType="separate"/>
      </w:r>
      <w:r w:rsidR="00656369" w:rsidRPr="00656369">
        <w:rPr>
          <w:b/>
        </w:rPr>
        <w:t xml:space="preserve">Figure </w:t>
      </w:r>
      <w:r w:rsidR="00656369" w:rsidRPr="00656369">
        <w:rPr>
          <w:b/>
          <w:noProof/>
        </w:rPr>
        <w:t>10</w:t>
      </w:r>
      <w:r w:rsidR="00656369" w:rsidRPr="00656369">
        <w:rPr>
          <w:b/>
          <w:noProof/>
        </w:rPr>
        <w:noBreakHyphen/>
        <w:t>14</w:t>
      </w:r>
      <w:r w:rsidRPr="00596134">
        <w:rPr>
          <w:b/>
        </w:rPr>
        <w:fldChar w:fldCharType="end"/>
      </w:r>
      <w:r w:rsidRPr="00596134">
        <w:rPr>
          <w:b/>
        </w:rPr>
        <w:t xml:space="preserve"> </w:t>
      </w:r>
      <w:r w:rsidRPr="00596134">
        <w:t>shows the fluid components in the catalog and includes:</w:t>
      </w:r>
    </w:p>
    <w:p w:rsidR="00C61899" w:rsidRPr="00596134" w:rsidRDefault="00C61899" w:rsidP="00C61899">
      <w:pPr>
        <w:pStyle w:val="Bullet"/>
      </w:pPr>
      <w:r w:rsidRPr="00596134">
        <w:t>stock tank oil</w:t>
      </w:r>
    </w:p>
    <w:p w:rsidR="00C61899" w:rsidRPr="00596134" w:rsidRDefault="00C61899" w:rsidP="00C61899">
      <w:pPr>
        <w:pStyle w:val="Bullet"/>
      </w:pPr>
      <w:r w:rsidRPr="00596134">
        <w:t>natural gas</w:t>
      </w:r>
    </w:p>
    <w:p w:rsidR="00C61899" w:rsidRPr="00596134" w:rsidRDefault="00C61899" w:rsidP="00C61899">
      <w:pPr>
        <w:pStyle w:val="Bullet"/>
      </w:pPr>
      <w:r w:rsidRPr="00596134">
        <w:t>formation water</w:t>
      </w:r>
    </w:p>
    <w:p w:rsidR="00C61899" w:rsidRPr="00596134" w:rsidRDefault="00C61899" w:rsidP="00C61899">
      <w:pPr>
        <w:pStyle w:val="Bullet"/>
      </w:pPr>
      <w:r w:rsidRPr="00596134">
        <w:t>pure fluid component</w:t>
      </w:r>
    </w:p>
    <w:p w:rsidR="00C61899" w:rsidRPr="00596134" w:rsidRDefault="00C61899" w:rsidP="00C61899">
      <w:pPr>
        <w:pStyle w:val="Bullet"/>
      </w:pPr>
      <w:r w:rsidRPr="00596134">
        <w:t>plus fluid component</w:t>
      </w:r>
    </w:p>
    <w:p w:rsidR="00C61899" w:rsidRPr="00596134" w:rsidRDefault="00C61899" w:rsidP="00C61899">
      <w:pPr>
        <w:pStyle w:val="BulletLast"/>
      </w:pPr>
      <w:r w:rsidRPr="00596134">
        <w:t>pseudo fluid component</w:t>
      </w:r>
    </w:p>
    <w:p w:rsidR="00C61899" w:rsidRPr="00596134" w:rsidRDefault="00C61899" w:rsidP="00C61899">
      <w:r w:rsidRPr="00596134">
        <w:t xml:space="preserve">The first three are aimed at black oil descriptions and the second three at compositional descriptions; however, the two kinds may be mixed. </w:t>
      </w:r>
      <w:r w:rsidRPr="00596134">
        <w:fldChar w:fldCharType="begin"/>
      </w:r>
      <w:r w:rsidRPr="00596134">
        <w:instrText xml:space="preserve"> REF _Ref454901512 \h </w:instrText>
      </w:r>
      <w:r w:rsidRPr="00596134">
        <w:fldChar w:fldCharType="separate"/>
      </w:r>
      <w:r w:rsidR="00656369" w:rsidRPr="00596134">
        <w:t xml:space="preserve">Figure </w:t>
      </w:r>
      <w:r w:rsidR="00656369">
        <w:rPr>
          <w:noProof/>
        </w:rPr>
        <w:t>10</w:t>
      </w:r>
      <w:r w:rsidR="00656369">
        <w:noBreakHyphen/>
      </w:r>
      <w:r w:rsidR="00656369">
        <w:rPr>
          <w:noProof/>
        </w:rPr>
        <w:t>14</w:t>
      </w:r>
      <w:r w:rsidRPr="00596134">
        <w:fldChar w:fldCharType="end"/>
      </w:r>
      <w:r w:rsidRPr="00596134">
        <w:t xml:space="preserve"> shows the attributes of each type of fluid component.</w:t>
      </w:r>
    </w:p>
    <w:p w:rsidR="00C61899" w:rsidRPr="00596134" w:rsidRDefault="00C61899" w:rsidP="0017612C">
      <w:pPr>
        <w:pStyle w:val="Graphic"/>
      </w:pPr>
      <w:r w:rsidRPr="00596134">
        <w:drawing>
          <wp:inline distT="0" distB="0" distL="0" distR="0" wp14:anchorId="0A4B076C" wp14:editId="7B687BCB">
            <wp:extent cx="5944870" cy="589139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4870" cy="5891397"/>
                    </a:xfrm>
                    <a:prstGeom prst="rect">
                      <a:avLst/>
                    </a:prstGeom>
                    <a:noFill/>
                    <a:ln>
                      <a:noFill/>
                    </a:ln>
                  </pic:spPr>
                </pic:pic>
              </a:graphicData>
            </a:graphic>
          </wp:inline>
        </w:drawing>
      </w:r>
    </w:p>
    <w:p w:rsidR="00C61899" w:rsidRPr="00596134" w:rsidRDefault="00C61899" w:rsidP="00C61899">
      <w:pPr>
        <w:pStyle w:val="Caption"/>
        <w:rPr>
          <w:lang w:eastAsia="ar-SA"/>
        </w:rPr>
      </w:pPr>
      <w:bookmarkStart w:id="410" w:name="_Ref454901512"/>
      <w:r w:rsidRPr="00596134">
        <w:t xml:space="preserve">Figure </w:t>
      </w:r>
      <w:fldSimple w:instr=" STYLEREF 1 \s ">
        <w:r w:rsidR="00833FC8">
          <w:rPr>
            <w:noProof/>
          </w:rPr>
          <w:t>10</w:t>
        </w:r>
      </w:fldSimple>
      <w:r w:rsidR="00833FC8">
        <w:noBreakHyphen/>
      </w:r>
      <w:fldSimple w:instr=" SEQ Figure \* ARABIC \s 1 ">
        <w:r w:rsidR="00833FC8">
          <w:rPr>
            <w:noProof/>
          </w:rPr>
          <w:t>14</w:t>
        </w:r>
      </w:fldSimple>
      <w:bookmarkEnd w:id="410"/>
      <w:r w:rsidRPr="00596134">
        <w:t>. Types of fluid components supported for fluid composition.</w:t>
      </w:r>
    </w:p>
    <w:p w:rsidR="00C61899" w:rsidRPr="00596134" w:rsidRDefault="00E2522A" w:rsidP="00C61899">
      <w:r>
        <w:lastRenderedPageBreak/>
        <w:t xml:space="preserve">Section </w:t>
      </w:r>
      <w:r w:rsidR="00C61899" w:rsidRPr="00596134">
        <w:fldChar w:fldCharType="begin"/>
      </w:r>
      <w:r w:rsidR="00C61899" w:rsidRPr="00596134">
        <w:instrText xml:space="preserve"> REF _Ref454900855 \w \h </w:instrText>
      </w:r>
      <w:r w:rsidR="00C61899" w:rsidRPr="00596134">
        <w:fldChar w:fldCharType="separate"/>
      </w:r>
      <w:r w:rsidR="00656369">
        <w:t>12.1</w:t>
      </w:r>
      <w:r w:rsidR="00C61899" w:rsidRPr="00596134">
        <w:fldChar w:fldCharType="end"/>
      </w:r>
      <w:r w:rsidR="00C61899" w:rsidRPr="00596134">
        <w:t xml:space="preserve"> (page </w:t>
      </w:r>
      <w:r w:rsidR="00C61899" w:rsidRPr="00596134">
        <w:fldChar w:fldCharType="begin"/>
      </w:r>
      <w:r w:rsidR="00C61899" w:rsidRPr="00596134">
        <w:instrText xml:space="preserve"> PAGEREF _Ref454900855 \h </w:instrText>
      </w:r>
      <w:r w:rsidR="00C61899" w:rsidRPr="00596134">
        <w:fldChar w:fldCharType="separate"/>
      </w:r>
      <w:r w:rsidR="00656369">
        <w:rPr>
          <w:noProof/>
        </w:rPr>
        <w:t>109</w:t>
      </w:r>
      <w:r w:rsidR="00C61899" w:rsidRPr="00596134">
        <w:fldChar w:fldCharType="end"/>
      </w:r>
      <w:r w:rsidR="00C61899" w:rsidRPr="00596134">
        <w:t>) lists all the fluid components defined in the schema. However, the enumerated lists are extensible so user-defined components can be added.</w:t>
      </w:r>
    </w:p>
    <w:p w:rsidR="00C61899" w:rsidRPr="00596134" w:rsidRDefault="00C61899" w:rsidP="00C61899">
      <w:r w:rsidRPr="00596134">
        <w:t>Note that the Fluid Component Catalog and the Fluid Components are contained in the PRODML Common package, and are shared with the Simple Product Volume data objects, so are compatible with production volume reports created using PRODML v2.</w:t>
      </w:r>
    </w:p>
    <w:p w:rsidR="00C61899" w:rsidRPr="00596134" w:rsidRDefault="00E3432C" w:rsidP="00C61899">
      <w:pPr>
        <w:pStyle w:val="Heading1"/>
      </w:pPr>
      <w:bookmarkStart w:id="411" w:name="_Toc456125856"/>
      <w:bookmarkStart w:id="412" w:name="_Ref456207633"/>
      <w:bookmarkStart w:id="413" w:name="_Ref456207652"/>
      <w:bookmarkStart w:id="414" w:name="_Ref464486157"/>
      <w:bookmarkStart w:id="415" w:name="_Toc465430744"/>
      <w:r>
        <w:lastRenderedPageBreak/>
        <w:t xml:space="preserve">Fluid and PVT </w:t>
      </w:r>
      <w:r w:rsidR="00777E5E">
        <w:t>Analysis</w:t>
      </w:r>
      <w:r w:rsidR="00CB59F1">
        <w:t>:</w:t>
      </w:r>
      <w:r w:rsidR="00777E5E">
        <w:t xml:space="preserve"> </w:t>
      </w:r>
      <w:r w:rsidR="00ED04A6">
        <w:t xml:space="preserve">Worked </w:t>
      </w:r>
      <w:r w:rsidR="00C61899" w:rsidRPr="00596134">
        <w:t>Examples</w:t>
      </w:r>
      <w:bookmarkEnd w:id="411"/>
      <w:bookmarkEnd w:id="412"/>
      <w:bookmarkEnd w:id="413"/>
      <w:bookmarkEnd w:id="414"/>
      <w:bookmarkEnd w:id="415"/>
    </w:p>
    <w:p w:rsidR="00C61899" w:rsidRPr="00596134" w:rsidRDefault="00C61899" w:rsidP="00C61899">
      <w:pPr>
        <w:pStyle w:val="BodyText1"/>
        <w:rPr>
          <w:lang w:eastAsia="en-US"/>
        </w:rPr>
      </w:pPr>
      <w:r w:rsidRPr="00596134">
        <w:rPr>
          <w:lang w:eastAsia="en-US"/>
        </w:rPr>
        <w:t xml:space="preserve">To help explain how the PVT data objects have been designed to work, an example (all files as part of the PRODML download) is included and explained here. </w:t>
      </w:r>
    </w:p>
    <w:p w:rsidR="00C61899" w:rsidRPr="00596134" w:rsidRDefault="00C61899" w:rsidP="00C61899">
      <w:r w:rsidRPr="00596134">
        <w:t>The worked example is found in the folder energyml\data\prodml\v2.0\doc\examples\PVT\Worked Examples and all the files are called “Good Oil 4 xxx” where “xxx” is the name of the data object type and optionally a number.</w:t>
      </w:r>
    </w:p>
    <w:p w:rsidR="00C61899" w:rsidRPr="00596134" w:rsidRDefault="00C61899" w:rsidP="00C61899">
      <w:pPr>
        <w:pStyle w:val="Heading2"/>
      </w:pPr>
      <w:bookmarkStart w:id="416" w:name="_Toc456125857"/>
      <w:bookmarkStart w:id="417" w:name="_Toc465430745"/>
      <w:r w:rsidRPr="00596134">
        <w:t>End-to-End Worked Example</w:t>
      </w:r>
      <w:bookmarkEnd w:id="416"/>
      <w:bookmarkEnd w:id="417"/>
    </w:p>
    <w:p w:rsidR="00C61899" w:rsidRPr="00596134" w:rsidRDefault="00C61899" w:rsidP="00C61899">
      <w:pPr>
        <w:pStyle w:val="BodyText1"/>
        <w:rPr>
          <w:lang w:eastAsia="en-US"/>
        </w:rPr>
      </w:pPr>
      <w:r w:rsidRPr="00596134">
        <w:rPr>
          <w:lang w:eastAsia="en-US"/>
        </w:rPr>
        <w:t xml:space="preserve">The main worked example supplied covers a complete workflow, from acquiring a sample to characterizing it. All the data objects, and multiple key types and sub-classes within them are used to show how this workflow comes together in a typical scenario. </w:t>
      </w:r>
      <w:r w:rsidRPr="00596134">
        <w:rPr>
          <w:b/>
          <w:lang w:eastAsia="en-US"/>
        </w:rPr>
        <w:fldChar w:fldCharType="begin"/>
      </w:r>
      <w:r w:rsidRPr="00596134">
        <w:rPr>
          <w:b/>
          <w:lang w:eastAsia="en-US"/>
        </w:rPr>
        <w:instrText xml:space="preserve"> REF _Ref455153748 \h  \* MERGEFORMAT </w:instrText>
      </w:r>
      <w:r w:rsidRPr="00596134">
        <w:rPr>
          <w:b/>
          <w:lang w:eastAsia="en-US"/>
        </w:rPr>
      </w:r>
      <w:r w:rsidRPr="00596134">
        <w:rPr>
          <w:b/>
          <w:lang w:eastAsia="en-US"/>
        </w:rPr>
        <w:fldChar w:fldCharType="separate"/>
      </w:r>
      <w:r w:rsidR="00656369" w:rsidRPr="00656369">
        <w:rPr>
          <w:b/>
        </w:rPr>
        <w:t xml:space="preserve">Figure </w:t>
      </w:r>
      <w:r w:rsidR="00656369" w:rsidRPr="00656369">
        <w:rPr>
          <w:b/>
          <w:noProof/>
        </w:rPr>
        <w:t>11</w:t>
      </w:r>
      <w:r w:rsidR="00656369" w:rsidRPr="00656369">
        <w:rPr>
          <w:b/>
          <w:noProof/>
        </w:rPr>
        <w:noBreakHyphen/>
        <w:t>1</w:t>
      </w:r>
      <w:r w:rsidRPr="00596134">
        <w:rPr>
          <w:b/>
          <w:lang w:eastAsia="en-US"/>
        </w:rPr>
        <w:fldChar w:fldCharType="end"/>
      </w:r>
      <w:r w:rsidRPr="00596134">
        <w:rPr>
          <w:lang w:eastAsia="en-US"/>
        </w:rPr>
        <w:t xml:space="preserve"> shows the worked example workflow. </w:t>
      </w:r>
    </w:p>
    <w:p w:rsidR="00C61899" w:rsidRPr="00596134" w:rsidRDefault="00C61899" w:rsidP="00C61899">
      <w:pPr>
        <w:pStyle w:val="BodyText1"/>
        <w:rPr>
          <w:lang w:eastAsia="en-US"/>
        </w:rPr>
      </w:pPr>
      <w:r w:rsidRPr="00596134">
        <w:rPr>
          <w:lang w:eastAsia="en-US"/>
        </w:rPr>
        <w:t>In a fluid sample acquisition job, two samples are taken from a fluid system, filling two fluid sample containers. One sample is invalid and destroyed. The other sample is split by having a water sample removed. The hydrocarbon phase and the water phase are then sent for appropriate fluid analyses. The hydrocarbon is then characterized using compositional models, and tabular output is generated from black oil models,</w:t>
      </w:r>
    </w:p>
    <w:p w:rsidR="00C61899" w:rsidRPr="00596134" w:rsidRDefault="00C61899" w:rsidP="0017612C">
      <w:pPr>
        <w:pStyle w:val="Graphic"/>
        <w:rPr>
          <w:lang w:eastAsia="en-US"/>
        </w:rPr>
      </w:pPr>
      <w:r w:rsidRPr="00596134">
        <w:drawing>
          <wp:inline distT="0" distB="0" distL="0" distR="0" wp14:anchorId="72621879" wp14:editId="3851D238">
            <wp:extent cx="6013374" cy="1996387"/>
            <wp:effectExtent l="0" t="0" r="6985" b="444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034618" cy="2003440"/>
                    </a:xfrm>
                    <a:prstGeom prst="rect">
                      <a:avLst/>
                    </a:prstGeom>
                    <a:noFill/>
                  </pic:spPr>
                </pic:pic>
              </a:graphicData>
            </a:graphic>
          </wp:inline>
        </w:drawing>
      </w:r>
    </w:p>
    <w:p w:rsidR="00C61899" w:rsidRPr="00596134" w:rsidRDefault="00C61899" w:rsidP="00C61899">
      <w:pPr>
        <w:pStyle w:val="Caption"/>
      </w:pPr>
    </w:p>
    <w:p w:rsidR="00C61899" w:rsidRPr="00596134" w:rsidRDefault="00C61899" w:rsidP="00C61899">
      <w:pPr>
        <w:pStyle w:val="Caption"/>
      </w:pPr>
      <w:bookmarkStart w:id="418" w:name="_Ref455153748"/>
      <w:r w:rsidRPr="00596134">
        <w:t xml:space="preserve">Figure </w:t>
      </w:r>
      <w:fldSimple w:instr=" STYLEREF 1 \s ">
        <w:r w:rsidR="00833FC8">
          <w:rPr>
            <w:noProof/>
          </w:rPr>
          <w:t>11</w:t>
        </w:r>
      </w:fldSimple>
      <w:r w:rsidR="00833FC8">
        <w:noBreakHyphen/>
      </w:r>
      <w:fldSimple w:instr=" SEQ Figure \* ARABIC \s 1 ">
        <w:r w:rsidR="00833FC8">
          <w:rPr>
            <w:noProof/>
          </w:rPr>
          <w:t>1</w:t>
        </w:r>
      </w:fldSimple>
      <w:bookmarkEnd w:id="418"/>
      <w:r w:rsidRPr="00596134">
        <w:t>. Overall workflow for PVT worked example. Top-level object types each given own color and types underlined. Red boxes indicate events that result in the creation of a new object.</w:t>
      </w:r>
    </w:p>
    <w:p w:rsidR="00C61899" w:rsidRPr="00596134" w:rsidRDefault="00C61899" w:rsidP="00C61899">
      <w:pPr>
        <w:pStyle w:val="Heading3"/>
      </w:pPr>
      <w:bookmarkStart w:id="419" w:name="_Toc456125858"/>
      <w:bookmarkStart w:id="420" w:name="_Toc465430746"/>
      <w:r w:rsidRPr="00596134">
        <w:t>Fluid System</w:t>
      </w:r>
      <w:bookmarkEnd w:id="419"/>
      <w:bookmarkEnd w:id="420"/>
    </w:p>
    <w:p w:rsidR="00C61899" w:rsidRPr="00596134" w:rsidRDefault="00C61899" w:rsidP="00C61899">
      <w:pPr>
        <w:pStyle w:val="BodyText1"/>
        <w:rPr>
          <w:lang w:eastAsia="en-US"/>
        </w:rPr>
      </w:pPr>
      <w:r w:rsidRPr="00596134">
        <w:rPr>
          <w:lang w:eastAsia="en-US"/>
        </w:rPr>
        <w:t>The fluid system is referenced by many other objects (</w:t>
      </w:r>
      <w:r w:rsidRPr="00596134">
        <w:rPr>
          <w:b/>
          <w:lang w:eastAsia="en-US"/>
        </w:rPr>
        <w:fldChar w:fldCharType="begin"/>
      </w:r>
      <w:r w:rsidRPr="00596134">
        <w:rPr>
          <w:b/>
          <w:lang w:eastAsia="en-US"/>
        </w:rPr>
        <w:instrText xml:space="preserve"> REF _Ref455736030 \h  \* MERGEFORMAT </w:instrText>
      </w:r>
      <w:r w:rsidRPr="00596134">
        <w:rPr>
          <w:b/>
          <w:lang w:eastAsia="en-US"/>
        </w:rPr>
      </w:r>
      <w:r w:rsidRPr="00596134">
        <w:rPr>
          <w:b/>
          <w:lang w:eastAsia="en-US"/>
        </w:rPr>
        <w:fldChar w:fldCharType="separate"/>
      </w:r>
      <w:r w:rsidR="00656369" w:rsidRPr="00656369">
        <w:rPr>
          <w:b/>
        </w:rPr>
        <w:t xml:space="preserve">Figure </w:t>
      </w:r>
      <w:r w:rsidR="00656369" w:rsidRPr="00656369">
        <w:rPr>
          <w:b/>
          <w:noProof/>
        </w:rPr>
        <w:t>11</w:t>
      </w:r>
      <w:r w:rsidR="00656369" w:rsidRPr="00656369">
        <w:rPr>
          <w:b/>
          <w:noProof/>
        </w:rPr>
        <w:noBreakHyphen/>
        <w:t>2</w:t>
      </w:r>
      <w:r w:rsidRPr="00596134">
        <w:rPr>
          <w:b/>
          <w:lang w:eastAsia="en-US"/>
        </w:rPr>
        <w:fldChar w:fldCharType="end"/>
      </w:r>
      <w:r w:rsidRPr="00596134">
        <w:rPr>
          <w:lang w:eastAsia="en-US"/>
        </w:rPr>
        <w:t>). This is not a detailed object; the full model for a reservoir and its sub-divisions containing hydrocarbons is the domain of RESQML. The rock fluid unit feature in RESQML is the level of granularity which can be reproduced in the fluid system description. Multiples can be included and they may correspond to, e.g., layers within an overall reservoir comprising a fluid system.</w:t>
      </w:r>
    </w:p>
    <w:p w:rsidR="00C61899" w:rsidRPr="00596134" w:rsidRDefault="00C61899" w:rsidP="0017612C">
      <w:pPr>
        <w:pStyle w:val="Graphic"/>
        <w:rPr>
          <w:lang w:eastAsia="en-US"/>
        </w:rPr>
      </w:pPr>
      <w:r w:rsidRPr="00596134">
        <w:lastRenderedPageBreak/>
        <w:drawing>
          <wp:inline distT="0" distB="0" distL="0" distR="0" wp14:anchorId="35FA765A" wp14:editId="649B2386">
            <wp:extent cx="5246914" cy="3061569"/>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48405" cy="3062439"/>
                    </a:xfrm>
                    <a:prstGeom prst="rect">
                      <a:avLst/>
                    </a:prstGeom>
                    <a:noFill/>
                  </pic:spPr>
                </pic:pic>
              </a:graphicData>
            </a:graphic>
          </wp:inline>
        </w:drawing>
      </w:r>
    </w:p>
    <w:p w:rsidR="00C61899" w:rsidRPr="00596134" w:rsidRDefault="00C61899" w:rsidP="00C61899">
      <w:pPr>
        <w:pStyle w:val="Caption"/>
      </w:pPr>
      <w:bookmarkStart w:id="421" w:name="_Ref455736030"/>
      <w:r w:rsidRPr="00596134">
        <w:t xml:space="preserve">Figure </w:t>
      </w:r>
      <w:fldSimple w:instr=" STYLEREF 1 \s ">
        <w:r w:rsidR="00833FC8">
          <w:rPr>
            <w:noProof/>
          </w:rPr>
          <w:t>11</w:t>
        </w:r>
      </w:fldSimple>
      <w:r w:rsidR="00833FC8">
        <w:noBreakHyphen/>
      </w:r>
      <w:fldSimple w:instr=" SEQ Figure \* ARABIC \s 1 ">
        <w:r w:rsidR="00833FC8">
          <w:rPr>
            <w:noProof/>
          </w:rPr>
          <w:t>2</w:t>
        </w:r>
      </w:fldSimple>
      <w:bookmarkEnd w:id="421"/>
      <w:r w:rsidRPr="00596134">
        <w:t xml:space="preserve">. Fluid system describes the reservoir and fluid contained in it (high-level outline). </w:t>
      </w:r>
    </w:p>
    <w:p w:rsidR="00C61899" w:rsidRPr="00596134" w:rsidRDefault="00C61899" w:rsidP="00C61899">
      <w:pPr>
        <w:pStyle w:val="Heading3"/>
      </w:pPr>
      <w:bookmarkStart w:id="422" w:name="_Toc456125859"/>
      <w:bookmarkStart w:id="423" w:name="_Toc465430747"/>
      <w:r w:rsidRPr="00596134">
        <w:t>Fluid Sample Acquisition Job</w:t>
      </w:r>
      <w:bookmarkEnd w:id="422"/>
      <w:bookmarkEnd w:id="423"/>
    </w:p>
    <w:p w:rsidR="00C61899" w:rsidRPr="00596134" w:rsidRDefault="00C61899" w:rsidP="00C61899">
      <w:pPr>
        <w:pStyle w:val="BodyText1"/>
        <w:rPr>
          <w:lang w:eastAsia="en-US"/>
        </w:rPr>
      </w:pPr>
      <w:r w:rsidRPr="00596134">
        <w:rPr>
          <w:lang w:eastAsia="en-US"/>
        </w:rPr>
        <w:t xml:space="preserve">This object describes the operation whereby one or more samples are acquired. The high level outline of the worked example is shown in </w:t>
      </w:r>
      <w:r w:rsidRPr="00596134">
        <w:rPr>
          <w:b/>
          <w:lang w:eastAsia="en-US"/>
        </w:rPr>
        <w:fldChar w:fldCharType="begin"/>
      </w:r>
      <w:r w:rsidRPr="00596134">
        <w:rPr>
          <w:b/>
          <w:lang w:eastAsia="en-US"/>
        </w:rPr>
        <w:instrText xml:space="preserve"> REF _Ref455737767 \h  \* MERGEFORMAT </w:instrText>
      </w:r>
      <w:r w:rsidRPr="00596134">
        <w:rPr>
          <w:b/>
          <w:lang w:eastAsia="en-US"/>
        </w:rPr>
      </w:r>
      <w:r w:rsidRPr="00596134">
        <w:rPr>
          <w:b/>
          <w:lang w:eastAsia="en-US"/>
        </w:rPr>
        <w:fldChar w:fldCharType="separate"/>
      </w:r>
      <w:r w:rsidR="00656369" w:rsidRPr="00656369">
        <w:rPr>
          <w:b/>
        </w:rPr>
        <w:t xml:space="preserve">Figure </w:t>
      </w:r>
      <w:r w:rsidR="00656369" w:rsidRPr="00656369">
        <w:rPr>
          <w:b/>
          <w:noProof/>
        </w:rPr>
        <w:t>11</w:t>
      </w:r>
      <w:r w:rsidR="00656369" w:rsidRPr="00656369">
        <w:rPr>
          <w:b/>
          <w:noProof/>
        </w:rPr>
        <w:noBreakHyphen/>
        <w:t>3</w:t>
      </w:r>
      <w:r w:rsidRPr="00596134">
        <w:rPr>
          <w:b/>
          <w:lang w:eastAsia="en-US"/>
        </w:rPr>
        <w:fldChar w:fldCharType="end"/>
      </w:r>
      <w:r w:rsidRPr="00596134">
        <w:rPr>
          <w:b/>
          <w:lang w:eastAsia="en-US"/>
        </w:rPr>
        <w:t>.</w:t>
      </w:r>
      <w:r w:rsidRPr="00596134">
        <w:rPr>
          <w:lang w:eastAsia="en-US"/>
        </w:rPr>
        <w:t xml:space="preserve"> The fluid sample acquisition element recurs, one for each sample acquired within the job.</w:t>
      </w:r>
    </w:p>
    <w:p w:rsidR="00C61899" w:rsidRPr="00596134" w:rsidRDefault="00C61899" w:rsidP="0017612C">
      <w:pPr>
        <w:pStyle w:val="Graphic"/>
        <w:rPr>
          <w:lang w:eastAsia="en-US"/>
        </w:rPr>
      </w:pPr>
      <w:r w:rsidRPr="00596134">
        <w:drawing>
          <wp:inline distT="0" distB="0" distL="0" distR="0" wp14:anchorId="2EAEBACD" wp14:editId="00410C44">
            <wp:extent cx="5043714" cy="1731442"/>
            <wp:effectExtent l="0" t="0" r="508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47697" cy="1732809"/>
                    </a:xfrm>
                    <a:prstGeom prst="rect">
                      <a:avLst/>
                    </a:prstGeom>
                    <a:noFill/>
                  </pic:spPr>
                </pic:pic>
              </a:graphicData>
            </a:graphic>
          </wp:inline>
        </w:drawing>
      </w:r>
    </w:p>
    <w:p w:rsidR="00C61899" w:rsidRPr="00596134" w:rsidRDefault="00C61899" w:rsidP="00C61899">
      <w:pPr>
        <w:pStyle w:val="Caption"/>
      </w:pPr>
      <w:bookmarkStart w:id="424" w:name="_Ref455737767"/>
      <w:r w:rsidRPr="00596134">
        <w:t xml:space="preserve">Figure </w:t>
      </w:r>
      <w:fldSimple w:instr=" STYLEREF 1 \s ">
        <w:r w:rsidR="00833FC8">
          <w:rPr>
            <w:noProof/>
          </w:rPr>
          <w:t>11</w:t>
        </w:r>
      </w:fldSimple>
      <w:r w:rsidR="00833FC8">
        <w:noBreakHyphen/>
      </w:r>
      <w:fldSimple w:instr=" SEQ Figure \* ARABIC \s 1 ">
        <w:r w:rsidR="00833FC8">
          <w:rPr>
            <w:noProof/>
          </w:rPr>
          <w:t>3</w:t>
        </w:r>
      </w:fldSimple>
      <w:bookmarkEnd w:id="424"/>
      <w:r w:rsidRPr="00596134">
        <w:t xml:space="preserve">. Fluid sample acquisition job describes the operation of sample acquisition. </w:t>
      </w:r>
    </w:p>
    <w:p w:rsidR="00C61899" w:rsidRPr="00596134" w:rsidRDefault="00C61899" w:rsidP="00C61899">
      <w:pPr>
        <w:rPr>
          <w:rFonts w:cs="Arial"/>
          <w:color w:val="000000"/>
        </w:rPr>
      </w:pPr>
      <w:r w:rsidRPr="00596134">
        <w:t xml:space="preserve">As described in Section </w:t>
      </w:r>
      <w:r w:rsidRPr="00596134">
        <w:fldChar w:fldCharType="begin"/>
      </w:r>
      <w:r w:rsidRPr="00596134">
        <w:instrText xml:space="preserve"> REF _Ref455737884 \r \h </w:instrText>
      </w:r>
      <w:r w:rsidRPr="00596134">
        <w:fldChar w:fldCharType="separate"/>
      </w:r>
      <w:r w:rsidR="00656369">
        <w:t>10.2</w:t>
      </w:r>
      <w:r w:rsidRPr="00596134">
        <w:fldChar w:fldCharType="end"/>
      </w:r>
      <w:r w:rsidRPr="00596134">
        <w:t xml:space="preserve">, there are 5 types of fluid sample acquisition; the worked example is for the </w:t>
      </w:r>
      <w:r w:rsidRPr="00596134">
        <w:rPr>
          <w:rFonts w:cs="Arial"/>
          <w:color w:val="000000"/>
          <w:highlight w:val="white"/>
        </w:rPr>
        <w:t>downhole sample acquisition</w:t>
      </w:r>
      <w:r w:rsidRPr="00596134">
        <w:rPr>
          <w:rFonts w:cs="Arial"/>
          <w:color w:val="000000"/>
        </w:rPr>
        <w:t xml:space="preserve"> type. This represents the data from a downhole sampling tool in a flowing well. One of the fluid sample acquisitions is shown in </w:t>
      </w:r>
      <w:r w:rsidRPr="00596134">
        <w:rPr>
          <w:rFonts w:cs="Arial"/>
          <w:b/>
          <w:color w:val="000000"/>
        </w:rPr>
        <w:fldChar w:fldCharType="begin"/>
      </w:r>
      <w:r w:rsidRPr="00596134">
        <w:rPr>
          <w:rFonts w:cs="Arial"/>
          <w:b/>
          <w:color w:val="000000"/>
        </w:rPr>
        <w:instrText xml:space="preserve"> REF _Ref455738736 \h  \* MERGEFORMAT </w:instrText>
      </w:r>
      <w:r w:rsidRPr="00596134">
        <w:rPr>
          <w:rFonts w:cs="Arial"/>
          <w:b/>
          <w:color w:val="000000"/>
        </w:rPr>
      </w:r>
      <w:r w:rsidRPr="00596134">
        <w:rPr>
          <w:rFonts w:cs="Arial"/>
          <w:b/>
          <w:color w:val="000000"/>
        </w:rPr>
        <w:fldChar w:fldCharType="separate"/>
      </w:r>
      <w:r w:rsidR="00656369" w:rsidRPr="00656369">
        <w:rPr>
          <w:b/>
        </w:rPr>
        <w:t xml:space="preserve">Figure </w:t>
      </w:r>
      <w:r w:rsidR="00656369" w:rsidRPr="00656369">
        <w:rPr>
          <w:b/>
          <w:noProof/>
        </w:rPr>
        <w:t>11</w:t>
      </w:r>
      <w:r w:rsidR="00656369" w:rsidRPr="00656369">
        <w:rPr>
          <w:b/>
          <w:noProof/>
        </w:rPr>
        <w:noBreakHyphen/>
        <w:t>4</w:t>
      </w:r>
      <w:r w:rsidRPr="00596134">
        <w:rPr>
          <w:rFonts w:cs="Arial"/>
          <w:b/>
          <w:color w:val="000000"/>
        </w:rPr>
        <w:fldChar w:fldCharType="end"/>
      </w:r>
      <w:r w:rsidRPr="00596134">
        <w:rPr>
          <w:rFonts w:cs="Arial"/>
          <w:color w:val="000000"/>
        </w:rPr>
        <w:t>. Additional data can be added from the schema. Each type of sample acquisition has its own data and references. A well, wellbore and a well test are included in the examples and are referenced from this fluid sample acquisition.</w:t>
      </w:r>
    </w:p>
    <w:p w:rsidR="00C61899" w:rsidRPr="00596134" w:rsidRDefault="00C61899" w:rsidP="0017612C">
      <w:pPr>
        <w:pStyle w:val="Graphic"/>
      </w:pPr>
      <w:r w:rsidRPr="00596134">
        <w:lastRenderedPageBreak/>
        <w:drawing>
          <wp:inline distT="0" distB="0" distL="0" distR="0" wp14:anchorId="5A802C3F" wp14:editId="022E58CA">
            <wp:extent cx="4586514" cy="2962397"/>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92454" cy="2966234"/>
                    </a:xfrm>
                    <a:prstGeom prst="rect">
                      <a:avLst/>
                    </a:prstGeom>
                    <a:noFill/>
                  </pic:spPr>
                </pic:pic>
              </a:graphicData>
            </a:graphic>
          </wp:inline>
        </w:drawing>
      </w:r>
    </w:p>
    <w:p w:rsidR="00C61899" w:rsidRPr="00596134" w:rsidRDefault="00C61899" w:rsidP="00C61899">
      <w:pPr>
        <w:pStyle w:val="Caption"/>
      </w:pPr>
      <w:bookmarkStart w:id="425" w:name="_Ref455738736"/>
      <w:r w:rsidRPr="00596134">
        <w:t xml:space="preserve">Figure </w:t>
      </w:r>
      <w:fldSimple w:instr=" STYLEREF 1 \s ">
        <w:r w:rsidR="00833FC8">
          <w:rPr>
            <w:noProof/>
          </w:rPr>
          <w:t>11</w:t>
        </w:r>
      </w:fldSimple>
      <w:r w:rsidR="00833FC8">
        <w:noBreakHyphen/>
      </w:r>
      <w:fldSimple w:instr=" SEQ Figure \* ARABIC \s 1 ">
        <w:r w:rsidR="00833FC8">
          <w:rPr>
            <w:noProof/>
          </w:rPr>
          <w:t>4</w:t>
        </w:r>
      </w:fldSimple>
      <w:bookmarkEnd w:id="425"/>
      <w:r w:rsidRPr="00596134">
        <w:t>. Fluid sample acquisition has the details of the operation to acquire each individual sample.</w:t>
      </w:r>
    </w:p>
    <w:p w:rsidR="00C61899" w:rsidRPr="00596134" w:rsidRDefault="00C61899" w:rsidP="00C61899">
      <w:pPr>
        <w:pStyle w:val="Heading3"/>
        <w:rPr>
          <w:lang w:eastAsia="ar-SA"/>
        </w:rPr>
      </w:pPr>
      <w:bookmarkStart w:id="426" w:name="_Toc456125860"/>
      <w:bookmarkStart w:id="427" w:name="_Toc465430748"/>
      <w:r w:rsidRPr="00596134">
        <w:rPr>
          <w:lang w:eastAsia="ar-SA"/>
        </w:rPr>
        <w:t>Fluid Sample Container</w:t>
      </w:r>
      <w:bookmarkEnd w:id="426"/>
      <w:bookmarkEnd w:id="427"/>
    </w:p>
    <w:p w:rsidR="00C61899" w:rsidRPr="00596134" w:rsidRDefault="00C61899" w:rsidP="00C61899">
      <w:pPr>
        <w:pStyle w:val="BodyText1"/>
      </w:pPr>
      <w:r w:rsidRPr="00596134">
        <w:t xml:space="preserve">Three fluid sample containers are used in the example. Two for the original fluid sample acquisition and one for the water sample which is sub-sampled from the retained sample. An example is shown in </w:t>
      </w:r>
      <w:r w:rsidRPr="00596134">
        <w:rPr>
          <w:b/>
        </w:rPr>
        <w:fldChar w:fldCharType="begin"/>
      </w:r>
      <w:r w:rsidRPr="00596134">
        <w:rPr>
          <w:b/>
        </w:rPr>
        <w:instrText xml:space="preserve"> REF _Ref455819269 \h  \* MERGEFORMAT </w:instrText>
      </w:r>
      <w:r w:rsidRPr="00596134">
        <w:rPr>
          <w:b/>
        </w:rPr>
      </w:r>
      <w:r w:rsidRPr="00596134">
        <w:rPr>
          <w:b/>
        </w:rPr>
        <w:fldChar w:fldCharType="separate"/>
      </w:r>
      <w:r w:rsidR="00656369" w:rsidRPr="00656369">
        <w:rPr>
          <w:b/>
        </w:rPr>
        <w:t xml:space="preserve">Figure </w:t>
      </w:r>
      <w:r w:rsidR="00656369" w:rsidRPr="00656369">
        <w:rPr>
          <w:b/>
          <w:noProof/>
        </w:rPr>
        <w:t>11</w:t>
      </w:r>
      <w:r w:rsidR="00656369" w:rsidRPr="00656369">
        <w:rPr>
          <w:b/>
          <w:noProof/>
        </w:rPr>
        <w:noBreakHyphen/>
        <w:t>5</w:t>
      </w:r>
      <w:r w:rsidRPr="00596134">
        <w:rPr>
          <w:b/>
        </w:rPr>
        <w:fldChar w:fldCharType="end"/>
      </w:r>
      <w:r w:rsidRPr="00596134">
        <w:t>. These are relatively simple data objects, which are referenced from other objects as needed.</w:t>
      </w:r>
    </w:p>
    <w:p w:rsidR="00C61899" w:rsidRPr="00596134" w:rsidRDefault="00C61899" w:rsidP="0017612C">
      <w:pPr>
        <w:pStyle w:val="Graphic"/>
      </w:pPr>
      <w:r w:rsidRPr="00596134">
        <w:drawing>
          <wp:inline distT="0" distB="0" distL="0" distR="0" wp14:anchorId="4710EE76" wp14:editId="6F98FDBB">
            <wp:extent cx="4513437" cy="2532743"/>
            <wp:effectExtent l="0" t="0" r="1905" b="12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12112" cy="2531999"/>
                    </a:xfrm>
                    <a:prstGeom prst="rect">
                      <a:avLst/>
                    </a:prstGeom>
                    <a:noFill/>
                  </pic:spPr>
                </pic:pic>
              </a:graphicData>
            </a:graphic>
          </wp:inline>
        </w:drawing>
      </w:r>
    </w:p>
    <w:p w:rsidR="00C61899" w:rsidRPr="00596134" w:rsidRDefault="00C61899" w:rsidP="00C61899">
      <w:pPr>
        <w:pStyle w:val="Caption"/>
        <w:rPr>
          <w:lang w:eastAsia="ar-SA"/>
        </w:rPr>
      </w:pPr>
      <w:bookmarkStart w:id="428" w:name="_Ref455819269"/>
      <w:r w:rsidRPr="00596134">
        <w:t xml:space="preserve">Figure </w:t>
      </w:r>
      <w:fldSimple w:instr=" STYLEREF 1 \s ">
        <w:r w:rsidR="00833FC8">
          <w:rPr>
            <w:noProof/>
          </w:rPr>
          <w:t>11</w:t>
        </w:r>
      </w:fldSimple>
      <w:r w:rsidR="00833FC8">
        <w:noBreakHyphen/>
      </w:r>
      <w:fldSimple w:instr=" SEQ Figure \* ARABIC \s 1 ">
        <w:r w:rsidR="00833FC8">
          <w:rPr>
            <w:noProof/>
          </w:rPr>
          <w:t>5</w:t>
        </w:r>
      </w:fldSimple>
      <w:bookmarkEnd w:id="428"/>
      <w:r w:rsidRPr="00596134">
        <w:t>. Fluid sample container example. It does not reference other objects; they reference it.</w:t>
      </w:r>
    </w:p>
    <w:p w:rsidR="00C61899" w:rsidRPr="00596134" w:rsidRDefault="00C61899" w:rsidP="00C61899">
      <w:pPr>
        <w:pStyle w:val="Heading3"/>
      </w:pPr>
      <w:bookmarkStart w:id="429" w:name="_Ref455826745"/>
      <w:bookmarkStart w:id="430" w:name="_Toc456125861"/>
      <w:bookmarkStart w:id="431" w:name="_Toc465430749"/>
      <w:r w:rsidRPr="00596134">
        <w:t>Fluid Sample</w:t>
      </w:r>
      <w:bookmarkEnd w:id="429"/>
      <w:bookmarkEnd w:id="430"/>
      <w:bookmarkEnd w:id="431"/>
    </w:p>
    <w:p w:rsidR="00C61899" w:rsidRPr="00596134" w:rsidRDefault="00C61899" w:rsidP="00C61899">
      <w:pPr>
        <w:pStyle w:val="BodyText1"/>
        <w:rPr>
          <w:lang w:eastAsia="en-US"/>
        </w:rPr>
      </w:pPr>
      <w:r w:rsidRPr="00596134">
        <w:rPr>
          <w:lang w:eastAsia="en-US"/>
        </w:rPr>
        <w:t xml:space="preserve">A total of three fluid samples exist in the worked example: </w:t>
      </w:r>
    </w:p>
    <w:p w:rsidR="00C61899" w:rsidRPr="00596134" w:rsidRDefault="00C61899" w:rsidP="00627C11">
      <w:pPr>
        <w:pStyle w:val="BodyText1"/>
        <w:numPr>
          <w:ilvl w:val="0"/>
          <w:numId w:val="13"/>
        </w:numPr>
        <w:ind w:left="360"/>
      </w:pPr>
      <w:r w:rsidRPr="00596134">
        <w:t>Sample is acquired, found to be invalid and destroyed.</w:t>
      </w:r>
    </w:p>
    <w:p w:rsidR="00C61899" w:rsidRPr="00596134" w:rsidRDefault="00C61899" w:rsidP="00627C11">
      <w:pPr>
        <w:pStyle w:val="BodyText1"/>
        <w:numPr>
          <w:ilvl w:val="0"/>
          <w:numId w:val="13"/>
        </w:numPr>
        <w:ind w:left="360"/>
      </w:pPr>
      <w:r w:rsidRPr="00596134">
        <w:t>Sample is acquired and retained, and used for hydrocarbon analysis.</w:t>
      </w:r>
    </w:p>
    <w:p w:rsidR="00C61899" w:rsidRPr="00596134" w:rsidRDefault="00C61899" w:rsidP="00627C11">
      <w:pPr>
        <w:pStyle w:val="BodyText1"/>
        <w:numPr>
          <w:ilvl w:val="0"/>
          <w:numId w:val="13"/>
        </w:numPr>
        <w:ind w:left="360"/>
      </w:pPr>
      <w:r w:rsidRPr="00596134">
        <w:t>Sample is sub-sampled from Sample 2, with a water sample being removed and used for water analysis.</w:t>
      </w:r>
    </w:p>
    <w:p w:rsidR="00C61899" w:rsidRPr="00596134" w:rsidRDefault="00C61899" w:rsidP="00C61899">
      <w:pPr>
        <w:pStyle w:val="BodyText1"/>
        <w:rPr>
          <w:lang w:eastAsia="en-US"/>
        </w:rPr>
      </w:pPr>
      <w:r w:rsidRPr="00596134">
        <w:rPr>
          <w:lang w:eastAsia="en-US"/>
        </w:rPr>
        <w:lastRenderedPageBreak/>
        <w:t xml:space="preserve">Important information about the sample concerns its provenance: where it came from in the reservoir, and which operation created it. This aspect is shown in </w:t>
      </w:r>
      <w:r w:rsidRPr="00596134">
        <w:rPr>
          <w:b/>
          <w:lang w:eastAsia="en-US"/>
        </w:rPr>
        <w:fldChar w:fldCharType="begin"/>
      </w:r>
      <w:r w:rsidRPr="00596134">
        <w:rPr>
          <w:b/>
          <w:lang w:eastAsia="en-US"/>
        </w:rPr>
        <w:instrText xml:space="preserve"> REF _Ref455820874 \h  \* MERGEFORMAT </w:instrText>
      </w:r>
      <w:r w:rsidRPr="00596134">
        <w:rPr>
          <w:b/>
          <w:lang w:eastAsia="en-US"/>
        </w:rPr>
      </w:r>
      <w:r w:rsidRPr="00596134">
        <w:rPr>
          <w:b/>
          <w:lang w:eastAsia="en-US"/>
        </w:rPr>
        <w:fldChar w:fldCharType="separate"/>
      </w:r>
      <w:r w:rsidR="00656369" w:rsidRPr="00656369">
        <w:rPr>
          <w:b/>
        </w:rPr>
        <w:t xml:space="preserve">Figure </w:t>
      </w:r>
      <w:r w:rsidR="00656369" w:rsidRPr="00656369">
        <w:rPr>
          <w:b/>
          <w:noProof/>
        </w:rPr>
        <w:t>11</w:t>
      </w:r>
      <w:r w:rsidR="00656369" w:rsidRPr="00656369">
        <w:rPr>
          <w:b/>
          <w:noProof/>
        </w:rPr>
        <w:noBreakHyphen/>
        <w:t>6</w:t>
      </w:r>
      <w:r w:rsidRPr="00596134">
        <w:rPr>
          <w:b/>
          <w:lang w:eastAsia="en-US"/>
        </w:rPr>
        <w:fldChar w:fldCharType="end"/>
      </w:r>
      <w:r w:rsidRPr="00596134">
        <w:rPr>
          <w:lang w:eastAsia="en-US"/>
        </w:rPr>
        <w:t>.</w:t>
      </w:r>
    </w:p>
    <w:p w:rsidR="00C61899" w:rsidRPr="00596134" w:rsidRDefault="00C61899" w:rsidP="0017612C">
      <w:pPr>
        <w:pStyle w:val="Graphic"/>
        <w:rPr>
          <w:lang w:eastAsia="en-US"/>
        </w:rPr>
      </w:pPr>
      <w:r w:rsidRPr="00596134">
        <w:drawing>
          <wp:inline distT="0" distB="0" distL="0" distR="0" wp14:anchorId="5B4AF01C" wp14:editId="64EA41B4">
            <wp:extent cx="5191638" cy="2487877"/>
            <wp:effectExtent l="0" t="0" r="0"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194988" cy="2489482"/>
                    </a:xfrm>
                    <a:prstGeom prst="rect">
                      <a:avLst/>
                    </a:prstGeom>
                    <a:noFill/>
                  </pic:spPr>
                </pic:pic>
              </a:graphicData>
            </a:graphic>
          </wp:inline>
        </w:drawing>
      </w:r>
    </w:p>
    <w:p w:rsidR="00C61899" w:rsidRPr="00596134" w:rsidRDefault="00C61899" w:rsidP="00C61899">
      <w:pPr>
        <w:pStyle w:val="Caption"/>
      </w:pPr>
      <w:bookmarkStart w:id="432" w:name="_Ref455820874"/>
      <w:r w:rsidRPr="00596134">
        <w:t xml:space="preserve">Figure </w:t>
      </w:r>
      <w:fldSimple w:instr=" STYLEREF 1 \s ">
        <w:r w:rsidR="00833FC8">
          <w:rPr>
            <w:noProof/>
          </w:rPr>
          <w:t>11</w:t>
        </w:r>
      </w:fldSimple>
      <w:r w:rsidR="00833FC8">
        <w:noBreakHyphen/>
      </w:r>
      <w:fldSimple w:instr=" SEQ Figure \* ARABIC \s 1 ">
        <w:r w:rsidR="00833FC8">
          <w:rPr>
            <w:noProof/>
          </w:rPr>
          <w:t>6</w:t>
        </w:r>
      </w:fldSimple>
      <w:bookmarkEnd w:id="432"/>
      <w:r w:rsidRPr="00596134">
        <w:t>. Fluid sample showing references to its provenance.</w:t>
      </w:r>
    </w:p>
    <w:p w:rsidR="00C61899" w:rsidRPr="00596134" w:rsidRDefault="00C61899" w:rsidP="00C61899">
      <w:r w:rsidRPr="00596134">
        <w:t>Note that the fluid sample container for a fluid sample is not a 1:1 correspondence because the sample may be moved between containers during its lifetime. The original fluid sample container is recorded with the fluid sample acquisition job. Any subsequent changes are recorded in the fluid sample chain of custody event element. Two such are recorded for Sample 2:</w:t>
      </w:r>
    </w:p>
    <w:p w:rsidR="00C61899" w:rsidRPr="00596134" w:rsidRDefault="00C61899" w:rsidP="00627C11">
      <w:pPr>
        <w:pStyle w:val="ListParagraph"/>
        <w:numPr>
          <w:ilvl w:val="0"/>
          <w:numId w:val="11"/>
        </w:numPr>
        <w:spacing w:after="0" w:line="240" w:lineRule="auto"/>
        <w:ind w:left="360"/>
      </w:pPr>
      <w:r w:rsidRPr="00596134">
        <w:rPr>
          <w:rFonts w:ascii="Arial" w:hAnsi="Arial"/>
          <w:sz w:val="20"/>
        </w:rPr>
        <w:t>Custody transfer to a new custodian (a PVT Lab), also recording the current fluid sample container.</w:t>
      </w:r>
    </w:p>
    <w:p w:rsidR="00C61899" w:rsidRPr="00596134" w:rsidRDefault="00C61899" w:rsidP="00627C11">
      <w:pPr>
        <w:pStyle w:val="ListParagraph"/>
        <w:numPr>
          <w:ilvl w:val="0"/>
          <w:numId w:val="11"/>
        </w:numPr>
        <w:spacing w:after="0" w:line="240" w:lineRule="auto"/>
        <w:ind w:left="360"/>
        <w:rPr>
          <w:rFonts w:ascii="Arial" w:hAnsi="Arial"/>
          <w:sz w:val="20"/>
        </w:rPr>
      </w:pPr>
      <w:r w:rsidRPr="00596134">
        <w:rPr>
          <w:rFonts w:ascii="Arial" w:hAnsi="Arial"/>
          <w:sz w:val="20"/>
        </w:rPr>
        <w:t xml:space="preserve">Sub-sample of dead fluid taken. This is into a new container and creates a new fluid sample. This event is shown in detail in </w:t>
      </w:r>
      <w:r w:rsidRPr="00596134">
        <w:rPr>
          <w:rFonts w:ascii="Arial" w:hAnsi="Arial"/>
          <w:b/>
          <w:sz w:val="20"/>
        </w:rPr>
        <w:fldChar w:fldCharType="begin"/>
      </w:r>
      <w:r w:rsidRPr="00596134">
        <w:rPr>
          <w:rFonts w:ascii="Arial" w:hAnsi="Arial"/>
          <w:b/>
          <w:sz w:val="20"/>
        </w:rPr>
        <w:instrText xml:space="preserve"> REF _Ref455821933 \h  \* MERGEFORMAT </w:instrText>
      </w:r>
      <w:r w:rsidRPr="00596134">
        <w:rPr>
          <w:rFonts w:ascii="Arial" w:hAnsi="Arial"/>
          <w:b/>
          <w:sz w:val="20"/>
        </w:rPr>
      </w:r>
      <w:r w:rsidRPr="00596134">
        <w:rPr>
          <w:rFonts w:ascii="Arial" w:hAnsi="Arial"/>
          <w:b/>
          <w:sz w:val="20"/>
        </w:rPr>
        <w:fldChar w:fldCharType="separate"/>
      </w:r>
      <w:r w:rsidR="00656369" w:rsidRPr="00656369">
        <w:rPr>
          <w:rFonts w:ascii="Arial" w:hAnsi="Arial"/>
          <w:b/>
          <w:sz w:val="20"/>
        </w:rPr>
        <w:t xml:space="preserve">Figure </w:t>
      </w:r>
      <w:r w:rsidR="00656369" w:rsidRPr="00656369">
        <w:rPr>
          <w:rFonts w:ascii="Arial" w:hAnsi="Arial"/>
          <w:b/>
          <w:noProof/>
          <w:sz w:val="20"/>
        </w:rPr>
        <w:t>11</w:t>
      </w:r>
      <w:r w:rsidR="00656369" w:rsidRPr="00656369">
        <w:rPr>
          <w:rFonts w:ascii="Arial" w:hAnsi="Arial"/>
          <w:b/>
          <w:noProof/>
          <w:sz w:val="20"/>
        </w:rPr>
        <w:noBreakHyphen/>
        <w:t>7</w:t>
      </w:r>
      <w:r w:rsidRPr="00596134">
        <w:rPr>
          <w:rFonts w:ascii="Arial" w:hAnsi="Arial"/>
          <w:b/>
          <w:sz w:val="20"/>
        </w:rPr>
        <w:fldChar w:fldCharType="end"/>
      </w:r>
      <w:r w:rsidRPr="00596134">
        <w:rPr>
          <w:rFonts w:ascii="Arial" w:hAnsi="Arial"/>
          <w:sz w:val="20"/>
        </w:rPr>
        <w:t>.</w:t>
      </w:r>
    </w:p>
    <w:p w:rsidR="00C61899" w:rsidRPr="00596134" w:rsidRDefault="00C61899" w:rsidP="0017612C">
      <w:pPr>
        <w:pStyle w:val="Graphic"/>
      </w:pPr>
      <w:r w:rsidRPr="00596134">
        <w:drawing>
          <wp:inline distT="0" distB="0" distL="0" distR="0" wp14:anchorId="09E786F0" wp14:editId="123051EC">
            <wp:extent cx="5188857" cy="2199122"/>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198193" cy="2203079"/>
                    </a:xfrm>
                    <a:prstGeom prst="rect">
                      <a:avLst/>
                    </a:prstGeom>
                    <a:noFill/>
                  </pic:spPr>
                </pic:pic>
              </a:graphicData>
            </a:graphic>
          </wp:inline>
        </w:drawing>
      </w:r>
    </w:p>
    <w:p w:rsidR="00C61899" w:rsidRPr="00596134" w:rsidRDefault="00C61899" w:rsidP="00C61899">
      <w:pPr>
        <w:pStyle w:val="Caption"/>
      </w:pPr>
      <w:bookmarkStart w:id="433" w:name="_Ref455821933"/>
      <w:r w:rsidRPr="00596134">
        <w:t xml:space="preserve">Figure </w:t>
      </w:r>
      <w:fldSimple w:instr=" STYLEREF 1 \s ">
        <w:r w:rsidR="00833FC8">
          <w:rPr>
            <w:noProof/>
          </w:rPr>
          <w:t>11</w:t>
        </w:r>
      </w:fldSimple>
      <w:r w:rsidR="00833FC8">
        <w:noBreakHyphen/>
      </w:r>
      <w:fldSimple w:instr=" SEQ Figure \* ARABIC \s 1 ">
        <w:r w:rsidR="00833FC8">
          <w:rPr>
            <w:noProof/>
          </w:rPr>
          <w:t>7</w:t>
        </w:r>
      </w:fldSimple>
      <w:bookmarkEnd w:id="433"/>
      <w:r w:rsidRPr="00596134">
        <w:t>. Fluid sample chain of custody event— showing a sub-sample of aqueous phase being taken.</w:t>
      </w:r>
    </w:p>
    <w:p w:rsidR="00C61899" w:rsidRPr="00596134" w:rsidRDefault="00C61899" w:rsidP="00C61899">
      <w:r w:rsidRPr="00596134">
        <w:t>Note that while not shown in the example, an important feature of the model is the ability to combine samples into a new sample, for example recombining separator oil and gas phase samples.</w:t>
      </w:r>
    </w:p>
    <w:p w:rsidR="00C61899" w:rsidRPr="00596134" w:rsidRDefault="00C61899" w:rsidP="00C61899">
      <w:pPr>
        <w:pStyle w:val="Heading3"/>
        <w:rPr>
          <w:lang w:eastAsia="ar-SA"/>
        </w:rPr>
      </w:pPr>
      <w:bookmarkStart w:id="434" w:name="_Toc456125862"/>
      <w:bookmarkStart w:id="435" w:name="_Toc465430750"/>
      <w:r w:rsidRPr="00596134">
        <w:rPr>
          <w:lang w:eastAsia="ar-SA"/>
        </w:rPr>
        <w:t>Fluid Analysis</w:t>
      </w:r>
      <w:bookmarkEnd w:id="434"/>
      <w:bookmarkEnd w:id="435"/>
    </w:p>
    <w:p w:rsidR="00C61899" w:rsidRPr="00596134" w:rsidRDefault="00C61899" w:rsidP="00C61899">
      <w:pPr>
        <w:pStyle w:val="Heading4"/>
      </w:pPr>
      <w:bookmarkStart w:id="436" w:name="_Ref455831667"/>
      <w:r w:rsidRPr="00596134">
        <w:t>Hydrocarbon Analysis</w:t>
      </w:r>
      <w:bookmarkEnd w:id="436"/>
    </w:p>
    <w:p w:rsidR="00C61899" w:rsidRPr="00596134" w:rsidRDefault="00C61899" w:rsidP="00C61899">
      <w:pPr>
        <w:pStyle w:val="BodyText1"/>
        <w:rPr>
          <w:lang w:eastAsia="en-US"/>
        </w:rPr>
      </w:pPr>
      <w:r w:rsidRPr="00596134">
        <w:rPr>
          <w:lang w:eastAsia="en-US"/>
        </w:rPr>
        <w:t>The hydrocarbon analysis example illustrates a number of key features of the fluid analysis:</w:t>
      </w:r>
    </w:p>
    <w:p w:rsidR="00C61899" w:rsidRPr="00596134" w:rsidRDefault="00C61899" w:rsidP="00627C11">
      <w:pPr>
        <w:pStyle w:val="Bullet"/>
        <w:numPr>
          <w:ilvl w:val="0"/>
          <w:numId w:val="14"/>
        </w:numPr>
        <w:ind w:left="360"/>
      </w:pPr>
      <w:r w:rsidRPr="00596134">
        <w:lastRenderedPageBreak/>
        <w:t>Reference to fluid sample analyzed</w:t>
      </w:r>
    </w:p>
    <w:p w:rsidR="00C61899" w:rsidRPr="00596134" w:rsidRDefault="00C61899" w:rsidP="00627C11">
      <w:pPr>
        <w:pStyle w:val="Bullet"/>
        <w:numPr>
          <w:ilvl w:val="0"/>
          <w:numId w:val="14"/>
        </w:numPr>
        <w:ind w:left="360"/>
      </w:pPr>
      <w:r w:rsidRPr="00596134">
        <w:t>Reference to an external report file</w:t>
      </w:r>
    </w:p>
    <w:p w:rsidR="00C61899" w:rsidRPr="00596134" w:rsidRDefault="00C61899" w:rsidP="00627C11">
      <w:pPr>
        <w:pStyle w:val="Bullet"/>
        <w:numPr>
          <w:ilvl w:val="0"/>
          <w:numId w:val="14"/>
        </w:numPr>
        <w:ind w:left="360"/>
      </w:pPr>
      <w:r w:rsidRPr="00596134">
        <w:t>The fluid component catalog</w:t>
      </w:r>
    </w:p>
    <w:p w:rsidR="00C61899" w:rsidRPr="00596134" w:rsidRDefault="00C61899" w:rsidP="00627C11">
      <w:pPr>
        <w:pStyle w:val="Bullet"/>
        <w:numPr>
          <w:ilvl w:val="0"/>
          <w:numId w:val="14"/>
        </w:numPr>
        <w:ind w:left="360"/>
      </w:pPr>
      <w:r w:rsidRPr="00596134">
        <w:t>Details of sample contaminants</w:t>
      </w:r>
    </w:p>
    <w:p w:rsidR="00C61899" w:rsidRPr="00596134" w:rsidRDefault="00C61899" w:rsidP="00627C11">
      <w:pPr>
        <w:pStyle w:val="Bullet"/>
        <w:numPr>
          <w:ilvl w:val="0"/>
          <w:numId w:val="14"/>
        </w:numPr>
        <w:ind w:left="360"/>
      </w:pPr>
      <w:r w:rsidRPr="00596134">
        <w:t>Details of sample integrity and preparation</w:t>
      </w:r>
    </w:p>
    <w:p w:rsidR="00C61899" w:rsidRPr="00596134" w:rsidRDefault="00C61899" w:rsidP="00627C11">
      <w:pPr>
        <w:pStyle w:val="BulletLast"/>
        <w:numPr>
          <w:ilvl w:val="0"/>
          <w:numId w:val="14"/>
        </w:numPr>
        <w:ind w:left="360"/>
      </w:pPr>
      <w:r w:rsidRPr="00596134">
        <w:t>Details of the analysis tests themselves.</w:t>
      </w:r>
    </w:p>
    <w:p w:rsidR="00C61899" w:rsidRPr="00596134" w:rsidRDefault="00C61899" w:rsidP="00C61899">
      <w:pPr>
        <w:pStyle w:val="BodyText1"/>
        <w:rPr>
          <w:lang w:eastAsia="en-US"/>
        </w:rPr>
      </w:pPr>
      <w:r w:rsidRPr="00596134">
        <w:rPr>
          <w:lang w:eastAsia="en-US"/>
        </w:rPr>
        <w:t xml:space="preserve">This high-level content is shown in </w:t>
      </w:r>
      <w:r w:rsidRPr="00596134">
        <w:rPr>
          <w:b/>
          <w:lang w:eastAsia="en-US"/>
        </w:rPr>
        <w:fldChar w:fldCharType="begin"/>
      </w:r>
      <w:r w:rsidRPr="00596134">
        <w:rPr>
          <w:b/>
          <w:lang w:eastAsia="en-US"/>
        </w:rPr>
        <w:instrText xml:space="preserve"> REF _Ref455823432 \h  \* MERGEFORMAT </w:instrText>
      </w:r>
      <w:r w:rsidRPr="00596134">
        <w:rPr>
          <w:b/>
          <w:lang w:eastAsia="en-US"/>
        </w:rPr>
      </w:r>
      <w:r w:rsidRPr="00596134">
        <w:rPr>
          <w:b/>
          <w:lang w:eastAsia="en-US"/>
        </w:rPr>
        <w:fldChar w:fldCharType="separate"/>
      </w:r>
      <w:r w:rsidR="00656369" w:rsidRPr="00656369">
        <w:rPr>
          <w:b/>
        </w:rPr>
        <w:t xml:space="preserve">Figure </w:t>
      </w:r>
      <w:r w:rsidR="00656369" w:rsidRPr="00656369">
        <w:rPr>
          <w:b/>
          <w:noProof/>
        </w:rPr>
        <w:t>11</w:t>
      </w:r>
      <w:r w:rsidR="00656369" w:rsidRPr="00656369">
        <w:rPr>
          <w:b/>
          <w:noProof/>
        </w:rPr>
        <w:noBreakHyphen/>
        <w:t>8</w:t>
      </w:r>
      <w:r w:rsidRPr="00596134">
        <w:rPr>
          <w:b/>
          <w:lang w:eastAsia="en-US"/>
        </w:rPr>
        <w:fldChar w:fldCharType="end"/>
      </w:r>
      <w:r w:rsidRPr="00596134">
        <w:rPr>
          <w:lang w:eastAsia="en-US"/>
        </w:rPr>
        <w:t>. Items 3</w:t>
      </w:r>
      <w:r w:rsidR="00E2522A">
        <w:rPr>
          <w:lang w:eastAsia="en-US"/>
        </w:rPr>
        <w:t xml:space="preserve"> </w:t>
      </w:r>
      <w:r w:rsidR="00E2522A">
        <w:rPr>
          <w:rFonts w:ascii="Courier New" w:hAnsi="Courier New" w:cs="Courier New"/>
          <w:lang w:eastAsia="en-US"/>
        </w:rPr>
        <w:t>-</w:t>
      </w:r>
      <w:r w:rsidR="00E2522A">
        <w:rPr>
          <w:lang w:eastAsia="en-US"/>
        </w:rPr>
        <w:t xml:space="preserve"> </w:t>
      </w:r>
      <w:r w:rsidRPr="00596134">
        <w:rPr>
          <w:lang w:eastAsia="en-US"/>
        </w:rPr>
        <w:t>6 on this list are expanded below.</w:t>
      </w:r>
    </w:p>
    <w:p w:rsidR="00C61899" w:rsidRPr="00596134" w:rsidRDefault="00C61899" w:rsidP="0017612C">
      <w:pPr>
        <w:pStyle w:val="Graphic"/>
        <w:rPr>
          <w:lang w:eastAsia="en-US"/>
        </w:rPr>
      </w:pPr>
      <w:r w:rsidRPr="00596134">
        <w:drawing>
          <wp:inline distT="0" distB="0" distL="0" distR="0" wp14:anchorId="62C38F11" wp14:editId="03547232">
            <wp:extent cx="5268686" cy="3052129"/>
            <wp:effectExtent l="0" t="0" r="825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68925" cy="3052268"/>
                    </a:xfrm>
                    <a:prstGeom prst="rect">
                      <a:avLst/>
                    </a:prstGeom>
                    <a:noFill/>
                  </pic:spPr>
                </pic:pic>
              </a:graphicData>
            </a:graphic>
          </wp:inline>
        </w:drawing>
      </w:r>
    </w:p>
    <w:p w:rsidR="00C61899" w:rsidRPr="00596134" w:rsidRDefault="00C61899" w:rsidP="00C61899">
      <w:pPr>
        <w:pStyle w:val="Caption"/>
      </w:pPr>
      <w:bookmarkStart w:id="437" w:name="_Ref455823432"/>
      <w:r w:rsidRPr="00596134">
        <w:t xml:space="preserve">Figure </w:t>
      </w:r>
      <w:fldSimple w:instr=" STYLEREF 1 \s ">
        <w:r w:rsidR="00833FC8">
          <w:rPr>
            <w:noProof/>
          </w:rPr>
          <w:t>11</w:t>
        </w:r>
      </w:fldSimple>
      <w:r w:rsidR="00833FC8">
        <w:noBreakHyphen/>
      </w:r>
      <w:fldSimple w:instr=" SEQ Figure \* ARABIC \s 1 ">
        <w:r w:rsidR="00833FC8">
          <w:rPr>
            <w:noProof/>
          </w:rPr>
          <w:t>8</w:t>
        </w:r>
      </w:fldSimple>
      <w:bookmarkEnd w:id="437"/>
      <w:r w:rsidRPr="00596134">
        <w:t>. Fluid analysis—hydrocarbon, high-level content.</w:t>
      </w:r>
    </w:p>
    <w:p w:rsidR="00C61899" w:rsidRPr="00596134" w:rsidRDefault="00C61899" w:rsidP="00C61899">
      <w:r w:rsidRPr="00596134">
        <w:t xml:space="preserve">The fluid component catalog is unique to each fluid analysis object (also to each fluid characterization). The worked example contains a catalog containing all the kinds of fluid component, as listed and shown in </w:t>
      </w:r>
      <w:r w:rsidRPr="00596134">
        <w:rPr>
          <w:b/>
        </w:rPr>
        <w:fldChar w:fldCharType="begin"/>
      </w:r>
      <w:r w:rsidRPr="00596134">
        <w:rPr>
          <w:b/>
        </w:rPr>
        <w:instrText xml:space="preserve"> REF _Ref455825959 \h  \* MERGEFORMAT </w:instrText>
      </w:r>
      <w:r w:rsidRPr="00596134">
        <w:rPr>
          <w:b/>
        </w:rPr>
      </w:r>
      <w:r w:rsidRPr="00596134">
        <w:rPr>
          <w:b/>
        </w:rPr>
        <w:fldChar w:fldCharType="separate"/>
      </w:r>
      <w:r w:rsidR="00656369" w:rsidRPr="00656369">
        <w:rPr>
          <w:b/>
        </w:rPr>
        <w:t xml:space="preserve">Figure </w:t>
      </w:r>
      <w:r w:rsidR="00656369" w:rsidRPr="00656369">
        <w:rPr>
          <w:b/>
          <w:noProof/>
        </w:rPr>
        <w:t>11</w:t>
      </w:r>
      <w:r w:rsidR="00656369" w:rsidRPr="00656369">
        <w:rPr>
          <w:b/>
          <w:noProof/>
        </w:rPr>
        <w:noBreakHyphen/>
        <w:t>9</w:t>
      </w:r>
      <w:r w:rsidRPr="00596134">
        <w:rPr>
          <w:b/>
        </w:rPr>
        <w:fldChar w:fldCharType="end"/>
      </w:r>
      <w:r w:rsidRPr="00596134">
        <w:t xml:space="preserve">. Each analysis test then references items from the fluid catalog to report molar composition, etc. Note that the UID attribute is the means by which a fluid component is referenced from a test. See </w:t>
      </w:r>
      <w:r w:rsidRPr="00596134">
        <w:rPr>
          <w:b/>
        </w:rPr>
        <w:fldChar w:fldCharType="begin"/>
      </w:r>
      <w:r w:rsidRPr="00596134">
        <w:rPr>
          <w:b/>
        </w:rPr>
        <w:instrText xml:space="preserve"> REF _Ref455827519 \h  \* MERGEFORMAT </w:instrText>
      </w:r>
      <w:r w:rsidRPr="00596134">
        <w:rPr>
          <w:b/>
        </w:rPr>
      </w:r>
      <w:r w:rsidRPr="00596134">
        <w:rPr>
          <w:b/>
        </w:rPr>
        <w:fldChar w:fldCharType="separate"/>
      </w:r>
      <w:r w:rsidR="00656369" w:rsidRPr="00656369">
        <w:rPr>
          <w:b/>
        </w:rPr>
        <w:t xml:space="preserve">Figure </w:t>
      </w:r>
      <w:r w:rsidR="00656369" w:rsidRPr="00656369">
        <w:rPr>
          <w:b/>
          <w:noProof/>
        </w:rPr>
        <w:t>11</w:t>
      </w:r>
      <w:r w:rsidR="00656369" w:rsidRPr="00656369">
        <w:rPr>
          <w:b/>
          <w:noProof/>
        </w:rPr>
        <w:noBreakHyphen/>
        <w:t>12</w:t>
      </w:r>
      <w:r w:rsidRPr="00596134">
        <w:rPr>
          <w:b/>
        </w:rPr>
        <w:fldChar w:fldCharType="end"/>
      </w:r>
      <w:r w:rsidRPr="00596134">
        <w:rPr>
          <w:b/>
        </w:rPr>
        <w:t xml:space="preserve"> </w:t>
      </w:r>
      <w:r w:rsidRPr="00596134">
        <w:t>for an example. The UID only needs to be unique within this data object; it is not a UUID. Hence, any convenient naming convention can be used.</w:t>
      </w:r>
    </w:p>
    <w:p w:rsidR="00C61899" w:rsidRPr="00596134" w:rsidRDefault="00C61899" w:rsidP="0017612C">
      <w:pPr>
        <w:pStyle w:val="Graphic"/>
      </w:pPr>
      <w:r w:rsidRPr="00596134">
        <w:lastRenderedPageBreak/>
        <w:drawing>
          <wp:inline distT="0" distB="0" distL="0" distR="0" wp14:anchorId="59AD94AC" wp14:editId="732D6047">
            <wp:extent cx="5497283" cy="4093028"/>
            <wp:effectExtent l="0" t="0" r="825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02642" cy="4097018"/>
                    </a:xfrm>
                    <a:prstGeom prst="rect">
                      <a:avLst/>
                    </a:prstGeom>
                    <a:noFill/>
                  </pic:spPr>
                </pic:pic>
              </a:graphicData>
            </a:graphic>
          </wp:inline>
        </w:drawing>
      </w:r>
    </w:p>
    <w:p w:rsidR="00C61899" w:rsidRPr="00596134" w:rsidRDefault="00C61899" w:rsidP="00C61899">
      <w:pPr>
        <w:pStyle w:val="Caption"/>
      </w:pPr>
      <w:bookmarkStart w:id="438" w:name="_Ref455825959"/>
      <w:r w:rsidRPr="00596134">
        <w:t xml:space="preserve">Figure </w:t>
      </w:r>
      <w:fldSimple w:instr=" STYLEREF 1 \s ">
        <w:r w:rsidR="00833FC8">
          <w:rPr>
            <w:noProof/>
          </w:rPr>
          <w:t>11</w:t>
        </w:r>
      </w:fldSimple>
      <w:r w:rsidR="00833FC8">
        <w:noBreakHyphen/>
      </w:r>
      <w:fldSimple w:instr=" SEQ Figure \* ARABIC \s 1 ">
        <w:r w:rsidR="00833FC8">
          <w:rPr>
            <w:noProof/>
          </w:rPr>
          <w:t>9</w:t>
        </w:r>
      </w:fldSimple>
      <w:bookmarkEnd w:id="438"/>
      <w:r w:rsidRPr="00596134">
        <w:t>. Fluid analysis—fluid component catalog showing various kinds.</w:t>
      </w:r>
    </w:p>
    <w:p w:rsidR="00C61899" w:rsidRPr="00596134" w:rsidRDefault="00C61899" w:rsidP="00C61899">
      <w:r w:rsidRPr="00596134">
        <w:t xml:space="preserve">Fluid sample integrity and preparation is described in the element of that name, as shown in </w:t>
      </w:r>
      <w:r w:rsidRPr="00596134">
        <w:rPr>
          <w:b/>
        </w:rPr>
        <w:fldChar w:fldCharType="begin"/>
      </w:r>
      <w:r w:rsidRPr="00596134">
        <w:rPr>
          <w:b/>
        </w:rPr>
        <w:instrText xml:space="preserve"> REF _Ref455826246 \h  \* MERGEFORMAT </w:instrText>
      </w:r>
      <w:r w:rsidRPr="00596134">
        <w:rPr>
          <w:b/>
        </w:rPr>
      </w:r>
      <w:r w:rsidRPr="00596134">
        <w:rPr>
          <w:b/>
        </w:rPr>
        <w:fldChar w:fldCharType="separate"/>
      </w:r>
      <w:r w:rsidR="00656369" w:rsidRPr="00656369">
        <w:rPr>
          <w:b/>
        </w:rPr>
        <w:t xml:space="preserve">Figure </w:t>
      </w:r>
      <w:r w:rsidR="00656369" w:rsidRPr="00656369">
        <w:rPr>
          <w:b/>
          <w:noProof/>
        </w:rPr>
        <w:t>11</w:t>
      </w:r>
      <w:r w:rsidR="00656369" w:rsidRPr="00656369">
        <w:rPr>
          <w:b/>
          <w:noProof/>
        </w:rPr>
        <w:noBreakHyphen/>
        <w:t>10</w:t>
      </w:r>
      <w:r w:rsidRPr="00596134">
        <w:rPr>
          <w:b/>
        </w:rPr>
        <w:fldChar w:fldCharType="end"/>
      </w:r>
      <w:r w:rsidRPr="00596134">
        <w:t>.</w:t>
      </w:r>
    </w:p>
    <w:p w:rsidR="00C61899" w:rsidRPr="00596134" w:rsidRDefault="00C61899" w:rsidP="0017612C">
      <w:pPr>
        <w:pStyle w:val="Graphic"/>
      </w:pPr>
      <w:r w:rsidRPr="00596134">
        <w:drawing>
          <wp:inline distT="0" distB="0" distL="0" distR="0" wp14:anchorId="2ED373D0" wp14:editId="010EBB52">
            <wp:extent cx="4288971" cy="2024431"/>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287940" cy="2023944"/>
                    </a:xfrm>
                    <a:prstGeom prst="rect">
                      <a:avLst/>
                    </a:prstGeom>
                  </pic:spPr>
                </pic:pic>
              </a:graphicData>
            </a:graphic>
          </wp:inline>
        </w:drawing>
      </w:r>
    </w:p>
    <w:p w:rsidR="00C61899" w:rsidRPr="00596134" w:rsidRDefault="00C61899" w:rsidP="00C61899">
      <w:pPr>
        <w:pStyle w:val="Caption"/>
      </w:pPr>
      <w:bookmarkStart w:id="439" w:name="_Ref455826246"/>
      <w:r w:rsidRPr="00596134">
        <w:t xml:space="preserve">Figure </w:t>
      </w:r>
      <w:fldSimple w:instr=" STYLEREF 1 \s ">
        <w:r w:rsidR="00833FC8">
          <w:rPr>
            <w:noProof/>
          </w:rPr>
          <w:t>11</w:t>
        </w:r>
      </w:fldSimple>
      <w:r w:rsidR="00833FC8">
        <w:noBreakHyphen/>
      </w:r>
      <w:fldSimple w:instr=" SEQ Figure \* ARABIC \s 1 ">
        <w:r w:rsidR="00833FC8">
          <w:rPr>
            <w:noProof/>
          </w:rPr>
          <w:t>10</w:t>
        </w:r>
      </w:fldSimple>
      <w:bookmarkEnd w:id="439"/>
      <w:r w:rsidRPr="00596134">
        <w:t>. Fluid analysis—sample integrity and preparation.</w:t>
      </w:r>
    </w:p>
    <w:p w:rsidR="00C61899" w:rsidRPr="00596134" w:rsidRDefault="00C61899" w:rsidP="00C61899">
      <w:r w:rsidRPr="00596134">
        <w:t xml:space="preserve">The use of multiple sample contaminant elements, one of which includes a reference to a sample of the contaminant itself, is shown in </w:t>
      </w:r>
      <w:r w:rsidRPr="00596134">
        <w:rPr>
          <w:b/>
        </w:rPr>
        <w:fldChar w:fldCharType="begin"/>
      </w:r>
      <w:r w:rsidRPr="00596134">
        <w:rPr>
          <w:b/>
        </w:rPr>
        <w:instrText xml:space="preserve"> REF _Ref455826635 \h  \* MERGEFORMAT </w:instrText>
      </w:r>
      <w:r w:rsidRPr="00596134">
        <w:rPr>
          <w:b/>
        </w:rPr>
      </w:r>
      <w:r w:rsidRPr="00596134">
        <w:rPr>
          <w:b/>
        </w:rPr>
        <w:fldChar w:fldCharType="separate"/>
      </w:r>
      <w:r w:rsidR="00656369" w:rsidRPr="00656369">
        <w:rPr>
          <w:b/>
        </w:rPr>
        <w:t xml:space="preserve">Figure </w:t>
      </w:r>
      <w:r w:rsidR="00656369" w:rsidRPr="00656369">
        <w:rPr>
          <w:b/>
          <w:noProof/>
        </w:rPr>
        <w:t>11</w:t>
      </w:r>
      <w:r w:rsidR="00656369" w:rsidRPr="00656369">
        <w:rPr>
          <w:b/>
          <w:noProof/>
        </w:rPr>
        <w:noBreakHyphen/>
        <w:t>11</w:t>
      </w:r>
      <w:r w:rsidRPr="00596134">
        <w:rPr>
          <w:b/>
        </w:rPr>
        <w:fldChar w:fldCharType="end"/>
      </w:r>
      <w:r w:rsidRPr="00596134">
        <w:t xml:space="preserve">. Note that this “sample of contaminant” refers to the water sample which was sub-sampled from Sample 2, becoming Sample 3 (see Section </w:t>
      </w:r>
      <w:r w:rsidRPr="00596134">
        <w:fldChar w:fldCharType="begin"/>
      </w:r>
      <w:r w:rsidRPr="00596134">
        <w:instrText xml:space="preserve"> REF _Ref455826745 \r \h </w:instrText>
      </w:r>
      <w:r w:rsidRPr="00596134">
        <w:fldChar w:fldCharType="separate"/>
      </w:r>
      <w:r w:rsidR="00656369">
        <w:t>11.1.4</w:t>
      </w:r>
      <w:r w:rsidRPr="00596134">
        <w:fldChar w:fldCharType="end"/>
      </w:r>
      <w:r w:rsidRPr="00596134">
        <w:t>).</w:t>
      </w:r>
    </w:p>
    <w:p w:rsidR="00C61899" w:rsidRPr="00596134" w:rsidRDefault="00C61899" w:rsidP="0017612C">
      <w:pPr>
        <w:pStyle w:val="Graphic"/>
      </w:pPr>
      <w:r w:rsidRPr="00596134">
        <w:lastRenderedPageBreak/>
        <w:drawing>
          <wp:inline distT="0" distB="0" distL="0" distR="0" wp14:anchorId="2D34FA94" wp14:editId="647DC5AC">
            <wp:extent cx="5102467" cy="2119086"/>
            <wp:effectExtent l="0" t="0" r="317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109764" cy="2122117"/>
                    </a:xfrm>
                    <a:prstGeom prst="rect">
                      <a:avLst/>
                    </a:prstGeom>
                    <a:noFill/>
                  </pic:spPr>
                </pic:pic>
              </a:graphicData>
            </a:graphic>
          </wp:inline>
        </w:drawing>
      </w:r>
    </w:p>
    <w:p w:rsidR="00C61899" w:rsidRPr="00596134" w:rsidRDefault="00C61899" w:rsidP="00C61899">
      <w:pPr>
        <w:pStyle w:val="Caption"/>
      </w:pPr>
      <w:bookmarkStart w:id="440" w:name="_Ref455826635"/>
      <w:r w:rsidRPr="00596134">
        <w:t xml:space="preserve">Figure </w:t>
      </w:r>
      <w:fldSimple w:instr=" STYLEREF 1 \s ">
        <w:r w:rsidR="00833FC8">
          <w:rPr>
            <w:noProof/>
          </w:rPr>
          <w:t>11</w:t>
        </w:r>
      </w:fldSimple>
      <w:r w:rsidR="00833FC8">
        <w:noBreakHyphen/>
      </w:r>
      <w:fldSimple w:instr=" SEQ Figure \* ARABIC \s 1 ">
        <w:r w:rsidR="00833FC8">
          <w:rPr>
            <w:noProof/>
          </w:rPr>
          <w:t>11</w:t>
        </w:r>
      </w:fldSimple>
      <w:bookmarkEnd w:id="440"/>
      <w:r w:rsidRPr="00596134">
        <w:t>. Fluid analysis—sample contaminant, showing reference to a sample of contaminant.</w:t>
      </w:r>
    </w:p>
    <w:p w:rsidR="00C61899" w:rsidRPr="00596134" w:rsidRDefault="00C61899" w:rsidP="00C61899">
      <w:r w:rsidRPr="00596134">
        <w:t xml:space="preserve">An example analysis test is shown in </w:t>
      </w:r>
      <w:r w:rsidRPr="00596134">
        <w:rPr>
          <w:b/>
        </w:rPr>
        <w:fldChar w:fldCharType="begin"/>
      </w:r>
      <w:r w:rsidRPr="00596134">
        <w:rPr>
          <w:b/>
        </w:rPr>
        <w:instrText xml:space="preserve"> REF _Ref455827519 \h  \* MERGEFORMAT </w:instrText>
      </w:r>
      <w:r w:rsidRPr="00596134">
        <w:rPr>
          <w:b/>
        </w:rPr>
      </w:r>
      <w:r w:rsidRPr="00596134">
        <w:rPr>
          <w:b/>
        </w:rPr>
        <w:fldChar w:fldCharType="separate"/>
      </w:r>
      <w:r w:rsidR="00656369" w:rsidRPr="00656369">
        <w:rPr>
          <w:b/>
        </w:rPr>
        <w:t xml:space="preserve">Figure </w:t>
      </w:r>
      <w:r w:rsidR="00656369" w:rsidRPr="00656369">
        <w:rPr>
          <w:b/>
          <w:noProof/>
        </w:rPr>
        <w:t>11</w:t>
      </w:r>
      <w:r w:rsidR="00656369" w:rsidRPr="00656369">
        <w:rPr>
          <w:b/>
          <w:noProof/>
        </w:rPr>
        <w:noBreakHyphen/>
        <w:t>12</w:t>
      </w:r>
      <w:r w:rsidRPr="00596134">
        <w:rPr>
          <w:b/>
        </w:rPr>
        <w:fldChar w:fldCharType="end"/>
      </w:r>
      <w:r w:rsidRPr="00596134">
        <w:t>. This example shows how the fluid components in the catalog are referenced using their UIDs. Each test also has a UID and this can be used to reference the test from elsewhere. This will be used in the fluid characterization to identify the tests that were used in a given characterization.</w:t>
      </w:r>
    </w:p>
    <w:p w:rsidR="00C61899" w:rsidRPr="00596134" w:rsidRDefault="00C61899" w:rsidP="0017612C">
      <w:pPr>
        <w:pStyle w:val="Graphic"/>
      </w:pPr>
      <w:r w:rsidRPr="00596134">
        <w:drawing>
          <wp:inline distT="0" distB="0" distL="0" distR="0" wp14:anchorId="48154EE2" wp14:editId="74800BD7">
            <wp:extent cx="5225143" cy="236423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32150" cy="2367406"/>
                    </a:xfrm>
                    <a:prstGeom prst="rect">
                      <a:avLst/>
                    </a:prstGeom>
                    <a:noFill/>
                  </pic:spPr>
                </pic:pic>
              </a:graphicData>
            </a:graphic>
          </wp:inline>
        </w:drawing>
      </w:r>
    </w:p>
    <w:p w:rsidR="00C61899" w:rsidRPr="00596134" w:rsidRDefault="00C61899" w:rsidP="00C61899">
      <w:pPr>
        <w:pStyle w:val="Caption"/>
      </w:pPr>
      <w:bookmarkStart w:id="441" w:name="_Ref455827519"/>
      <w:r w:rsidRPr="00596134">
        <w:t xml:space="preserve">Figure </w:t>
      </w:r>
      <w:fldSimple w:instr=" STYLEREF 1 \s ">
        <w:r w:rsidR="00833FC8">
          <w:rPr>
            <w:noProof/>
          </w:rPr>
          <w:t>11</w:t>
        </w:r>
      </w:fldSimple>
      <w:r w:rsidR="00833FC8">
        <w:noBreakHyphen/>
      </w:r>
      <w:fldSimple w:instr=" SEQ Figure \* ARABIC \s 1 ">
        <w:r w:rsidR="00833FC8">
          <w:rPr>
            <w:noProof/>
          </w:rPr>
          <w:t>12</w:t>
        </w:r>
      </w:fldSimple>
      <w:bookmarkEnd w:id="441"/>
      <w:r w:rsidRPr="00596134">
        <w:t>. Fluid analysis—use of fluid components previously defined in fluid component catalog.</w:t>
      </w:r>
    </w:p>
    <w:p w:rsidR="00C61899" w:rsidRPr="00596134" w:rsidRDefault="00C61899" w:rsidP="00C61899">
      <w:r w:rsidRPr="00596134">
        <w:t xml:space="preserve">As shown in </w:t>
      </w:r>
      <w:r w:rsidRPr="00596134">
        <w:rPr>
          <w:b/>
        </w:rPr>
        <w:fldChar w:fldCharType="begin"/>
      </w:r>
      <w:r w:rsidRPr="00596134">
        <w:rPr>
          <w:b/>
        </w:rPr>
        <w:instrText xml:space="preserve"> REF _Ref455827929 \h  \* MERGEFORMAT </w:instrText>
      </w:r>
      <w:r w:rsidRPr="00596134">
        <w:rPr>
          <w:b/>
        </w:rPr>
      </w:r>
      <w:r w:rsidRPr="00596134">
        <w:rPr>
          <w:b/>
        </w:rPr>
        <w:fldChar w:fldCharType="separate"/>
      </w:r>
      <w:r w:rsidR="00656369" w:rsidRPr="00656369">
        <w:rPr>
          <w:b/>
        </w:rPr>
        <w:t xml:space="preserve">Figure </w:t>
      </w:r>
      <w:r w:rsidR="00656369" w:rsidRPr="00656369">
        <w:rPr>
          <w:b/>
          <w:noProof/>
        </w:rPr>
        <w:t>11</w:t>
      </w:r>
      <w:r w:rsidR="00656369" w:rsidRPr="00656369">
        <w:rPr>
          <w:b/>
          <w:noProof/>
        </w:rPr>
        <w:noBreakHyphen/>
        <w:t>13</w:t>
      </w:r>
      <w:r w:rsidRPr="00596134">
        <w:rPr>
          <w:b/>
        </w:rPr>
        <w:fldChar w:fldCharType="end"/>
      </w:r>
      <w:r w:rsidRPr="00596134">
        <w:t>, many tests have a pattern of common data followed by recurring test steps. This example figure shows the constant composition expansion test. In the worked example, the separator tests have multiple test steps, some of which report fluid composition of multiple phases, so combining aspects of the examples detailed here.</w:t>
      </w:r>
    </w:p>
    <w:p w:rsidR="00C61899" w:rsidRPr="00596134" w:rsidRDefault="00C61899" w:rsidP="0017612C">
      <w:pPr>
        <w:pStyle w:val="Graphic"/>
      </w:pPr>
      <w:r w:rsidRPr="00596134">
        <w:lastRenderedPageBreak/>
        <w:drawing>
          <wp:inline distT="0" distB="0" distL="0" distR="0" wp14:anchorId="6F532BD7" wp14:editId="64C5D728">
            <wp:extent cx="4567413" cy="2582578"/>
            <wp:effectExtent l="0" t="0" r="5080" b="825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568369" cy="2583118"/>
                    </a:xfrm>
                    <a:prstGeom prst="rect">
                      <a:avLst/>
                    </a:prstGeom>
                    <a:noFill/>
                  </pic:spPr>
                </pic:pic>
              </a:graphicData>
            </a:graphic>
          </wp:inline>
        </w:drawing>
      </w:r>
    </w:p>
    <w:p w:rsidR="00C61899" w:rsidRPr="00596134" w:rsidRDefault="00C61899" w:rsidP="00C61899">
      <w:pPr>
        <w:pStyle w:val="Caption"/>
      </w:pPr>
      <w:bookmarkStart w:id="442" w:name="_Ref455827929"/>
      <w:r w:rsidRPr="00596134">
        <w:t xml:space="preserve">Figure </w:t>
      </w:r>
      <w:fldSimple w:instr=" STYLEREF 1 \s ">
        <w:r w:rsidR="00833FC8">
          <w:rPr>
            <w:noProof/>
          </w:rPr>
          <w:t>11</w:t>
        </w:r>
      </w:fldSimple>
      <w:r w:rsidR="00833FC8">
        <w:noBreakHyphen/>
      </w:r>
      <w:fldSimple w:instr=" SEQ Figure \* ARABIC \s 1 ">
        <w:r w:rsidR="00833FC8">
          <w:rPr>
            <w:noProof/>
          </w:rPr>
          <w:t>13</w:t>
        </w:r>
      </w:fldSimple>
      <w:bookmarkEnd w:id="442"/>
      <w:r w:rsidRPr="00596134">
        <w:t>. Fluid analysis—many tests have a pattern of common data followed by recurring test steps.</w:t>
      </w:r>
    </w:p>
    <w:p w:rsidR="00C61899" w:rsidRPr="00596134" w:rsidRDefault="00C61899" w:rsidP="00C61899">
      <w:pPr>
        <w:pStyle w:val="Heading4"/>
        <w:rPr>
          <w:lang w:eastAsia="ar-SA"/>
        </w:rPr>
      </w:pPr>
      <w:r w:rsidRPr="00596134">
        <w:rPr>
          <w:lang w:eastAsia="ar-SA"/>
        </w:rPr>
        <w:t>Water Analysis</w:t>
      </w:r>
    </w:p>
    <w:p w:rsidR="00C61899" w:rsidRPr="00596134" w:rsidRDefault="00C61899" w:rsidP="00C61899">
      <w:pPr>
        <w:pStyle w:val="BodyText1"/>
      </w:pPr>
      <w:r w:rsidRPr="00596134">
        <w:t>Water analysis is a type of fluid analysis object (it is either hydrocarbon or water analysis type) (</w:t>
      </w:r>
      <w:r w:rsidRPr="00596134">
        <w:rPr>
          <w:b/>
        </w:rPr>
        <w:fldChar w:fldCharType="begin"/>
      </w:r>
      <w:r w:rsidRPr="00596134">
        <w:rPr>
          <w:b/>
        </w:rPr>
        <w:instrText xml:space="preserve"> REF _Ref455828724 \h  \* MERGEFORMAT </w:instrText>
      </w:r>
      <w:r w:rsidRPr="00596134">
        <w:rPr>
          <w:b/>
        </w:rPr>
      </w:r>
      <w:r w:rsidRPr="00596134">
        <w:rPr>
          <w:b/>
        </w:rPr>
        <w:fldChar w:fldCharType="separate"/>
      </w:r>
      <w:r w:rsidR="00656369" w:rsidRPr="00656369">
        <w:rPr>
          <w:b/>
        </w:rPr>
        <w:t xml:space="preserve">Figure </w:t>
      </w:r>
      <w:r w:rsidR="00656369" w:rsidRPr="00656369">
        <w:rPr>
          <w:b/>
          <w:noProof/>
        </w:rPr>
        <w:t>11</w:t>
      </w:r>
      <w:r w:rsidR="00656369" w:rsidRPr="00656369">
        <w:rPr>
          <w:b/>
          <w:noProof/>
        </w:rPr>
        <w:noBreakHyphen/>
        <w:t>14</w:t>
      </w:r>
      <w:r w:rsidRPr="00596134">
        <w:rPr>
          <w:b/>
        </w:rPr>
        <w:fldChar w:fldCharType="end"/>
      </w:r>
      <w:r w:rsidRPr="00596134">
        <w:t>). There is only one kind of water analysis test, and it can contain multiple test steps.</w:t>
      </w:r>
    </w:p>
    <w:p w:rsidR="00C61899" w:rsidRPr="00596134" w:rsidRDefault="00C61899" w:rsidP="0017612C">
      <w:pPr>
        <w:pStyle w:val="Graphic"/>
      </w:pPr>
      <w:r w:rsidRPr="00596134">
        <w:drawing>
          <wp:inline distT="0" distB="0" distL="0" distR="0" wp14:anchorId="14DC03B5" wp14:editId="5786F8FD">
            <wp:extent cx="5194585" cy="3744686"/>
            <wp:effectExtent l="0" t="0" r="6350" b="825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99790" cy="3748438"/>
                    </a:xfrm>
                    <a:prstGeom prst="rect">
                      <a:avLst/>
                    </a:prstGeom>
                    <a:noFill/>
                  </pic:spPr>
                </pic:pic>
              </a:graphicData>
            </a:graphic>
          </wp:inline>
        </w:drawing>
      </w:r>
    </w:p>
    <w:p w:rsidR="00C61899" w:rsidRPr="00596134" w:rsidRDefault="00C61899" w:rsidP="00C61899">
      <w:pPr>
        <w:pStyle w:val="Caption"/>
      </w:pPr>
      <w:bookmarkStart w:id="443" w:name="_Ref455828724"/>
      <w:r w:rsidRPr="00596134">
        <w:t xml:space="preserve">Figure </w:t>
      </w:r>
      <w:fldSimple w:instr=" STYLEREF 1 \s ">
        <w:r w:rsidR="00833FC8">
          <w:rPr>
            <w:noProof/>
          </w:rPr>
          <w:t>11</w:t>
        </w:r>
      </w:fldSimple>
      <w:r w:rsidR="00833FC8">
        <w:noBreakHyphen/>
      </w:r>
      <w:fldSimple w:instr=" SEQ Figure \* ARABIC \s 1 ">
        <w:r w:rsidR="00833FC8">
          <w:rPr>
            <w:noProof/>
          </w:rPr>
          <w:t>14</w:t>
        </w:r>
      </w:fldSimple>
      <w:bookmarkEnd w:id="443"/>
      <w:r w:rsidRPr="00596134">
        <w:t>. Fluid analysis—water analysis test.</w:t>
      </w:r>
    </w:p>
    <w:p w:rsidR="00C61899" w:rsidRPr="00596134" w:rsidRDefault="00C61899" w:rsidP="00C61899">
      <w:pPr>
        <w:pStyle w:val="Heading3"/>
        <w:rPr>
          <w:lang w:eastAsia="ar-SA"/>
        </w:rPr>
      </w:pPr>
      <w:bookmarkStart w:id="444" w:name="_Toc456125863"/>
      <w:bookmarkStart w:id="445" w:name="_Toc465430751"/>
      <w:r w:rsidRPr="00596134">
        <w:rPr>
          <w:lang w:eastAsia="ar-SA"/>
        </w:rPr>
        <w:t>Fluid Characterization</w:t>
      </w:r>
      <w:bookmarkEnd w:id="444"/>
      <w:bookmarkEnd w:id="445"/>
    </w:p>
    <w:p w:rsidR="00C61899" w:rsidRPr="00596134" w:rsidRDefault="00C61899" w:rsidP="00C61899">
      <w:pPr>
        <w:pStyle w:val="BodyText1"/>
      </w:pPr>
      <w:r w:rsidRPr="00596134">
        <w:t>There are two ways in which a fluid can be characterized. Both can be mixed in the same fluid characterization data-object. Here they are shown in two worked examples.</w:t>
      </w:r>
    </w:p>
    <w:p w:rsidR="00C61899" w:rsidRPr="00596134" w:rsidRDefault="00C61899" w:rsidP="00627C11">
      <w:pPr>
        <w:pStyle w:val="BodyText1"/>
        <w:numPr>
          <w:ilvl w:val="0"/>
          <w:numId w:val="12"/>
        </w:numPr>
        <w:ind w:left="360"/>
      </w:pPr>
      <w:r w:rsidRPr="00596134">
        <w:lastRenderedPageBreak/>
        <w:t>Fluid characterization using models (file: Good Oil 4.ModelCharacterization).</w:t>
      </w:r>
    </w:p>
    <w:p w:rsidR="00C61899" w:rsidRPr="00596134" w:rsidRDefault="00C61899" w:rsidP="00627C11">
      <w:pPr>
        <w:pStyle w:val="BodyText1"/>
        <w:numPr>
          <w:ilvl w:val="0"/>
          <w:numId w:val="12"/>
        </w:numPr>
        <w:ind w:left="360"/>
      </w:pPr>
      <w:r w:rsidRPr="00596134">
        <w:t>Fluid characterization using tables (file: Good Oil 4.TabularCharacterization).</w:t>
      </w:r>
    </w:p>
    <w:p w:rsidR="00C61899" w:rsidRPr="00596134" w:rsidRDefault="00C61899" w:rsidP="00C61899">
      <w:pPr>
        <w:pStyle w:val="BodyText1"/>
      </w:pPr>
      <w:r w:rsidRPr="00596134">
        <w:t xml:space="preserve">The high level content of the model approach is shown in </w:t>
      </w:r>
      <w:r w:rsidRPr="00596134">
        <w:rPr>
          <w:b/>
        </w:rPr>
        <w:fldChar w:fldCharType="begin"/>
      </w:r>
      <w:r w:rsidRPr="00596134">
        <w:rPr>
          <w:b/>
        </w:rPr>
        <w:instrText xml:space="preserve"> REF _Ref455830873 \h  \* MERGEFORMAT </w:instrText>
      </w:r>
      <w:r w:rsidRPr="00596134">
        <w:rPr>
          <w:b/>
        </w:rPr>
      </w:r>
      <w:r w:rsidRPr="00596134">
        <w:rPr>
          <w:b/>
        </w:rPr>
        <w:fldChar w:fldCharType="separate"/>
      </w:r>
      <w:r w:rsidR="00656369" w:rsidRPr="00656369">
        <w:rPr>
          <w:b/>
        </w:rPr>
        <w:t xml:space="preserve">Figure </w:t>
      </w:r>
      <w:r w:rsidR="00656369" w:rsidRPr="00656369">
        <w:rPr>
          <w:b/>
          <w:noProof/>
        </w:rPr>
        <w:t>11</w:t>
      </w:r>
      <w:r w:rsidR="00656369" w:rsidRPr="00656369">
        <w:rPr>
          <w:b/>
          <w:noProof/>
        </w:rPr>
        <w:noBreakHyphen/>
        <w:t>15</w:t>
      </w:r>
      <w:r w:rsidRPr="00596134">
        <w:rPr>
          <w:b/>
        </w:rPr>
        <w:fldChar w:fldCharType="end"/>
      </w:r>
      <w:r w:rsidRPr="00596134">
        <w:t>. The tabular approach follows later and shares the same high-level data elements, but adds tabular data in place of (or in addition to) model data.</w:t>
      </w:r>
    </w:p>
    <w:p w:rsidR="00C61899" w:rsidRPr="00596134" w:rsidRDefault="00C61899" w:rsidP="0017612C">
      <w:pPr>
        <w:pStyle w:val="Graphic"/>
      </w:pPr>
      <w:r w:rsidRPr="00596134">
        <w:drawing>
          <wp:inline distT="0" distB="0" distL="0" distR="0" wp14:anchorId="700AF1A0" wp14:editId="6EE480A8">
            <wp:extent cx="5210629" cy="2423302"/>
            <wp:effectExtent l="0" t="0" r="9525"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12078" cy="2423976"/>
                    </a:xfrm>
                    <a:prstGeom prst="rect">
                      <a:avLst/>
                    </a:prstGeom>
                    <a:noFill/>
                  </pic:spPr>
                </pic:pic>
              </a:graphicData>
            </a:graphic>
          </wp:inline>
        </w:drawing>
      </w:r>
    </w:p>
    <w:p w:rsidR="00C61899" w:rsidRPr="00596134" w:rsidRDefault="00C61899" w:rsidP="00C61899">
      <w:pPr>
        <w:pStyle w:val="Caption"/>
      </w:pPr>
      <w:bookmarkStart w:id="446" w:name="_Ref455830873"/>
      <w:r w:rsidRPr="00596134">
        <w:t xml:space="preserve">Figure </w:t>
      </w:r>
      <w:fldSimple w:instr=" STYLEREF 1 \s ">
        <w:r w:rsidR="00833FC8">
          <w:rPr>
            <w:noProof/>
          </w:rPr>
          <w:t>11</w:t>
        </w:r>
      </w:fldSimple>
      <w:r w:rsidR="00833FC8">
        <w:noBreakHyphen/>
      </w:r>
      <w:fldSimple w:instr=" SEQ Figure \* ARABIC \s 1 ">
        <w:r w:rsidR="00833FC8">
          <w:rPr>
            <w:noProof/>
          </w:rPr>
          <w:t>15</w:t>
        </w:r>
      </w:fldSimple>
      <w:bookmarkEnd w:id="446"/>
      <w:r w:rsidRPr="00596134">
        <w:t>. Fluid characterization—model, high-level contents.</w:t>
      </w:r>
    </w:p>
    <w:p w:rsidR="00C61899" w:rsidRPr="00596134" w:rsidRDefault="00C61899" w:rsidP="00C61899">
      <w:pPr>
        <w:rPr>
          <w:lang w:eastAsia="ar-SA"/>
        </w:rPr>
      </w:pPr>
      <w:r w:rsidRPr="00596134">
        <w:rPr>
          <w:lang w:eastAsia="ar-SA"/>
        </w:rPr>
        <w:t>The software used to generate the characterization and its intended target software for consumption of the data can be reported (</w:t>
      </w:r>
      <w:r w:rsidRPr="00596134">
        <w:rPr>
          <w:b/>
          <w:lang w:eastAsia="ar-SA"/>
        </w:rPr>
        <w:fldChar w:fldCharType="begin"/>
      </w:r>
      <w:r w:rsidRPr="00596134">
        <w:rPr>
          <w:b/>
          <w:lang w:eastAsia="ar-SA"/>
        </w:rPr>
        <w:instrText xml:space="preserve"> REF _Ref455831082 \h  \* MERGEFORMAT </w:instrText>
      </w:r>
      <w:r w:rsidRPr="00596134">
        <w:rPr>
          <w:b/>
          <w:lang w:eastAsia="ar-SA"/>
        </w:rPr>
      </w:r>
      <w:r w:rsidRPr="00596134">
        <w:rPr>
          <w:b/>
          <w:lang w:eastAsia="ar-SA"/>
        </w:rPr>
        <w:fldChar w:fldCharType="separate"/>
      </w:r>
      <w:r w:rsidR="00656369" w:rsidRPr="00656369">
        <w:rPr>
          <w:b/>
        </w:rPr>
        <w:t xml:space="preserve">Figure </w:t>
      </w:r>
      <w:r w:rsidR="00656369" w:rsidRPr="00656369">
        <w:rPr>
          <w:b/>
          <w:noProof/>
        </w:rPr>
        <w:t>11</w:t>
      </w:r>
      <w:r w:rsidR="00656369" w:rsidRPr="00656369">
        <w:rPr>
          <w:b/>
          <w:noProof/>
        </w:rPr>
        <w:noBreakHyphen/>
        <w:t>16</w:t>
      </w:r>
      <w:r w:rsidRPr="00596134">
        <w:rPr>
          <w:b/>
          <w:lang w:eastAsia="ar-SA"/>
        </w:rPr>
        <w:fldChar w:fldCharType="end"/>
      </w:r>
      <w:r w:rsidRPr="00596134">
        <w:rPr>
          <w:lang w:eastAsia="ar-SA"/>
        </w:rPr>
        <w:t xml:space="preserve">). </w:t>
      </w:r>
    </w:p>
    <w:p w:rsidR="00C61899" w:rsidRPr="00596134" w:rsidRDefault="00C61899" w:rsidP="0017612C">
      <w:pPr>
        <w:pStyle w:val="Graphic"/>
      </w:pPr>
      <w:r w:rsidRPr="00596134">
        <w:drawing>
          <wp:inline distT="0" distB="0" distL="0" distR="0" wp14:anchorId="4F289EB2" wp14:editId="645D01A2">
            <wp:extent cx="4833257" cy="759069"/>
            <wp:effectExtent l="0" t="0" r="5715" b="317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832653" cy="758974"/>
                    </a:xfrm>
                    <a:prstGeom prst="rect">
                      <a:avLst/>
                    </a:prstGeom>
                  </pic:spPr>
                </pic:pic>
              </a:graphicData>
            </a:graphic>
          </wp:inline>
        </w:drawing>
      </w:r>
    </w:p>
    <w:p w:rsidR="00C61899" w:rsidRPr="00596134" w:rsidRDefault="00C61899" w:rsidP="00C61899">
      <w:pPr>
        <w:pStyle w:val="Caption"/>
      </w:pPr>
      <w:bookmarkStart w:id="447" w:name="_Ref455831082"/>
      <w:r w:rsidRPr="00596134">
        <w:t xml:space="preserve">Figure </w:t>
      </w:r>
      <w:fldSimple w:instr=" STYLEREF 1 \s ">
        <w:r w:rsidR="00833FC8">
          <w:rPr>
            <w:noProof/>
          </w:rPr>
          <w:t>11</w:t>
        </w:r>
      </w:fldSimple>
      <w:r w:rsidR="00833FC8">
        <w:noBreakHyphen/>
      </w:r>
      <w:fldSimple w:instr=" SEQ Figure \* ARABIC \s 1 ">
        <w:r w:rsidR="00833FC8">
          <w:rPr>
            <w:noProof/>
          </w:rPr>
          <w:t>16</w:t>
        </w:r>
      </w:fldSimple>
      <w:bookmarkEnd w:id="447"/>
      <w:r w:rsidRPr="00596134">
        <w:t>. Software used to generate and target for consumption.</w:t>
      </w:r>
    </w:p>
    <w:p w:rsidR="00C61899" w:rsidRPr="00596134" w:rsidRDefault="00C61899" w:rsidP="00C61899">
      <w:pPr>
        <w:rPr>
          <w:lang w:eastAsia="ar-SA"/>
        </w:rPr>
      </w:pPr>
      <w:r w:rsidRPr="00596134">
        <w:rPr>
          <w:lang w:eastAsia="ar-SA"/>
        </w:rPr>
        <w:t xml:space="preserve">The source of the characterization means which fluid analysis tests results were used in this fluid characterization. This is done by referencing the UID of the tests concerned, with a reference to the parent fluid analysis data-object, which can be seen in </w:t>
      </w:r>
      <w:r w:rsidRPr="00596134">
        <w:rPr>
          <w:b/>
          <w:lang w:eastAsia="ar-SA"/>
        </w:rPr>
        <w:fldChar w:fldCharType="begin"/>
      </w:r>
      <w:r w:rsidRPr="00596134">
        <w:rPr>
          <w:b/>
          <w:lang w:eastAsia="ar-SA"/>
        </w:rPr>
        <w:instrText xml:space="preserve"> REF _Ref455831472 \h  \* MERGEFORMAT </w:instrText>
      </w:r>
      <w:r w:rsidRPr="00596134">
        <w:rPr>
          <w:b/>
          <w:lang w:eastAsia="ar-SA"/>
        </w:rPr>
      </w:r>
      <w:r w:rsidRPr="00596134">
        <w:rPr>
          <w:b/>
          <w:lang w:eastAsia="ar-SA"/>
        </w:rPr>
        <w:fldChar w:fldCharType="separate"/>
      </w:r>
      <w:r w:rsidR="00656369" w:rsidRPr="00656369">
        <w:rPr>
          <w:b/>
        </w:rPr>
        <w:t xml:space="preserve">Figure </w:t>
      </w:r>
      <w:r w:rsidR="00656369" w:rsidRPr="00656369">
        <w:rPr>
          <w:b/>
          <w:noProof/>
        </w:rPr>
        <w:t>11</w:t>
      </w:r>
      <w:r w:rsidR="00656369" w:rsidRPr="00656369">
        <w:rPr>
          <w:b/>
          <w:noProof/>
        </w:rPr>
        <w:noBreakHyphen/>
        <w:t>17</w:t>
      </w:r>
      <w:r w:rsidRPr="00596134">
        <w:rPr>
          <w:b/>
          <w:lang w:eastAsia="ar-SA"/>
        </w:rPr>
        <w:fldChar w:fldCharType="end"/>
      </w:r>
      <w:r w:rsidRPr="00596134">
        <w:rPr>
          <w:b/>
          <w:lang w:eastAsia="ar-SA"/>
        </w:rPr>
        <w:t>.</w:t>
      </w:r>
    </w:p>
    <w:p w:rsidR="00C61899" w:rsidRPr="00596134" w:rsidRDefault="00C61899" w:rsidP="0017612C">
      <w:pPr>
        <w:pStyle w:val="Graphic"/>
      </w:pPr>
      <w:r w:rsidRPr="00596134">
        <w:drawing>
          <wp:inline distT="0" distB="0" distL="0" distR="0" wp14:anchorId="5F147E10" wp14:editId="30352054">
            <wp:extent cx="5123415" cy="1219200"/>
            <wp:effectExtent l="0" t="0" r="127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131212" cy="1221055"/>
                    </a:xfrm>
                    <a:prstGeom prst="rect">
                      <a:avLst/>
                    </a:prstGeom>
                    <a:noFill/>
                  </pic:spPr>
                </pic:pic>
              </a:graphicData>
            </a:graphic>
          </wp:inline>
        </w:drawing>
      </w:r>
    </w:p>
    <w:p w:rsidR="00C61899" w:rsidRPr="00596134" w:rsidRDefault="00C61899" w:rsidP="00C61899">
      <w:pPr>
        <w:pStyle w:val="Caption"/>
        <w:rPr>
          <w:noProof/>
        </w:rPr>
      </w:pPr>
      <w:bookmarkStart w:id="448" w:name="_Ref455831472"/>
      <w:r w:rsidRPr="00596134">
        <w:t xml:space="preserve">Figure </w:t>
      </w:r>
      <w:fldSimple w:instr=" STYLEREF 1 \s ">
        <w:r w:rsidR="00833FC8">
          <w:rPr>
            <w:noProof/>
          </w:rPr>
          <w:t>11</w:t>
        </w:r>
      </w:fldSimple>
      <w:r w:rsidR="00833FC8">
        <w:noBreakHyphen/>
      </w:r>
      <w:fldSimple w:instr=" SEQ Figure \* ARABIC \s 1 ">
        <w:r w:rsidR="00833FC8">
          <w:rPr>
            <w:noProof/>
          </w:rPr>
          <w:t>17</w:t>
        </w:r>
      </w:fldSimple>
      <w:bookmarkEnd w:id="448"/>
      <w:r w:rsidRPr="00596134">
        <w:t>. Fluid characterization source</w:t>
      </w:r>
      <w:r w:rsidRPr="00596134">
        <w:rPr>
          <w:noProof/>
        </w:rPr>
        <w:t>.</w:t>
      </w:r>
    </w:p>
    <w:p w:rsidR="00C61899" w:rsidRPr="00596134" w:rsidRDefault="00C61899" w:rsidP="00C61899">
      <w:pPr>
        <w:rPr>
          <w:lang w:eastAsia="ar-SA"/>
        </w:rPr>
      </w:pPr>
      <w:r w:rsidRPr="00596134">
        <w:rPr>
          <w:lang w:eastAsia="ar-SA"/>
        </w:rPr>
        <w:t>Standard conditions can be reported. Also possible, but not shown in the example, separation conditions (one or more stages plus stock tank conditions) can be reported, these being the conditions at which the fluid is characterized.</w:t>
      </w:r>
    </w:p>
    <w:p w:rsidR="00C61899" w:rsidRPr="00596134" w:rsidRDefault="00C61899" w:rsidP="00C61899">
      <w:pPr>
        <w:rPr>
          <w:lang w:eastAsia="ar-SA"/>
        </w:rPr>
      </w:pPr>
      <w:r w:rsidRPr="00596134">
        <w:rPr>
          <w:lang w:eastAsia="ar-SA"/>
        </w:rPr>
        <w:t xml:space="preserve">The fluid component catalog works the same way as for the fluid analysis example (see Section </w:t>
      </w:r>
      <w:r w:rsidRPr="00596134">
        <w:rPr>
          <w:lang w:eastAsia="ar-SA"/>
        </w:rPr>
        <w:fldChar w:fldCharType="begin"/>
      </w:r>
      <w:r w:rsidRPr="00596134">
        <w:rPr>
          <w:lang w:eastAsia="ar-SA"/>
        </w:rPr>
        <w:instrText xml:space="preserve"> REF _Ref455831667 \r \h </w:instrText>
      </w:r>
      <w:r w:rsidRPr="00596134">
        <w:rPr>
          <w:lang w:eastAsia="ar-SA"/>
        </w:rPr>
      </w:r>
      <w:r w:rsidRPr="00596134">
        <w:rPr>
          <w:lang w:eastAsia="ar-SA"/>
        </w:rPr>
        <w:fldChar w:fldCharType="separate"/>
      </w:r>
      <w:r w:rsidR="00656369">
        <w:rPr>
          <w:lang w:eastAsia="ar-SA"/>
        </w:rPr>
        <w:t>11.1.5.1</w:t>
      </w:r>
      <w:r w:rsidRPr="00596134">
        <w:rPr>
          <w:lang w:eastAsia="ar-SA"/>
        </w:rPr>
        <w:fldChar w:fldCharType="end"/>
      </w:r>
      <w:r w:rsidRPr="00596134">
        <w:rPr>
          <w:lang w:eastAsia="ar-SA"/>
        </w:rPr>
        <w:t>). The worked example does not use the same catalog as the analysis, instead having one with fewer components as would typically be used in software models.</w:t>
      </w:r>
    </w:p>
    <w:p w:rsidR="00C61899" w:rsidRPr="00596134" w:rsidRDefault="00C61899" w:rsidP="00C61899">
      <w:pPr>
        <w:rPr>
          <w:lang w:eastAsia="ar-SA"/>
        </w:rPr>
      </w:pPr>
      <w:r w:rsidRPr="00596134">
        <w:rPr>
          <w:lang w:eastAsia="ar-SA"/>
        </w:rPr>
        <w:lastRenderedPageBreak/>
        <w:t xml:space="preserve">The model specification contains the different kinds of parameter appropriate to the model. </w:t>
      </w:r>
      <w:r w:rsidRPr="00596134">
        <w:rPr>
          <w:b/>
          <w:lang w:eastAsia="ar-SA"/>
        </w:rPr>
        <w:fldChar w:fldCharType="begin"/>
      </w:r>
      <w:r w:rsidRPr="00596134">
        <w:rPr>
          <w:b/>
          <w:lang w:eastAsia="ar-SA"/>
        </w:rPr>
        <w:instrText xml:space="preserve"> REF _Ref455832238 \h  \* MERGEFORMAT </w:instrText>
      </w:r>
      <w:r w:rsidRPr="00596134">
        <w:rPr>
          <w:b/>
          <w:lang w:eastAsia="ar-SA"/>
        </w:rPr>
      </w:r>
      <w:r w:rsidRPr="00596134">
        <w:rPr>
          <w:b/>
          <w:lang w:eastAsia="ar-SA"/>
        </w:rPr>
        <w:fldChar w:fldCharType="separate"/>
      </w:r>
      <w:r w:rsidR="00656369" w:rsidRPr="00656369">
        <w:rPr>
          <w:b/>
        </w:rPr>
        <w:t xml:space="preserve">Figure </w:t>
      </w:r>
      <w:r w:rsidR="00656369" w:rsidRPr="00656369">
        <w:rPr>
          <w:b/>
          <w:noProof/>
        </w:rPr>
        <w:t>11</w:t>
      </w:r>
      <w:r w:rsidR="00656369" w:rsidRPr="00656369">
        <w:rPr>
          <w:b/>
          <w:noProof/>
        </w:rPr>
        <w:noBreakHyphen/>
        <w:t>18</w:t>
      </w:r>
      <w:r w:rsidRPr="00596134">
        <w:rPr>
          <w:b/>
          <w:lang w:eastAsia="ar-SA"/>
        </w:rPr>
        <w:fldChar w:fldCharType="end"/>
      </w:r>
      <w:r w:rsidRPr="00596134">
        <w:rPr>
          <w:lang w:eastAsia="ar-SA"/>
        </w:rPr>
        <w:t xml:space="preserve"> shows the worked example. Note that the model type (seen at the top, red box) is one of the models listed in </w:t>
      </w:r>
      <w:r w:rsidR="00E2522A">
        <w:rPr>
          <w:lang w:eastAsia="ar-SA"/>
        </w:rPr>
        <w:t xml:space="preserve">Section </w:t>
      </w:r>
      <w:r w:rsidRPr="00596134">
        <w:rPr>
          <w:lang w:eastAsia="ar-SA"/>
        </w:rPr>
        <w:fldChar w:fldCharType="begin"/>
      </w:r>
      <w:r w:rsidRPr="00596134">
        <w:rPr>
          <w:lang w:eastAsia="ar-SA"/>
        </w:rPr>
        <w:instrText xml:space="preserve"> REF _Ref454209344 \w \h </w:instrText>
      </w:r>
      <w:r w:rsidRPr="00596134">
        <w:rPr>
          <w:lang w:eastAsia="ar-SA"/>
        </w:rPr>
      </w:r>
      <w:r w:rsidRPr="00596134">
        <w:rPr>
          <w:lang w:eastAsia="ar-SA"/>
        </w:rPr>
        <w:fldChar w:fldCharType="separate"/>
      </w:r>
      <w:r w:rsidR="00656369">
        <w:rPr>
          <w:lang w:eastAsia="ar-SA"/>
        </w:rPr>
        <w:t>12.2</w:t>
      </w:r>
      <w:r w:rsidRPr="00596134">
        <w:rPr>
          <w:lang w:eastAsia="ar-SA"/>
        </w:rPr>
        <w:fldChar w:fldCharType="end"/>
      </w:r>
      <w:r w:rsidRPr="00596134">
        <w:rPr>
          <w:lang w:eastAsia="ar-SA"/>
        </w:rPr>
        <w:t xml:space="preserve"> (page </w:t>
      </w:r>
      <w:r w:rsidRPr="00596134">
        <w:rPr>
          <w:lang w:eastAsia="ar-SA"/>
        </w:rPr>
        <w:fldChar w:fldCharType="begin"/>
      </w:r>
      <w:r w:rsidRPr="00596134">
        <w:rPr>
          <w:lang w:eastAsia="ar-SA"/>
        </w:rPr>
        <w:instrText xml:space="preserve"> PAGEREF _Ref454209344 \h </w:instrText>
      </w:r>
      <w:r w:rsidRPr="00596134">
        <w:rPr>
          <w:lang w:eastAsia="ar-SA"/>
        </w:rPr>
      </w:r>
      <w:r w:rsidRPr="00596134">
        <w:rPr>
          <w:lang w:eastAsia="ar-SA"/>
        </w:rPr>
        <w:fldChar w:fldCharType="separate"/>
      </w:r>
      <w:r w:rsidR="00656369">
        <w:rPr>
          <w:noProof/>
          <w:lang w:eastAsia="ar-SA"/>
        </w:rPr>
        <w:t>110</w:t>
      </w:r>
      <w:r w:rsidRPr="00596134">
        <w:rPr>
          <w:lang w:eastAsia="ar-SA"/>
        </w:rPr>
        <w:fldChar w:fldCharType="end"/>
      </w:r>
      <w:r w:rsidRPr="00596134">
        <w:rPr>
          <w:lang w:eastAsia="ar-SA"/>
        </w:rPr>
        <w:t xml:space="preserve">). Each of these model types has its own set of parameters which the schema enforces. See </w:t>
      </w:r>
      <w:r w:rsidRPr="00596134">
        <w:rPr>
          <w:lang w:eastAsia="ar-SA"/>
        </w:rPr>
        <w:fldChar w:fldCharType="begin"/>
      </w:r>
      <w:r w:rsidRPr="00596134">
        <w:rPr>
          <w:lang w:eastAsia="ar-SA"/>
        </w:rPr>
        <w:instrText xml:space="preserve"> REF _Ref454208082 \h </w:instrText>
      </w:r>
      <w:r w:rsidRPr="00596134">
        <w:rPr>
          <w:lang w:eastAsia="ar-SA"/>
        </w:rPr>
      </w:r>
      <w:r w:rsidRPr="00596134">
        <w:rPr>
          <w:lang w:eastAsia="ar-SA"/>
        </w:rPr>
        <w:fldChar w:fldCharType="separate"/>
      </w:r>
      <w:r w:rsidR="00656369" w:rsidRPr="00596134">
        <w:t xml:space="preserve">Figure </w:t>
      </w:r>
      <w:r w:rsidR="00656369">
        <w:rPr>
          <w:noProof/>
        </w:rPr>
        <w:t>10</w:t>
      </w:r>
      <w:r w:rsidR="00656369">
        <w:noBreakHyphen/>
      </w:r>
      <w:r w:rsidR="00656369">
        <w:rPr>
          <w:noProof/>
        </w:rPr>
        <w:t>10</w:t>
      </w:r>
      <w:r w:rsidRPr="00596134">
        <w:rPr>
          <w:lang w:eastAsia="ar-SA"/>
        </w:rPr>
        <w:fldChar w:fldCharType="end"/>
      </w:r>
      <w:r w:rsidRPr="00596134">
        <w:rPr>
          <w:lang w:eastAsia="ar-SA"/>
        </w:rPr>
        <w:t xml:space="preserve"> (page </w:t>
      </w:r>
      <w:r w:rsidRPr="00596134">
        <w:rPr>
          <w:lang w:eastAsia="ar-SA"/>
        </w:rPr>
        <w:fldChar w:fldCharType="begin"/>
      </w:r>
      <w:r w:rsidRPr="00596134">
        <w:rPr>
          <w:lang w:eastAsia="ar-SA"/>
        </w:rPr>
        <w:instrText xml:space="preserve"> PAGEREF _Ref456123894 \h </w:instrText>
      </w:r>
      <w:r w:rsidRPr="00596134">
        <w:rPr>
          <w:lang w:eastAsia="ar-SA"/>
        </w:rPr>
      </w:r>
      <w:r w:rsidRPr="00596134">
        <w:rPr>
          <w:lang w:eastAsia="ar-SA"/>
        </w:rPr>
        <w:fldChar w:fldCharType="separate"/>
      </w:r>
      <w:r w:rsidR="00656369">
        <w:rPr>
          <w:noProof/>
          <w:lang w:eastAsia="ar-SA"/>
        </w:rPr>
        <w:t>90</w:t>
      </w:r>
      <w:r w:rsidRPr="00596134">
        <w:rPr>
          <w:lang w:eastAsia="ar-SA"/>
        </w:rPr>
        <w:fldChar w:fldCharType="end"/>
      </w:r>
      <w:r w:rsidRPr="00596134">
        <w:rPr>
          <w:lang w:eastAsia="ar-SA"/>
        </w:rPr>
        <w:t xml:space="preserve">) and </w:t>
      </w:r>
      <w:r w:rsidRPr="00596134">
        <w:rPr>
          <w:lang w:eastAsia="ar-SA"/>
        </w:rPr>
        <w:fldChar w:fldCharType="begin"/>
      </w:r>
      <w:r w:rsidRPr="00596134">
        <w:rPr>
          <w:lang w:eastAsia="ar-SA"/>
        </w:rPr>
        <w:instrText xml:space="preserve"> REF _Ref454208633 \h </w:instrText>
      </w:r>
      <w:r w:rsidRPr="00596134">
        <w:rPr>
          <w:lang w:eastAsia="ar-SA"/>
        </w:rPr>
      </w:r>
      <w:r w:rsidRPr="00596134">
        <w:rPr>
          <w:lang w:eastAsia="ar-SA"/>
        </w:rPr>
        <w:fldChar w:fldCharType="separate"/>
      </w:r>
      <w:r w:rsidR="00656369" w:rsidRPr="00596134">
        <w:t xml:space="preserve">Figure </w:t>
      </w:r>
      <w:r w:rsidR="00656369">
        <w:rPr>
          <w:noProof/>
        </w:rPr>
        <w:t>10</w:t>
      </w:r>
      <w:r w:rsidR="00656369">
        <w:noBreakHyphen/>
      </w:r>
      <w:r w:rsidR="00656369">
        <w:rPr>
          <w:noProof/>
        </w:rPr>
        <w:t>11</w:t>
      </w:r>
      <w:r w:rsidRPr="00596134">
        <w:rPr>
          <w:lang w:eastAsia="ar-SA"/>
        </w:rPr>
        <w:fldChar w:fldCharType="end"/>
      </w:r>
      <w:r w:rsidRPr="00596134">
        <w:rPr>
          <w:lang w:eastAsia="ar-SA"/>
        </w:rPr>
        <w:t xml:space="preserve"> (page </w:t>
      </w:r>
      <w:r w:rsidRPr="00596134">
        <w:rPr>
          <w:lang w:eastAsia="ar-SA"/>
        </w:rPr>
        <w:fldChar w:fldCharType="begin"/>
      </w:r>
      <w:r w:rsidRPr="00596134">
        <w:rPr>
          <w:lang w:eastAsia="ar-SA"/>
        </w:rPr>
        <w:instrText xml:space="preserve"> PAGEREF _Ref456123906 \h </w:instrText>
      </w:r>
      <w:r w:rsidRPr="00596134">
        <w:rPr>
          <w:lang w:eastAsia="ar-SA"/>
        </w:rPr>
      </w:r>
      <w:r w:rsidRPr="00596134">
        <w:rPr>
          <w:lang w:eastAsia="ar-SA"/>
        </w:rPr>
        <w:fldChar w:fldCharType="separate"/>
      </w:r>
      <w:r w:rsidR="00656369">
        <w:rPr>
          <w:noProof/>
          <w:lang w:eastAsia="ar-SA"/>
        </w:rPr>
        <w:t>91</w:t>
      </w:r>
      <w:r w:rsidRPr="00596134">
        <w:rPr>
          <w:lang w:eastAsia="ar-SA"/>
        </w:rPr>
        <w:fldChar w:fldCharType="end"/>
      </w:r>
      <w:r w:rsidRPr="00596134">
        <w:rPr>
          <w:lang w:eastAsia="ar-SA"/>
        </w:rPr>
        <w:t>) for the concept behind this. Details are in the schema.</w:t>
      </w:r>
    </w:p>
    <w:p w:rsidR="00C61899" w:rsidRPr="00596134" w:rsidRDefault="00C61899" w:rsidP="0017612C">
      <w:pPr>
        <w:pStyle w:val="Graphic"/>
      </w:pPr>
      <w:r w:rsidRPr="00596134">
        <w:drawing>
          <wp:inline distT="0" distB="0" distL="0" distR="0" wp14:anchorId="0125FB4E" wp14:editId="29268913">
            <wp:extent cx="5393818" cy="3069771"/>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750" cy="3073716"/>
                    </a:xfrm>
                    <a:prstGeom prst="rect">
                      <a:avLst/>
                    </a:prstGeom>
                    <a:noFill/>
                  </pic:spPr>
                </pic:pic>
              </a:graphicData>
            </a:graphic>
          </wp:inline>
        </w:drawing>
      </w:r>
    </w:p>
    <w:p w:rsidR="00C61899" w:rsidRPr="00596134" w:rsidRDefault="00C61899" w:rsidP="00C61899">
      <w:pPr>
        <w:pStyle w:val="Caption"/>
      </w:pPr>
      <w:bookmarkStart w:id="449" w:name="_Ref455832238"/>
      <w:r w:rsidRPr="00596134">
        <w:t xml:space="preserve">Figure </w:t>
      </w:r>
      <w:fldSimple w:instr=" STYLEREF 1 \s ">
        <w:r w:rsidR="00833FC8">
          <w:rPr>
            <w:noProof/>
          </w:rPr>
          <w:t>11</w:t>
        </w:r>
      </w:fldSimple>
      <w:r w:rsidR="00833FC8">
        <w:noBreakHyphen/>
      </w:r>
      <w:fldSimple w:instr=" SEQ Figure \* ARABIC \s 1 ">
        <w:r w:rsidR="00833FC8">
          <w:rPr>
            <w:noProof/>
          </w:rPr>
          <w:t>18</w:t>
        </w:r>
      </w:fldSimple>
      <w:bookmarkEnd w:id="449"/>
      <w:r w:rsidRPr="00596134">
        <w:t>. Fluid characterization – model specification.</w:t>
      </w:r>
    </w:p>
    <w:p w:rsidR="00C61899" w:rsidRPr="00596134" w:rsidRDefault="00C61899" w:rsidP="00C61899">
      <w:pPr>
        <w:rPr>
          <w:lang w:eastAsia="ar-SA"/>
        </w:rPr>
      </w:pPr>
      <w:r w:rsidRPr="00596134">
        <w:rPr>
          <w:lang w:eastAsia="ar-SA"/>
        </w:rPr>
        <w:t>The tabular fluid characterization uses the following two main elements:</w:t>
      </w:r>
    </w:p>
    <w:p w:rsidR="00C61899" w:rsidRPr="00596134" w:rsidRDefault="00C61899" w:rsidP="00627C11">
      <w:pPr>
        <w:pStyle w:val="BodyText1"/>
        <w:numPr>
          <w:ilvl w:val="0"/>
          <w:numId w:val="15"/>
        </w:numPr>
        <w:ind w:left="360"/>
      </w:pPr>
      <w:r w:rsidRPr="00596134">
        <w:t xml:space="preserve">One or more fluid characterization tables. These have table constants (per table). The data is then transferred in table rows within each table. </w:t>
      </w:r>
    </w:p>
    <w:p w:rsidR="00C61899" w:rsidRPr="00596134" w:rsidRDefault="00C61899" w:rsidP="00627C11">
      <w:pPr>
        <w:pStyle w:val="BodyText1"/>
        <w:numPr>
          <w:ilvl w:val="0"/>
          <w:numId w:val="15"/>
        </w:numPr>
        <w:ind w:left="360"/>
      </w:pPr>
      <w:r w:rsidRPr="00596134">
        <w:t>One or more fluid characterization table formats. This contains table column headings (representing what the contents of a column are).</w:t>
      </w:r>
    </w:p>
    <w:p w:rsidR="00C61899" w:rsidRPr="00596134" w:rsidRDefault="00C61899" w:rsidP="00C61899">
      <w:pPr>
        <w:rPr>
          <w:rFonts w:cs="Arial"/>
          <w:lang w:eastAsia="ar-SA"/>
        </w:rPr>
      </w:pPr>
      <w:r w:rsidRPr="00596134">
        <w:rPr>
          <w:lang w:eastAsia="ar-SA"/>
        </w:rPr>
        <w:t xml:space="preserve">The UID of the </w:t>
      </w:r>
      <w:r w:rsidRPr="00596134">
        <w:rPr>
          <w:rFonts w:cs="Arial"/>
          <w:lang w:eastAsia="ar-SA"/>
        </w:rPr>
        <w:t xml:space="preserve">fluid characterization </w:t>
      </w:r>
      <w:r w:rsidRPr="00596134">
        <w:rPr>
          <w:lang w:eastAsia="ar-SA"/>
        </w:rPr>
        <w:t>t</w:t>
      </w:r>
      <w:r w:rsidRPr="00596134">
        <w:rPr>
          <w:rFonts w:cs="Arial"/>
          <w:lang w:eastAsia="ar-SA"/>
        </w:rPr>
        <w:t>able format</w:t>
      </w:r>
      <w:r w:rsidRPr="00596134">
        <w:rPr>
          <w:lang w:eastAsia="ar-SA"/>
        </w:rPr>
        <w:t xml:space="preserve"> is used in the </w:t>
      </w:r>
      <w:r w:rsidRPr="00596134">
        <w:rPr>
          <w:rFonts w:cs="Arial"/>
          <w:lang w:eastAsia="ar-SA"/>
        </w:rPr>
        <w:t>fluid characterization table to show which format applies to the table (</w:t>
      </w:r>
      <w:r w:rsidRPr="00596134">
        <w:rPr>
          <w:rFonts w:cs="Arial"/>
          <w:b/>
          <w:lang w:eastAsia="ar-SA"/>
        </w:rPr>
        <w:fldChar w:fldCharType="begin"/>
      </w:r>
      <w:r w:rsidRPr="00596134">
        <w:rPr>
          <w:rFonts w:cs="Arial"/>
          <w:b/>
          <w:lang w:eastAsia="ar-SA"/>
        </w:rPr>
        <w:instrText xml:space="preserve"> REF _Ref455833431 \h  \* MERGEFORMAT </w:instrText>
      </w:r>
      <w:r w:rsidRPr="00596134">
        <w:rPr>
          <w:rFonts w:cs="Arial"/>
          <w:b/>
          <w:lang w:eastAsia="ar-SA"/>
        </w:rPr>
      </w:r>
      <w:r w:rsidRPr="00596134">
        <w:rPr>
          <w:rFonts w:cs="Arial"/>
          <w:b/>
          <w:lang w:eastAsia="ar-SA"/>
        </w:rPr>
        <w:fldChar w:fldCharType="separate"/>
      </w:r>
      <w:r w:rsidR="00656369" w:rsidRPr="00656369">
        <w:rPr>
          <w:b/>
        </w:rPr>
        <w:t xml:space="preserve">Figure </w:t>
      </w:r>
      <w:r w:rsidR="00656369" w:rsidRPr="00656369">
        <w:rPr>
          <w:b/>
          <w:noProof/>
        </w:rPr>
        <w:t>11</w:t>
      </w:r>
      <w:r w:rsidR="00656369" w:rsidRPr="00656369">
        <w:rPr>
          <w:b/>
          <w:noProof/>
        </w:rPr>
        <w:noBreakHyphen/>
        <w:t>19</w:t>
      </w:r>
      <w:r w:rsidRPr="00596134">
        <w:rPr>
          <w:rFonts w:cs="Arial"/>
          <w:b/>
          <w:lang w:eastAsia="ar-SA"/>
        </w:rPr>
        <w:fldChar w:fldCharType="end"/>
      </w:r>
      <w:r w:rsidRPr="00596134">
        <w:rPr>
          <w:rFonts w:cs="Arial"/>
          <w:lang w:eastAsia="ar-SA"/>
        </w:rPr>
        <w:t xml:space="preserve">). </w:t>
      </w:r>
    </w:p>
    <w:p w:rsidR="00C61899" w:rsidRPr="00596134" w:rsidRDefault="00C61899" w:rsidP="0017612C">
      <w:pPr>
        <w:pStyle w:val="Graphic"/>
      </w:pPr>
      <w:r w:rsidRPr="00596134">
        <w:drawing>
          <wp:inline distT="0" distB="0" distL="0" distR="0" wp14:anchorId="4665580C" wp14:editId="38EFA7E7">
            <wp:extent cx="4833257" cy="675499"/>
            <wp:effectExtent l="0" t="0" r="571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852354" cy="678168"/>
                    </a:xfrm>
                    <a:prstGeom prst="rect">
                      <a:avLst/>
                    </a:prstGeom>
                    <a:noFill/>
                  </pic:spPr>
                </pic:pic>
              </a:graphicData>
            </a:graphic>
          </wp:inline>
        </w:drawing>
      </w:r>
    </w:p>
    <w:p w:rsidR="00C61899" w:rsidRPr="00596134" w:rsidRDefault="00C61899" w:rsidP="00C61899">
      <w:pPr>
        <w:pStyle w:val="Caption"/>
      </w:pPr>
      <w:bookmarkStart w:id="450" w:name="_Ref455833431"/>
      <w:r w:rsidRPr="00596134">
        <w:t xml:space="preserve">Figure </w:t>
      </w:r>
      <w:fldSimple w:instr=" STYLEREF 1 \s ">
        <w:r w:rsidR="00833FC8">
          <w:rPr>
            <w:noProof/>
          </w:rPr>
          <w:t>11</w:t>
        </w:r>
      </w:fldSimple>
      <w:r w:rsidR="00833FC8">
        <w:noBreakHyphen/>
      </w:r>
      <w:fldSimple w:instr=" SEQ Figure \* ARABIC \s 1 ">
        <w:r w:rsidR="00833FC8">
          <w:rPr>
            <w:noProof/>
          </w:rPr>
          <w:t>19</w:t>
        </w:r>
      </w:fldSimple>
      <w:bookmarkEnd w:id="450"/>
      <w:r w:rsidRPr="00596134">
        <w:t>. Table and table format.</w:t>
      </w:r>
    </w:p>
    <w:p w:rsidR="00C61899" w:rsidRPr="00596134" w:rsidRDefault="00C61899" w:rsidP="00C61899">
      <w:r w:rsidRPr="00596134">
        <w:t xml:space="preserve">The table format defines the columns that appear in the table. It also defines the column delimiter asci character (e.g., a comma), and the null value (e.g., -999.25). The attributes of each column are as follows. </w:t>
      </w:r>
    </w:p>
    <w:tbl>
      <w:tblPr>
        <w:tblStyle w:val="TableGrid"/>
        <w:tblW w:w="0" w:type="auto"/>
        <w:tblInd w:w="198" w:type="dxa"/>
        <w:tblLook w:val="04A0" w:firstRow="1" w:lastRow="0" w:firstColumn="1" w:lastColumn="0" w:noHBand="0" w:noVBand="1"/>
      </w:tblPr>
      <w:tblGrid>
        <w:gridCol w:w="2462"/>
        <w:gridCol w:w="5422"/>
        <w:gridCol w:w="1496"/>
      </w:tblGrid>
      <w:tr w:rsidR="00C61899" w:rsidRPr="00596134" w:rsidTr="00C61899">
        <w:trPr>
          <w:trHeight w:val="600"/>
          <w:tblHeader/>
        </w:trPr>
        <w:tc>
          <w:tcPr>
            <w:tcW w:w="2462" w:type="dxa"/>
            <w:shd w:val="clear" w:color="auto" w:fill="C4BC96" w:themeFill="background2" w:themeFillShade="BF"/>
            <w:noWrap/>
            <w:hideMark/>
          </w:tcPr>
          <w:p w:rsidR="00C61899" w:rsidRPr="00596134" w:rsidRDefault="00C61899" w:rsidP="00C61899">
            <w:pPr>
              <w:pStyle w:val="TableHeading"/>
            </w:pPr>
            <w:r w:rsidRPr="00596134">
              <w:t>Attribute</w:t>
            </w:r>
          </w:p>
        </w:tc>
        <w:tc>
          <w:tcPr>
            <w:tcW w:w="5422" w:type="dxa"/>
            <w:shd w:val="clear" w:color="auto" w:fill="C4BC96" w:themeFill="background2" w:themeFillShade="BF"/>
            <w:noWrap/>
            <w:hideMark/>
          </w:tcPr>
          <w:p w:rsidR="00C61899" w:rsidRPr="00596134" w:rsidRDefault="00C61899" w:rsidP="00C61899">
            <w:pPr>
              <w:pStyle w:val="TableHeading"/>
            </w:pPr>
            <w:r w:rsidRPr="00596134">
              <w:t>Description</w:t>
            </w:r>
          </w:p>
        </w:tc>
        <w:tc>
          <w:tcPr>
            <w:tcW w:w="1496" w:type="dxa"/>
            <w:shd w:val="clear" w:color="auto" w:fill="C4BC96" w:themeFill="background2" w:themeFillShade="BF"/>
            <w:hideMark/>
          </w:tcPr>
          <w:p w:rsidR="00C61899" w:rsidRPr="00596134" w:rsidRDefault="00C61899" w:rsidP="00C61899">
            <w:pPr>
              <w:pStyle w:val="TableHeading"/>
            </w:pPr>
            <w:r w:rsidRPr="00596134">
              <w:t>Optionality</w:t>
            </w:r>
          </w:p>
        </w:tc>
      </w:tr>
      <w:tr w:rsidR="00C61899" w:rsidRPr="00596134" w:rsidTr="00C61899">
        <w:trPr>
          <w:trHeight w:val="300"/>
        </w:trPr>
        <w:tc>
          <w:tcPr>
            <w:tcW w:w="2462" w:type="dxa"/>
            <w:noWrap/>
            <w:hideMark/>
          </w:tcPr>
          <w:p w:rsidR="00C61899" w:rsidRPr="00596134" w:rsidRDefault="00C61899" w:rsidP="00C61899">
            <w:pPr>
              <w:pStyle w:val="TableText"/>
            </w:pPr>
            <w:r w:rsidRPr="00596134">
              <w:t>Name</w:t>
            </w:r>
          </w:p>
        </w:tc>
        <w:tc>
          <w:tcPr>
            <w:tcW w:w="5422" w:type="dxa"/>
            <w:noWrap/>
            <w:hideMark/>
          </w:tcPr>
          <w:p w:rsidR="00C61899" w:rsidRPr="00596134" w:rsidRDefault="00C61899" w:rsidP="00C61899">
            <w:pPr>
              <w:pStyle w:val="TableText"/>
            </w:pPr>
            <w:r w:rsidRPr="00596134">
              <w:t>User-defined name for this attribute</w:t>
            </w:r>
          </w:p>
        </w:tc>
        <w:tc>
          <w:tcPr>
            <w:tcW w:w="1496" w:type="dxa"/>
            <w:noWrap/>
            <w:hideMark/>
          </w:tcPr>
          <w:p w:rsidR="00C61899" w:rsidRPr="00596134" w:rsidRDefault="00C61899" w:rsidP="00C61899">
            <w:pPr>
              <w:pStyle w:val="TableText"/>
            </w:pPr>
            <w:r w:rsidRPr="00596134">
              <w:t>optional</w:t>
            </w:r>
          </w:p>
        </w:tc>
      </w:tr>
      <w:tr w:rsidR="00C61899" w:rsidRPr="00596134" w:rsidTr="00C61899">
        <w:trPr>
          <w:trHeight w:val="300"/>
        </w:trPr>
        <w:tc>
          <w:tcPr>
            <w:tcW w:w="2462" w:type="dxa"/>
            <w:noWrap/>
            <w:hideMark/>
          </w:tcPr>
          <w:p w:rsidR="00C61899" w:rsidRPr="00596134" w:rsidRDefault="00C61899" w:rsidP="00C61899">
            <w:pPr>
              <w:pStyle w:val="TableText"/>
            </w:pPr>
            <w:r w:rsidRPr="00596134">
              <w:t>Sequence</w:t>
            </w:r>
          </w:p>
        </w:tc>
        <w:tc>
          <w:tcPr>
            <w:tcW w:w="5422" w:type="dxa"/>
            <w:noWrap/>
            <w:hideMark/>
          </w:tcPr>
          <w:p w:rsidR="00C61899" w:rsidRPr="00596134" w:rsidRDefault="00C61899" w:rsidP="00C61899">
            <w:pPr>
              <w:pStyle w:val="TableText"/>
            </w:pPr>
            <w:r w:rsidRPr="00596134">
              <w:t>Integer to allow this column attribute to be indexed</w:t>
            </w:r>
          </w:p>
        </w:tc>
        <w:tc>
          <w:tcPr>
            <w:tcW w:w="1496" w:type="dxa"/>
            <w:noWrap/>
            <w:hideMark/>
          </w:tcPr>
          <w:p w:rsidR="00C61899" w:rsidRPr="00596134" w:rsidRDefault="00C61899" w:rsidP="00C61899">
            <w:pPr>
              <w:pStyle w:val="TableText"/>
            </w:pPr>
            <w:r w:rsidRPr="00596134">
              <w:t>optional</w:t>
            </w:r>
          </w:p>
        </w:tc>
      </w:tr>
      <w:tr w:rsidR="00C61899" w:rsidRPr="00596134" w:rsidTr="00C61899">
        <w:trPr>
          <w:trHeight w:val="300"/>
        </w:trPr>
        <w:tc>
          <w:tcPr>
            <w:tcW w:w="2462" w:type="dxa"/>
            <w:noWrap/>
            <w:hideMark/>
          </w:tcPr>
          <w:p w:rsidR="00C61899" w:rsidRPr="00596134" w:rsidRDefault="00C61899" w:rsidP="00C61899">
            <w:pPr>
              <w:pStyle w:val="TableText"/>
            </w:pPr>
            <w:r w:rsidRPr="00596134">
              <w:t>Property</w:t>
            </w:r>
          </w:p>
        </w:tc>
        <w:tc>
          <w:tcPr>
            <w:tcW w:w="5422" w:type="dxa"/>
            <w:noWrap/>
            <w:hideMark/>
          </w:tcPr>
          <w:p w:rsidR="00C61899" w:rsidRPr="00596134" w:rsidRDefault="00C61899" w:rsidP="00C61899">
            <w:pPr>
              <w:pStyle w:val="TableText"/>
            </w:pPr>
            <w:r w:rsidRPr="00596134">
              <w:t>The physical property that this value represents</w:t>
            </w:r>
          </w:p>
        </w:tc>
        <w:tc>
          <w:tcPr>
            <w:tcW w:w="1496" w:type="dxa"/>
            <w:noWrap/>
            <w:hideMark/>
          </w:tcPr>
          <w:p w:rsidR="00C61899" w:rsidRPr="00596134" w:rsidRDefault="00C61899" w:rsidP="00C61899">
            <w:pPr>
              <w:pStyle w:val="TableText"/>
            </w:pPr>
            <w:r w:rsidRPr="00596134">
              <w:t>mandatory</w:t>
            </w:r>
          </w:p>
        </w:tc>
      </w:tr>
      <w:tr w:rsidR="00C61899" w:rsidRPr="00596134" w:rsidTr="00C61899">
        <w:trPr>
          <w:trHeight w:val="300"/>
        </w:trPr>
        <w:tc>
          <w:tcPr>
            <w:tcW w:w="2462" w:type="dxa"/>
            <w:noWrap/>
            <w:hideMark/>
          </w:tcPr>
          <w:p w:rsidR="00C61899" w:rsidRPr="00596134" w:rsidRDefault="00C61899" w:rsidP="00C61899">
            <w:pPr>
              <w:pStyle w:val="TableText"/>
            </w:pPr>
            <w:r w:rsidRPr="00596134">
              <w:t>Uom</w:t>
            </w:r>
          </w:p>
        </w:tc>
        <w:tc>
          <w:tcPr>
            <w:tcW w:w="5422" w:type="dxa"/>
            <w:noWrap/>
            <w:hideMark/>
          </w:tcPr>
          <w:p w:rsidR="00C61899" w:rsidRPr="00596134" w:rsidRDefault="00C61899" w:rsidP="00C61899">
            <w:pPr>
              <w:pStyle w:val="TableText"/>
            </w:pPr>
            <w:r w:rsidRPr="00596134">
              <w:t>String to represent the unit of measure for the property values</w:t>
            </w:r>
          </w:p>
        </w:tc>
        <w:tc>
          <w:tcPr>
            <w:tcW w:w="1496" w:type="dxa"/>
            <w:noWrap/>
            <w:hideMark/>
          </w:tcPr>
          <w:p w:rsidR="00C61899" w:rsidRPr="00596134" w:rsidRDefault="00C61899" w:rsidP="00C61899">
            <w:pPr>
              <w:pStyle w:val="TableText"/>
            </w:pPr>
            <w:r w:rsidRPr="00596134">
              <w:t>mandatory</w:t>
            </w:r>
          </w:p>
        </w:tc>
      </w:tr>
      <w:tr w:rsidR="00C61899" w:rsidRPr="00596134" w:rsidTr="00C61899">
        <w:trPr>
          <w:trHeight w:val="368"/>
        </w:trPr>
        <w:tc>
          <w:tcPr>
            <w:tcW w:w="2462" w:type="dxa"/>
            <w:noWrap/>
            <w:hideMark/>
          </w:tcPr>
          <w:p w:rsidR="00C61899" w:rsidRPr="00596134" w:rsidRDefault="00C61899" w:rsidP="00C61899">
            <w:pPr>
              <w:pStyle w:val="TableText"/>
            </w:pPr>
            <w:r w:rsidRPr="00596134">
              <w:lastRenderedPageBreak/>
              <w:t>fluidComponentReference</w:t>
            </w:r>
          </w:p>
        </w:tc>
        <w:tc>
          <w:tcPr>
            <w:tcW w:w="5422" w:type="dxa"/>
            <w:noWrap/>
            <w:hideMark/>
          </w:tcPr>
          <w:p w:rsidR="00C61899" w:rsidRPr="00596134" w:rsidRDefault="00C61899" w:rsidP="00C61899">
            <w:pPr>
              <w:pStyle w:val="TableText"/>
            </w:pPr>
            <w:r w:rsidRPr="00596134">
              <w:t>Reference to the fluid component to which this value relates</w:t>
            </w:r>
          </w:p>
        </w:tc>
        <w:tc>
          <w:tcPr>
            <w:tcW w:w="1496" w:type="dxa"/>
            <w:noWrap/>
            <w:hideMark/>
          </w:tcPr>
          <w:p w:rsidR="00C61899" w:rsidRPr="00596134" w:rsidRDefault="00C61899" w:rsidP="00C61899">
            <w:pPr>
              <w:pStyle w:val="TableText"/>
            </w:pPr>
            <w:r w:rsidRPr="00596134">
              <w:t>optional</w:t>
            </w:r>
          </w:p>
        </w:tc>
      </w:tr>
      <w:tr w:rsidR="00C61899" w:rsidRPr="00596134" w:rsidTr="00C61899">
        <w:trPr>
          <w:trHeight w:val="300"/>
        </w:trPr>
        <w:tc>
          <w:tcPr>
            <w:tcW w:w="2462" w:type="dxa"/>
            <w:noWrap/>
            <w:hideMark/>
          </w:tcPr>
          <w:p w:rsidR="00C61899" w:rsidRPr="00596134" w:rsidRDefault="00C61899" w:rsidP="00C61899">
            <w:pPr>
              <w:pStyle w:val="TableText"/>
            </w:pPr>
            <w:r w:rsidRPr="00596134">
              <w:t>Phase</w:t>
            </w:r>
          </w:p>
        </w:tc>
        <w:tc>
          <w:tcPr>
            <w:tcW w:w="5422" w:type="dxa"/>
            <w:noWrap/>
            <w:hideMark/>
          </w:tcPr>
          <w:p w:rsidR="00C61899" w:rsidRPr="00596134" w:rsidRDefault="00C61899" w:rsidP="00C61899">
            <w:pPr>
              <w:pStyle w:val="TableText"/>
            </w:pPr>
            <w:r w:rsidRPr="00596134">
              <w:t>Reference to the phase to which this value relates</w:t>
            </w:r>
          </w:p>
        </w:tc>
        <w:tc>
          <w:tcPr>
            <w:tcW w:w="1496" w:type="dxa"/>
            <w:noWrap/>
            <w:hideMark/>
          </w:tcPr>
          <w:p w:rsidR="00C61899" w:rsidRPr="00596134" w:rsidRDefault="00C61899" w:rsidP="00C61899">
            <w:pPr>
              <w:pStyle w:val="TableText"/>
            </w:pPr>
            <w:r w:rsidRPr="00596134">
              <w:t>optional</w:t>
            </w:r>
          </w:p>
        </w:tc>
      </w:tr>
      <w:tr w:rsidR="00C61899" w:rsidRPr="00596134" w:rsidTr="00C61899">
        <w:trPr>
          <w:trHeight w:val="600"/>
        </w:trPr>
        <w:tc>
          <w:tcPr>
            <w:tcW w:w="2462" w:type="dxa"/>
            <w:noWrap/>
            <w:hideMark/>
          </w:tcPr>
          <w:p w:rsidR="00C61899" w:rsidRPr="00596134" w:rsidRDefault="00C61899" w:rsidP="00C61899">
            <w:pPr>
              <w:pStyle w:val="TableText"/>
            </w:pPr>
            <w:r w:rsidRPr="00596134">
              <w:t>KeywordAlias</w:t>
            </w:r>
          </w:p>
        </w:tc>
        <w:tc>
          <w:tcPr>
            <w:tcW w:w="5422" w:type="dxa"/>
            <w:noWrap/>
            <w:hideMark/>
          </w:tcPr>
          <w:p w:rsidR="00C61899" w:rsidRPr="00596134" w:rsidRDefault="00C61899" w:rsidP="00C61899">
            <w:pPr>
              <w:pStyle w:val="TableText"/>
            </w:pPr>
            <w:r w:rsidRPr="00596134">
              <w:t>Used to apply a consumer product keyword to this value, with "authority" being the product name concerned</w:t>
            </w:r>
          </w:p>
        </w:tc>
        <w:tc>
          <w:tcPr>
            <w:tcW w:w="1496" w:type="dxa"/>
            <w:noWrap/>
            <w:hideMark/>
          </w:tcPr>
          <w:p w:rsidR="00C61899" w:rsidRPr="00596134" w:rsidRDefault="00C61899" w:rsidP="00C61899">
            <w:pPr>
              <w:pStyle w:val="TableText"/>
            </w:pPr>
            <w:r w:rsidRPr="00596134">
              <w:t>Optional (zero to many)</w:t>
            </w:r>
          </w:p>
        </w:tc>
      </w:tr>
    </w:tbl>
    <w:p w:rsidR="00C61899" w:rsidRPr="00596134" w:rsidRDefault="00C61899" w:rsidP="00C61899"/>
    <w:p w:rsidR="00C61899" w:rsidRPr="00596134" w:rsidRDefault="00C61899" w:rsidP="00C61899">
      <w:r w:rsidRPr="00596134">
        <w:t xml:space="preserve">Property is an enumeration that can be extended and the properties are listed in </w:t>
      </w:r>
      <w:r w:rsidR="00E2522A">
        <w:t xml:space="preserve">Section </w:t>
      </w:r>
      <w:r w:rsidRPr="00596134">
        <w:fldChar w:fldCharType="begin"/>
      </w:r>
      <w:r w:rsidRPr="00596134">
        <w:instrText xml:space="preserve"> REF _Ref455906719 \w \h </w:instrText>
      </w:r>
      <w:r w:rsidRPr="00596134">
        <w:fldChar w:fldCharType="separate"/>
      </w:r>
      <w:r w:rsidR="00656369">
        <w:t>12.3</w:t>
      </w:r>
      <w:r w:rsidRPr="00596134">
        <w:fldChar w:fldCharType="end"/>
      </w:r>
      <w:r w:rsidRPr="00596134">
        <w:t xml:space="preserve"> (page </w:t>
      </w:r>
      <w:r w:rsidRPr="00596134">
        <w:fldChar w:fldCharType="begin"/>
      </w:r>
      <w:r w:rsidRPr="00596134">
        <w:instrText xml:space="preserve"> PAGEREF _Ref455906700 \h </w:instrText>
      </w:r>
      <w:r w:rsidRPr="00596134">
        <w:fldChar w:fldCharType="separate"/>
      </w:r>
      <w:r w:rsidR="00656369">
        <w:rPr>
          <w:noProof/>
        </w:rPr>
        <w:t>111</w:t>
      </w:r>
      <w:r w:rsidRPr="00596134">
        <w:fldChar w:fldCharType="end"/>
      </w:r>
      <w:r w:rsidRPr="00596134">
        <w:t xml:space="preserve">). Phase is also an enumeration and is listed in </w:t>
      </w:r>
      <w:r w:rsidR="00E2522A">
        <w:t xml:space="preserve">Section </w:t>
      </w:r>
      <w:r w:rsidRPr="00596134">
        <w:fldChar w:fldCharType="begin"/>
      </w:r>
      <w:r w:rsidRPr="00596134">
        <w:instrText xml:space="preserve"> REF _Ref455906761 \w \h </w:instrText>
      </w:r>
      <w:r w:rsidRPr="00596134">
        <w:fldChar w:fldCharType="separate"/>
      </w:r>
      <w:r w:rsidR="00656369">
        <w:t>12.3</w:t>
      </w:r>
      <w:r w:rsidRPr="00596134">
        <w:fldChar w:fldCharType="end"/>
      </w:r>
      <w:r w:rsidRPr="00596134">
        <w:t>. Phase and fluid component reference are provided so that properties may be output that relate to a specific phase or fluid component. Unit of measure is not a controlled list. Keyword alias is provided in case it is useful to map properties onto keywords in a specific software package.</w:t>
      </w:r>
    </w:p>
    <w:p w:rsidR="00C61899" w:rsidRPr="00596134" w:rsidRDefault="00C61899" w:rsidP="00C61899">
      <w:r w:rsidRPr="00596134">
        <w:t xml:space="preserve">An example extract from the worked example fluid characterization table format is shown in </w:t>
      </w:r>
      <w:r w:rsidRPr="00596134">
        <w:rPr>
          <w:b/>
        </w:rPr>
        <w:fldChar w:fldCharType="begin"/>
      </w:r>
      <w:r w:rsidRPr="00596134">
        <w:rPr>
          <w:b/>
        </w:rPr>
        <w:instrText xml:space="preserve"> REF _Ref455907664 \h  \* MERGEFORMAT </w:instrText>
      </w:r>
      <w:r w:rsidRPr="00596134">
        <w:rPr>
          <w:b/>
        </w:rPr>
      </w:r>
      <w:r w:rsidRPr="00596134">
        <w:rPr>
          <w:b/>
        </w:rPr>
        <w:fldChar w:fldCharType="separate"/>
      </w:r>
      <w:r w:rsidR="00656369" w:rsidRPr="00656369">
        <w:rPr>
          <w:b/>
        </w:rPr>
        <w:t xml:space="preserve">Figure </w:t>
      </w:r>
      <w:r w:rsidR="00656369" w:rsidRPr="00656369">
        <w:rPr>
          <w:b/>
          <w:noProof/>
        </w:rPr>
        <w:t>11</w:t>
      </w:r>
      <w:r w:rsidR="00656369" w:rsidRPr="00656369">
        <w:rPr>
          <w:b/>
          <w:noProof/>
        </w:rPr>
        <w:noBreakHyphen/>
        <w:t>20</w:t>
      </w:r>
      <w:r w:rsidRPr="00596134">
        <w:rPr>
          <w:b/>
        </w:rPr>
        <w:fldChar w:fldCharType="end"/>
      </w:r>
      <w:r w:rsidRPr="00596134">
        <w:t>.</w:t>
      </w:r>
    </w:p>
    <w:p w:rsidR="00C61899" w:rsidRPr="00596134" w:rsidRDefault="00C61899" w:rsidP="0017612C">
      <w:pPr>
        <w:pStyle w:val="Graphic"/>
      </w:pPr>
      <w:r w:rsidRPr="00596134">
        <w:drawing>
          <wp:inline distT="0" distB="0" distL="0" distR="0" wp14:anchorId="5D091B7D" wp14:editId="41706AB1">
            <wp:extent cx="5944870" cy="1867145"/>
            <wp:effectExtent l="0" t="0" r="0" b="0"/>
            <wp:docPr id="306" name="Picture 306" descr="C:\Users\Laurence\AppData\Local\Temp\SNAGHTML4eab9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urence\AppData\Local\Temp\SNAGHTML4eab9d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4870" cy="1867145"/>
                    </a:xfrm>
                    <a:prstGeom prst="rect">
                      <a:avLst/>
                    </a:prstGeom>
                    <a:noFill/>
                    <a:ln>
                      <a:noFill/>
                    </a:ln>
                  </pic:spPr>
                </pic:pic>
              </a:graphicData>
            </a:graphic>
          </wp:inline>
        </w:drawing>
      </w:r>
    </w:p>
    <w:p w:rsidR="00C61899" w:rsidRPr="00596134" w:rsidRDefault="00C61899" w:rsidP="00C61899">
      <w:pPr>
        <w:pStyle w:val="Caption"/>
      </w:pPr>
      <w:bookmarkStart w:id="451" w:name="_Ref455907664"/>
      <w:r w:rsidRPr="00596134">
        <w:t xml:space="preserve">Figure </w:t>
      </w:r>
      <w:fldSimple w:instr=" STYLEREF 1 \s ">
        <w:r w:rsidR="00833FC8">
          <w:rPr>
            <w:noProof/>
          </w:rPr>
          <w:t>11</w:t>
        </w:r>
      </w:fldSimple>
      <w:r w:rsidR="00833FC8">
        <w:noBreakHyphen/>
      </w:r>
      <w:fldSimple w:instr=" SEQ Figure \* ARABIC \s 1 ">
        <w:r w:rsidR="00833FC8">
          <w:rPr>
            <w:noProof/>
          </w:rPr>
          <w:t>20</w:t>
        </w:r>
      </w:fldSimple>
      <w:bookmarkEnd w:id="451"/>
      <w:r w:rsidRPr="00596134">
        <w:t>. Table format.</w:t>
      </w:r>
    </w:p>
    <w:p w:rsidR="00C61899" w:rsidRPr="00596134" w:rsidRDefault="00C61899" w:rsidP="00C61899">
      <w:pPr>
        <w:rPr>
          <w:lang w:eastAsia="ar-SA"/>
        </w:rPr>
      </w:pPr>
      <w:r w:rsidRPr="00596134">
        <w:rPr>
          <w:lang w:eastAsia="ar-SA"/>
        </w:rPr>
        <w:t>The fluid characterization table then contains the actual values defined by the format. These are contained in table row elements where the values are separated by the ASCII character defined above.</w:t>
      </w:r>
    </w:p>
    <w:p w:rsidR="00C61899" w:rsidRPr="00596134" w:rsidRDefault="00C61899" w:rsidP="00C61899">
      <w:pPr>
        <w:rPr>
          <w:lang w:eastAsia="ar-SA"/>
        </w:rPr>
      </w:pPr>
      <w:r w:rsidRPr="00596134">
        <w:rPr>
          <w:lang w:eastAsia="ar-SA"/>
        </w:rPr>
        <w:t>In addition to the table rows, the table also has table constants. These have the same attributes as listed above for table columns except that sequence is not present (tables do not have a sequence). A value attribute is added and is mandatory.</w:t>
      </w:r>
    </w:p>
    <w:p w:rsidR="00C61899" w:rsidRPr="00596134" w:rsidRDefault="00C61899" w:rsidP="00C61899">
      <w:pPr>
        <w:rPr>
          <w:lang w:eastAsia="ar-SA"/>
        </w:rPr>
      </w:pPr>
      <w:r w:rsidRPr="00596134">
        <w:rPr>
          <w:lang w:eastAsia="ar-SA"/>
        </w:rPr>
        <w:t>The table has a UID so that it can be referenced from elsewhere, and a name.</w:t>
      </w:r>
    </w:p>
    <w:p w:rsidR="00C61899" w:rsidRPr="00596134" w:rsidRDefault="00C61899" w:rsidP="00C61899">
      <w:pPr>
        <w:rPr>
          <w:lang w:eastAsia="ar-SA"/>
        </w:rPr>
      </w:pPr>
      <w:r w:rsidRPr="00596134">
        <w:rPr>
          <w:lang w:eastAsia="ar-SA"/>
        </w:rPr>
        <w:t xml:space="preserve">An example table is shown in </w:t>
      </w:r>
      <w:r w:rsidRPr="00596134">
        <w:rPr>
          <w:b/>
          <w:lang w:eastAsia="ar-SA"/>
        </w:rPr>
        <w:fldChar w:fldCharType="begin"/>
      </w:r>
      <w:r w:rsidRPr="00596134">
        <w:rPr>
          <w:b/>
          <w:lang w:eastAsia="ar-SA"/>
        </w:rPr>
        <w:instrText xml:space="preserve"> REF _Ref455907965 \h  \* MERGEFORMAT </w:instrText>
      </w:r>
      <w:r w:rsidRPr="00596134">
        <w:rPr>
          <w:b/>
          <w:lang w:eastAsia="ar-SA"/>
        </w:rPr>
      </w:r>
      <w:r w:rsidRPr="00596134">
        <w:rPr>
          <w:b/>
          <w:lang w:eastAsia="ar-SA"/>
        </w:rPr>
        <w:fldChar w:fldCharType="separate"/>
      </w:r>
      <w:r w:rsidR="00656369" w:rsidRPr="00656369">
        <w:rPr>
          <w:b/>
        </w:rPr>
        <w:t xml:space="preserve">Figure </w:t>
      </w:r>
      <w:r w:rsidR="00656369" w:rsidRPr="00656369">
        <w:rPr>
          <w:b/>
          <w:noProof/>
        </w:rPr>
        <w:t>11</w:t>
      </w:r>
      <w:r w:rsidR="00656369" w:rsidRPr="00656369">
        <w:rPr>
          <w:b/>
          <w:noProof/>
        </w:rPr>
        <w:noBreakHyphen/>
        <w:t>21</w:t>
      </w:r>
      <w:r w:rsidRPr="00596134">
        <w:rPr>
          <w:b/>
          <w:lang w:eastAsia="ar-SA"/>
        </w:rPr>
        <w:fldChar w:fldCharType="end"/>
      </w:r>
      <w:r w:rsidRPr="00596134">
        <w:rPr>
          <w:lang w:eastAsia="ar-SA"/>
        </w:rPr>
        <w:t>.</w:t>
      </w:r>
    </w:p>
    <w:p w:rsidR="00C61899" w:rsidRPr="00596134" w:rsidRDefault="00C61899" w:rsidP="0017612C">
      <w:pPr>
        <w:pStyle w:val="Graphic"/>
      </w:pPr>
      <w:r w:rsidRPr="00596134">
        <w:lastRenderedPageBreak/>
        <w:drawing>
          <wp:inline distT="0" distB="0" distL="0" distR="0" wp14:anchorId="5F097A08" wp14:editId="099B6232">
            <wp:extent cx="5660571" cy="1984526"/>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62676" cy="1985264"/>
                    </a:xfrm>
                    <a:prstGeom prst="rect">
                      <a:avLst/>
                    </a:prstGeom>
                    <a:noFill/>
                  </pic:spPr>
                </pic:pic>
              </a:graphicData>
            </a:graphic>
          </wp:inline>
        </w:drawing>
      </w:r>
    </w:p>
    <w:p w:rsidR="00C61899" w:rsidRPr="00596134" w:rsidRDefault="00C61899" w:rsidP="00C61899">
      <w:pPr>
        <w:pStyle w:val="Caption"/>
      </w:pPr>
      <w:bookmarkStart w:id="452" w:name="_Ref455907965"/>
      <w:r w:rsidRPr="00596134">
        <w:t xml:space="preserve">Figure </w:t>
      </w:r>
      <w:fldSimple w:instr=" STYLEREF 1 \s ">
        <w:r w:rsidR="00833FC8">
          <w:rPr>
            <w:noProof/>
          </w:rPr>
          <w:t>11</w:t>
        </w:r>
      </w:fldSimple>
      <w:r w:rsidR="00833FC8">
        <w:noBreakHyphen/>
      </w:r>
      <w:fldSimple w:instr=" SEQ Figure \* ARABIC \s 1 ">
        <w:r w:rsidR="00833FC8">
          <w:rPr>
            <w:noProof/>
          </w:rPr>
          <w:t>21</w:t>
        </w:r>
      </w:fldSimple>
      <w:bookmarkEnd w:id="452"/>
      <w:r w:rsidRPr="00596134">
        <w:t>. Fluid characterization table.</w:t>
      </w:r>
    </w:p>
    <w:p w:rsidR="00C61899" w:rsidRPr="00596134" w:rsidRDefault="00C61899" w:rsidP="00C61899">
      <w:r w:rsidRPr="00596134">
        <w:t>The table example contains some other illustrations, e.g. an extension to the enum list of properties, which can be seen by inspecting the file.</w:t>
      </w:r>
    </w:p>
    <w:p w:rsidR="00C61899" w:rsidRPr="00596134" w:rsidRDefault="00C61899" w:rsidP="00C61899">
      <w:pPr>
        <w:pStyle w:val="Heading2"/>
      </w:pPr>
      <w:bookmarkStart w:id="453" w:name="_Toc456125864"/>
      <w:bookmarkStart w:id="454" w:name="_Toc465430752"/>
      <w:r w:rsidRPr="00596134">
        <w:t>Other examples</w:t>
      </w:r>
      <w:bookmarkEnd w:id="453"/>
      <w:bookmarkEnd w:id="454"/>
    </w:p>
    <w:p w:rsidR="00C61899" w:rsidRPr="00596134" w:rsidRDefault="00C61899" w:rsidP="00C61899">
      <w:pPr>
        <w:pStyle w:val="BodyText1"/>
        <w:rPr>
          <w:lang w:eastAsia="en-US"/>
        </w:rPr>
      </w:pPr>
      <w:r w:rsidRPr="00596134">
        <w:rPr>
          <w:lang w:eastAsia="en-US"/>
        </w:rPr>
        <w:t>Three other worked examples of lab analyses are included. These can be found in the Other Examples folder. Only the fluid analysis objects are included.</w:t>
      </w:r>
    </w:p>
    <w:p w:rsidR="00C61899" w:rsidRPr="00596134" w:rsidRDefault="00C61899" w:rsidP="00627C11">
      <w:pPr>
        <w:pStyle w:val="BodyText1"/>
        <w:numPr>
          <w:ilvl w:val="0"/>
          <w:numId w:val="16"/>
        </w:numPr>
        <w:ind w:left="360"/>
      </w:pPr>
      <w:r w:rsidRPr="00596134">
        <w:t>Volatile Oil</w:t>
      </w:r>
    </w:p>
    <w:p w:rsidR="00C61899" w:rsidRPr="00596134" w:rsidRDefault="00C61899" w:rsidP="00627C11">
      <w:pPr>
        <w:pStyle w:val="BodyText1"/>
        <w:numPr>
          <w:ilvl w:val="0"/>
          <w:numId w:val="16"/>
        </w:numPr>
        <w:ind w:left="360"/>
      </w:pPr>
      <w:r w:rsidRPr="00596134">
        <w:t>Gas Condensate</w:t>
      </w:r>
    </w:p>
    <w:p w:rsidR="00C61899" w:rsidRPr="00596134" w:rsidRDefault="00C61899" w:rsidP="00627C11">
      <w:pPr>
        <w:pStyle w:val="BodyText1"/>
        <w:numPr>
          <w:ilvl w:val="0"/>
          <w:numId w:val="16"/>
        </w:numPr>
        <w:ind w:left="360"/>
      </w:pPr>
      <w:r w:rsidRPr="00596134">
        <w:t>Oil Plus Swelling Tests</w:t>
      </w:r>
    </w:p>
    <w:p w:rsidR="00C61899" w:rsidRPr="00596134" w:rsidRDefault="00C61899" w:rsidP="00C61899">
      <w:r w:rsidRPr="00596134">
        <w:t>Data in the form of Excel files for the first two of these are provided.</w:t>
      </w:r>
    </w:p>
    <w:p w:rsidR="00C61899" w:rsidRDefault="00C61899" w:rsidP="00C61899">
      <w:pPr>
        <w:pStyle w:val="BodyText1"/>
        <w:rPr>
          <w:lang w:eastAsia="en-US"/>
        </w:rPr>
      </w:pPr>
    </w:p>
    <w:p w:rsidR="00047EBC" w:rsidRDefault="00047EBC" w:rsidP="00047EBC">
      <w:pPr>
        <w:pStyle w:val="Heading1"/>
      </w:pPr>
      <w:bookmarkStart w:id="455" w:name="_Ref456206967"/>
      <w:bookmarkStart w:id="456" w:name="_Toc465430753"/>
      <w:r>
        <w:lastRenderedPageBreak/>
        <w:t>Fluid and PVT Analysis</w:t>
      </w:r>
      <w:r w:rsidR="00CB59F1">
        <w:t>:</w:t>
      </w:r>
      <w:r>
        <w:t xml:space="preserve"> Appendix</w:t>
      </w:r>
      <w:bookmarkEnd w:id="455"/>
      <w:bookmarkEnd w:id="456"/>
    </w:p>
    <w:p w:rsidR="00CF1182" w:rsidRPr="00CF1182" w:rsidRDefault="00CF1182" w:rsidP="00CF1182">
      <w:pPr>
        <w:pStyle w:val="BodyText1"/>
        <w:rPr>
          <w:lang w:eastAsia="en-US"/>
        </w:rPr>
      </w:pPr>
      <w:r>
        <w:rPr>
          <w:lang w:eastAsia="en-US"/>
        </w:rPr>
        <w:t xml:space="preserve">This chapter contains appendix information for the previous main fluid and PVT analysis chapters. </w:t>
      </w:r>
    </w:p>
    <w:p w:rsidR="00C61899" w:rsidRPr="00596134" w:rsidRDefault="00C61899" w:rsidP="00047EBC">
      <w:pPr>
        <w:pStyle w:val="Heading2"/>
      </w:pPr>
      <w:bookmarkStart w:id="457" w:name="_Ref454900855"/>
      <w:bookmarkStart w:id="458" w:name="_Toc456125865"/>
      <w:bookmarkStart w:id="459" w:name="_Toc465430754"/>
      <w:r w:rsidRPr="00596134">
        <w:t>Fluid Components Defined in the Model</w:t>
      </w:r>
      <w:bookmarkEnd w:id="457"/>
      <w:bookmarkEnd w:id="458"/>
      <w:bookmarkEnd w:id="459"/>
    </w:p>
    <w:p w:rsidR="00C61899" w:rsidRPr="00596134" w:rsidRDefault="00C61899" w:rsidP="00047EBC">
      <w:pPr>
        <w:pStyle w:val="Heading3"/>
      </w:pPr>
      <w:bookmarkStart w:id="460" w:name="_Toc456125866"/>
      <w:bookmarkStart w:id="461" w:name="_Toc465430755"/>
      <w:r w:rsidRPr="00596134">
        <w:t>Pure Fluid Components</w:t>
      </w:r>
      <w:bookmarkEnd w:id="460"/>
      <w:bookmarkEnd w:id="461"/>
    </w:p>
    <w:p w:rsidR="00C61899" w:rsidRPr="00596134" w:rsidRDefault="00C61899" w:rsidP="00C61899">
      <w:pPr>
        <w:pStyle w:val="BodyText1"/>
        <w:rPr>
          <w:lang w:eastAsia="en-US"/>
        </w:rPr>
      </w:pPr>
      <w:r w:rsidRPr="00596134">
        <w:rPr>
          <w:lang w:eastAsia="en-US"/>
        </w:rPr>
        <w:t>The table below shows the enumeration of pure fluid components. The enumeration is extensible so that additional molecule types can be added.</w:t>
      </w:r>
    </w:p>
    <w:tbl>
      <w:tblPr>
        <w:tblStyle w:val="TableGrid"/>
        <w:tblW w:w="0" w:type="auto"/>
        <w:tblInd w:w="108" w:type="dxa"/>
        <w:tblLook w:val="04A0" w:firstRow="1" w:lastRow="0" w:firstColumn="1" w:lastColumn="0" w:noHBand="0" w:noVBand="1"/>
      </w:tblPr>
      <w:tblGrid>
        <w:gridCol w:w="3084"/>
        <w:gridCol w:w="3193"/>
        <w:gridCol w:w="2363"/>
      </w:tblGrid>
      <w:tr w:rsidR="00C61899" w:rsidRPr="00596134" w:rsidTr="00C61899">
        <w:tc>
          <w:tcPr>
            <w:tcW w:w="3084" w:type="dxa"/>
            <w:shd w:val="clear" w:color="auto" w:fill="C4BC96" w:themeFill="background2" w:themeFillShade="BF"/>
          </w:tcPr>
          <w:p w:rsidR="00C61899" w:rsidRPr="00596134" w:rsidRDefault="00C61899" w:rsidP="00C61899">
            <w:pPr>
              <w:pStyle w:val="TableHeading"/>
            </w:pPr>
            <w:r w:rsidRPr="00596134">
              <w:t>Aliphatic</w:t>
            </w:r>
          </w:p>
        </w:tc>
        <w:tc>
          <w:tcPr>
            <w:tcW w:w="3193" w:type="dxa"/>
            <w:shd w:val="clear" w:color="auto" w:fill="C4BC96" w:themeFill="background2" w:themeFillShade="BF"/>
          </w:tcPr>
          <w:p w:rsidR="00C61899" w:rsidRPr="00596134" w:rsidRDefault="00C61899" w:rsidP="00C61899">
            <w:pPr>
              <w:pStyle w:val="TableHeading"/>
            </w:pPr>
            <w:r w:rsidRPr="00596134">
              <w:t>Cyclic and Aromatic</w:t>
            </w:r>
          </w:p>
        </w:tc>
        <w:tc>
          <w:tcPr>
            <w:tcW w:w="2363" w:type="dxa"/>
            <w:shd w:val="clear" w:color="auto" w:fill="C4BC96" w:themeFill="background2" w:themeFillShade="BF"/>
          </w:tcPr>
          <w:p w:rsidR="00C61899" w:rsidRPr="00596134" w:rsidRDefault="00C61899" w:rsidP="00C61899">
            <w:pPr>
              <w:pStyle w:val="TableHeading"/>
            </w:pPr>
            <w:r w:rsidRPr="00596134">
              <w:t>Inorganic</w:t>
            </w:r>
          </w:p>
        </w:tc>
      </w:tr>
      <w:tr w:rsidR="00C61899" w:rsidRPr="00596134" w:rsidTr="00C61899">
        <w:tc>
          <w:tcPr>
            <w:tcW w:w="3084" w:type="dxa"/>
          </w:tcPr>
          <w:p w:rsidR="00C61899" w:rsidRPr="00596134" w:rsidRDefault="00C61899" w:rsidP="00C61899">
            <w:pPr>
              <w:pStyle w:val="TableText"/>
            </w:pPr>
            <w:r w:rsidRPr="00596134">
              <w:t>c1</w:t>
            </w:r>
          </w:p>
        </w:tc>
        <w:tc>
          <w:tcPr>
            <w:tcW w:w="3193" w:type="dxa"/>
          </w:tcPr>
          <w:p w:rsidR="00C61899" w:rsidRPr="00596134" w:rsidRDefault="00C61899" w:rsidP="00C61899">
            <w:pPr>
              <w:pStyle w:val="TableText"/>
            </w:pPr>
            <w:r w:rsidRPr="00596134">
              <w:t>methylcyclopentane</w:t>
            </w:r>
          </w:p>
        </w:tc>
        <w:tc>
          <w:tcPr>
            <w:tcW w:w="2363" w:type="dxa"/>
          </w:tcPr>
          <w:p w:rsidR="00C61899" w:rsidRPr="00596134" w:rsidRDefault="00C61899" w:rsidP="00C61899">
            <w:pPr>
              <w:pStyle w:val="TableText"/>
            </w:pPr>
            <w:r w:rsidRPr="00596134">
              <w:t>ar</w:t>
            </w:r>
          </w:p>
        </w:tc>
      </w:tr>
      <w:tr w:rsidR="00C61899" w:rsidRPr="00596134" w:rsidTr="00C61899">
        <w:tc>
          <w:tcPr>
            <w:tcW w:w="3084" w:type="dxa"/>
          </w:tcPr>
          <w:p w:rsidR="00C61899" w:rsidRPr="00596134" w:rsidRDefault="00C61899" w:rsidP="00C61899">
            <w:pPr>
              <w:pStyle w:val="TableText"/>
            </w:pPr>
            <w:r w:rsidRPr="00596134">
              <w:t>c2</w:t>
            </w:r>
          </w:p>
        </w:tc>
        <w:tc>
          <w:tcPr>
            <w:tcW w:w="3193" w:type="dxa"/>
          </w:tcPr>
          <w:p w:rsidR="00C61899" w:rsidRPr="00596134" w:rsidRDefault="00C61899" w:rsidP="00C61899">
            <w:pPr>
              <w:pStyle w:val="TableText"/>
            </w:pPr>
            <w:r w:rsidRPr="00596134">
              <w:t>cyclohexane</w:t>
            </w:r>
          </w:p>
        </w:tc>
        <w:tc>
          <w:tcPr>
            <w:tcW w:w="2363" w:type="dxa"/>
          </w:tcPr>
          <w:p w:rsidR="00C61899" w:rsidRPr="00596134" w:rsidRDefault="00C61899" w:rsidP="00C61899">
            <w:pPr>
              <w:pStyle w:val="TableText"/>
            </w:pPr>
            <w:r w:rsidRPr="00596134">
              <w:t>co2</w:t>
            </w:r>
          </w:p>
        </w:tc>
      </w:tr>
      <w:tr w:rsidR="00C61899" w:rsidRPr="00596134" w:rsidTr="00C61899">
        <w:tc>
          <w:tcPr>
            <w:tcW w:w="3084" w:type="dxa"/>
          </w:tcPr>
          <w:p w:rsidR="00C61899" w:rsidRPr="00596134" w:rsidRDefault="00C61899" w:rsidP="00C61899">
            <w:pPr>
              <w:pStyle w:val="TableText"/>
            </w:pPr>
            <w:r w:rsidRPr="00596134">
              <w:t>c3</w:t>
            </w:r>
          </w:p>
        </w:tc>
        <w:tc>
          <w:tcPr>
            <w:tcW w:w="3193" w:type="dxa"/>
          </w:tcPr>
          <w:p w:rsidR="00C61899" w:rsidRPr="00596134" w:rsidRDefault="00C61899" w:rsidP="00C61899">
            <w:pPr>
              <w:pStyle w:val="TableText"/>
            </w:pPr>
            <w:r w:rsidRPr="00596134">
              <w:t>methylcyclohexane</w:t>
            </w:r>
          </w:p>
        </w:tc>
        <w:tc>
          <w:tcPr>
            <w:tcW w:w="2363" w:type="dxa"/>
          </w:tcPr>
          <w:p w:rsidR="00C61899" w:rsidRPr="00596134" w:rsidRDefault="00C61899" w:rsidP="00C61899">
            <w:pPr>
              <w:pStyle w:val="TableText"/>
            </w:pPr>
            <w:r w:rsidRPr="00596134">
              <w:t>h2</w:t>
            </w:r>
          </w:p>
        </w:tc>
      </w:tr>
      <w:tr w:rsidR="00C61899" w:rsidRPr="00596134" w:rsidTr="00C61899">
        <w:tc>
          <w:tcPr>
            <w:tcW w:w="3084" w:type="dxa"/>
          </w:tcPr>
          <w:p w:rsidR="00C61899" w:rsidRPr="00596134" w:rsidRDefault="00C61899" w:rsidP="00C61899">
            <w:pPr>
              <w:pStyle w:val="TableText"/>
            </w:pPr>
            <w:r w:rsidRPr="00596134">
              <w:t>n-c4</w:t>
            </w:r>
          </w:p>
        </w:tc>
        <w:tc>
          <w:tcPr>
            <w:tcW w:w="3193" w:type="dxa"/>
          </w:tcPr>
          <w:p w:rsidR="00C61899" w:rsidRPr="00596134" w:rsidRDefault="00C61899" w:rsidP="00C61899">
            <w:pPr>
              <w:pStyle w:val="TableText"/>
            </w:pPr>
            <w:r w:rsidRPr="00596134">
              <w:t>ethylcyclohexane</w:t>
            </w:r>
          </w:p>
        </w:tc>
        <w:tc>
          <w:tcPr>
            <w:tcW w:w="2363" w:type="dxa"/>
          </w:tcPr>
          <w:p w:rsidR="00C61899" w:rsidRPr="00596134" w:rsidRDefault="00C61899" w:rsidP="00C61899">
            <w:pPr>
              <w:pStyle w:val="TableText"/>
            </w:pPr>
            <w:r w:rsidRPr="00596134">
              <w:t>h2s</w:t>
            </w:r>
          </w:p>
        </w:tc>
      </w:tr>
      <w:tr w:rsidR="00C61899" w:rsidRPr="00596134" w:rsidTr="00C61899">
        <w:tc>
          <w:tcPr>
            <w:tcW w:w="3084" w:type="dxa"/>
          </w:tcPr>
          <w:p w:rsidR="00C61899" w:rsidRPr="00596134" w:rsidRDefault="00C61899" w:rsidP="00C61899">
            <w:pPr>
              <w:pStyle w:val="TableText"/>
            </w:pPr>
            <w:r w:rsidRPr="00596134">
              <w:t>i-c4</w:t>
            </w:r>
          </w:p>
        </w:tc>
        <w:tc>
          <w:tcPr>
            <w:tcW w:w="3193" w:type="dxa"/>
          </w:tcPr>
          <w:p w:rsidR="00C61899" w:rsidRPr="00596134" w:rsidRDefault="00C61899" w:rsidP="00C61899">
            <w:pPr>
              <w:pStyle w:val="TableText"/>
            </w:pPr>
            <w:r w:rsidRPr="00596134">
              <w:t>benzene</w:t>
            </w:r>
          </w:p>
        </w:tc>
        <w:tc>
          <w:tcPr>
            <w:tcW w:w="2363" w:type="dxa"/>
          </w:tcPr>
          <w:p w:rsidR="00C61899" w:rsidRPr="00596134" w:rsidRDefault="00C61899" w:rsidP="00C61899">
            <w:pPr>
              <w:pStyle w:val="TableText"/>
            </w:pPr>
            <w:r w:rsidRPr="00596134">
              <w:t>he</w:t>
            </w:r>
          </w:p>
        </w:tc>
      </w:tr>
      <w:tr w:rsidR="00C61899" w:rsidRPr="00596134" w:rsidTr="00C61899">
        <w:tc>
          <w:tcPr>
            <w:tcW w:w="3084" w:type="dxa"/>
          </w:tcPr>
          <w:p w:rsidR="00C61899" w:rsidRPr="00596134" w:rsidRDefault="00C61899" w:rsidP="00C61899">
            <w:pPr>
              <w:pStyle w:val="TableText"/>
            </w:pPr>
            <w:r w:rsidRPr="00596134">
              <w:t>n-c5</w:t>
            </w:r>
          </w:p>
        </w:tc>
        <w:tc>
          <w:tcPr>
            <w:tcW w:w="3193" w:type="dxa"/>
          </w:tcPr>
          <w:p w:rsidR="00C61899" w:rsidRPr="00596134" w:rsidRDefault="00C61899" w:rsidP="00C61899">
            <w:pPr>
              <w:pStyle w:val="TableText"/>
            </w:pPr>
            <w:r w:rsidRPr="00596134">
              <w:t>toluene</w:t>
            </w:r>
          </w:p>
        </w:tc>
        <w:tc>
          <w:tcPr>
            <w:tcW w:w="2363" w:type="dxa"/>
          </w:tcPr>
          <w:p w:rsidR="00C61899" w:rsidRPr="00596134" w:rsidRDefault="00C61899" w:rsidP="00C61899">
            <w:pPr>
              <w:pStyle w:val="TableText"/>
            </w:pPr>
            <w:r w:rsidRPr="00596134">
              <w:t>hg</w:t>
            </w:r>
          </w:p>
        </w:tc>
      </w:tr>
      <w:tr w:rsidR="00C61899" w:rsidRPr="00596134" w:rsidTr="00C61899">
        <w:tc>
          <w:tcPr>
            <w:tcW w:w="3084" w:type="dxa"/>
          </w:tcPr>
          <w:p w:rsidR="00C61899" w:rsidRPr="00596134" w:rsidRDefault="00C61899" w:rsidP="00C61899">
            <w:pPr>
              <w:pStyle w:val="TableText"/>
            </w:pPr>
            <w:r w:rsidRPr="00596134">
              <w:t>i-c5</w:t>
            </w:r>
          </w:p>
        </w:tc>
        <w:tc>
          <w:tcPr>
            <w:tcW w:w="3193" w:type="dxa"/>
          </w:tcPr>
          <w:p w:rsidR="00C61899" w:rsidRPr="00596134" w:rsidRDefault="00C61899" w:rsidP="00C61899">
            <w:pPr>
              <w:pStyle w:val="TableText"/>
            </w:pPr>
            <w:r w:rsidRPr="00596134">
              <w:t>m-xylene</w:t>
            </w:r>
          </w:p>
        </w:tc>
        <w:tc>
          <w:tcPr>
            <w:tcW w:w="2363" w:type="dxa"/>
          </w:tcPr>
          <w:p w:rsidR="00C61899" w:rsidRPr="00596134" w:rsidRDefault="00C61899" w:rsidP="00C61899">
            <w:pPr>
              <w:pStyle w:val="TableText"/>
            </w:pPr>
            <w:r w:rsidRPr="00596134">
              <w:t>n2</w:t>
            </w:r>
          </w:p>
        </w:tc>
      </w:tr>
      <w:tr w:rsidR="00C61899" w:rsidRPr="00596134" w:rsidTr="00C61899">
        <w:tc>
          <w:tcPr>
            <w:tcW w:w="3084" w:type="dxa"/>
          </w:tcPr>
          <w:p w:rsidR="00C61899" w:rsidRPr="00596134" w:rsidRDefault="00C61899" w:rsidP="00C61899">
            <w:pPr>
              <w:pStyle w:val="TableText"/>
            </w:pPr>
            <w:r w:rsidRPr="00596134">
              <w:t>neo-c5</w:t>
            </w:r>
          </w:p>
        </w:tc>
        <w:tc>
          <w:tcPr>
            <w:tcW w:w="3193" w:type="dxa"/>
          </w:tcPr>
          <w:p w:rsidR="00C61899" w:rsidRPr="00596134" w:rsidRDefault="00C61899" w:rsidP="00C61899">
            <w:pPr>
              <w:pStyle w:val="TableText"/>
            </w:pPr>
            <w:r w:rsidRPr="00596134">
              <w:t>o-xylene</w:t>
            </w:r>
          </w:p>
        </w:tc>
        <w:tc>
          <w:tcPr>
            <w:tcW w:w="2363" w:type="dxa"/>
          </w:tcPr>
          <w:p w:rsidR="00C61899" w:rsidRPr="00596134" w:rsidRDefault="00C61899" w:rsidP="00C61899">
            <w:pPr>
              <w:pStyle w:val="TableText"/>
            </w:pPr>
          </w:p>
        </w:tc>
      </w:tr>
      <w:tr w:rsidR="00C61899" w:rsidRPr="00596134" w:rsidTr="00C61899">
        <w:tc>
          <w:tcPr>
            <w:tcW w:w="3084" w:type="dxa"/>
          </w:tcPr>
          <w:p w:rsidR="00C61899" w:rsidRPr="00596134" w:rsidRDefault="00C61899" w:rsidP="00C61899">
            <w:pPr>
              <w:pStyle w:val="TableText"/>
            </w:pPr>
            <w:r w:rsidRPr="00596134">
              <w:t>n-c6</w:t>
            </w:r>
          </w:p>
        </w:tc>
        <w:tc>
          <w:tcPr>
            <w:tcW w:w="3193" w:type="dxa"/>
          </w:tcPr>
          <w:p w:rsidR="00C61899" w:rsidRPr="00596134" w:rsidRDefault="00C61899" w:rsidP="00C61899">
            <w:pPr>
              <w:pStyle w:val="TableText"/>
            </w:pPr>
            <w:r w:rsidRPr="00596134">
              <w:t>p-xylene</w:t>
            </w:r>
          </w:p>
        </w:tc>
        <w:tc>
          <w:tcPr>
            <w:tcW w:w="2363" w:type="dxa"/>
          </w:tcPr>
          <w:p w:rsidR="00C61899" w:rsidRPr="00596134" w:rsidRDefault="00C61899" w:rsidP="00C61899">
            <w:pPr>
              <w:pStyle w:val="TableText"/>
            </w:pPr>
          </w:p>
        </w:tc>
      </w:tr>
      <w:tr w:rsidR="00C61899" w:rsidRPr="00596134" w:rsidTr="00C61899">
        <w:tc>
          <w:tcPr>
            <w:tcW w:w="3084" w:type="dxa"/>
          </w:tcPr>
          <w:p w:rsidR="00C61899" w:rsidRPr="00596134" w:rsidRDefault="00C61899" w:rsidP="00C61899">
            <w:pPr>
              <w:pStyle w:val="TableText"/>
            </w:pPr>
            <w:r w:rsidRPr="00596134">
              <w:t>2-methylpentane</w:t>
            </w:r>
          </w:p>
        </w:tc>
        <w:tc>
          <w:tcPr>
            <w:tcW w:w="3193" w:type="dxa"/>
          </w:tcPr>
          <w:p w:rsidR="00C61899" w:rsidRPr="00596134" w:rsidRDefault="00C61899" w:rsidP="00C61899">
            <w:pPr>
              <w:pStyle w:val="TableText"/>
            </w:pPr>
            <w:r w:rsidRPr="00596134">
              <w:t>ethylbenzene</w:t>
            </w:r>
          </w:p>
        </w:tc>
        <w:tc>
          <w:tcPr>
            <w:tcW w:w="2363" w:type="dxa"/>
          </w:tcPr>
          <w:p w:rsidR="00C61899" w:rsidRPr="00596134" w:rsidRDefault="00C61899" w:rsidP="00C61899">
            <w:pPr>
              <w:pStyle w:val="TableText"/>
            </w:pPr>
          </w:p>
        </w:tc>
      </w:tr>
      <w:tr w:rsidR="00C61899" w:rsidRPr="00596134" w:rsidTr="00C61899">
        <w:tc>
          <w:tcPr>
            <w:tcW w:w="3084" w:type="dxa"/>
          </w:tcPr>
          <w:p w:rsidR="00C61899" w:rsidRPr="00596134" w:rsidRDefault="00C61899" w:rsidP="00C61899">
            <w:pPr>
              <w:pStyle w:val="TableText"/>
            </w:pPr>
            <w:r w:rsidRPr="00596134">
              <w:t>3-methylpentane</w:t>
            </w:r>
          </w:p>
        </w:tc>
        <w:tc>
          <w:tcPr>
            <w:tcW w:w="3193" w:type="dxa"/>
          </w:tcPr>
          <w:p w:rsidR="00C61899" w:rsidRPr="00596134" w:rsidRDefault="00C61899" w:rsidP="00C61899">
            <w:pPr>
              <w:pStyle w:val="TableText"/>
            </w:pPr>
            <w:r w:rsidRPr="00596134">
              <w:t>1-2-4-trimethylbenzene</w:t>
            </w:r>
          </w:p>
        </w:tc>
        <w:tc>
          <w:tcPr>
            <w:tcW w:w="2363" w:type="dxa"/>
          </w:tcPr>
          <w:p w:rsidR="00C61899" w:rsidRPr="00596134" w:rsidRDefault="00C61899" w:rsidP="00C61899">
            <w:pPr>
              <w:pStyle w:val="TableText"/>
            </w:pPr>
          </w:p>
        </w:tc>
      </w:tr>
      <w:tr w:rsidR="00C61899" w:rsidRPr="00596134" w:rsidTr="00C61899">
        <w:tc>
          <w:tcPr>
            <w:tcW w:w="3084" w:type="dxa"/>
          </w:tcPr>
          <w:p w:rsidR="00C61899" w:rsidRPr="00596134" w:rsidRDefault="00C61899" w:rsidP="00C61899">
            <w:pPr>
              <w:pStyle w:val="TableText"/>
            </w:pPr>
            <w:r w:rsidRPr="00596134">
              <w:t>2-dimethylbutane</w:t>
            </w:r>
          </w:p>
        </w:tc>
        <w:tc>
          <w:tcPr>
            <w:tcW w:w="3193" w:type="dxa"/>
          </w:tcPr>
          <w:p w:rsidR="00C61899" w:rsidRPr="00596134" w:rsidRDefault="00C61899" w:rsidP="00C61899">
            <w:pPr>
              <w:pStyle w:val="TableText"/>
            </w:pPr>
          </w:p>
        </w:tc>
        <w:tc>
          <w:tcPr>
            <w:tcW w:w="2363" w:type="dxa"/>
          </w:tcPr>
          <w:p w:rsidR="00C61899" w:rsidRPr="00596134" w:rsidRDefault="00C61899" w:rsidP="00C61899">
            <w:pPr>
              <w:pStyle w:val="TableText"/>
            </w:pPr>
          </w:p>
        </w:tc>
      </w:tr>
      <w:tr w:rsidR="00C61899" w:rsidRPr="00596134" w:rsidTr="00C61899">
        <w:tc>
          <w:tcPr>
            <w:tcW w:w="3084" w:type="dxa"/>
          </w:tcPr>
          <w:p w:rsidR="00C61899" w:rsidRPr="00596134" w:rsidRDefault="00C61899" w:rsidP="00C61899">
            <w:pPr>
              <w:pStyle w:val="TableText"/>
            </w:pPr>
            <w:r w:rsidRPr="00596134">
              <w:t>3-dimethylbutane</w:t>
            </w:r>
          </w:p>
        </w:tc>
        <w:tc>
          <w:tcPr>
            <w:tcW w:w="3193" w:type="dxa"/>
          </w:tcPr>
          <w:p w:rsidR="00C61899" w:rsidRPr="00596134" w:rsidRDefault="00C61899" w:rsidP="00C61899">
            <w:pPr>
              <w:pStyle w:val="TableText"/>
            </w:pPr>
          </w:p>
        </w:tc>
        <w:tc>
          <w:tcPr>
            <w:tcW w:w="2363" w:type="dxa"/>
          </w:tcPr>
          <w:p w:rsidR="00C61899" w:rsidRPr="00596134" w:rsidRDefault="00C61899" w:rsidP="00C61899">
            <w:pPr>
              <w:pStyle w:val="TableText"/>
            </w:pPr>
          </w:p>
        </w:tc>
      </w:tr>
      <w:tr w:rsidR="00C61899" w:rsidRPr="00596134" w:rsidTr="00C61899">
        <w:tc>
          <w:tcPr>
            <w:tcW w:w="3084" w:type="dxa"/>
          </w:tcPr>
          <w:p w:rsidR="00C61899" w:rsidRPr="00596134" w:rsidRDefault="00C61899" w:rsidP="00C61899">
            <w:pPr>
              <w:pStyle w:val="TableText"/>
            </w:pPr>
            <w:r w:rsidRPr="00596134">
              <w:t>n-c7</w:t>
            </w:r>
          </w:p>
        </w:tc>
        <w:tc>
          <w:tcPr>
            <w:tcW w:w="3193" w:type="dxa"/>
          </w:tcPr>
          <w:p w:rsidR="00C61899" w:rsidRPr="00596134" w:rsidRDefault="00C61899" w:rsidP="00C61899">
            <w:pPr>
              <w:pStyle w:val="TableText"/>
            </w:pPr>
          </w:p>
        </w:tc>
        <w:tc>
          <w:tcPr>
            <w:tcW w:w="2363" w:type="dxa"/>
          </w:tcPr>
          <w:p w:rsidR="00C61899" w:rsidRPr="00596134" w:rsidRDefault="00C61899" w:rsidP="00C61899">
            <w:pPr>
              <w:pStyle w:val="TableText"/>
            </w:pPr>
          </w:p>
        </w:tc>
      </w:tr>
      <w:tr w:rsidR="00C61899" w:rsidRPr="00596134" w:rsidTr="00C61899">
        <w:tc>
          <w:tcPr>
            <w:tcW w:w="3084" w:type="dxa"/>
          </w:tcPr>
          <w:p w:rsidR="00C61899" w:rsidRPr="00596134" w:rsidRDefault="00C61899" w:rsidP="00C61899">
            <w:pPr>
              <w:pStyle w:val="TableText"/>
            </w:pPr>
            <w:r w:rsidRPr="00596134">
              <w:t>2-methylhexane</w:t>
            </w:r>
          </w:p>
        </w:tc>
        <w:tc>
          <w:tcPr>
            <w:tcW w:w="3193" w:type="dxa"/>
          </w:tcPr>
          <w:p w:rsidR="00C61899" w:rsidRPr="00596134" w:rsidRDefault="00C61899" w:rsidP="00C61899">
            <w:pPr>
              <w:pStyle w:val="TableText"/>
            </w:pPr>
          </w:p>
        </w:tc>
        <w:tc>
          <w:tcPr>
            <w:tcW w:w="2363" w:type="dxa"/>
          </w:tcPr>
          <w:p w:rsidR="00C61899" w:rsidRPr="00596134" w:rsidRDefault="00C61899" w:rsidP="00C61899">
            <w:pPr>
              <w:pStyle w:val="TableText"/>
            </w:pPr>
          </w:p>
        </w:tc>
      </w:tr>
      <w:tr w:rsidR="00C61899" w:rsidRPr="00596134" w:rsidTr="00C61899">
        <w:tc>
          <w:tcPr>
            <w:tcW w:w="3084" w:type="dxa"/>
          </w:tcPr>
          <w:p w:rsidR="00C61899" w:rsidRPr="00596134" w:rsidRDefault="00C61899" w:rsidP="00C61899">
            <w:pPr>
              <w:pStyle w:val="TableText"/>
            </w:pPr>
            <w:r w:rsidRPr="00596134">
              <w:t>3-methylhexane</w:t>
            </w:r>
          </w:p>
        </w:tc>
        <w:tc>
          <w:tcPr>
            <w:tcW w:w="3193" w:type="dxa"/>
          </w:tcPr>
          <w:p w:rsidR="00C61899" w:rsidRPr="00596134" w:rsidRDefault="00C61899" w:rsidP="00C61899">
            <w:pPr>
              <w:pStyle w:val="TableText"/>
            </w:pPr>
          </w:p>
        </w:tc>
        <w:tc>
          <w:tcPr>
            <w:tcW w:w="2363" w:type="dxa"/>
          </w:tcPr>
          <w:p w:rsidR="00C61899" w:rsidRPr="00596134" w:rsidRDefault="00C61899" w:rsidP="00C61899">
            <w:pPr>
              <w:pStyle w:val="TableText"/>
            </w:pPr>
          </w:p>
        </w:tc>
      </w:tr>
      <w:tr w:rsidR="00C61899" w:rsidRPr="00596134" w:rsidTr="00C61899">
        <w:tc>
          <w:tcPr>
            <w:tcW w:w="3084" w:type="dxa"/>
          </w:tcPr>
          <w:p w:rsidR="00C61899" w:rsidRPr="00596134" w:rsidRDefault="00C61899" w:rsidP="00C61899">
            <w:pPr>
              <w:pStyle w:val="TableText"/>
            </w:pPr>
            <w:r w:rsidRPr="00596134">
              <w:t>n-c8</w:t>
            </w:r>
          </w:p>
        </w:tc>
        <w:tc>
          <w:tcPr>
            <w:tcW w:w="3193" w:type="dxa"/>
          </w:tcPr>
          <w:p w:rsidR="00C61899" w:rsidRPr="00596134" w:rsidRDefault="00C61899" w:rsidP="00C61899">
            <w:pPr>
              <w:pStyle w:val="TableText"/>
            </w:pPr>
          </w:p>
        </w:tc>
        <w:tc>
          <w:tcPr>
            <w:tcW w:w="2363" w:type="dxa"/>
          </w:tcPr>
          <w:p w:rsidR="00C61899" w:rsidRPr="00596134" w:rsidRDefault="00C61899" w:rsidP="00C61899">
            <w:pPr>
              <w:pStyle w:val="TableText"/>
            </w:pPr>
          </w:p>
        </w:tc>
      </w:tr>
      <w:tr w:rsidR="00C61899" w:rsidRPr="00596134" w:rsidTr="00C61899">
        <w:tc>
          <w:tcPr>
            <w:tcW w:w="3084" w:type="dxa"/>
          </w:tcPr>
          <w:p w:rsidR="00C61899" w:rsidRPr="00596134" w:rsidRDefault="00C61899" w:rsidP="00C61899">
            <w:pPr>
              <w:pStyle w:val="TableText"/>
            </w:pPr>
            <w:r w:rsidRPr="00596134">
              <w:t>2-methylheptane</w:t>
            </w:r>
          </w:p>
        </w:tc>
        <w:tc>
          <w:tcPr>
            <w:tcW w:w="3193" w:type="dxa"/>
          </w:tcPr>
          <w:p w:rsidR="00C61899" w:rsidRPr="00596134" w:rsidRDefault="00C61899" w:rsidP="00C61899">
            <w:pPr>
              <w:pStyle w:val="TableText"/>
            </w:pPr>
          </w:p>
        </w:tc>
        <w:tc>
          <w:tcPr>
            <w:tcW w:w="2363" w:type="dxa"/>
          </w:tcPr>
          <w:p w:rsidR="00C61899" w:rsidRPr="00596134" w:rsidRDefault="00C61899" w:rsidP="00C61899">
            <w:pPr>
              <w:pStyle w:val="TableText"/>
            </w:pPr>
          </w:p>
        </w:tc>
      </w:tr>
      <w:tr w:rsidR="00C61899" w:rsidRPr="00596134" w:rsidTr="00C61899">
        <w:tc>
          <w:tcPr>
            <w:tcW w:w="3084" w:type="dxa"/>
          </w:tcPr>
          <w:p w:rsidR="00C61899" w:rsidRPr="00596134" w:rsidRDefault="00C61899" w:rsidP="00C61899">
            <w:pPr>
              <w:pStyle w:val="TableText"/>
            </w:pPr>
            <w:r w:rsidRPr="00596134">
              <w:t>3-methylheptane</w:t>
            </w:r>
          </w:p>
        </w:tc>
        <w:tc>
          <w:tcPr>
            <w:tcW w:w="3193" w:type="dxa"/>
          </w:tcPr>
          <w:p w:rsidR="00C61899" w:rsidRPr="00596134" w:rsidRDefault="00C61899" w:rsidP="00C61899">
            <w:pPr>
              <w:pStyle w:val="TableText"/>
            </w:pPr>
          </w:p>
        </w:tc>
        <w:tc>
          <w:tcPr>
            <w:tcW w:w="2363" w:type="dxa"/>
          </w:tcPr>
          <w:p w:rsidR="00C61899" w:rsidRPr="00596134" w:rsidRDefault="00C61899" w:rsidP="00C61899">
            <w:pPr>
              <w:pStyle w:val="TableText"/>
            </w:pPr>
          </w:p>
        </w:tc>
      </w:tr>
      <w:tr w:rsidR="00C61899" w:rsidRPr="00596134" w:rsidTr="00C61899">
        <w:tc>
          <w:tcPr>
            <w:tcW w:w="3084" w:type="dxa"/>
          </w:tcPr>
          <w:p w:rsidR="00C61899" w:rsidRPr="00596134" w:rsidRDefault="00C61899" w:rsidP="00C61899">
            <w:pPr>
              <w:pStyle w:val="TableText"/>
            </w:pPr>
            <w:r w:rsidRPr="00596134">
              <w:t>n-c9</w:t>
            </w:r>
          </w:p>
        </w:tc>
        <w:tc>
          <w:tcPr>
            <w:tcW w:w="3193" w:type="dxa"/>
          </w:tcPr>
          <w:p w:rsidR="00C61899" w:rsidRPr="00596134" w:rsidRDefault="00C61899" w:rsidP="00C61899">
            <w:pPr>
              <w:pStyle w:val="TableText"/>
            </w:pPr>
          </w:p>
        </w:tc>
        <w:tc>
          <w:tcPr>
            <w:tcW w:w="2363" w:type="dxa"/>
          </w:tcPr>
          <w:p w:rsidR="00C61899" w:rsidRPr="00596134" w:rsidRDefault="00C61899" w:rsidP="00C61899">
            <w:pPr>
              <w:pStyle w:val="TableText"/>
            </w:pPr>
          </w:p>
        </w:tc>
      </w:tr>
      <w:tr w:rsidR="00C61899" w:rsidRPr="00596134" w:rsidTr="00C61899">
        <w:tc>
          <w:tcPr>
            <w:tcW w:w="3084" w:type="dxa"/>
          </w:tcPr>
          <w:p w:rsidR="00C61899" w:rsidRPr="00596134" w:rsidRDefault="00C61899" w:rsidP="00C61899">
            <w:pPr>
              <w:pStyle w:val="TableText"/>
            </w:pPr>
            <w:r w:rsidRPr="00596134">
              <w:t>n-c10</w:t>
            </w:r>
          </w:p>
        </w:tc>
        <w:tc>
          <w:tcPr>
            <w:tcW w:w="3193" w:type="dxa"/>
          </w:tcPr>
          <w:p w:rsidR="00C61899" w:rsidRPr="00596134" w:rsidRDefault="00C61899" w:rsidP="00C61899">
            <w:pPr>
              <w:pStyle w:val="TableText"/>
            </w:pPr>
          </w:p>
        </w:tc>
        <w:tc>
          <w:tcPr>
            <w:tcW w:w="2363" w:type="dxa"/>
          </w:tcPr>
          <w:p w:rsidR="00C61899" w:rsidRPr="00596134" w:rsidRDefault="00C61899" w:rsidP="00C61899">
            <w:pPr>
              <w:pStyle w:val="TableText"/>
            </w:pPr>
          </w:p>
        </w:tc>
      </w:tr>
    </w:tbl>
    <w:p w:rsidR="00C61899" w:rsidRPr="00596134" w:rsidRDefault="00C61899" w:rsidP="00047EBC">
      <w:pPr>
        <w:pStyle w:val="Heading3"/>
      </w:pPr>
      <w:bookmarkStart w:id="462" w:name="_Toc456125867"/>
      <w:bookmarkStart w:id="463" w:name="_Toc465430756"/>
      <w:r w:rsidRPr="00596134">
        <w:t>Pseudo Fluid Components</w:t>
      </w:r>
      <w:bookmarkEnd w:id="462"/>
      <w:bookmarkEnd w:id="463"/>
    </w:p>
    <w:p w:rsidR="00C61899" w:rsidRPr="00596134" w:rsidRDefault="00C61899" w:rsidP="00C61899">
      <w:pPr>
        <w:pStyle w:val="BodyText1"/>
      </w:pPr>
      <w:r w:rsidRPr="00596134">
        <w:t>The table below shows the enumeration of pseudo fluid components. The enumeration is extensible so that additional pseudo components can be added. Additional parameters are available with which to characterize all pseudo components.</w:t>
      </w:r>
    </w:p>
    <w:tbl>
      <w:tblPr>
        <w:tblStyle w:val="TableGrid"/>
        <w:tblW w:w="8730" w:type="dxa"/>
        <w:tblInd w:w="108" w:type="dxa"/>
        <w:tblLook w:val="04A0" w:firstRow="1" w:lastRow="0" w:firstColumn="1" w:lastColumn="0" w:noHBand="0" w:noVBand="1"/>
      </w:tblPr>
      <w:tblGrid>
        <w:gridCol w:w="3060"/>
        <w:gridCol w:w="2790"/>
        <w:gridCol w:w="2880"/>
      </w:tblGrid>
      <w:tr w:rsidR="00C61899" w:rsidRPr="00596134" w:rsidTr="00C61899">
        <w:trPr>
          <w:tblHeader/>
        </w:trPr>
        <w:tc>
          <w:tcPr>
            <w:tcW w:w="3060" w:type="dxa"/>
            <w:shd w:val="clear" w:color="auto" w:fill="C4BC96" w:themeFill="background2" w:themeFillShade="BF"/>
          </w:tcPr>
          <w:p w:rsidR="00C61899" w:rsidRPr="00596134" w:rsidRDefault="00C61899" w:rsidP="00C61899">
            <w:pPr>
              <w:pStyle w:val="TableHeading"/>
            </w:pPr>
            <w:r w:rsidRPr="00596134">
              <w:t>Range of carbon numbers</w:t>
            </w:r>
          </w:p>
        </w:tc>
        <w:tc>
          <w:tcPr>
            <w:tcW w:w="2790" w:type="dxa"/>
            <w:shd w:val="clear" w:color="auto" w:fill="C4BC96" w:themeFill="background2" w:themeFillShade="BF"/>
          </w:tcPr>
          <w:p w:rsidR="00C61899" w:rsidRPr="00596134" w:rsidRDefault="00C61899" w:rsidP="00C61899">
            <w:pPr>
              <w:pStyle w:val="TableHeading"/>
            </w:pPr>
            <w:r w:rsidRPr="00596134">
              <w:t>Single carbon numbers</w:t>
            </w:r>
          </w:p>
        </w:tc>
        <w:tc>
          <w:tcPr>
            <w:tcW w:w="2880" w:type="dxa"/>
            <w:shd w:val="clear" w:color="auto" w:fill="C4BC96" w:themeFill="background2" w:themeFillShade="BF"/>
          </w:tcPr>
          <w:p w:rsidR="00C61899" w:rsidRPr="00596134" w:rsidRDefault="00C61899" w:rsidP="00C61899">
            <w:pPr>
              <w:pStyle w:val="TableHeading"/>
            </w:pPr>
            <w:r w:rsidRPr="00596134">
              <w:t>Single carbon numbers (cont.)</w:t>
            </w:r>
          </w:p>
        </w:tc>
      </w:tr>
      <w:tr w:rsidR="00C61899" w:rsidRPr="00596134" w:rsidTr="00C61899">
        <w:tc>
          <w:tcPr>
            <w:tcW w:w="3060" w:type="dxa"/>
          </w:tcPr>
          <w:p w:rsidR="00C61899" w:rsidRPr="00596134" w:rsidRDefault="00C61899" w:rsidP="00C61899">
            <w:pPr>
              <w:pStyle w:val="TableText"/>
            </w:pPr>
            <w:r w:rsidRPr="00596134">
              <w:t>c2-c4+n2</w:t>
            </w:r>
          </w:p>
        </w:tc>
        <w:tc>
          <w:tcPr>
            <w:tcW w:w="2790" w:type="dxa"/>
          </w:tcPr>
          <w:p w:rsidR="00C61899" w:rsidRPr="00596134" w:rsidRDefault="00C61899" w:rsidP="00C61899">
            <w:pPr>
              <w:pStyle w:val="TableText"/>
            </w:pPr>
            <w:r w:rsidRPr="00596134">
              <w:t>c4</w:t>
            </w:r>
          </w:p>
        </w:tc>
        <w:tc>
          <w:tcPr>
            <w:tcW w:w="2880" w:type="dxa"/>
          </w:tcPr>
          <w:p w:rsidR="00C61899" w:rsidRPr="00596134" w:rsidRDefault="00C61899" w:rsidP="00C61899">
            <w:pPr>
              <w:pStyle w:val="TableText"/>
            </w:pPr>
            <w:r w:rsidRPr="00596134">
              <w:t>c20</w:t>
            </w:r>
          </w:p>
        </w:tc>
      </w:tr>
      <w:tr w:rsidR="00C61899" w:rsidRPr="00596134" w:rsidTr="00C61899">
        <w:tc>
          <w:tcPr>
            <w:tcW w:w="3060" w:type="dxa"/>
          </w:tcPr>
          <w:p w:rsidR="00C61899" w:rsidRPr="00596134" w:rsidRDefault="00C61899" w:rsidP="00C61899">
            <w:pPr>
              <w:pStyle w:val="TableText"/>
            </w:pPr>
          </w:p>
        </w:tc>
        <w:tc>
          <w:tcPr>
            <w:tcW w:w="2790" w:type="dxa"/>
          </w:tcPr>
          <w:p w:rsidR="00C61899" w:rsidRPr="00596134" w:rsidRDefault="00C61899" w:rsidP="00C61899">
            <w:pPr>
              <w:pStyle w:val="TableText"/>
            </w:pPr>
            <w:r w:rsidRPr="00596134">
              <w:t>c5</w:t>
            </w:r>
          </w:p>
        </w:tc>
        <w:tc>
          <w:tcPr>
            <w:tcW w:w="2880" w:type="dxa"/>
          </w:tcPr>
          <w:p w:rsidR="00C61899" w:rsidRPr="00596134" w:rsidRDefault="00C61899" w:rsidP="00C61899">
            <w:pPr>
              <w:pStyle w:val="TableText"/>
            </w:pPr>
            <w:r w:rsidRPr="00596134">
              <w:t>c21</w:t>
            </w:r>
          </w:p>
        </w:tc>
      </w:tr>
      <w:tr w:rsidR="00C61899" w:rsidRPr="00596134" w:rsidTr="00C61899">
        <w:tc>
          <w:tcPr>
            <w:tcW w:w="3060" w:type="dxa"/>
          </w:tcPr>
          <w:p w:rsidR="00C61899" w:rsidRPr="00596134" w:rsidRDefault="00C61899" w:rsidP="00C61899">
            <w:pPr>
              <w:pStyle w:val="TableText"/>
            </w:pPr>
          </w:p>
        </w:tc>
        <w:tc>
          <w:tcPr>
            <w:tcW w:w="2790" w:type="dxa"/>
          </w:tcPr>
          <w:p w:rsidR="00C61899" w:rsidRPr="00596134" w:rsidRDefault="00C61899" w:rsidP="00C61899">
            <w:pPr>
              <w:pStyle w:val="TableText"/>
            </w:pPr>
            <w:r w:rsidRPr="00596134">
              <w:t>c6</w:t>
            </w:r>
          </w:p>
        </w:tc>
        <w:tc>
          <w:tcPr>
            <w:tcW w:w="2880" w:type="dxa"/>
          </w:tcPr>
          <w:p w:rsidR="00C61899" w:rsidRPr="00596134" w:rsidRDefault="00C61899" w:rsidP="00C61899">
            <w:pPr>
              <w:pStyle w:val="TableText"/>
            </w:pPr>
            <w:r w:rsidRPr="00596134">
              <w:t>c22</w:t>
            </w:r>
          </w:p>
        </w:tc>
      </w:tr>
      <w:tr w:rsidR="00C61899" w:rsidRPr="00596134" w:rsidTr="00C61899">
        <w:tc>
          <w:tcPr>
            <w:tcW w:w="3060" w:type="dxa"/>
          </w:tcPr>
          <w:p w:rsidR="00C61899" w:rsidRPr="00596134" w:rsidRDefault="00C61899" w:rsidP="00C61899">
            <w:pPr>
              <w:pStyle w:val="TableText"/>
            </w:pPr>
          </w:p>
        </w:tc>
        <w:tc>
          <w:tcPr>
            <w:tcW w:w="2790" w:type="dxa"/>
          </w:tcPr>
          <w:p w:rsidR="00C61899" w:rsidRPr="00596134" w:rsidRDefault="00C61899" w:rsidP="00C61899">
            <w:pPr>
              <w:pStyle w:val="TableText"/>
            </w:pPr>
            <w:r w:rsidRPr="00596134">
              <w:t>c7</w:t>
            </w:r>
          </w:p>
        </w:tc>
        <w:tc>
          <w:tcPr>
            <w:tcW w:w="2880" w:type="dxa"/>
          </w:tcPr>
          <w:p w:rsidR="00C61899" w:rsidRPr="00596134" w:rsidRDefault="00C61899" w:rsidP="00C61899">
            <w:pPr>
              <w:pStyle w:val="TableText"/>
            </w:pPr>
            <w:r w:rsidRPr="00596134">
              <w:t>c23</w:t>
            </w:r>
          </w:p>
        </w:tc>
      </w:tr>
      <w:tr w:rsidR="00C61899" w:rsidRPr="00596134" w:rsidTr="00C61899">
        <w:tc>
          <w:tcPr>
            <w:tcW w:w="3060" w:type="dxa"/>
          </w:tcPr>
          <w:p w:rsidR="00C61899" w:rsidRPr="00596134" w:rsidRDefault="00C61899" w:rsidP="00C61899">
            <w:pPr>
              <w:pStyle w:val="TableText"/>
            </w:pPr>
          </w:p>
        </w:tc>
        <w:tc>
          <w:tcPr>
            <w:tcW w:w="2790" w:type="dxa"/>
          </w:tcPr>
          <w:p w:rsidR="00C61899" w:rsidRPr="00596134" w:rsidRDefault="00C61899" w:rsidP="00C61899">
            <w:pPr>
              <w:pStyle w:val="TableText"/>
            </w:pPr>
            <w:r w:rsidRPr="00596134">
              <w:t>c8</w:t>
            </w:r>
          </w:p>
        </w:tc>
        <w:tc>
          <w:tcPr>
            <w:tcW w:w="2880" w:type="dxa"/>
          </w:tcPr>
          <w:p w:rsidR="00C61899" w:rsidRPr="00596134" w:rsidRDefault="00C61899" w:rsidP="00C61899">
            <w:pPr>
              <w:pStyle w:val="TableText"/>
            </w:pPr>
            <w:r w:rsidRPr="00596134">
              <w:t>c24</w:t>
            </w:r>
          </w:p>
        </w:tc>
      </w:tr>
      <w:tr w:rsidR="00C61899" w:rsidRPr="00596134" w:rsidTr="00C61899">
        <w:tc>
          <w:tcPr>
            <w:tcW w:w="3060" w:type="dxa"/>
          </w:tcPr>
          <w:p w:rsidR="00C61899" w:rsidRPr="00596134" w:rsidRDefault="00C61899" w:rsidP="00C61899">
            <w:pPr>
              <w:pStyle w:val="TableText"/>
            </w:pPr>
          </w:p>
        </w:tc>
        <w:tc>
          <w:tcPr>
            <w:tcW w:w="2790" w:type="dxa"/>
          </w:tcPr>
          <w:p w:rsidR="00C61899" w:rsidRPr="00596134" w:rsidRDefault="00C61899" w:rsidP="00C61899">
            <w:pPr>
              <w:pStyle w:val="TableText"/>
            </w:pPr>
            <w:r w:rsidRPr="00596134">
              <w:t>c9</w:t>
            </w:r>
          </w:p>
        </w:tc>
        <w:tc>
          <w:tcPr>
            <w:tcW w:w="2880" w:type="dxa"/>
          </w:tcPr>
          <w:p w:rsidR="00C61899" w:rsidRPr="00596134" w:rsidRDefault="00C61899" w:rsidP="00C61899">
            <w:pPr>
              <w:pStyle w:val="TableText"/>
            </w:pPr>
            <w:r w:rsidRPr="00596134">
              <w:t>c25</w:t>
            </w:r>
          </w:p>
        </w:tc>
      </w:tr>
      <w:tr w:rsidR="00C61899" w:rsidRPr="00596134" w:rsidTr="00C61899">
        <w:tc>
          <w:tcPr>
            <w:tcW w:w="3060" w:type="dxa"/>
          </w:tcPr>
          <w:p w:rsidR="00C61899" w:rsidRPr="00596134" w:rsidRDefault="00C61899" w:rsidP="00C61899">
            <w:pPr>
              <w:pStyle w:val="TableText"/>
            </w:pPr>
          </w:p>
        </w:tc>
        <w:tc>
          <w:tcPr>
            <w:tcW w:w="2790" w:type="dxa"/>
          </w:tcPr>
          <w:p w:rsidR="00C61899" w:rsidRPr="00596134" w:rsidRDefault="00C61899" w:rsidP="00C61899">
            <w:pPr>
              <w:pStyle w:val="TableText"/>
            </w:pPr>
            <w:r w:rsidRPr="00596134">
              <w:t>c10</w:t>
            </w:r>
          </w:p>
        </w:tc>
        <w:tc>
          <w:tcPr>
            <w:tcW w:w="2880" w:type="dxa"/>
          </w:tcPr>
          <w:p w:rsidR="00C61899" w:rsidRPr="00596134" w:rsidRDefault="00C61899" w:rsidP="00C61899">
            <w:pPr>
              <w:pStyle w:val="TableText"/>
            </w:pPr>
            <w:r w:rsidRPr="00596134">
              <w:t>c26</w:t>
            </w:r>
          </w:p>
        </w:tc>
      </w:tr>
      <w:tr w:rsidR="00C61899" w:rsidRPr="00596134" w:rsidTr="00C61899">
        <w:tc>
          <w:tcPr>
            <w:tcW w:w="3060" w:type="dxa"/>
          </w:tcPr>
          <w:p w:rsidR="00C61899" w:rsidRPr="00596134" w:rsidRDefault="00C61899" w:rsidP="00C61899">
            <w:pPr>
              <w:pStyle w:val="TableText"/>
            </w:pPr>
          </w:p>
        </w:tc>
        <w:tc>
          <w:tcPr>
            <w:tcW w:w="2790" w:type="dxa"/>
          </w:tcPr>
          <w:p w:rsidR="00C61899" w:rsidRPr="00596134" w:rsidRDefault="00C61899" w:rsidP="00C61899">
            <w:pPr>
              <w:pStyle w:val="TableText"/>
            </w:pPr>
            <w:r w:rsidRPr="00596134">
              <w:t>c11</w:t>
            </w:r>
          </w:p>
        </w:tc>
        <w:tc>
          <w:tcPr>
            <w:tcW w:w="2880" w:type="dxa"/>
          </w:tcPr>
          <w:p w:rsidR="00C61899" w:rsidRPr="00596134" w:rsidRDefault="00C61899" w:rsidP="00C61899">
            <w:pPr>
              <w:pStyle w:val="TableText"/>
            </w:pPr>
            <w:r w:rsidRPr="00596134">
              <w:t>c27</w:t>
            </w:r>
          </w:p>
        </w:tc>
      </w:tr>
      <w:tr w:rsidR="00C61899" w:rsidRPr="00596134" w:rsidTr="00C61899">
        <w:tc>
          <w:tcPr>
            <w:tcW w:w="3060" w:type="dxa"/>
          </w:tcPr>
          <w:p w:rsidR="00C61899" w:rsidRPr="00596134" w:rsidRDefault="00C61899" w:rsidP="00C61899">
            <w:pPr>
              <w:pStyle w:val="TableText"/>
            </w:pPr>
          </w:p>
        </w:tc>
        <w:tc>
          <w:tcPr>
            <w:tcW w:w="2790" w:type="dxa"/>
          </w:tcPr>
          <w:p w:rsidR="00C61899" w:rsidRPr="00596134" w:rsidRDefault="00C61899" w:rsidP="00C61899">
            <w:pPr>
              <w:pStyle w:val="TableText"/>
            </w:pPr>
            <w:r w:rsidRPr="00596134">
              <w:t>c12</w:t>
            </w:r>
          </w:p>
        </w:tc>
        <w:tc>
          <w:tcPr>
            <w:tcW w:w="2880" w:type="dxa"/>
          </w:tcPr>
          <w:p w:rsidR="00C61899" w:rsidRPr="00596134" w:rsidRDefault="00C61899" w:rsidP="00C61899">
            <w:pPr>
              <w:pStyle w:val="TableText"/>
            </w:pPr>
            <w:r w:rsidRPr="00596134">
              <w:t>c28</w:t>
            </w:r>
          </w:p>
        </w:tc>
      </w:tr>
      <w:tr w:rsidR="00C61899" w:rsidRPr="00596134" w:rsidTr="00C61899">
        <w:tc>
          <w:tcPr>
            <w:tcW w:w="3060" w:type="dxa"/>
          </w:tcPr>
          <w:p w:rsidR="00C61899" w:rsidRPr="00596134" w:rsidRDefault="00C61899" w:rsidP="00C61899">
            <w:pPr>
              <w:pStyle w:val="TableText"/>
            </w:pPr>
          </w:p>
        </w:tc>
        <w:tc>
          <w:tcPr>
            <w:tcW w:w="2790" w:type="dxa"/>
          </w:tcPr>
          <w:p w:rsidR="00C61899" w:rsidRPr="00596134" w:rsidRDefault="00C61899" w:rsidP="00C61899">
            <w:pPr>
              <w:pStyle w:val="TableText"/>
            </w:pPr>
            <w:r w:rsidRPr="00596134">
              <w:t>c13</w:t>
            </w:r>
          </w:p>
        </w:tc>
        <w:tc>
          <w:tcPr>
            <w:tcW w:w="2880" w:type="dxa"/>
          </w:tcPr>
          <w:p w:rsidR="00C61899" w:rsidRPr="00596134" w:rsidRDefault="00C61899" w:rsidP="00C61899">
            <w:pPr>
              <w:pStyle w:val="TableText"/>
            </w:pPr>
            <w:r w:rsidRPr="00596134">
              <w:t>c29</w:t>
            </w:r>
          </w:p>
        </w:tc>
      </w:tr>
      <w:tr w:rsidR="00C61899" w:rsidRPr="00596134" w:rsidTr="00C61899">
        <w:tc>
          <w:tcPr>
            <w:tcW w:w="3060" w:type="dxa"/>
          </w:tcPr>
          <w:p w:rsidR="00C61899" w:rsidRPr="00596134" w:rsidRDefault="00C61899" w:rsidP="00C61899">
            <w:pPr>
              <w:pStyle w:val="TableText"/>
            </w:pPr>
          </w:p>
        </w:tc>
        <w:tc>
          <w:tcPr>
            <w:tcW w:w="2790" w:type="dxa"/>
          </w:tcPr>
          <w:p w:rsidR="00C61899" w:rsidRPr="00596134" w:rsidRDefault="00C61899" w:rsidP="00C61899">
            <w:pPr>
              <w:pStyle w:val="TableText"/>
            </w:pPr>
            <w:r w:rsidRPr="00596134">
              <w:t>c14</w:t>
            </w:r>
          </w:p>
        </w:tc>
        <w:tc>
          <w:tcPr>
            <w:tcW w:w="2880" w:type="dxa"/>
          </w:tcPr>
          <w:p w:rsidR="00C61899" w:rsidRPr="00596134" w:rsidRDefault="00C61899" w:rsidP="00C61899">
            <w:pPr>
              <w:pStyle w:val="TableText"/>
            </w:pPr>
            <w:r w:rsidRPr="00596134">
              <w:t>c30</w:t>
            </w:r>
          </w:p>
        </w:tc>
      </w:tr>
      <w:tr w:rsidR="00C61899" w:rsidRPr="00596134" w:rsidTr="00C61899">
        <w:tc>
          <w:tcPr>
            <w:tcW w:w="3060" w:type="dxa"/>
          </w:tcPr>
          <w:p w:rsidR="00C61899" w:rsidRPr="00596134" w:rsidRDefault="00C61899" w:rsidP="00C61899">
            <w:pPr>
              <w:pStyle w:val="TableText"/>
            </w:pPr>
          </w:p>
        </w:tc>
        <w:tc>
          <w:tcPr>
            <w:tcW w:w="2790" w:type="dxa"/>
          </w:tcPr>
          <w:p w:rsidR="00C61899" w:rsidRPr="00596134" w:rsidRDefault="00C61899" w:rsidP="00C61899">
            <w:pPr>
              <w:pStyle w:val="TableText"/>
            </w:pPr>
            <w:r w:rsidRPr="00596134">
              <w:t>c15</w:t>
            </w:r>
          </w:p>
        </w:tc>
        <w:tc>
          <w:tcPr>
            <w:tcW w:w="2880" w:type="dxa"/>
          </w:tcPr>
          <w:p w:rsidR="00C61899" w:rsidRPr="00596134" w:rsidRDefault="00C61899" w:rsidP="00C61899">
            <w:pPr>
              <w:pStyle w:val="TableText"/>
            </w:pPr>
            <w:r w:rsidRPr="00596134">
              <w:t>c31</w:t>
            </w:r>
          </w:p>
        </w:tc>
      </w:tr>
      <w:tr w:rsidR="00C61899" w:rsidRPr="00596134" w:rsidTr="00C61899">
        <w:tc>
          <w:tcPr>
            <w:tcW w:w="3060" w:type="dxa"/>
          </w:tcPr>
          <w:p w:rsidR="00C61899" w:rsidRPr="00596134" w:rsidRDefault="00C61899" w:rsidP="00C61899">
            <w:pPr>
              <w:pStyle w:val="TableText"/>
            </w:pPr>
          </w:p>
        </w:tc>
        <w:tc>
          <w:tcPr>
            <w:tcW w:w="2790" w:type="dxa"/>
          </w:tcPr>
          <w:p w:rsidR="00C61899" w:rsidRPr="00596134" w:rsidRDefault="00C61899" w:rsidP="00C61899">
            <w:pPr>
              <w:pStyle w:val="TableText"/>
            </w:pPr>
            <w:r w:rsidRPr="00596134">
              <w:t>c16</w:t>
            </w:r>
          </w:p>
        </w:tc>
        <w:tc>
          <w:tcPr>
            <w:tcW w:w="2880" w:type="dxa"/>
          </w:tcPr>
          <w:p w:rsidR="00C61899" w:rsidRPr="00596134" w:rsidRDefault="00C61899" w:rsidP="00C61899">
            <w:pPr>
              <w:pStyle w:val="TableText"/>
            </w:pPr>
            <w:r w:rsidRPr="00596134">
              <w:t>c32</w:t>
            </w:r>
          </w:p>
        </w:tc>
      </w:tr>
      <w:tr w:rsidR="00C61899" w:rsidRPr="00596134" w:rsidTr="00C61899">
        <w:tc>
          <w:tcPr>
            <w:tcW w:w="3060" w:type="dxa"/>
          </w:tcPr>
          <w:p w:rsidR="00C61899" w:rsidRPr="00596134" w:rsidRDefault="00C61899" w:rsidP="00C61899">
            <w:pPr>
              <w:pStyle w:val="TableText"/>
            </w:pPr>
          </w:p>
        </w:tc>
        <w:tc>
          <w:tcPr>
            <w:tcW w:w="2790" w:type="dxa"/>
          </w:tcPr>
          <w:p w:rsidR="00C61899" w:rsidRPr="00596134" w:rsidRDefault="00C61899" w:rsidP="00C61899">
            <w:pPr>
              <w:pStyle w:val="TableText"/>
            </w:pPr>
            <w:r w:rsidRPr="00596134">
              <w:t>c17</w:t>
            </w:r>
          </w:p>
        </w:tc>
        <w:tc>
          <w:tcPr>
            <w:tcW w:w="2880" w:type="dxa"/>
          </w:tcPr>
          <w:p w:rsidR="00C61899" w:rsidRPr="00596134" w:rsidRDefault="00C61899" w:rsidP="00C61899">
            <w:pPr>
              <w:pStyle w:val="TableText"/>
            </w:pPr>
            <w:r w:rsidRPr="00596134">
              <w:t>c33</w:t>
            </w:r>
          </w:p>
        </w:tc>
      </w:tr>
      <w:tr w:rsidR="00C61899" w:rsidRPr="00596134" w:rsidTr="00C61899">
        <w:tc>
          <w:tcPr>
            <w:tcW w:w="3060" w:type="dxa"/>
          </w:tcPr>
          <w:p w:rsidR="00C61899" w:rsidRPr="00596134" w:rsidRDefault="00C61899" w:rsidP="00C61899">
            <w:pPr>
              <w:pStyle w:val="TableText"/>
            </w:pPr>
          </w:p>
        </w:tc>
        <w:tc>
          <w:tcPr>
            <w:tcW w:w="2790" w:type="dxa"/>
          </w:tcPr>
          <w:p w:rsidR="00C61899" w:rsidRPr="00596134" w:rsidRDefault="00C61899" w:rsidP="00C61899">
            <w:pPr>
              <w:pStyle w:val="TableText"/>
            </w:pPr>
            <w:r w:rsidRPr="00596134">
              <w:t>c18</w:t>
            </w:r>
          </w:p>
        </w:tc>
        <w:tc>
          <w:tcPr>
            <w:tcW w:w="2880" w:type="dxa"/>
          </w:tcPr>
          <w:p w:rsidR="00C61899" w:rsidRPr="00596134" w:rsidRDefault="00C61899" w:rsidP="00C61899">
            <w:pPr>
              <w:pStyle w:val="TableText"/>
            </w:pPr>
            <w:r w:rsidRPr="00596134">
              <w:t>c34</w:t>
            </w:r>
          </w:p>
        </w:tc>
      </w:tr>
      <w:tr w:rsidR="00C61899" w:rsidRPr="00596134" w:rsidTr="00C61899">
        <w:tc>
          <w:tcPr>
            <w:tcW w:w="3060" w:type="dxa"/>
          </w:tcPr>
          <w:p w:rsidR="00C61899" w:rsidRPr="00596134" w:rsidRDefault="00C61899" w:rsidP="00C61899">
            <w:pPr>
              <w:pStyle w:val="TableText"/>
            </w:pPr>
          </w:p>
        </w:tc>
        <w:tc>
          <w:tcPr>
            <w:tcW w:w="2790" w:type="dxa"/>
          </w:tcPr>
          <w:p w:rsidR="00C61899" w:rsidRPr="00596134" w:rsidRDefault="00C61899" w:rsidP="00C61899">
            <w:pPr>
              <w:pStyle w:val="TableText"/>
            </w:pPr>
            <w:r w:rsidRPr="00596134">
              <w:t>c19</w:t>
            </w:r>
          </w:p>
        </w:tc>
        <w:tc>
          <w:tcPr>
            <w:tcW w:w="2880" w:type="dxa"/>
          </w:tcPr>
          <w:p w:rsidR="00C61899" w:rsidRPr="00596134" w:rsidRDefault="00C61899" w:rsidP="00C61899">
            <w:pPr>
              <w:pStyle w:val="TableText"/>
            </w:pPr>
            <w:r w:rsidRPr="00596134">
              <w:t>c35</w:t>
            </w:r>
          </w:p>
        </w:tc>
      </w:tr>
    </w:tbl>
    <w:p w:rsidR="00C61899" w:rsidRPr="00596134" w:rsidRDefault="00C61899" w:rsidP="00047EBC">
      <w:pPr>
        <w:pStyle w:val="Heading3"/>
      </w:pPr>
      <w:bookmarkStart w:id="464" w:name="_Toc456125868"/>
      <w:bookmarkStart w:id="465" w:name="_Toc465430757"/>
      <w:r w:rsidRPr="00596134">
        <w:t>Plus Fluid Components</w:t>
      </w:r>
      <w:bookmarkEnd w:id="464"/>
      <w:bookmarkEnd w:id="465"/>
    </w:p>
    <w:p w:rsidR="00C61899" w:rsidRPr="00596134" w:rsidRDefault="00C61899" w:rsidP="00C61899">
      <w:pPr>
        <w:pStyle w:val="BodyText1"/>
        <w:rPr>
          <w:lang w:eastAsia="en-US"/>
        </w:rPr>
      </w:pPr>
      <w:r w:rsidRPr="00596134">
        <w:rPr>
          <w:lang w:eastAsia="en-US"/>
        </w:rPr>
        <w:t>The table below shows the enumeration of plus fluid components. The enumeration is extensible so that additional plus components can be added. Additional parameters are available with which to characterize all plus components.</w:t>
      </w:r>
    </w:p>
    <w:tbl>
      <w:tblPr>
        <w:tblStyle w:val="TableGrid"/>
        <w:tblW w:w="8730" w:type="dxa"/>
        <w:tblInd w:w="108" w:type="dxa"/>
        <w:tblLook w:val="04A0" w:firstRow="1" w:lastRow="0" w:firstColumn="1" w:lastColumn="0" w:noHBand="0" w:noVBand="1"/>
      </w:tblPr>
      <w:tblGrid>
        <w:gridCol w:w="3084"/>
        <w:gridCol w:w="2766"/>
        <w:gridCol w:w="2880"/>
      </w:tblGrid>
      <w:tr w:rsidR="00C61899" w:rsidRPr="00596134" w:rsidTr="00C61899">
        <w:tc>
          <w:tcPr>
            <w:tcW w:w="3084" w:type="dxa"/>
            <w:shd w:val="clear" w:color="auto" w:fill="C4BC96" w:themeFill="background2" w:themeFillShade="BF"/>
          </w:tcPr>
          <w:p w:rsidR="00C61899" w:rsidRPr="00596134" w:rsidRDefault="00C61899" w:rsidP="00C61899">
            <w:pPr>
              <w:pStyle w:val="TableHeading"/>
            </w:pPr>
            <w:r w:rsidRPr="00596134">
              <w:t>Plus Carbon Number</w:t>
            </w:r>
          </w:p>
        </w:tc>
        <w:tc>
          <w:tcPr>
            <w:tcW w:w="2766" w:type="dxa"/>
            <w:shd w:val="clear" w:color="auto" w:fill="C4BC96" w:themeFill="background2" w:themeFillShade="BF"/>
          </w:tcPr>
          <w:p w:rsidR="00C61899" w:rsidRPr="00596134" w:rsidRDefault="00C61899" w:rsidP="00C61899">
            <w:pPr>
              <w:pStyle w:val="TableHeading"/>
            </w:pPr>
            <w:r w:rsidRPr="00596134">
              <w:t>Plus Carbon Number (cont.)</w:t>
            </w:r>
          </w:p>
        </w:tc>
        <w:tc>
          <w:tcPr>
            <w:tcW w:w="2880" w:type="dxa"/>
            <w:shd w:val="clear" w:color="auto" w:fill="C4BC96" w:themeFill="background2" w:themeFillShade="BF"/>
          </w:tcPr>
          <w:p w:rsidR="00C61899" w:rsidRPr="00596134" w:rsidRDefault="00C61899" w:rsidP="00C61899">
            <w:pPr>
              <w:pStyle w:val="TableHeading"/>
            </w:pPr>
            <w:r w:rsidRPr="00596134">
              <w:t>Plus Carbon Number (cont.)</w:t>
            </w:r>
          </w:p>
        </w:tc>
      </w:tr>
      <w:tr w:rsidR="00C61899" w:rsidRPr="00596134" w:rsidTr="00C61899">
        <w:tc>
          <w:tcPr>
            <w:tcW w:w="3084" w:type="dxa"/>
          </w:tcPr>
          <w:p w:rsidR="00C61899" w:rsidRPr="00596134" w:rsidRDefault="00C61899" w:rsidP="00C61899">
            <w:pPr>
              <w:pStyle w:val="TableText"/>
            </w:pPr>
            <w:r w:rsidRPr="00596134">
              <w:t>c5+</w:t>
            </w:r>
          </w:p>
        </w:tc>
        <w:tc>
          <w:tcPr>
            <w:tcW w:w="2766" w:type="dxa"/>
          </w:tcPr>
          <w:p w:rsidR="00C61899" w:rsidRPr="00596134" w:rsidRDefault="00C61899" w:rsidP="00C61899">
            <w:pPr>
              <w:pStyle w:val="TableText"/>
            </w:pPr>
            <w:r w:rsidRPr="00596134">
              <w:t>c9+</w:t>
            </w:r>
          </w:p>
        </w:tc>
        <w:tc>
          <w:tcPr>
            <w:tcW w:w="2880" w:type="dxa"/>
          </w:tcPr>
          <w:p w:rsidR="00C61899" w:rsidRPr="00596134" w:rsidRDefault="00C61899" w:rsidP="00C61899">
            <w:pPr>
              <w:pStyle w:val="TableText"/>
            </w:pPr>
            <w:r w:rsidRPr="00596134">
              <w:t>c20+</w:t>
            </w:r>
          </w:p>
        </w:tc>
      </w:tr>
      <w:tr w:rsidR="00C61899" w:rsidRPr="00596134" w:rsidTr="00C61899">
        <w:tc>
          <w:tcPr>
            <w:tcW w:w="3084" w:type="dxa"/>
          </w:tcPr>
          <w:p w:rsidR="00C61899" w:rsidRPr="00596134" w:rsidRDefault="00C61899" w:rsidP="00C61899">
            <w:pPr>
              <w:pStyle w:val="TableText"/>
            </w:pPr>
            <w:r w:rsidRPr="00596134">
              <w:t>c6+</w:t>
            </w:r>
          </w:p>
        </w:tc>
        <w:tc>
          <w:tcPr>
            <w:tcW w:w="2766" w:type="dxa"/>
          </w:tcPr>
          <w:p w:rsidR="00C61899" w:rsidRPr="00596134" w:rsidRDefault="00C61899" w:rsidP="00C61899">
            <w:pPr>
              <w:pStyle w:val="TableText"/>
            </w:pPr>
            <w:r w:rsidRPr="00596134">
              <w:t>c10+</w:t>
            </w:r>
          </w:p>
        </w:tc>
        <w:tc>
          <w:tcPr>
            <w:tcW w:w="2880" w:type="dxa"/>
          </w:tcPr>
          <w:p w:rsidR="00C61899" w:rsidRPr="00596134" w:rsidRDefault="00C61899" w:rsidP="00C61899">
            <w:pPr>
              <w:pStyle w:val="TableText"/>
            </w:pPr>
            <w:r w:rsidRPr="00596134">
              <w:t>c25+</w:t>
            </w:r>
          </w:p>
        </w:tc>
      </w:tr>
      <w:tr w:rsidR="00C61899" w:rsidRPr="00596134" w:rsidTr="00C61899">
        <w:tc>
          <w:tcPr>
            <w:tcW w:w="3084" w:type="dxa"/>
          </w:tcPr>
          <w:p w:rsidR="00C61899" w:rsidRPr="00596134" w:rsidRDefault="00C61899" w:rsidP="00C61899">
            <w:pPr>
              <w:pStyle w:val="TableText"/>
            </w:pPr>
            <w:r w:rsidRPr="00596134">
              <w:t>c7+</w:t>
            </w:r>
          </w:p>
        </w:tc>
        <w:tc>
          <w:tcPr>
            <w:tcW w:w="2766" w:type="dxa"/>
          </w:tcPr>
          <w:p w:rsidR="00C61899" w:rsidRPr="00596134" w:rsidRDefault="00C61899" w:rsidP="00C61899">
            <w:pPr>
              <w:pStyle w:val="TableText"/>
            </w:pPr>
            <w:r w:rsidRPr="00596134">
              <w:t>c11+</w:t>
            </w:r>
          </w:p>
        </w:tc>
        <w:tc>
          <w:tcPr>
            <w:tcW w:w="2880" w:type="dxa"/>
          </w:tcPr>
          <w:p w:rsidR="00C61899" w:rsidRPr="00596134" w:rsidRDefault="00C61899" w:rsidP="00C61899">
            <w:pPr>
              <w:pStyle w:val="TableText"/>
            </w:pPr>
            <w:r w:rsidRPr="00596134">
              <w:t>c30+</w:t>
            </w:r>
          </w:p>
        </w:tc>
      </w:tr>
      <w:tr w:rsidR="00C61899" w:rsidRPr="00596134" w:rsidTr="00C61899">
        <w:tc>
          <w:tcPr>
            <w:tcW w:w="3084" w:type="dxa"/>
          </w:tcPr>
          <w:p w:rsidR="00C61899" w:rsidRPr="00596134" w:rsidRDefault="00C61899" w:rsidP="00C61899">
            <w:pPr>
              <w:pStyle w:val="TableText"/>
            </w:pPr>
            <w:r w:rsidRPr="00596134">
              <w:t>c8+</w:t>
            </w:r>
          </w:p>
        </w:tc>
        <w:tc>
          <w:tcPr>
            <w:tcW w:w="2766" w:type="dxa"/>
          </w:tcPr>
          <w:p w:rsidR="00C61899" w:rsidRPr="00596134" w:rsidRDefault="00C61899" w:rsidP="00C61899">
            <w:pPr>
              <w:pStyle w:val="TableText"/>
            </w:pPr>
            <w:r w:rsidRPr="00596134">
              <w:t>c12+</w:t>
            </w:r>
          </w:p>
        </w:tc>
        <w:tc>
          <w:tcPr>
            <w:tcW w:w="2880" w:type="dxa"/>
          </w:tcPr>
          <w:p w:rsidR="00C61899" w:rsidRPr="00596134" w:rsidRDefault="00C61899" w:rsidP="00C61899">
            <w:pPr>
              <w:pStyle w:val="TableText"/>
            </w:pPr>
            <w:r w:rsidRPr="00596134">
              <w:t>c36+</w:t>
            </w:r>
          </w:p>
        </w:tc>
      </w:tr>
    </w:tbl>
    <w:p w:rsidR="00C61899" w:rsidRPr="00596134" w:rsidRDefault="00C61899" w:rsidP="00047EBC">
      <w:pPr>
        <w:pStyle w:val="Heading2"/>
      </w:pPr>
      <w:bookmarkStart w:id="466" w:name="_Ref454209344"/>
      <w:bookmarkStart w:id="467" w:name="_Toc456125869"/>
      <w:bookmarkStart w:id="468" w:name="_Toc465430758"/>
      <w:r w:rsidRPr="00596134">
        <w:t>PVT Models</w:t>
      </w:r>
      <w:bookmarkEnd w:id="466"/>
      <w:bookmarkEnd w:id="467"/>
      <w:bookmarkEnd w:id="468"/>
    </w:p>
    <w:p w:rsidR="00C61899" w:rsidRPr="00596134" w:rsidRDefault="00C61899" w:rsidP="00047EBC">
      <w:pPr>
        <w:pStyle w:val="Heading3"/>
      </w:pPr>
      <w:bookmarkStart w:id="469" w:name="_Toc456125870"/>
      <w:bookmarkStart w:id="470" w:name="_Toc465430759"/>
      <w:r w:rsidRPr="00596134">
        <w:t>Correlation PVT Models – Viscosity</w:t>
      </w:r>
      <w:bookmarkEnd w:id="469"/>
      <w:bookmarkEnd w:id="470"/>
    </w:p>
    <w:p w:rsidR="00C61899" w:rsidRPr="00596134" w:rsidRDefault="00C61899" w:rsidP="00C61899">
      <w:r w:rsidRPr="00596134">
        <w:t>For dead oil, bubble point and under-saturated conditions:</w:t>
      </w:r>
    </w:p>
    <w:p w:rsidR="00C61899" w:rsidRPr="00596134" w:rsidRDefault="00C61899" w:rsidP="00C61899">
      <w:pPr>
        <w:pStyle w:val="Bullet"/>
      </w:pPr>
      <w:r w:rsidRPr="00596134">
        <w:t>Bergan-Sutton</w:t>
      </w:r>
    </w:p>
    <w:p w:rsidR="00C61899" w:rsidRPr="00596134" w:rsidRDefault="00C61899" w:rsidP="00C61899">
      <w:pPr>
        <w:pStyle w:val="Bullet"/>
      </w:pPr>
      <w:r w:rsidRPr="00596134">
        <w:t>DeGhetto</w:t>
      </w:r>
    </w:p>
    <w:p w:rsidR="00C61899" w:rsidRPr="00596134" w:rsidRDefault="00C61899" w:rsidP="00C61899">
      <w:pPr>
        <w:pStyle w:val="Bullet"/>
      </w:pPr>
      <w:r w:rsidRPr="00596134">
        <w:t>Dindoruk-Christman</w:t>
      </w:r>
    </w:p>
    <w:p w:rsidR="00C61899" w:rsidRPr="00596134" w:rsidRDefault="00C61899" w:rsidP="00C61899">
      <w:pPr>
        <w:pStyle w:val="Bullet"/>
      </w:pPr>
      <w:r w:rsidRPr="00596134">
        <w:t>Petrosky-Farshad</w:t>
      </w:r>
    </w:p>
    <w:p w:rsidR="00C61899" w:rsidRPr="00596134" w:rsidRDefault="00C61899" w:rsidP="00C61899">
      <w:pPr>
        <w:pStyle w:val="BulletLast"/>
      </w:pPr>
      <w:r w:rsidRPr="00596134">
        <w:t>Standing</w:t>
      </w:r>
    </w:p>
    <w:p w:rsidR="00C61899" w:rsidRPr="00596134" w:rsidRDefault="00C61899" w:rsidP="00047EBC">
      <w:pPr>
        <w:pStyle w:val="Heading3"/>
      </w:pPr>
      <w:bookmarkStart w:id="471" w:name="_Toc456125871"/>
      <w:bookmarkStart w:id="472" w:name="_Toc465430760"/>
      <w:r w:rsidRPr="00596134">
        <w:t>Compositional EoS</w:t>
      </w:r>
      <w:bookmarkEnd w:id="471"/>
      <w:bookmarkEnd w:id="472"/>
    </w:p>
    <w:p w:rsidR="00C61899" w:rsidRPr="00596134" w:rsidRDefault="00C61899" w:rsidP="00C61899">
      <w:pPr>
        <w:pStyle w:val="Bullet"/>
      </w:pPr>
      <w:r w:rsidRPr="00596134">
        <w:t>Peng-Robinson 76</w:t>
      </w:r>
    </w:p>
    <w:p w:rsidR="00C61899" w:rsidRPr="00596134" w:rsidRDefault="00C61899" w:rsidP="00C61899">
      <w:pPr>
        <w:pStyle w:val="Bullet"/>
      </w:pPr>
      <w:r w:rsidRPr="00596134">
        <w:t>Peng-Robinson 78</w:t>
      </w:r>
    </w:p>
    <w:p w:rsidR="00C61899" w:rsidRPr="00596134" w:rsidRDefault="00C61899" w:rsidP="00C61899">
      <w:pPr>
        <w:pStyle w:val="BulletLast"/>
      </w:pPr>
      <w:r w:rsidRPr="00596134">
        <w:t>SRK</w:t>
      </w:r>
    </w:p>
    <w:p w:rsidR="00C61899" w:rsidRPr="00596134" w:rsidRDefault="00C61899" w:rsidP="00047EBC">
      <w:pPr>
        <w:pStyle w:val="Heading3"/>
      </w:pPr>
      <w:bookmarkStart w:id="473" w:name="_Toc456125872"/>
      <w:bookmarkStart w:id="474" w:name="_Toc465430761"/>
      <w:r w:rsidRPr="00596134">
        <w:lastRenderedPageBreak/>
        <w:t>Compositional – Viscosity</w:t>
      </w:r>
      <w:bookmarkEnd w:id="473"/>
      <w:bookmarkEnd w:id="474"/>
    </w:p>
    <w:p w:rsidR="00C61899" w:rsidRPr="00596134" w:rsidRDefault="00C61899" w:rsidP="00C61899">
      <w:pPr>
        <w:pStyle w:val="Bullet"/>
      </w:pPr>
      <w:r w:rsidRPr="00596134">
        <w:t>C S Pedersen 84</w:t>
      </w:r>
    </w:p>
    <w:p w:rsidR="00C61899" w:rsidRPr="00596134" w:rsidRDefault="00C61899" w:rsidP="00C61899">
      <w:pPr>
        <w:pStyle w:val="Bullet"/>
      </w:pPr>
      <w:r w:rsidRPr="00596134">
        <w:t>C S Pedersen 87</w:t>
      </w:r>
    </w:p>
    <w:p w:rsidR="00C61899" w:rsidRPr="00596134" w:rsidRDefault="00C61899" w:rsidP="00C61899">
      <w:pPr>
        <w:pStyle w:val="Bullet"/>
      </w:pPr>
      <w:r w:rsidRPr="00596134">
        <w:t>Lohrenz-Bray-Clark</w:t>
      </w:r>
    </w:p>
    <w:p w:rsidR="00C61899" w:rsidRPr="00596134" w:rsidRDefault="00C61899" w:rsidP="00C61899">
      <w:pPr>
        <w:pStyle w:val="BulletLast"/>
      </w:pPr>
      <w:r w:rsidRPr="00596134">
        <w:t>Friction Theory</w:t>
      </w:r>
    </w:p>
    <w:p w:rsidR="00C61899" w:rsidRPr="00596134" w:rsidRDefault="00C61899" w:rsidP="00047EBC">
      <w:pPr>
        <w:pStyle w:val="Heading3"/>
      </w:pPr>
      <w:bookmarkStart w:id="475" w:name="_Toc456125873"/>
      <w:bookmarkStart w:id="476" w:name="_Toc465430762"/>
      <w:r w:rsidRPr="00596134">
        <w:t>Compositional – Thermal</w:t>
      </w:r>
      <w:bookmarkEnd w:id="475"/>
      <w:bookmarkEnd w:id="476"/>
    </w:p>
    <w:p w:rsidR="00C61899" w:rsidRPr="00596134" w:rsidRDefault="00C61899" w:rsidP="00C61899">
      <w:pPr>
        <w:pStyle w:val="BodyText1"/>
      </w:pPr>
      <w:r w:rsidRPr="00596134">
        <w:rPr>
          <w:lang w:eastAsia="en-US"/>
        </w:rPr>
        <w:t>Currently, no specific models defined so a generic model together with custom model extensions can be used.</w:t>
      </w:r>
    </w:p>
    <w:p w:rsidR="00C61899" w:rsidRPr="00596134" w:rsidRDefault="00C61899" w:rsidP="00047EBC">
      <w:pPr>
        <w:pStyle w:val="Heading2"/>
      </w:pPr>
      <w:bookmarkStart w:id="477" w:name="_Ref455906700"/>
      <w:bookmarkStart w:id="478" w:name="_Ref455906719"/>
      <w:bookmarkStart w:id="479" w:name="_Ref455906761"/>
      <w:bookmarkStart w:id="480" w:name="_Toc456125874"/>
      <w:bookmarkStart w:id="481" w:name="_Toc465430763"/>
      <w:r w:rsidRPr="00596134">
        <w:t>Fluid Properties that can be Output to Tables</w:t>
      </w:r>
      <w:bookmarkEnd w:id="477"/>
      <w:bookmarkEnd w:id="478"/>
      <w:bookmarkEnd w:id="479"/>
      <w:bookmarkEnd w:id="480"/>
      <w:bookmarkEnd w:id="481"/>
    </w:p>
    <w:p w:rsidR="00C61899" w:rsidRPr="00596134" w:rsidRDefault="00C61899" w:rsidP="00C61899">
      <w:pPr>
        <w:pStyle w:val="BodyText1"/>
      </w:pPr>
      <w:r w:rsidRPr="00596134">
        <w:t>The table below shows enumeration of fluid properties which can be output to tables. The enumeration is extensible so that additional fluid properties can be added.</w:t>
      </w:r>
    </w:p>
    <w:p w:rsidR="00C61899" w:rsidRPr="00596134" w:rsidRDefault="00C61899" w:rsidP="00C61899">
      <w:pPr>
        <w:pStyle w:val="BodyText1"/>
      </w:pPr>
      <w:r w:rsidRPr="00596134">
        <w:t>Also listed are the enumeration values for phase.</w:t>
      </w:r>
    </w:p>
    <w:tbl>
      <w:tblPr>
        <w:tblStyle w:val="TableGrid"/>
        <w:tblW w:w="0" w:type="auto"/>
        <w:tblInd w:w="108" w:type="dxa"/>
        <w:tblLook w:val="04A0" w:firstRow="1" w:lastRow="0" w:firstColumn="1" w:lastColumn="0" w:noHBand="0" w:noVBand="1"/>
      </w:tblPr>
      <w:tblGrid>
        <w:gridCol w:w="4678"/>
        <w:gridCol w:w="2578"/>
      </w:tblGrid>
      <w:tr w:rsidR="00C61899" w:rsidRPr="00596134" w:rsidTr="00C61899">
        <w:trPr>
          <w:tblHeader/>
        </w:trPr>
        <w:tc>
          <w:tcPr>
            <w:tcW w:w="4678" w:type="dxa"/>
            <w:shd w:val="clear" w:color="auto" w:fill="C4BC96" w:themeFill="background2" w:themeFillShade="BF"/>
          </w:tcPr>
          <w:p w:rsidR="00C61899" w:rsidRPr="00596134" w:rsidRDefault="00C61899" w:rsidP="00C61899">
            <w:pPr>
              <w:pStyle w:val="TableHeading"/>
              <w:spacing w:after="0"/>
            </w:pPr>
            <w:r w:rsidRPr="00596134">
              <w:t>Output Fluid Property</w:t>
            </w:r>
          </w:p>
        </w:tc>
        <w:tc>
          <w:tcPr>
            <w:tcW w:w="2578" w:type="dxa"/>
            <w:shd w:val="clear" w:color="auto" w:fill="C4BC96" w:themeFill="background2" w:themeFillShade="BF"/>
          </w:tcPr>
          <w:p w:rsidR="00C61899" w:rsidRPr="00596134" w:rsidRDefault="00C61899" w:rsidP="00C61899">
            <w:pPr>
              <w:pStyle w:val="TableHeading"/>
              <w:spacing w:after="0"/>
            </w:pPr>
            <w:r w:rsidRPr="00596134">
              <w:t>Phase</w:t>
            </w:r>
          </w:p>
        </w:tc>
      </w:tr>
      <w:tr w:rsidR="00C61899" w:rsidRPr="00596134" w:rsidTr="00C61899">
        <w:trPr>
          <w:trHeight w:val="300"/>
        </w:trPr>
        <w:tc>
          <w:tcPr>
            <w:tcW w:w="4678" w:type="dxa"/>
            <w:noWrap/>
            <w:hideMark/>
          </w:tcPr>
          <w:p w:rsidR="00C61899" w:rsidRPr="00596134" w:rsidRDefault="00C61899" w:rsidP="00C61899">
            <w:pPr>
              <w:pStyle w:val="TableText"/>
              <w:spacing w:before="20" w:after="20"/>
              <w:rPr>
                <w:lang w:eastAsia="zh-CN"/>
              </w:rPr>
            </w:pPr>
            <w:r w:rsidRPr="00596134">
              <w:rPr>
                <w:lang w:eastAsia="zh-CN"/>
              </w:rPr>
              <w:t>Compressibility</w:t>
            </w:r>
          </w:p>
        </w:tc>
        <w:tc>
          <w:tcPr>
            <w:tcW w:w="2578" w:type="dxa"/>
          </w:tcPr>
          <w:p w:rsidR="00C61899" w:rsidRPr="00596134" w:rsidRDefault="00C61899" w:rsidP="00C61899">
            <w:pPr>
              <w:pStyle w:val="TableText"/>
              <w:spacing w:before="20" w:after="20"/>
              <w:rPr>
                <w:lang w:eastAsia="zh-CN"/>
              </w:rPr>
            </w:pPr>
            <w:r w:rsidRPr="00596134">
              <w:t>aqueous</w:t>
            </w:r>
          </w:p>
        </w:tc>
      </w:tr>
      <w:tr w:rsidR="00C61899" w:rsidRPr="00596134" w:rsidTr="00C61899">
        <w:trPr>
          <w:trHeight w:val="300"/>
        </w:trPr>
        <w:tc>
          <w:tcPr>
            <w:tcW w:w="4678" w:type="dxa"/>
            <w:noWrap/>
            <w:hideMark/>
          </w:tcPr>
          <w:p w:rsidR="00C61899" w:rsidRPr="00596134" w:rsidRDefault="00C61899" w:rsidP="00C61899">
            <w:pPr>
              <w:pStyle w:val="TableText"/>
              <w:spacing w:before="20" w:after="20"/>
              <w:rPr>
                <w:lang w:eastAsia="zh-CN"/>
              </w:rPr>
            </w:pPr>
            <w:r w:rsidRPr="00596134">
              <w:rPr>
                <w:lang w:eastAsia="zh-CN"/>
              </w:rPr>
              <w:t>Density</w:t>
            </w:r>
          </w:p>
        </w:tc>
        <w:tc>
          <w:tcPr>
            <w:tcW w:w="2578" w:type="dxa"/>
          </w:tcPr>
          <w:p w:rsidR="00C61899" w:rsidRPr="00596134" w:rsidRDefault="00C61899" w:rsidP="00C61899">
            <w:pPr>
              <w:pStyle w:val="TableText"/>
              <w:spacing w:before="20" w:after="20"/>
              <w:rPr>
                <w:lang w:eastAsia="zh-CN"/>
              </w:rPr>
            </w:pPr>
            <w:r w:rsidRPr="00596134">
              <w:t>oleic</w:t>
            </w:r>
          </w:p>
        </w:tc>
      </w:tr>
      <w:tr w:rsidR="00C61899" w:rsidRPr="00596134" w:rsidTr="00C61899">
        <w:trPr>
          <w:trHeight w:val="300"/>
        </w:trPr>
        <w:tc>
          <w:tcPr>
            <w:tcW w:w="4678" w:type="dxa"/>
            <w:noWrap/>
            <w:hideMark/>
          </w:tcPr>
          <w:p w:rsidR="00C61899" w:rsidRPr="00596134" w:rsidRDefault="00C61899" w:rsidP="00C61899">
            <w:pPr>
              <w:pStyle w:val="TableText"/>
              <w:spacing w:before="20" w:after="20"/>
              <w:rPr>
                <w:lang w:eastAsia="zh-CN"/>
              </w:rPr>
            </w:pPr>
            <w:r w:rsidRPr="00596134">
              <w:rPr>
                <w:lang w:eastAsia="zh-CN"/>
              </w:rPr>
              <w:t>Derivative of Density w.r.t Pressure</w:t>
            </w:r>
          </w:p>
        </w:tc>
        <w:tc>
          <w:tcPr>
            <w:tcW w:w="2578" w:type="dxa"/>
          </w:tcPr>
          <w:p w:rsidR="00C61899" w:rsidRPr="00596134" w:rsidRDefault="00C61899" w:rsidP="00C61899">
            <w:pPr>
              <w:pStyle w:val="TableText"/>
              <w:spacing w:before="20" w:after="20"/>
            </w:pPr>
            <w:r w:rsidRPr="00596134">
              <w:t>total hydrocarbon</w:t>
            </w:r>
          </w:p>
        </w:tc>
      </w:tr>
      <w:tr w:rsidR="00C61899" w:rsidRPr="00596134" w:rsidTr="00C61899">
        <w:trPr>
          <w:trHeight w:val="300"/>
        </w:trPr>
        <w:tc>
          <w:tcPr>
            <w:tcW w:w="4678" w:type="dxa"/>
            <w:noWrap/>
            <w:hideMark/>
          </w:tcPr>
          <w:p w:rsidR="00C61899" w:rsidRPr="00596134" w:rsidRDefault="00C61899" w:rsidP="00C61899">
            <w:pPr>
              <w:pStyle w:val="TableText"/>
              <w:spacing w:before="20" w:after="20"/>
              <w:rPr>
                <w:lang w:eastAsia="zh-CN"/>
              </w:rPr>
            </w:pPr>
            <w:r w:rsidRPr="00596134">
              <w:rPr>
                <w:lang w:eastAsia="zh-CN"/>
              </w:rPr>
              <w:t>Derivative of Density w.r.t Temperature</w:t>
            </w:r>
          </w:p>
        </w:tc>
        <w:tc>
          <w:tcPr>
            <w:tcW w:w="2578" w:type="dxa"/>
          </w:tcPr>
          <w:p w:rsidR="00C61899" w:rsidRPr="00596134" w:rsidRDefault="00C61899" w:rsidP="00C61899">
            <w:pPr>
              <w:pStyle w:val="TableText"/>
              <w:spacing w:before="20" w:after="20"/>
              <w:rPr>
                <w:lang w:eastAsia="zh-CN"/>
              </w:rPr>
            </w:pPr>
            <w:r w:rsidRPr="00596134">
              <w:t>vapor</w:t>
            </w:r>
          </w:p>
        </w:tc>
      </w:tr>
      <w:tr w:rsidR="00C61899" w:rsidRPr="00596134" w:rsidTr="00C61899">
        <w:trPr>
          <w:trHeight w:val="300"/>
        </w:trPr>
        <w:tc>
          <w:tcPr>
            <w:tcW w:w="4678" w:type="dxa"/>
            <w:noWrap/>
            <w:hideMark/>
          </w:tcPr>
          <w:p w:rsidR="00C61899" w:rsidRPr="00596134" w:rsidRDefault="00C61899" w:rsidP="00C61899">
            <w:pPr>
              <w:pStyle w:val="TableText"/>
              <w:spacing w:before="20" w:after="20"/>
              <w:rPr>
                <w:lang w:eastAsia="zh-CN"/>
              </w:rPr>
            </w:pPr>
            <w:r w:rsidRPr="00596134">
              <w:rPr>
                <w:lang w:eastAsia="zh-CN"/>
              </w:rPr>
              <w:t>Enthalpy</w:t>
            </w:r>
          </w:p>
        </w:tc>
        <w:tc>
          <w:tcPr>
            <w:tcW w:w="2578" w:type="dxa"/>
          </w:tcPr>
          <w:p w:rsidR="00C61899" w:rsidRPr="00596134" w:rsidRDefault="00C61899" w:rsidP="00C61899">
            <w:pPr>
              <w:pStyle w:val="TableText"/>
              <w:spacing w:before="20" w:after="20"/>
              <w:rPr>
                <w:lang w:eastAsia="zh-CN"/>
              </w:rPr>
            </w:pPr>
          </w:p>
        </w:tc>
      </w:tr>
      <w:tr w:rsidR="00C61899" w:rsidRPr="00596134" w:rsidTr="00C61899">
        <w:trPr>
          <w:trHeight w:val="300"/>
        </w:trPr>
        <w:tc>
          <w:tcPr>
            <w:tcW w:w="4678" w:type="dxa"/>
            <w:noWrap/>
            <w:hideMark/>
          </w:tcPr>
          <w:p w:rsidR="00C61899" w:rsidRPr="00596134" w:rsidRDefault="00C61899" w:rsidP="00C61899">
            <w:pPr>
              <w:pStyle w:val="TableText"/>
              <w:spacing w:before="20" w:after="20"/>
              <w:rPr>
                <w:lang w:eastAsia="zh-CN"/>
              </w:rPr>
            </w:pPr>
            <w:r w:rsidRPr="00596134">
              <w:rPr>
                <w:lang w:eastAsia="zh-CN"/>
              </w:rPr>
              <w:t>Entropy</w:t>
            </w:r>
          </w:p>
        </w:tc>
        <w:tc>
          <w:tcPr>
            <w:tcW w:w="2578" w:type="dxa"/>
          </w:tcPr>
          <w:p w:rsidR="00C61899" w:rsidRPr="00596134" w:rsidRDefault="00C61899" w:rsidP="00C61899">
            <w:pPr>
              <w:pStyle w:val="TableText"/>
              <w:spacing w:before="20" w:after="20"/>
              <w:rPr>
                <w:lang w:eastAsia="zh-CN"/>
              </w:rPr>
            </w:pPr>
          </w:p>
        </w:tc>
      </w:tr>
      <w:tr w:rsidR="00C61899" w:rsidRPr="00596134" w:rsidTr="00C61899">
        <w:trPr>
          <w:trHeight w:val="300"/>
        </w:trPr>
        <w:tc>
          <w:tcPr>
            <w:tcW w:w="4678" w:type="dxa"/>
            <w:noWrap/>
            <w:hideMark/>
          </w:tcPr>
          <w:p w:rsidR="00C61899" w:rsidRPr="00596134" w:rsidRDefault="00C61899" w:rsidP="00C61899">
            <w:pPr>
              <w:pStyle w:val="TableText"/>
              <w:spacing w:before="20" w:after="20"/>
              <w:rPr>
                <w:lang w:eastAsia="zh-CN"/>
              </w:rPr>
            </w:pPr>
            <w:r w:rsidRPr="00596134">
              <w:rPr>
                <w:lang w:eastAsia="zh-CN"/>
              </w:rPr>
              <w:t>Expansion Factor</w:t>
            </w:r>
          </w:p>
        </w:tc>
        <w:tc>
          <w:tcPr>
            <w:tcW w:w="2578" w:type="dxa"/>
          </w:tcPr>
          <w:p w:rsidR="00C61899" w:rsidRPr="00596134" w:rsidRDefault="00C61899" w:rsidP="00C61899">
            <w:pPr>
              <w:pStyle w:val="TableText"/>
              <w:spacing w:before="20" w:after="20"/>
              <w:rPr>
                <w:lang w:eastAsia="zh-CN"/>
              </w:rPr>
            </w:pPr>
          </w:p>
        </w:tc>
      </w:tr>
      <w:tr w:rsidR="00C61899" w:rsidRPr="00596134" w:rsidTr="00C61899">
        <w:trPr>
          <w:trHeight w:val="300"/>
        </w:trPr>
        <w:tc>
          <w:tcPr>
            <w:tcW w:w="4678" w:type="dxa"/>
            <w:noWrap/>
            <w:hideMark/>
          </w:tcPr>
          <w:p w:rsidR="00C61899" w:rsidRPr="00596134" w:rsidRDefault="00C61899" w:rsidP="00C61899">
            <w:pPr>
              <w:pStyle w:val="TableText"/>
              <w:spacing w:before="20" w:after="20"/>
              <w:rPr>
                <w:lang w:eastAsia="zh-CN"/>
              </w:rPr>
            </w:pPr>
            <w:r w:rsidRPr="00596134">
              <w:rPr>
                <w:lang w:eastAsia="zh-CN"/>
              </w:rPr>
              <w:t>Formation Volume Factor</w:t>
            </w:r>
          </w:p>
        </w:tc>
        <w:tc>
          <w:tcPr>
            <w:tcW w:w="2578" w:type="dxa"/>
          </w:tcPr>
          <w:p w:rsidR="00C61899" w:rsidRPr="00596134" w:rsidRDefault="00C61899" w:rsidP="00C61899">
            <w:pPr>
              <w:pStyle w:val="TableText"/>
              <w:spacing w:before="20" w:after="20"/>
              <w:rPr>
                <w:lang w:eastAsia="zh-CN"/>
              </w:rPr>
            </w:pPr>
          </w:p>
        </w:tc>
      </w:tr>
      <w:tr w:rsidR="00C61899" w:rsidRPr="00596134" w:rsidTr="00C61899">
        <w:trPr>
          <w:trHeight w:val="300"/>
        </w:trPr>
        <w:tc>
          <w:tcPr>
            <w:tcW w:w="4678" w:type="dxa"/>
            <w:noWrap/>
            <w:hideMark/>
          </w:tcPr>
          <w:p w:rsidR="00C61899" w:rsidRPr="00596134" w:rsidRDefault="00C61899" w:rsidP="00C61899">
            <w:pPr>
              <w:pStyle w:val="TableText"/>
              <w:spacing w:before="20" w:after="20"/>
              <w:rPr>
                <w:lang w:eastAsia="zh-CN"/>
              </w:rPr>
            </w:pPr>
            <w:r w:rsidRPr="00596134">
              <w:rPr>
                <w:lang w:eastAsia="zh-CN"/>
              </w:rPr>
              <w:t>Gas-Oil Interfacial Tension</w:t>
            </w:r>
          </w:p>
        </w:tc>
        <w:tc>
          <w:tcPr>
            <w:tcW w:w="2578" w:type="dxa"/>
          </w:tcPr>
          <w:p w:rsidR="00C61899" w:rsidRPr="00596134" w:rsidRDefault="00C61899" w:rsidP="00C61899">
            <w:pPr>
              <w:pStyle w:val="TableText"/>
              <w:spacing w:before="20" w:after="20"/>
              <w:rPr>
                <w:lang w:eastAsia="zh-CN"/>
              </w:rPr>
            </w:pPr>
          </w:p>
        </w:tc>
      </w:tr>
      <w:tr w:rsidR="00C61899" w:rsidRPr="00596134" w:rsidTr="00C61899">
        <w:trPr>
          <w:trHeight w:val="300"/>
        </w:trPr>
        <w:tc>
          <w:tcPr>
            <w:tcW w:w="4678" w:type="dxa"/>
            <w:noWrap/>
            <w:hideMark/>
          </w:tcPr>
          <w:p w:rsidR="00C61899" w:rsidRPr="00596134" w:rsidRDefault="00C61899" w:rsidP="00C61899">
            <w:pPr>
              <w:pStyle w:val="TableText"/>
              <w:spacing w:before="20" w:after="20"/>
              <w:rPr>
                <w:lang w:eastAsia="zh-CN"/>
              </w:rPr>
            </w:pPr>
            <w:r w:rsidRPr="00596134">
              <w:rPr>
                <w:lang w:eastAsia="zh-CN"/>
              </w:rPr>
              <w:t>Gas-Water Interfacial Tension</w:t>
            </w:r>
          </w:p>
        </w:tc>
        <w:tc>
          <w:tcPr>
            <w:tcW w:w="2578" w:type="dxa"/>
          </w:tcPr>
          <w:p w:rsidR="00C61899" w:rsidRPr="00596134" w:rsidRDefault="00C61899" w:rsidP="00C61899">
            <w:pPr>
              <w:pStyle w:val="TableText"/>
              <w:spacing w:before="20" w:after="20"/>
              <w:rPr>
                <w:lang w:eastAsia="zh-CN"/>
              </w:rPr>
            </w:pPr>
          </w:p>
        </w:tc>
      </w:tr>
      <w:tr w:rsidR="00C61899" w:rsidRPr="00596134" w:rsidTr="00C61899">
        <w:trPr>
          <w:trHeight w:val="300"/>
        </w:trPr>
        <w:tc>
          <w:tcPr>
            <w:tcW w:w="4678" w:type="dxa"/>
            <w:noWrap/>
            <w:hideMark/>
          </w:tcPr>
          <w:p w:rsidR="00C61899" w:rsidRPr="00596134" w:rsidRDefault="00C61899" w:rsidP="00C61899">
            <w:pPr>
              <w:pStyle w:val="TableText"/>
              <w:spacing w:before="20" w:after="20"/>
              <w:rPr>
                <w:lang w:eastAsia="zh-CN"/>
              </w:rPr>
            </w:pPr>
            <w:r w:rsidRPr="00596134">
              <w:rPr>
                <w:lang w:eastAsia="zh-CN"/>
              </w:rPr>
              <w:t>Index</w:t>
            </w:r>
          </w:p>
        </w:tc>
        <w:tc>
          <w:tcPr>
            <w:tcW w:w="2578" w:type="dxa"/>
          </w:tcPr>
          <w:p w:rsidR="00C61899" w:rsidRPr="00596134" w:rsidRDefault="00C61899" w:rsidP="00C61899">
            <w:pPr>
              <w:pStyle w:val="TableText"/>
              <w:spacing w:before="20" w:after="20"/>
              <w:rPr>
                <w:lang w:eastAsia="zh-CN"/>
              </w:rPr>
            </w:pPr>
          </w:p>
        </w:tc>
      </w:tr>
      <w:tr w:rsidR="00C61899" w:rsidRPr="00596134" w:rsidTr="00047EBC">
        <w:trPr>
          <w:trHeight w:val="323"/>
        </w:trPr>
        <w:tc>
          <w:tcPr>
            <w:tcW w:w="4678" w:type="dxa"/>
            <w:noWrap/>
            <w:hideMark/>
          </w:tcPr>
          <w:p w:rsidR="00C61899" w:rsidRPr="00596134" w:rsidRDefault="00C61899" w:rsidP="00C61899">
            <w:pPr>
              <w:pStyle w:val="TableText"/>
              <w:spacing w:before="20" w:after="20"/>
              <w:rPr>
                <w:lang w:eastAsia="zh-CN"/>
              </w:rPr>
            </w:pPr>
            <w:r w:rsidRPr="00596134">
              <w:rPr>
                <w:lang w:eastAsia="zh-CN"/>
              </w:rPr>
              <w:t>K value</w:t>
            </w:r>
          </w:p>
        </w:tc>
        <w:tc>
          <w:tcPr>
            <w:tcW w:w="2578" w:type="dxa"/>
          </w:tcPr>
          <w:p w:rsidR="00C61899" w:rsidRPr="00596134" w:rsidRDefault="00C61899" w:rsidP="00C61899">
            <w:pPr>
              <w:pStyle w:val="TableText"/>
              <w:spacing w:before="20" w:after="20"/>
              <w:rPr>
                <w:lang w:eastAsia="zh-CN"/>
              </w:rPr>
            </w:pPr>
          </w:p>
        </w:tc>
      </w:tr>
      <w:tr w:rsidR="00C61899" w:rsidRPr="00596134" w:rsidTr="00C61899">
        <w:trPr>
          <w:trHeight w:val="300"/>
        </w:trPr>
        <w:tc>
          <w:tcPr>
            <w:tcW w:w="4678" w:type="dxa"/>
            <w:noWrap/>
            <w:hideMark/>
          </w:tcPr>
          <w:p w:rsidR="00C61899" w:rsidRPr="00596134" w:rsidRDefault="00C61899" w:rsidP="00C61899">
            <w:pPr>
              <w:pStyle w:val="TableText"/>
              <w:spacing w:before="20" w:after="20"/>
              <w:rPr>
                <w:lang w:eastAsia="zh-CN"/>
              </w:rPr>
            </w:pPr>
            <w:r w:rsidRPr="00596134">
              <w:rPr>
                <w:lang w:eastAsia="zh-CN"/>
              </w:rPr>
              <w:t>Mis</w:t>
            </w:r>
            <w:r w:rsidR="00047EBC">
              <w:rPr>
                <w:lang w:eastAsia="zh-CN"/>
              </w:rPr>
              <w:t>c</w:t>
            </w:r>
            <w:r w:rsidRPr="00596134">
              <w:rPr>
                <w:lang w:eastAsia="zh-CN"/>
              </w:rPr>
              <w:t xml:space="preserve"> Bank Critical Solvent Saturation</w:t>
            </w:r>
          </w:p>
        </w:tc>
        <w:tc>
          <w:tcPr>
            <w:tcW w:w="2578" w:type="dxa"/>
          </w:tcPr>
          <w:p w:rsidR="00C61899" w:rsidRPr="00596134" w:rsidRDefault="00C61899" w:rsidP="00C61899">
            <w:pPr>
              <w:pStyle w:val="TableText"/>
              <w:spacing w:before="20" w:after="20"/>
              <w:rPr>
                <w:lang w:eastAsia="zh-CN"/>
              </w:rPr>
            </w:pPr>
          </w:p>
        </w:tc>
      </w:tr>
      <w:tr w:rsidR="00C61899" w:rsidRPr="00596134" w:rsidTr="00C61899">
        <w:trPr>
          <w:trHeight w:val="300"/>
        </w:trPr>
        <w:tc>
          <w:tcPr>
            <w:tcW w:w="4678" w:type="dxa"/>
            <w:noWrap/>
            <w:hideMark/>
          </w:tcPr>
          <w:p w:rsidR="00C61899" w:rsidRPr="00596134" w:rsidRDefault="00C61899" w:rsidP="00C61899">
            <w:pPr>
              <w:pStyle w:val="TableText"/>
              <w:spacing w:before="20" w:after="20"/>
              <w:rPr>
                <w:lang w:eastAsia="zh-CN"/>
              </w:rPr>
            </w:pPr>
            <w:r w:rsidRPr="00596134">
              <w:rPr>
                <w:lang w:eastAsia="zh-CN"/>
              </w:rPr>
              <w:t>Misc Bank Phase Density</w:t>
            </w:r>
          </w:p>
        </w:tc>
        <w:tc>
          <w:tcPr>
            <w:tcW w:w="2578" w:type="dxa"/>
          </w:tcPr>
          <w:p w:rsidR="00C61899" w:rsidRPr="00596134" w:rsidRDefault="00C61899" w:rsidP="00C61899">
            <w:pPr>
              <w:pStyle w:val="TableText"/>
              <w:spacing w:before="20" w:after="20"/>
              <w:rPr>
                <w:lang w:eastAsia="zh-CN"/>
              </w:rPr>
            </w:pPr>
          </w:p>
        </w:tc>
      </w:tr>
      <w:tr w:rsidR="00C61899" w:rsidRPr="00596134" w:rsidTr="00C61899">
        <w:trPr>
          <w:trHeight w:val="300"/>
        </w:trPr>
        <w:tc>
          <w:tcPr>
            <w:tcW w:w="4678" w:type="dxa"/>
            <w:noWrap/>
            <w:hideMark/>
          </w:tcPr>
          <w:p w:rsidR="00C61899" w:rsidRPr="00596134" w:rsidRDefault="00C61899" w:rsidP="00C61899">
            <w:pPr>
              <w:pStyle w:val="TableText"/>
              <w:spacing w:before="20" w:after="20"/>
              <w:rPr>
                <w:lang w:eastAsia="zh-CN"/>
              </w:rPr>
            </w:pPr>
            <w:r w:rsidRPr="00596134">
              <w:rPr>
                <w:lang w:eastAsia="zh-CN"/>
              </w:rPr>
              <w:t>Misc Bank Phase Viscosity</w:t>
            </w:r>
          </w:p>
        </w:tc>
        <w:tc>
          <w:tcPr>
            <w:tcW w:w="2578" w:type="dxa"/>
          </w:tcPr>
          <w:p w:rsidR="00C61899" w:rsidRPr="00596134" w:rsidRDefault="00C61899" w:rsidP="00C61899">
            <w:pPr>
              <w:pStyle w:val="TableText"/>
              <w:spacing w:before="20" w:after="20"/>
              <w:rPr>
                <w:lang w:eastAsia="zh-CN"/>
              </w:rPr>
            </w:pPr>
          </w:p>
        </w:tc>
      </w:tr>
      <w:tr w:rsidR="00C61899" w:rsidRPr="00596134" w:rsidTr="00C61899">
        <w:trPr>
          <w:trHeight w:val="300"/>
        </w:trPr>
        <w:tc>
          <w:tcPr>
            <w:tcW w:w="4678" w:type="dxa"/>
            <w:noWrap/>
            <w:hideMark/>
          </w:tcPr>
          <w:p w:rsidR="00C61899" w:rsidRPr="00596134" w:rsidRDefault="00C61899" w:rsidP="00C61899">
            <w:pPr>
              <w:pStyle w:val="TableText"/>
              <w:spacing w:before="20" w:after="20"/>
              <w:rPr>
                <w:lang w:eastAsia="zh-CN"/>
              </w:rPr>
            </w:pPr>
            <w:r w:rsidRPr="00596134">
              <w:rPr>
                <w:lang w:eastAsia="zh-CN"/>
              </w:rPr>
              <w:t>Miscibility Parameter (Alpha)</w:t>
            </w:r>
          </w:p>
        </w:tc>
        <w:tc>
          <w:tcPr>
            <w:tcW w:w="2578" w:type="dxa"/>
          </w:tcPr>
          <w:p w:rsidR="00C61899" w:rsidRPr="00596134" w:rsidRDefault="00C61899" w:rsidP="00C61899">
            <w:pPr>
              <w:pStyle w:val="TableText"/>
              <w:spacing w:before="20" w:after="20"/>
              <w:rPr>
                <w:lang w:eastAsia="zh-CN"/>
              </w:rPr>
            </w:pPr>
          </w:p>
        </w:tc>
      </w:tr>
      <w:tr w:rsidR="00C61899" w:rsidRPr="00596134" w:rsidTr="00C61899">
        <w:trPr>
          <w:trHeight w:val="300"/>
        </w:trPr>
        <w:tc>
          <w:tcPr>
            <w:tcW w:w="4678" w:type="dxa"/>
            <w:noWrap/>
            <w:hideMark/>
          </w:tcPr>
          <w:p w:rsidR="00C61899" w:rsidRPr="00596134" w:rsidRDefault="00C61899" w:rsidP="00C61899">
            <w:pPr>
              <w:pStyle w:val="TableText"/>
              <w:spacing w:before="20" w:after="20"/>
              <w:rPr>
                <w:lang w:eastAsia="zh-CN"/>
              </w:rPr>
            </w:pPr>
            <w:r w:rsidRPr="00596134">
              <w:rPr>
                <w:lang w:eastAsia="zh-CN"/>
              </w:rPr>
              <w:t>Mixing Parameter Oil-Gas</w:t>
            </w:r>
          </w:p>
        </w:tc>
        <w:tc>
          <w:tcPr>
            <w:tcW w:w="2578" w:type="dxa"/>
          </w:tcPr>
          <w:p w:rsidR="00C61899" w:rsidRPr="00596134" w:rsidRDefault="00C61899" w:rsidP="00C61899">
            <w:pPr>
              <w:pStyle w:val="TableText"/>
              <w:spacing w:before="20" w:after="20"/>
              <w:rPr>
                <w:lang w:eastAsia="zh-CN"/>
              </w:rPr>
            </w:pPr>
          </w:p>
        </w:tc>
      </w:tr>
      <w:tr w:rsidR="00C61899" w:rsidRPr="00596134" w:rsidTr="00C61899">
        <w:trPr>
          <w:trHeight w:val="300"/>
        </w:trPr>
        <w:tc>
          <w:tcPr>
            <w:tcW w:w="4678" w:type="dxa"/>
            <w:noWrap/>
            <w:hideMark/>
          </w:tcPr>
          <w:p w:rsidR="00C61899" w:rsidRPr="00596134" w:rsidRDefault="00C61899" w:rsidP="00C61899">
            <w:pPr>
              <w:pStyle w:val="TableText"/>
              <w:spacing w:before="20" w:after="20"/>
              <w:rPr>
                <w:lang w:eastAsia="zh-CN"/>
              </w:rPr>
            </w:pPr>
            <w:r w:rsidRPr="00596134">
              <w:rPr>
                <w:lang w:eastAsia="zh-CN"/>
              </w:rPr>
              <w:t>Oil-Gas Ratio</w:t>
            </w:r>
          </w:p>
        </w:tc>
        <w:tc>
          <w:tcPr>
            <w:tcW w:w="2578" w:type="dxa"/>
          </w:tcPr>
          <w:p w:rsidR="00C61899" w:rsidRPr="00596134" w:rsidRDefault="00C61899" w:rsidP="00C61899">
            <w:pPr>
              <w:pStyle w:val="TableText"/>
              <w:spacing w:before="20" w:after="20"/>
              <w:rPr>
                <w:lang w:eastAsia="zh-CN"/>
              </w:rPr>
            </w:pPr>
          </w:p>
        </w:tc>
      </w:tr>
      <w:tr w:rsidR="00C61899" w:rsidRPr="00596134" w:rsidTr="00C61899">
        <w:trPr>
          <w:trHeight w:val="300"/>
        </w:trPr>
        <w:tc>
          <w:tcPr>
            <w:tcW w:w="4678" w:type="dxa"/>
            <w:noWrap/>
            <w:hideMark/>
          </w:tcPr>
          <w:p w:rsidR="00C61899" w:rsidRPr="00596134" w:rsidRDefault="00C61899" w:rsidP="00C61899">
            <w:pPr>
              <w:pStyle w:val="TableText"/>
              <w:spacing w:before="20" w:after="20"/>
              <w:rPr>
                <w:lang w:eastAsia="zh-CN"/>
              </w:rPr>
            </w:pPr>
            <w:r w:rsidRPr="00596134">
              <w:rPr>
                <w:lang w:eastAsia="zh-CN"/>
              </w:rPr>
              <w:t>Oil-Water Interfacial Tension</w:t>
            </w:r>
          </w:p>
        </w:tc>
        <w:tc>
          <w:tcPr>
            <w:tcW w:w="2578" w:type="dxa"/>
          </w:tcPr>
          <w:p w:rsidR="00C61899" w:rsidRPr="00596134" w:rsidRDefault="00C61899" w:rsidP="00C61899">
            <w:pPr>
              <w:pStyle w:val="TableText"/>
              <w:spacing w:before="20" w:after="20"/>
              <w:rPr>
                <w:lang w:eastAsia="zh-CN"/>
              </w:rPr>
            </w:pPr>
          </w:p>
        </w:tc>
      </w:tr>
      <w:tr w:rsidR="00C61899" w:rsidRPr="00596134" w:rsidTr="00C61899">
        <w:trPr>
          <w:trHeight w:val="300"/>
        </w:trPr>
        <w:tc>
          <w:tcPr>
            <w:tcW w:w="4678" w:type="dxa"/>
            <w:noWrap/>
            <w:hideMark/>
          </w:tcPr>
          <w:p w:rsidR="00C61899" w:rsidRPr="00596134" w:rsidRDefault="00C61899" w:rsidP="00C61899">
            <w:pPr>
              <w:pStyle w:val="TableText"/>
              <w:spacing w:before="20" w:after="20"/>
              <w:rPr>
                <w:lang w:eastAsia="zh-CN"/>
              </w:rPr>
            </w:pPr>
            <w:r w:rsidRPr="00596134">
              <w:rPr>
                <w:lang w:eastAsia="zh-CN"/>
              </w:rPr>
              <w:t>Parachor</w:t>
            </w:r>
          </w:p>
        </w:tc>
        <w:tc>
          <w:tcPr>
            <w:tcW w:w="2578" w:type="dxa"/>
          </w:tcPr>
          <w:p w:rsidR="00C61899" w:rsidRPr="00596134" w:rsidRDefault="00C61899" w:rsidP="00C61899">
            <w:pPr>
              <w:pStyle w:val="TableText"/>
              <w:spacing w:before="20" w:after="20"/>
              <w:rPr>
                <w:lang w:eastAsia="zh-CN"/>
              </w:rPr>
            </w:pPr>
          </w:p>
        </w:tc>
      </w:tr>
      <w:tr w:rsidR="00C61899" w:rsidRPr="00596134" w:rsidTr="00C61899">
        <w:trPr>
          <w:trHeight w:val="300"/>
        </w:trPr>
        <w:tc>
          <w:tcPr>
            <w:tcW w:w="4678" w:type="dxa"/>
            <w:noWrap/>
            <w:hideMark/>
          </w:tcPr>
          <w:p w:rsidR="00C61899" w:rsidRPr="00596134" w:rsidRDefault="00C61899" w:rsidP="00C61899">
            <w:pPr>
              <w:pStyle w:val="TableText"/>
              <w:spacing w:before="20" w:after="20"/>
              <w:rPr>
                <w:lang w:eastAsia="zh-CN"/>
              </w:rPr>
            </w:pPr>
            <w:r w:rsidRPr="00596134">
              <w:rPr>
                <w:lang w:eastAsia="zh-CN"/>
              </w:rPr>
              <w:t>Pressure</w:t>
            </w:r>
          </w:p>
        </w:tc>
        <w:tc>
          <w:tcPr>
            <w:tcW w:w="2578" w:type="dxa"/>
          </w:tcPr>
          <w:p w:rsidR="00C61899" w:rsidRPr="00596134" w:rsidRDefault="00C61899" w:rsidP="00C61899">
            <w:pPr>
              <w:pStyle w:val="TableText"/>
              <w:spacing w:before="20" w:after="20"/>
              <w:rPr>
                <w:lang w:eastAsia="zh-CN"/>
              </w:rPr>
            </w:pPr>
          </w:p>
        </w:tc>
      </w:tr>
      <w:tr w:rsidR="00C61899" w:rsidRPr="00596134" w:rsidTr="00C61899">
        <w:trPr>
          <w:trHeight w:val="300"/>
        </w:trPr>
        <w:tc>
          <w:tcPr>
            <w:tcW w:w="4678" w:type="dxa"/>
            <w:noWrap/>
            <w:hideMark/>
          </w:tcPr>
          <w:p w:rsidR="00C61899" w:rsidRPr="00596134" w:rsidRDefault="00C61899" w:rsidP="00C61899">
            <w:pPr>
              <w:pStyle w:val="TableText"/>
              <w:spacing w:before="20" w:after="20"/>
              <w:rPr>
                <w:lang w:eastAsia="zh-CN"/>
              </w:rPr>
            </w:pPr>
            <w:r w:rsidRPr="00596134">
              <w:rPr>
                <w:lang w:eastAsia="zh-CN"/>
              </w:rPr>
              <w:t>P-T Cross Term</w:t>
            </w:r>
          </w:p>
        </w:tc>
        <w:tc>
          <w:tcPr>
            <w:tcW w:w="2578" w:type="dxa"/>
          </w:tcPr>
          <w:p w:rsidR="00C61899" w:rsidRPr="00596134" w:rsidRDefault="00C61899" w:rsidP="00C61899">
            <w:pPr>
              <w:pStyle w:val="TableText"/>
              <w:spacing w:before="20" w:after="20"/>
              <w:rPr>
                <w:lang w:eastAsia="zh-CN"/>
              </w:rPr>
            </w:pPr>
          </w:p>
        </w:tc>
      </w:tr>
      <w:tr w:rsidR="00C61899" w:rsidRPr="00596134" w:rsidTr="00C61899">
        <w:trPr>
          <w:trHeight w:val="300"/>
        </w:trPr>
        <w:tc>
          <w:tcPr>
            <w:tcW w:w="4678" w:type="dxa"/>
            <w:noWrap/>
            <w:hideMark/>
          </w:tcPr>
          <w:p w:rsidR="00C61899" w:rsidRPr="00596134" w:rsidRDefault="00C61899" w:rsidP="00C61899">
            <w:pPr>
              <w:pStyle w:val="TableText"/>
              <w:spacing w:before="20" w:after="20"/>
              <w:rPr>
                <w:lang w:eastAsia="zh-CN"/>
              </w:rPr>
            </w:pPr>
            <w:r w:rsidRPr="00596134">
              <w:rPr>
                <w:lang w:eastAsia="zh-CN"/>
              </w:rPr>
              <w:t>Saturation Pressure</w:t>
            </w:r>
          </w:p>
        </w:tc>
        <w:tc>
          <w:tcPr>
            <w:tcW w:w="2578" w:type="dxa"/>
          </w:tcPr>
          <w:p w:rsidR="00C61899" w:rsidRPr="00596134" w:rsidRDefault="00C61899" w:rsidP="00C61899">
            <w:pPr>
              <w:pStyle w:val="TableText"/>
              <w:spacing w:before="20" w:after="20"/>
              <w:rPr>
                <w:lang w:eastAsia="zh-CN"/>
              </w:rPr>
            </w:pPr>
          </w:p>
        </w:tc>
      </w:tr>
      <w:tr w:rsidR="00C61899" w:rsidRPr="00596134" w:rsidTr="00C61899">
        <w:trPr>
          <w:trHeight w:val="300"/>
        </w:trPr>
        <w:tc>
          <w:tcPr>
            <w:tcW w:w="4678" w:type="dxa"/>
            <w:noWrap/>
            <w:hideMark/>
          </w:tcPr>
          <w:p w:rsidR="00C61899" w:rsidRPr="00596134" w:rsidRDefault="00C61899" w:rsidP="00C61899">
            <w:pPr>
              <w:pStyle w:val="TableText"/>
              <w:spacing w:before="20" w:after="20"/>
              <w:rPr>
                <w:lang w:eastAsia="zh-CN"/>
              </w:rPr>
            </w:pPr>
            <w:r w:rsidRPr="00596134">
              <w:rPr>
                <w:lang w:eastAsia="zh-CN"/>
              </w:rPr>
              <w:t>Solution GOR</w:t>
            </w:r>
          </w:p>
        </w:tc>
        <w:tc>
          <w:tcPr>
            <w:tcW w:w="2578" w:type="dxa"/>
          </w:tcPr>
          <w:p w:rsidR="00C61899" w:rsidRPr="00596134" w:rsidRDefault="00C61899" w:rsidP="00C61899">
            <w:pPr>
              <w:pStyle w:val="TableText"/>
              <w:spacing w:before="20" w:after="20"/>
              <w:rPr>
                <w:lang w:eastAsia="zh-CN"/>
              </w:rPr>
            </w:pPr>
          </w:p>
        </w:tc>
      </w:tr>
      <w:tr w:rsidR="00C61899" w:rsidRPr="00596134" w:rsidTr="00C61899">
        <w:trPr>
          <w:trHeight w:val="300"/>
        </w:trPr>
        <w:tc>
          <w:tcPr>
            <w:tcW w:w="4678" w:type="dxa"/>
            <w:noWrap/>
            <w:hideMark/>
          </w:tcPr>
          <w:p w:rsidR="00C61899" w:rsidRPr="00596134" w:rsidRDefault="00C61899" w:rsidP="00C61899">
            <w:pPr>
              <w:pStyle w:val="TableText"/>
              <w:spacing w:before="20" w:after="20"/>
              <w:rPr>
                <w:lang w:eastAsia="zh-CN"/>
              </w:rPr>
            </w:pPr>
            <w:r w:rsidRPr="00596134">
              <w:rPr>
                <w:lang w:eastAsia="zh-CN"/>
              </w:rPr>
              <w:t>Solvent Density</w:t>
            </w:r>
          </w:p>
        </w:tc>
        <w:tc>
          <w:tcPr>
            <w:tcW w:w="2578" w:type="dxa"/>
          </w:tcPr>
          <w:p w:rsidR="00C61899" w:rsidRPr="00596134" w:rsidRDefault="00C61899" w:rsidP="00C61899">
            <w:pPr>
              <w:pStyle w:val="TableText"/>
              <w:spacing w:before="20" w:after="20"/>
              <w:rPr>
                <w:lang w:eastAsia="zh-CN"/>
              </w:rPr>
            </w:pPr>
          </w:p>
        </w:tc>
      </w:tr>
      <w:tr w:rsidR="00C61899" w:rsidRPr="00596134" w:rsidTr="00C61899">
        <w:trPr>
          <w:trHeight w:val="300"/>
        </w:trPr>
        <w:tc>
          <w:tcPr>
            <w:tcW w:w="4678" w:type="dxa"/>
            <w:noWrap/>
            <w:hideMark/>
          </w:tcPr>
          <w:p w:rsidR="00C61899" w:rsidRPr="00596134" w:rsidRDefault="00C61899" w:rsidP="00C61899">
            <w:pPr>
              <w:pStyle w:val="TableText"/>
              <w:spacing w:before="20" w:after="20"/>
              <w:rPr>
                <w:lang w:eastAsia="zh-CN"/>
              </w:rPr>
            </w:pPr>
            <w:r w:rsidRPr="00596134">
              <w:rPr>
                <w:lang w:eastAsia="zh-CN"/>
              </w:rPr>
              <w:t>Specific Heat,</w:t>
            </w:r>
          </w:p>
        </w:tc>
        <w:tc>
          <w:tcPr>
            <w:tcW w:w="2578" w:type="dxa"/>
          </w:tcPr>
          <w:p w:rsidR="00C61899" w:rsidRPr="00596134" w:rsidRDefault="00C61899" w:rsidP="00C61899">
            <w:pPr>
              <w:pStyle w:val="TableText"/>
              <w:spacing w:before="20" w:after="20"/>
              <w:rPr>
                <w:lang w:eastAsia="zh-CN"/>
              </w:rPr>
            </w:pPr>
          </w:p>
        </w:tc>
      </w:tr>
      <w:tr w:rsidR="00C61899" w:rsidRPr="00596134" w:rsidTr="00C61899">
        <w:trPr>
          <w:trHeight w:val="300"/>
        </w:trPr>
        <w:tc>
          <w:tcPr>
            <w:tcW w:w="4678" w:type="dxa"/>
            <w:noWrap/>
            <w:hideMark/>
          </w:tcPr>
          <w:p w:rsidR="00C61899" w:rsidRPr="00596134" w:rsidRDefault="00C61899" w:rsidP="00C61899">
            <w:pPr>
              <w:pStyle w:val="TableText"/>
              <w:spacing w:before="20" w:after="20"/>
              <w:rPr>
                <w:lang w:eastAsia="zh-CN"/>
              </w:rPr>
            </w:pPr>
            <w:r w:rsidRPr="00596134">
              <w:rPr>
                <w:lang w:eastAsia="zh-CN"/>
              </w:rPr>
              <w:t>Temperature</w:t>
            </w:r>
          </w:p>
        </w:tc>
        <w:tc>
          <w:tcPr>
            <w:tcW w:w="2578" w:type="dxa"/>
          </w:tcPr>
          <w:p w:rsidR="00C61899" w:rsidRPr="00596134" w:rsidRDefault="00C61899" w:rsidP="00C61899">
            <w:pPr>
              <w:pStyle w:val="TableText"/>
              <w:spacing w:before="20" w:after="20"/>
              <w:rPr>
                <w:lang w:eastAsia="zh-CN"/>
              </w:rPr>
            </w:pPr>
          </w:p>
        </w:tc>
      </w:tr>
      <w:tr w:rsidR="00C61899" w:rsidRPr="00596134" w:rsidTr="00C61899">
        <w:trPr>
          <w:trHeight w:val="300"/>
        </w:trPr>
        <w:tc>
          <w:tcPr>
            <w:tcW w:w="4678" w:type="dxa"/>
            <w:noWrap/>
            <w:hideMark/>
          </w:tcPr>
          <w:p w:rsidR="00C61899" w:rsidRPr="00596134" w:rsidRDefault="00C61899" w:rsidP="00C61899">
            <w:pPr>
              <w:pStyle w:val="TableText"/>
              <w:spacing w:before="20" w:after="20"/>
              <w:rPr>
                <w:lang w:eastAsia="zh-CN"/>
              </w:rPr>
            </w:pPr>
            <w:r w:rsidRPr="00596134">
              <w:rPr>
                <w:lang w:eastAsia="zh-CN"/>
              </w:rPr>
              <w:lastRenderedPageBreak/>
              <w:t>Thermal Conductivity</w:t>
            </w:r>
          </w:p>
        </w:tc>
        <w:tc>
          <w:tcPr>
            <w:tcW w:w="2578" w:type="dxa"/>
          </w:tcPr>
          <w:p w:rsidR="00C61899" w:rsidRPr="00596134" w:rsidRDefault="00C61899" w:rsidP="00C61899">
            <w:pPr>
              <w:pStyle w:val="TableText"/>
              <w:spacing w:before="20" w:after="20"/>
              <w:rPr>
                <w:lang w:eastAsia="zh-CN"/>
              </w:rPr>
            </w:pPr>
          </w:p>
        </w:tc>
      </w:tr>
      <w:tr w:rsidR="00C61899" w:rsidRPr="00596134" w:rsidTr="00C61899">
        <w:trPr>
          <w:trHeight w:val="300"/>
        </w:trPr>
        <w:tc>
          <w:tcPr>
            <w:tcW w:w="4678" w:type="dxa"/>
            <w:noWrap/>
            <w:hideMark/>
          </w:tcPr>
          <w:p w:rsidR="00C61899" w:rsidRPr="00596134" w:rsidRDefault="00C61899" w:rsidP="00C61899">
            <w:pPr>
              <w:pStyle w:val="TableText"/>
              <w:spacing w:before="20" w:after="20"/>
              <w:rPr>
                <w:lang w:eastAsia="zh-CN"/>
              </w:rPr>
            </w:pPr>
            <w:r w:rsidRPr="00596134">
              <w:rPr>
                <w:lang w:eastAsia="zh-CN"/>
              </w:rPr>
              <w:t>Viscosity</w:t>
            </w:r>
          </w:p>
        </w:tc>
        <w:tc>
          <w:tcPr>
            <w:tcW w:w="2578" w:type="dxa"/>
          </w:tcPr>
          <w:p w:rsidR="00C61899" w:rsidRPr="00596134" w:rsidRDefault="00C61899" w:rsidP="00C61899">
            <w:pPr>
              <w:pStyle w:val="TableText"/>
              <w:spacing w:before="20" w:after="20"/>
              <w:rPr>
                <w:lang w:eastAsia="zh-CN"/>
              </w:rPr>
            </w:pPr>
          </w:p>
        </w:tc>
      </w:tr>
      <w:tr w:rsidR="00C61899" w:rsidRPr="00596134" w:rsidTr="00C61899">
        <w:trPr>
          <w:trHeight w:val="300"/>
        </w:trPr>
        <w:tc>
          <w:tcPr>
            <w:tcW w:w="4678" w:type="dxa"/>
            <w:noWrap/>
            <w:hideMark/>
          </w:tcPr>
          <w:p w:rsidR="00C61899" w:rsidRPr="00596134" w:rsidRDefault="00C61899" w:rsidP="00C61899">
            <w:pPr>
              <w:pStyle w:val="TableText"/>
              <w:spacing w:before="20" w:after="20"/>
              <w:rPr>
                <w:lang w:eastAsia="zh-CN"/>
              </w:rPr>
            </w:pPr>
            <w:r w:rsidRPr="00596134">
              <w:rPr>
                <w:lang w:eastAsia="zh-CN"/>
              </w:rPr>
              <w:t>Viscosity Compressibility</w:t>
            </w:r>
          </w:p>
        </w:tc>
        <w:tc>
          <w:tcPr>
            <w:tcW w:w="2578" w:type="dxa"/>
          </w:tcPr>
          <w:p w:rsidR="00C61899" w:rsidRPr="00596134" w:rsidRDefault="00C61899" w:rsidP="00C61899">
            <w:pPr>
              <w:pStyle w:val="TableText"/>
              <w:spacing w:before="20" w:after="20"/>
              <w:rPr>
                <w:lang w:eastAsia="zh-CN"/>
              </w:rPr>
            </w:pPr>
          </w:p>
        </w:tc>
      </w:tr>
      <w:tr w:rsidR="00C61899" w:rsidRPr="00596134" w:rsidTr="00C61899">
        <w:trPr>
          <w:trHeight w:val="300"/>
        </w:trPr>
        <w:tc>
          <w:tcPr>
            <w:tcW w:w="4678" w:type="dxa"/>
            <w:noWrap/>
            <w:hideMark/>
          </w:tcPr>
          <w:p w:rsidR="00C61899" w:rsidRPr="00596134" w:rsidRDefault="00C61899" w:rsidP="00C61899">
            <w:pPr>
              <w:pStyle w:val="TableText"/>
              <w:spacing w:before="20" w:after="20"/>
              <w:rPr>
                <w:lang w:eastAsia="zh-CN"/>
              </w:rPr>
            </w:pPr>
            <w:r w:rsidRPr="00596134">
              <w:rPr>
                <w:lang w:eastAsia="zh-CN"/>
              </w:rPr>
              <w:t>Water vapor mass fraction in gas phase</w:t>
            </w:r>
          </w:p>
        </w:tc>
        <w:tc>
          <w:tcPr>
            <w:tcW w:w="2578" w:type="dxa"/>
          </w:tcPr>
          <w:p w:rsidR="00C61899" w:rsidRPr="00596134" w:rsidRDefault="00C61899" w:rsidP="00C61899">
            <w:pPr>
              <w:pStyle w:val="TableText"/>
              <w:spacing w:before="20" w:after="20"/>
              <w:rPr>
                <w:lang w:eastAsia="zh-CN"/>
              </w:rPr>
            </w:pPr>
          </w:p>
        </w:tc>
      </w:tr>
      <w:tr w:rsidR="00C61899" w:rsidRPr="00596134" w:rsidTr="00C61899">
        <w:trPr>
          <w:trHeight w:val="300"/>
        </w:trPr>
        <w:tc>
          <w:tcPr>
            <w:tcW w:w="4678" w:type="dxa"/>
            <w:noWrap/>
            <w:hideMark/>
          </w:tcPr>
          <w:p w:rsidR="00C61899" w:rsidRPr="00596134" w:rsidRDefault="00C61899" w:rsidP="00C61899">
            <w:pPr>
              <w:pStyle w:val="TableText"/>
              <w:spacing w:before="20" w:after="20"/>
              <w:rPr>
                <w:lang w:eastAsia="zh-CN"/>
              </w:rPr>
            </w:pPr>
            <w:r w:rsidRPr="00596134">
              <w:rPr>
                <w:lang w:eastAsia="zh-CN"/>
              </w:rPr>
              <w:t>Z Factor</w:t>
            </w:r>
          </w:p>
        </w:tc>
        <w:tc>
          <w:tcPr>
            <w:tcW w:w="2578" w:type="dxa"/>
          </w:tcPr>
          <w:p w:rsidR="00C61899" w:rsidRPr="00596134" w:rsidRDefault="00C61899" w:rsidP="00C61899">
            <w:pPr>
              <w:pStyle w:val="TableText"/>
              <w:spacing w:before="20" w:after="20"/>
              <w:rPr>
                <w:lang w:eastAsia="zh-CN"/>
              </w:rPr>
            </w:pPr>
          </w:p>
        </w:tc>
      </w:tr>
    </w:tbl>
    <w:p w:rsidR="00C61899" w:rsidRPr="00596134" w:rsidRDefault="00C61899" w:rsidP="00C61899">
      <w:pPr>
        <w:pStyle w:val="BodyText1"/>
        <w:spacing w:before="20" w:after="20"/>
        <w:rPr>
          <w:lang w:eastAsia="en-US"/>
        </w:rPr>
      </w:pPr>
    </w:p>
    <w:p w:rsidR="00C61899" w:rsidRDefault="00C61899" w:rsidP="00C61899">
      <w:pPr>
        <w:pStyle w:val="BodyText1"/>
        <w:rPr>
          <w:lang w:eastAsia="en-US"/>
        </w:rPr>
      </w:pPr>
    </w:p>
    <w:p w:rsidR="00CF1182" w:rsidRDefault="00CF1182" w:rsidP="00C61899">
      <w:pPr>
        <w:pStyle w:val="BodyText1"/>
        <w:rPr>
          <w:lang w:eastAsia="en-US"/>
        </w:rPr>
      </w:pPr>
    </w:p>
    <w:p w:rsidR="00CF1182" w:rsidRDefault="00CF1182" w:rsidP="00C61899">
      <w:pPr>
        <w:pStyle w:val="BodyText1"/>
        <w:rPr>
          <w:lang w:eastAsia="en-US"/>
        </w:rPr>
      </w:pPr>
    </w:p>
    <w:p w:rsidR="00CF1182" w:rsidRDefault="00CF1182" w:rsidP="00C61899">
      <w:pPr>
        <w:pStyle w:val="BodyText1"/>
        <w:rPr>
          <w:lang w:eastAsia="en-US"/>
        </w:rPr>
      </w:pPr>
    </w:p>
    <w:p w:rsidR="00F54735" w:rsidRDefault="00F54735" w:rsidP="00F54735">
      <w:pPr>
        <w:pStyle w:val="Preface"/>
        <w:spacing w:before="1200"/>
      </w:pPr>
      <w:bookmarkStart w:id="482" w:name="_Toc465430764"/>
      <w:r>
        <w:lastRenderedPageBreak/>
        <w:t>Part IV: Distributed Temperature Sensing</w:t>
      </w:r>
      <w:bookmarkEnd w:id="482"/>
    </w:p>
    <w:p w:rsidR="00832FA0" w:rsidRDefault="00832FA0" w:rsidP="00832FA0">
      <w:pPr>
        <w:pStyle w:val="BodyText1"/>
        <w:rPr>
          <w:lang w:eastAsia="en-US"/>
        </w:rPr>
      </w:pPr>
      <w:r>
        <w:rPr>
          <w:lang w:eastAsia="en-US"/>
        </w:rPr>
        <w:t xml:space="preserve">Part IV contains Chapters </w:t>
      </w:r>
      <w:r>
        <w:rPr>
          <w:lang w:eastAsia="en-US"/>
        </w:rPr>
        <w:fldChar w:fldCharType="begin"/>
      </w:r>
      <w:r>
        <w:rPr>
          <w:lang w:eastAsia="en-US"/>
        </w:rPr>
        <w:instrText xml:space="preserve"> REF _Ref464487023 \r \h </w:instrText>
      </w:r>
      <w:r>
        <w:rPr>
          <w:lang w:eastAsia="en-US"/>
        </w:rPr>
      </w:r>
      <w:r>
        <w:rPr>
          <w:lang w:eastAsia="en-US"/>
        </w:rPr>
        <w:fldChar w:fldCharType="separate"/>
      </w:r>
      <w:r w:rsidR="00656369">
        <w:rPr>
          <w:lang w:eastAsia="en-US"/>
        </w:rPr>
        <w:t>13</w:t>
      </w:r>
      <w:r>
        <w:rPr>
          <w:lang w:eastAsia="en-US"/>
        </w:rPr>
        <w:fldChar w:fldCharType="end"/>
      </w:r>
      <w:r>
        <w:rPr>
          <w:lang w:eastAsia="en-US"/>
        </w:rPr>
        <w:fldChar w:fldCharType="begin"/>
      </w:r>
      <w:r>
        <w:rPr>
          <w:lang w:eastAsia="en-US"/>
        </w:rPr>
        <w:instrText xml:space="preserve"> REF _Ref456446464 \n \h </w:instrText>
      </w:r>
      <w:r>
        <w:rPr>
          <w:lang w:eastAsia="en-US"/>
        </w:rPr>
      </w:r>
      <w:r>
        <w:rPr>
          <w:lang w:eastAsia="en-US"/>
        </w:rPr>
        <w:fldChar w:fldCharType="separate"/>
      </w:r>
      <w:r w:rsidR="00656369">
        <w:rPr>
          <w:lang w:eastAsia="en-US"/>
        </w:rPr>
        <w:t>17</w:t>
      </w:r>
      <w:r>
        <w:rPr>
          <w:lang w:eastAsia="en-US"/>
        </w:rPr>
        <w:fldChar w:fldCharType="end"/>
      </w:r>
      <w:r>
        <w:rPr>
          <w:lang w:eastAsia="en-US"/>
        </w:rPr>
        <w:t xml:space="preserve"> through </w:t>
      </w:r>
      <w:r>
        <w:rPr>
          <w:lang w:eastAsia="en-US"/>
        </w:rPr>
        <w:fldChar w:fldCharType="begin"/>
      </w:r>
      <w:r>
        <w:rPr>
          <w:lang w:eastAsia="en-US"/>
        </w:rPr>
        <w:instrText xml:space="preserve"> REF _Ref464487039 \r \h </w:instrText>
      </w:r>
      <w:r>
        <w:rPr>
          <w:lang w:eastAsia="en-US"/>
        </w:rPr>
      </w:r>
      <w:r>
        <w:rPr>
          <w:lang w:eastAsia="en-US"/>
        </w:rPr>
        <w:fldChar w:fldCharType="separate"/>
      </w:r>
      <w:r w:rsidR="00656369">
        <w:rPr>
          <w:lang w:eastAsia="en-US"/>
        </w:rPr>
        <w:t>16</w:t>
      </w:r>
      <w:r>
        <w:rPr>
          <w:lang w:eastAsia="en-US"/>
        </w:rPr>
        <w:fldChar w:fldCharType="end"/>
      </w:r>
      <w:r>
        <w:rPr>
          <w:lang w:eastAsia="en-US"/>
        </w:rPr>
        <w:t xml:space="preserve"> which explain the set of PRODML data objects for distributed temperature sensing (DTS). </w:t>
      </w:r>
    </w:p>
    <w:p w:rsidR="00F54735" w:rsidRDefault="00F54735" w:rsidP="00F54735">
      <w:pPr>
        <w:pStyle w:val="BodyText1"/>
        <w:rPr>
          <w:b/>
        </w:rPr>
      </w:pPr>
    </w:p>
    <w:p w:rsidR="00F54735" w:rsidRPr="009E7EE6" w:rsidRDefault="00F54735" w:rsidP="00F54735">
      <w:pPr>
        <w:pStyle w:val="BodyText1"/>
        <w:rPr>
          <w:b/>
        </w:rPr>
      </w:pPr>
      <w:r w:rsidRPr="009E7EE6">
        <w:rPr>
          <w:b/>
        </w:rPr>
        <w:t>Acknowledgement</w:t>
      </w:r>
    </w:p>
    <w:p w:rsidR="00F54735" w:rsidRPr="00B256DF" w:rsidRDefault="00F54735" w:rsidP="00F54735">
      <w:pPr>
        <w:pStyle w:val="BodyText1"/>
      </w:pPr>
      <w:r w:rsidRPr="00B256DF">
        <w:t xml:space="preserve">Thanks are due to the members of the PRODML SIG who joined the effort </w:t>
      </w:r>
      <w:r>
        <w:t xml:space="preserve">to develop the revised DTS data </w:t>
      </w:r>
      <w:r w:rsidRPr="00B256DF">
        <w:t xml:space="preserve">object. </w:t>
      </w:r>
    </w:p>
    <w:p w:rsidR="00F54735" w:rsidRDefault="00F54735" w:rsidP="00F54735">
      <w:pPr>
        <w:pStyle w:val="BodyText1"/>
      </w:pPr>
      <w:r w:rsidRPr="00B256DF">
        <w:t>In particular, the efforts donated by members from the following companies must be acknowledged: Shell, Chevron, AP Sensing, Perfomix, Schlumberger, Sristy Technologies, Tendeka, Teradata, and Weatherford.</w:t>
      </w:r>
      <w:r>
        <w:t xml:space="preserve"> The provision of definitions of terminology by the SEAFOM Joint Industry Forum is also gratefully acknowledged.</w:t>
      </w:r>
    </w:p>
    <w:p w:rsidR="00832FA0" w:rsidRPr="00B256DF" w:rsidRDefault="00832FA0" w:rsidP="00832FA0">
      <w:pPr>
        <w:pStyle w:val="Heading1"/>
      </w:pPr>
      <w:bookmarkStart w:id="483" w:name="_Toc393383789"/>
      <w:bookmarkStart w:id="484" w:name="_Ref464487023"/>
      <w:bookmarkStart w:id="485" w:name="_Toc465430765"/>
      <w:r w:rsidRPr="00B256DF">
        <w:lastRenderedPageBreak/>
        <w:t>Introduction</w:t>
      </w:r>
      <w:bookmarkEnd w:id="483"/>
      <w:bookmarkEnd w:id="484"/>
      <w:r>
        <w:t xml:space="preserve"> to DTS</w:t>
      </w:r>
      <w:bookmarkEnd w:id="485"/>
    </w:p>
    <w:p w:rsidR="00832FA0" w:rsidRPr="00B256DF" w:rsidRDefault="00832FA0" w:rsidP="00832FA0">
      <w:pPr>
        <w:pStyle w:val="BodyText1"/>
      </w:pPr>
      <w:r w:rsidRPr="00B256DF">
        <w:t xml:space="preserve">This </w:t>
      </w:r>
      <w:r w:rsidR="005E5213">
        <w:t>section</w:t>
      </w:r>
      <w:r w:rsidRPr="00B256DF">
        <w:t xml:space="preserve"> describes the data </w:t>
      </w:r>
      <w:r w:rsidR="005E5213">
        <w:t>model</w:t>
      </w:r>
      <w:r w:rsidRPr="00B256DF">
        <w:t xml:space="preserve"> </w:t>
      </w:r>
      <w:r w:rsidR="005E5213">
        <w:t>in</w:t>
      </w:r>
      <w:r w:rsidRPr="00B256DF">
        <w:t xml:space="preserve"> PRODML to cover the most common business scenarios and workflows related to DTS as identified by the industry at large.</w:t>
      </w:r>
    </w:p>
    <w:p w:rsidR="00832FA0" w:rsidRPr="00B256DF" w:rsidRDefault="00832FA0" w:rsidP="00832FA0">
      <w:pPr>
        <w:pStyle w:val="Heading2"/>
      </w:pPr>
      <w:bookmarkStart w:id="486" w:name="_Toc374305307"/>
      <w:bookmarkStart w:id="487" w:name="_Toc393383790"/>
      <w:bookmarkStart w:id="488" w:name="_Toc465430766"/>
      <w:r>
        <w:t>Overview of</w:t>
      </w:r>
      <w:r w:rsidRPr="00B256DF">
        <w:t xml:space="preserve"> DTS</w:t>
      </w:r>
      <w:bookmarkEnd w:id="486"/>
      <w:bookmarkEnd w:id="487"/>
      <w:bookmarkEnd w:id="488"/>
    </w:p>
    <w:p w:rsidR="00832FA0" w:rsidRPr="00B256DF" w:rsidRDefault="00832FA0" w:rsidP="00832FA0">
      <w:pPr>
        <w:pStyle w:val="BodyText1"/>
      </w:pPr>
      <w:r w:rsidRPr="00B256DF">
        <w:t xml:space="preserve">Distributed </w:t>
      </w:r>
      <w:r>
        <w:t>T</w:t>
      </w:r>
      <w:r w:rsidRPr="00B256DF">
        <w:t xml:space="preserve">emperature </w:t>
      </w:r>
      <w:r>
        <w:t>S</w:t>
      </w:r>
      <w:r w:rsidRPr="00B256DF">
        <w:t>ensing (DTS) is a technology where one sensor can collect</w:t>
      </w:r>
      <w:r w:rsidRPr="00B85D6A">
        <w:t xml:space="preserve"> </w:t>
      </w:r>
      <w:r>
        <w:t>temperature</w:t>
      </w:r>
      <w:r w:rsidRPr="00B256DF">
        <w:t xml:space="preserve"> data that is spatially distributed over many thousands of individual measurement points throughout a facility. DTS requires that the facilit</w:t>
      </w:r>
      <w:r>
        <w:t>ies</w:t>
      </w:r>
      <w:r w:rsidRPr="00B256DF">
        <w:t xml:space="preserve"> being monitored—for example, wellbores or pipelines—are </w:t>
      </w:r>
      <w:r>
        <w:t>fitted</w:t>
      </w:r>
      <w:r w:rsidRPr="00B256DF">
        <w:t xml:space="preserve"> with fiber optic cable for gathering </w:t>
      </w:r>
      <w:r>
        <w:t xml:space="preserve">temperature </w:t>
      </w:r>
      <w:r w:rsidRPr="00B256DF">
        <w:t xml:space="preserve">data along the entire length, instead of using individual gauges. </w:t>
      </w:r>
    </w:p>
    <w:p w:rsidR="00832FA0" w:rsidRPr="00B256DF" w:rsidRDefault="00832FA0" w:rsidP="00832FA0">
      <w:pPr>
        <w:pStyle w:val="BodyText1"/>
      </w:pPr>
      <w:r w:rsidRPr="00B256DF">
        <w:t>While still</w:t>
      </w:r>
      <w:r>
        <w:t xml:space="preserve"> a</w:t>
      </w:r>
      <w:r w:rsidRPr="00B256DF">
        <w:t xml:space="preserve"> relatively young technology in the oil and gas industry, DTS and other fiber technologies are offering a lot of promise for improved temperature monitoring and </w:t>
      </w:r>
      <w:r>
        <w:t xml:space="preserve">for </w:t>
      </w:r>
      <w:r w:rsidRPr="00B256DF">
        <w:t xml:space="preserve">quickly </w:t>
      </w:r>
      <w:r>
        <w:t>detecting</w:t>
      </w:r>
      <w:r w:rsidRPr="00B256DF">
        <w:t xml:space="preserve"> </w:t>
      </w:r>
      <w:r>
        <w:t>production-</w:t>
      </w:r>
      <w:r w:rsidRPr="00B256DF">
        <w:t xml:space="preserve">related problems. Research is showing that, in addition to temperature sensing, fiber optic technology can also be used to detect </w:t>
      </w:r>
      <w:r>
        <w:t xml:space="preserve">sound, </w:t>
      </w:r>
      <w:r w:rsidRPr="00B256DF">
        <w:t xml:space="preserve">pressure, flow, and fluid composition. For more information about DTS, see </w:t>
      </w:r>
      <w:r>
        <w:fldChar w:fldCharType="begin"/>
      </w:r>
      <w:r>
        <w:instrText xml:space="preserve"> REF _Ref384066493 \w \h </w:instrText>
      </w:r>
      <w:r>
        <w:fldChar w:fldCharType="separate"/>
      </w:r>
      <w:r w:rsidR="00656369">
        <w:t>16</w:t>
      </w:r>
      <w:r>
        <w:fldChar w:fldCharType="end"/>
      </w:r>
      <w:r>
        <w:t xml:space="preserve"> (</w:t>
      </w:r>
      <w:r w:rsidRPr="00B256DF">
        <w:t xml:space="preserve">page </w:t>
      </w:r>
      <w:r>
        <w:fldChar w:fldCharType="begin"/>
      </w:r>
      <w:r>
        <w:instrText xml:space="preserve"> PAGEREF _Ref384066505 \h </w:instrText>
      </w:r>
      <w:r>
        <w:fldChar w:fldCharType="separate"/>
      </w:r>
      <w:r w:rsidR="00656369">
        <w:rPr>
          <w:noProof/>
        </w:rPr>
        <w:t>141</w:t>
      </w:r>
      <w:r>
        <w:fldChar w:fldCharType="end"/>
      </w:r>
      <w:r>
        <w:t>)</w:t>
      </w:r>
      <w:r w:rsidRPr="00B256DF">
        <w:t>.</w:t>
      </w:r>
    </w:p>
    <w:p w:rsidR="00832FA0" w:rsidRPr="00B256DF" w:rsidRDefault="00832FA0" w:rsidP="00832FA0">
      <w:pPr>
        <w:pStyle w:val="Heading2"/>
      </w:pPr>
      <w:bookmarkStart w:id="489" w:name="_Toc374305308"/>
      <w:bookmarkStart w:id="490" w:name="_Toc393383791"/>
      <w:bookmarkStart w:id="491" w:name="_Toc465430767"/>
      <w:r w:rsidRPr="00B256DF">
        <w:t>The Business Case</w:t>
      </w:r>
      <w:bookmarkEnd w:id="489"/>
      <w:bookmarkEnd w:id="490"/>
      <w:bookmarkEnd w:id="491"/>
    </w:p>
    <w:p w:rsidR="00832FA0" w:rsidRPr="00B256DF" w:rsidRDefault="00832FA0" w:rsidP="00832FA0">
      <w:pPr>
        <w:pStyle w:val="BodyText1"/>
      </w:pPr>
      <w:r w:rsidRPr="00B256DF">
        <w:t>The applications of DTS data in the oil &amp; gas industry are growing rapidly. There has been an emergence of business workflows that depend on DTS data in order to make timely decisions. This is a radical change from the way DTS data was handled in the past, where a limited audience consumed the data.</w:t>
      </w:r>
    </w:p>
    <w:p w:rsidR="00832FA0" w:rsidRPr="00B256DF" w:rsidRDefault="00832FA0" w:rsidP="00832FA0">
      <w:pPr>
        <w:pStyle w:val="BodyText1"/>
      </w:pPr>
      <w:r w:rsidRPr="00B256DF">
        <w:t>In addition to the changes observed in the oil &amp; gas industry there has been an increased application of DTS technology to other areas as well. It is important that the new standard can accommodate other scenarios and it could be extended beyond upstream oil and gas to other industries if required.</w:t>
      </w:r>
    </w:p>
    <w:p w:rsidR="00832FA0" w:rsidRPr="00B256DF" w:rsidRDefault="00832FA0" w:rsidP="00832FA0">
      <w:pPr>
        <w:pStyle w:val="Heading3"/>
      </w:pPr>
      <w:bookmarkStart w:id="492" w:name="_Toc342473355"/>
      <w:bookmarkStart w:id="493" w:name="_Toc342474041"/>
      <w:bookmarkStart w:id="494" w:name="_Toc374305309"/>
      <w:bookmarkStart w:id="495" w:name="_Toc393383792"/>
      <w:bookmarkStart w:id="496" w:name="_Toc465430768"/>
      <w:r w:rsidRPr="00B256DF">
        <w:t>Business Drivers and Benefits</w:t>
      </w:r>
      <w:bookmarkEnd w:id="492"/>
      <w:bookmarkEnd w:id="493"/>
      <w:bookmarkEnd w:id="494"/>
      <w:bookmarkEnd w:id="495"/>
      <w:bookmarkEnd w:id="496"/>
    </w:p>
    <w:p w:rsidR="00832FA0" w:rsidRDefault="00832FA0" w:rsidP="00832FA0">
      <w:pPr>
        <w:pStyle w:val="BodyText1"/>
      </w:pPr>
      <w:r w:rsidRPr="00B256DF">
        <w:t>By having a common data schema that provides comprehensive coverage of DTS data and all its potential uses we provide a mechanism by which different vendors and operating companies can integrate solutions seamlessly.</w:t>
      </w:r>
    </w:p>
    <w:p w:rsidR="00112895" w:rsidRPr="00B256DF" w:rsidRDefault="00112895" w:rsidP="00832FA0">
      <w:pPr>
        <w:pStyle w:val="BodyText1"/>
      </w:pPr>
      <w:r w:rsidRPr="00B256DF">
        <w:t xml:space="preserve">The main goal for this </w:t>
      </w:r>
      <w:r>
        <w:t>PRODML capability</w:t>
      </w:r>
      <w:r w:rsidRPr="00B256DF">
        <w:t xml:space="preserve"> is to ensure that all the business requirements outlined by the participating oil companies and oil services companies are covered. This in turn will allow different companies create a number of products (for data transport, storage, management, analysis, etc.) that can integrate seamlessly, allowing mix-a</w:t>
      </w:r>
      <w:r>
        <w:t>nd-match hardware and software.</w:t>
      </w:r>
    </w:p>
    <w:p w:rsidR="00832FA0" w:rsidRPr="00B256DF" w:rsidRDefault="00832FA0" w:rsidP="00832FA0">
      <w:pPr>
        <w:pStyle w:val="Heading3"/>
      </w:pPr>
      <w:bookmarkStart w:id="497" w:name="_Toc374305310"/>
      <w:bookmarkStart w:id="498" w:name="_Toc393383793"/>
      <w:bookmarkStart w:id="499" w:name="_Toc465430769"/>
      <w:r w:rsidRPr="00B256DF">
        <w:t>Challenges with DTS</w:t>
      </w:r>
      <w:bookmarkEnd w:id="497"/>
      <w:bookmarkEnd w:id="498"/>
      <w:r w:rsidR="00112895">
        <w:t xml:space="preserve"> Data</w:t>
      </w:r>
      <w:bookmarkEnd w:id="499"/>
    </w:p>
    <w:p w:rsidR="00832FA0" w:rsidRPr="00B256DF" w:rsidRDefault="00832FA0" w:rsidP="00832FA0">
      <w:pPr>
        <w:pStyle w:val="BodyText1"/>
      </w:pPr>
      <w:r w:rsidRPr="00B256DF">
        <w:t xml:space="preserve">Extensive use of the previous </w:t>
      </w:r>
      <w:r>
        <w:t>PROD</w:t>
      </w:r>
      <w:r w:rsidRPr="00B256DF">
        <w:t>ML schema for DTS revealed the followi</w:t>
      </w:r>
      <w:r w:rsidR="00112895">
        <w:t>ng areas requiring enhancements, which were first made in Version 1.3.</w:t>
      </w:r>
    </w:p>
    <w:p w:rsidR="00832FA0" w:rsidRPr="00B256DF" w:rsidRDefault="00832FA0" w:rsidP="00832FA0">
      <w:pPr>
        <w:pStyle w:val="Bullet"/>
      </w:pPr>
      <w:r w:rsidRPr="00B256DF">
        <w:t>Data schema provide</w:t>
      </w:r>
      <w:r>
        <w:t>d</w:t>
      </w:r>
      <w:r w:rsidRPr="00B256DF">
        <w:t xml:space="preserve"> definitions for describing a fiber installation but more detailed information would be desired.</w:t>
      </w:r>
    </w:p>
    <w:p w:rsidR="00832FA0" w:rsidRPr="00B256DF" w:rsidRDefault="00832FA0" w:rsidP="00832FA0">
      <w:pPr>
        <w:pStyle w:val="Bullet"/>
      </w:pPr>
      <w:r w:rsidRPr="00B256DF">
        <w:t>A clearer distinction was needed between ‘raw trace’ measurements obtained from the fiber versus derived ‘log-like’ curve data that is eventually used for interpretation and analysis.</w:t>
      </w:r>
    </w:p>
    <w:p w:rsidR="00832FA0" w:rsidRPr="00B256DF" w:rsidRDefault="00832FA0" w:rsidP="00832FA0">
      <w:pPr>
        <w:pStyle w:val="Bullet"/>
      </w:pPr>
      <w:r w:rsidRPr="00B256DF">
        <w:t>Provision of a mechanism to label data with ‘versions’ was needed, in order to accommodate diverse business workflows that involve the use of DTS data.</w:t>
      </w:r>
    </w:p>
    <w:p w:rsidR="00832FA0" w:rsidRPr="00B256DF" w:rsidRDefault="00832FA0" w:rsidP="00832FA0">
      <w:pPr>
        <w:pStyle w:val="Bullet"/>
      </w:pPr>
      <w:r w:rsidRPr="00B256DF">
        <w:t>It would be useful to include placeholders for annotations and contextual data to aid subject matter experts troubleshoot any issues related to the DTS measurements.</w:t>
      </w:r>
    </w:p>
    <w:p w:rsidR="00832FA0" w:rsidRPr="00B256DF" w:rsidRDefault="00832FA0" w:rsidP="00832FA0">
      <w:pPr>
        <w:pStyle w:val="Heading2"/>
      </w:pPr>
      <w:bookmarkStart w:id="500" w:name="_Toc342473356"/>
      <w:bookmarkStart w:id="501" w:name="_Toc342474042"/>
      <w:bookmarkStart w:id="502" w:name="_Toc374305312"/>
      <w:bookmarkStart w:id="503" w:name="_Toc393383795"/>
      <w:bookmarkStart w:id="504" w:name="_Toc465430770"/>
      <w:r w:rsidRPr="00B256DF">
        <w:t>Scope and Use Cases</w:t>
      </w:r>
      <w:bookmarkEnd w:id="500"/>
      <w:bookmarkEnd w:id="501"/>
      <w:bookmarkEnd w:id="502"/>
      <w:bookmarkEnd w:id="503"/>
      <w:bookmarkEnd w:id="504"/>
    </w:p>
    <w:p w:rsidR="00832FA0" w:rsidRPr="00B256DF" w:rsidRDefault="00832FA0" w:rsidP="00832FA0">
      <w:pPr>
        <w:pStyle w:val="BodyText1"/>
        <w:rPr>
          <w:lang w:eastAsia="en-US"/>
        </w:rPr>
      </w:pPr>
      <w:r w:rsidRPr="00B256DF">
        <w:rPr>
          <w:lang w:eastAsia="en-US"/>
        </w:rPr>
        <w:t xml:space="preserve">Sample use cases </w:t>
      </w:r>
      <w:r w:rsidR="00112895">
        <w:rPr>
          <w:lang w:eastAsia="en-US"/>
        </w:rPr>
        <w:t>are listed and documented</w:t>
      </w:r>
      <w:r w:rsidRPr="00B256DF">
        <w:rPr>
          <w:lang w:eastAsia="en-US"/>
        </w:rPr>
        <w:t xml:space="preserve"> to illustrate the level of coverage of</w:t>
      </w:r>
      <w:r w:rsidR="00112895">
        <w:rPr>
          <w:lang w:eastAsia="en-US"/>
        </w:rPr>
        <w:t xml:space="preserve"> DTS in</w:t>
      </w:r>
      <w:r w:rsidRPr="00B256DF">
        <w:rPr>
          <w:lang w:eastAsia="en-US"/>
        </w:rPr>
        <w:t xml:space="preserve"> PRODML and to provide a few examples of how the data </w:t>
      </w:r>
      <w:r w:rsidR="00112895">
        <w:rPr>
          <w:lang w:eastAsia="en-US"/>
        </w:rPr>
        <w:t>model</w:t>
      </w:r>
      <w:r w:rsidRPr="00B256DF">
        <w:rPr>
          <w:lang w:eastAsia="en-US"/>
        </w:rPr>
        <w:t xml:space="preserve"> could be used. From these examples it will be easy to extrapolate additional use cases that will apply to more specific situations. The use cases documented below focus on these areas:</w:t>
      </w:r>
    </w:p>
    <w:p w:rsidR="00832FA0" w:rsidRPr="00B256DF" w:rsidRDefault="00832FA0" w:rsidP="00832FA0">
      <w:pPr>
        <w:pStyle w:val="Bullet"/>
      </w:pPr>
      <w:r w:rsidRPr="00B256DF">
        <w:lastRenderedPageBreak/>
        <w:t>Describing a physical fiber installation, where we will highlight the different possibilities to accommodate multiple deployment scenarios that have occurred in real life. The option to capture how a physical installation has changed over time is also covered by this data schema.</w:t>
      </w:r>
    </w:p>
    <w:p w:rsidR="00832FA0" w:rsidRPr="00B256DF" w:rsidRDefault="00832FA0" w:rsidP="00832FA0">
      <w:pPr>
        <w:pStyle w:val="Bullet"/>
      </w:pPr>
      <w:r w:rsidRPr="00B256DF">
        <w:t>Capturing measurements from DTS instrumentation so they can be transferred from the instrument to other locations and ultimately be stored in a repository. This includes the ‘raw’ measurements obtained by the light box as well as ‘derived’ temperature log curves.</w:t>
      </w:r>
    </w:p>
    <w:p w:rsidR="00832FA0" w:rsidRPr="00B256DF" w:rsidRDefault="00832FA0" w:rsidP="00832FA0">
      <w:pPr>
        <w:pStyle w:val="Bullet"/>
      </w:pPr>
      <w:r w:rsidRPr="00B256DF">
        <w:t>Manipulation of DTS-derived temperature log curves (depth adjustments, for example) while maintaining a record of all the changes performed. The PRODML schema supports multiple forms of data manipulation and versioning so that most business workflows surrounding DTS can also be represented.</w:t>
      </w:r>
    </w:p>
    <w:p w:rsidR="00832FA0" w:rsidRPr="00B256DF" w:rsidRDefault="00832FA0" w:rsidP="00832FA0">
      <w:pPr>
        <w:pStyle w:val="BodyText1"/>
        <w:rPr>
          <w:lang w:eastAsia="en-US"/>
        </w:rPr>
      </w:pPr>
      <w:r w:rsidRPr="00B256DF">
        <w:rPr>
          <w:lang w:eastAsia="en-US"/>
        </w:rPr>
        <w:t xml:space="preserve">For detailed </w:t>
      </w:r>
      <w:r w:rsidRPr="00B256DF">
        <w:t>explanation</w:t>
      </w:r>
      <w:r w:rsidRPr="00B256DF">
        <w:rPr>
          <w:lang w:eastAsia="en-US"/>
        </w:rPr>
        <w:t xml:space="preserve"> of these use cases and related key concepts, see Chapter </w:t>
      </w:r>
      <w:r w:rsidRPr="00B256DF">
        <w:rPr>
          <w:lang w:eastAsia="en-US"/>
        </w:rPr>
        <w:fldChar w:fldCharType="begin"/>
      </w:r>
      <w:r w:rsidRPr="00B256DF">
        <w:rPr>
          <w:lang w:eastAsia="en-US"/>
        </w:rPr>
        <w:instrText xml:space="preserve"> REF _Ref369535106 \w \h </w:instrText>
      </w:r>
      <w:r w:rsidRPr="00B256DF">
        <w:rPr>
          <w:lang w:eastAsia="en-US"/>
        </w:rPr>
      </w:r>
      <w:r w:rsidRPr="00B256DF">
        <w:rPr>
          <w:lang w:eastAsia="en-US"/>
        </w:rPr>
        <w:fldChar w:fldCharType="separate"/>
      </w:r>
      <w:r w:rsidR="00656369">
        <w:rPr>
          <w:lang w:eastAsia="en-US"/>
        </w:rPr>
        <w:t>14</w:t>
      </w:r>
      <w:r w:rsidRPr="00B256DF">
        <w:rPr>
          <w:lang w:eastAsia="en-US"/>
        </w:rPr>
        <w:fldChar w:fldCharType="end"/>
      </w:r>
      <w:r w:rsidRPr="00B256DF">
        <w:rPr>
          <w:lang w:eastAsia="en-US"/>
        </w:rPr>
        <w:t>.</w:t>
      </w:r>
    </w:p>
    <w:p w:rsidR="00832FA0" w:rsidRPr="00B256DF" w:rsidRDefault="00832FA0" w:rsidP="00832FA0">
      <w:pPr>
        <w:pStyle w:val="Heading1"/>
      </w:pPr>
      <w:bookmarkStart w:id="505" w:name="_Toc346038143"/>
      <w:bookmarkStart w:id="506" w:name="_Toc346038244"/>
      <w:bookmarkStart w:id="507" w:name="_Toc346038343"/>
      <w:bookmarkStart w:id="508" w:name="_Ref337132333"/>
      <w:bookmarkStart w:id="509" w:name="_Ref337132336"/>
      <w:bookmarkStart w:id="510" w:name="_Toc342473364"/>
      <w:bookmarkStart w:id="511" w:name="_Toc342474050"/>
      <w:bookmarkStart w:id="512" w:name="_Ref369535106"/>
      <w:bookmarkStart w:id="513" w:name="_Toc374305317"/>
      <w:bookmarkStart w:id="514" w:name="_Toc393383800"/>
      <w:bookmarkStart w:id="515" w:name="_Toc465430771"/>
      <w:bookmarkEnd w:id="505"/>
      <w:bookmarkEnd w:id="506"/>
      <w:bookmarkEnd w:id="507"/>
      <w:r w:rsidRPr="00B256DF">
        <w:lastRenderedPageBreak/>
        <w:t>Use Cases</w:t>
      </w:r>
      <w:bookmarkEnd w:id="508"/>
      <w:bookmarkEnd w:id="509"/>
      <w:bookmarkEnd w:id="510"/>
      <w:bookmarkEnd w:id="511"/>
      <w:r w:rsidRPr="00B256DF">
        <w:t xml:space="preserve"> and Key Concepts</w:t>
      </w:r>
      <w:bookmarkEnd w:id="512"/>
      <w:bookmarkEnd w:id="513"/>
      <w:bookmarkEnd w:id="514"/>
      <w:bookmarkEnd w:id="515"/>
    </w:p>
    <w:p w:rsidR="00832FA0" w:rsidRPr="00B256DF" w:rsidRDefault="00832FA0" w:rsidP="00832FA0">
      <w:pPr>
        <w:pStyle w:val="BodyText1"/>
        <w:rPr>
          <w:lang w:eastAsia="en-US"/>
        </w:rPr>
      </w:pPr>
      <w:r w:rsidRPr="00B256DF">
        <w:rPr>
          <w:lang w:eastAsia="en-US"/>
        </w:rPr>
        <w:t>This chapter provides an overview of use cases addressed with this data-object, related key concepts, and data-object organization.</w:t>
      </w:r>
    </w:p>
    <w:p w:rsidR="00832FA0" w:rsidRPr="00B256DF" w:rsidRDefault="00832FA0" w:rsidP="00832FA0">
      <w:pPr>
        <w:pStyle w:val="Heading2"/>
      </w:pPr>
      <w:bookmarkStart w:id="516" w:name="_Toc374305318"/>
      <w:bookmarkStart w:id="517" w:name="_Toc393383801"/>
      <w:bookmarkStart w:id="518" w:name="_Toc465430772"/>
      <w:bookmarkStart w:id="519" w:name="_Ref340820448"/>
      <w:bookmarkStart w:id="520" w:name="_Toc342473365"/>
      <w:bookmarkStart w:id="521" w:name="_Toc342474051"/>
      <w:r w:rsidRPr="00B256DF">
        <w:t>Use Cases</w:t>
      </w:r>
      <w:bookmarkEnd w:id="516"/>
      <w:bookmarkEnd w:id="517"/>
      <w:bookmarkEnd w:id="518"/>
      <w:r w:rsidRPr="00B256DF">
        <w:t xml:space="preserve"> </w:t>
      </w:r>
      <w:bookmarkEnd w:id="519"/>
      <w:bookmarkEnd w:id="520"/>
      <w:bookmarkEnd w:id="521"/>
    </w:p>
    <w:p w:rsidR="00832FA0" w:rsidRPr="00B256DF" w:rsidRDefault="00EC76AA" w:rsidP="00832FA0">
      <w:pPr>
        <w:pStyle w:val="BodyText1"/>
      </w:pPr>
      <w:r>
        <w:t xml:space="preserve">The </w:t>
      </w:r>
      <w:r w:rsidR="00832FA0" w:rsidRPr="00B256DF">
        <w:t>DTS data-object</w:t>
      </w:r>
      <w:r>
        <w:t>s</w:t>
      </w:r>
      <w:r w:rsidR="00832FA0" w:rsidRPr="00B256DF">
        <w:t xml:space="preserve"> ha</w:t>
      </w:r>
      <w:r>
        <w:t>ve</w:t>
      </w:r>
      <w:r w:rsidR="00832FA0" w:rsidRPr="00B256DF">
        <w:t xml:space="preserve"> been designed to a</w:t>
      </w:r>
      <w:r>
        <w:t>ddress these primary use cases:</w:t>
      </w:r>
    </w:p>
    <w:p w:rsidR="00832FA0" w:rsidRPr="00B256DF" w:rsidRDefault="00832FA0" w:rsidP="00627C11">
      <w:pPr>
        <w:pStyle w:val="BodyText1"/>
        <w:numPr>
          <w:ilvl w:val="0"/>
          <w:numId w:val="26"/>
        </w:numPr>
      </w:pPr>
      <w:r w:rsidRPr="00B256DF">
        <w:t>Represent an optical fiber installation</w:t>
      </w:r>
      <w:r w:rsidR="00EC76AA">
        <w:t>;</w:t>
      </w:r>
    </w:p>
    <w:p w:rsidR="00832FA0" w:rsidRPr="00B256DF" w:rsidRDefault="00832FA0" w:rsidP="00627C11">
      <w:pPr>
        <w:pStyle w:val="BodyText1"/>
        <w:numPr>
          <w:ilvl w:val="0"/>
          <w:numId w:val="26"/>
        </w:numPr>
      </w:pPr>
      <w:r w:rsidRPr="00B256DF">
        <w:t>Capture DTS measurements for transport and storage</w:t>
      </w:r>
      <w:r w:rsidR="00EC76AA">
        <w:t>;</w:t>
      </w:r>
    </w:p>
    <w:p w:rsidR="00832FA0" w:rsidRPr="00B256DF" w:rsidRDefault="00832FA0" w:rsidP="00627C11">
      <w:pPr>
        <w:pStyle w:val="BodyText1"/>
        <w:numPr>
          <w:ilvl w:val="0"/>
          <w:numId w:val="26"/>
        </w:numPr>
      </w:pPr>
      <w:r w:rsidRPr="00B256DF">
        <w:t>Manipulate DTS-derived temperature log curves</w:t>
      </w:r>
      <w:r w:rsidR="00EC76AA">
        <w:t>.</w:t>
      </w:r>
    </w:p>
    <w:p w:rsidR="00832FA0" w:rsidRPr="00B256DF" w:rsidRDefault="00832FA0" w:rsidP="00832FA0">
      <w:pPr>
        <w:pStyle w:val="BodyText1"/>
      </w:pPr>
      <w:r w:rsidRPr="00B256DF">
        <w:t>Each is outlined in the following sections.</w:t>
      </w:r>
    </w:p>
    <w:p w:rsidR="00832FA0" w:rsidRPr="00B256DF" w:rsidRDefault="00832FA0" w:rsidP="00832FA0">
      <w:pPr>
        <w:pStyle w:val="Heading3"/>
      </w:pPr>
      <w:bookmarkStart w:id="522" w:name="_Toc335239789"/>
      <w:bookmarkStart w:id="523" w:name="_Toc374305319"/>
      <w:bookmarkStart w:id="524" w:name="_Toc393383802"/>
      <w:bookmarkStart w:id="525" w:name="_Toc465430773"/>
      <w:bookmarkEnd w:id="522"/>
      <w:r>
        <w:t>Use Case 1: Represent an Optical Fiber I</w:t>
      </w:r>
      <w:r w:rsidRPr="00B256DF">
        <w:t>nstallation</w:t>
      </w:r>
      <w:bookmarkEnd w:id="523"/>
      <w:bookmarkEnd w:id="524"/>
      <w:bookmarkEnd w:id="525"/>
    </w:p>
    <w:p w:rsidR="00832FA0" w:rsidRPr="00B256DF" w:rsidRDefault="00EC76AA" w:rsidP="00832FA0">
      <w:pPr>
        <w:pStyle w:val="BodyText1"/>
      </w:pPr>
      <w:r>
        <w:t>The Optical Path</w:t>
      </w:r>
      <w:r w:rsidR="00832FA0" w:rsidRPr="00B256DF">
        <w:t xml:space="preserve"> data-object has been designed to address the following scenarios:</w:t>
      </w:r>
    </w:p>
    <w:p w:rsidR="00832FA0" w:rsidRPr="00B256DF" w:rsidRDefault="00832FA0" w:rsidP="00832FA0">
      <w:pPr>
        <w:pStyle w:val="Bullet"/>
      </w:pPr>
      <w:r w:rsidRPr="00B256DF">
        <w:rPr>
          <w:b/>
        </w:rPr>
        <w:t>Installation of an optical path</w:t>
      </w:r>
      <w:r w:rsidRPr="00B256DF">
        <w:t xml:space="preserve"> that consists of multiple fiber segments joined via splices, connections and turnarounds. Optical fibers can adopt multiple configurations such as:</w:t>
      </w:r>
    </w:p>
    <w:p w:rsidR="00832FA0" w:rsidRPr="00B256DF" w:rsidRDefault="00832FA0" w:rsidP="00832FA0">
      <w:pPr>
        <w:pStyle w:val="Bullet2"/>
        <w:numPr>
          <w:ilvl w:val="0"/>
          <w:numId w:val="3"/>
        </w:numPr>
        <w:ind w:left="720"/>
      </w:pPr>
      <w:r w:rsidRPr="00B256DF">
        <w:t>Straight fiber with a termination at the end.</w:t>
      </w:r>
    </w:p>
    <w:p w:rsidR="00832FA0" w:rsidRPr="00B256DF" w:rsidRDefault="00832FA0" w:rsidP="00832FA0">
      <w:pPr>
        <w:pStyle w:val="Bullet2"/>
        <w:numPr>
          <w:ilvl w:val="0"/>
          <w:numId w:val="3"/>
        </w:numPr>
        <w:ind w:left="720"/>
      </w:pPr>
      <w:r w:rsidRPr="00B256DF">
        <w:t>‘J’ configuration.</w:t>
      </w:r>
    </w:p>
    <w:p w:rsidR="00832FA0" w:rsidRPr="00B256DF" w:rsidRDefault="00832FA0" w:rsidP="00832FA0">
      <w:pPr>
        <w:pStyle w:val="Bullet2"/>
        <w:numPr>
          <w:ilvl w:val="0"/>
          <w:numId w:val="3"/>
        </w:numPr>
        <w:ind w:left="720"/>
      </w:pPr>
      <w:r w:rsidRPr="00B256DF">
        <w:t>Dual-ended fiber that terminates back in the instrument box.</w:t>
      </w:r>
    </w:p>
    <w:p w:rsidR="00832FA0" w:rsidRPr="00B256DF" w:rsidRDefault="00832FA0" w:rsidP="00832FA0">
      <w:pPr>
        <w:pStyle w:val="BodyText1"/>
      </w:pPr>
      <w:r>
        <w:t>F</w:t>
      </w:r>
      <w:r w:rsidRPr="00B256DF">
        <w:t>or diagrams of these and other geometries</w:t>
      </w:r>
      <w:r>
        <w:t>, s</w:t>
      </w:r>
      <w:r w:rsidRPr="004B2FE2">
        <w:t xml:space="preserve">ee </w:t>
      </w:r>
      <w:r w:rsidR="00EC76AA">
        <w:fldChar w:fldCharType="begin"/>
      </w:r>
      <w:r w:rsidR="00EC76AA">
        <w:instrText xml:space="preserve"> REF _Ref465095307 \h </w:instrText>
      </w:r>
      <w:r w:rsidR="00EC76AA">
        <w:fldChar w:fldCharType="separate"/>
      </w:r>
      <w:r w:rsidR="00656369">
        <w:t xml:space="preserve">Figure </w:t>
      </w:r>
      <w:r w:rsidR="00656369">
        <w:rPr>
          <w:noProof/>
        </w:rPr>
        <w:t>16</w:t>
      </w:r>
      <w:r w:rsidR="00656369">
        <w:noBreakHyphen/>
      </w:r>
      <w:r w:rsidR="00656369">
        <w:rPr>
          <w:noProof/>
        </w:rPr>
        <w:t>4</w:t>
      </w:r>
      <w:r w:rsidR="00EC76AA">
        <w:fldChar w:fldCharType="end"/>
      </w:r>
      <w:r w:rsidR="00EC76AA">
        <w:t xml:space="preserve"> </w:t>
      </w:r>
      <w:r w:rsidRPr="004B2FE2">
        <w:t xml:space="preserve">(page </w:t>
      </w:r>
      <w:r w:rsidRPr="004B2FE2">
        <w:fldChar w:fldCharType="begin"/>
      </w:r>
      <w:r w:rsidRPr="004B2FE2">
        <w:instrText xml:space="preserve"> PAGEREF _Ref384066806 \h </w:instrText>
      </w:r>
      <w:r w:rsidRPr="004B2FE2">
        <w:fldChar w:fldCharType="separate"/>
      </w:r>
      <w:r w:rsidR="00656369">
        <w:rPr>
          <w:noProof/>
        </w:rPr>
        <w:t>143</w:t>
      </w:r>
      <w:r w:rsidRPr="004B2FE2">
        <w:fldChar w:fldCharType="end"/>
      </w:r>
      <w:r w:rsidRPr="004B2FE2">
        <w:t>)</w:t>
      </w:r>
      <w:r w:rsidRPr="00B256DF">
        <w:t>.</w:t>
      </w:r>
    </w:p>
    <w:p w:rsidR="00832FA0" w:rsidRPr="00B256DF" w:rsidRDefault="00832FA0" w:rsidP="00832FA0">
      <w:pPr>
        <w:pStyle w:val="BodyText2"/>
      </w:pPr>
      <w:r w:rsidRPr="00B256DF">
        <w:t>Optical fiber installation is not restricted to wells. The data schema has been designed to accommodate other deployment scenarios where optical fiber could also be applied, such as pipelines.</w:t>
      </w:r>
    </w:p>
    <w:p w:rsidR="00832FA0" w:rsidRPr="00B256DF" w:rsidRDefault="00832FA0" w:rsidP="00832FA0">
      <w:pPr>
        <w:pStyle w:val="BodyText2"/>
      </w:pPr>
      <w:r w:rsidRPr="00B256DF">
        <w:t>The data schema is extremely detailed, allowing great flexibility and fine granularity at the same time. It is possible easily to document things such as:</w:t>
      </w:r>
    </w:p>
    <w:p w:rsidR="00832FA0" w:rsidRPr="00B256DF" w:rsidRDefault="00832FA0" w:rsidP="00832FA0">
      <w:pPr>
        <w:pStyle w:val="Bullet2"/>
        <w:numPr>
          <w:ilvl w:val="0"/>
          <w:numId w:val="3"/>
        </w:numPr>
        <w:ind w:left="720"/>
      </w:pPr>
      <w:r w:rsidRPr="00B256DF">
        <w:t>Location of splices, and their type.</w:t>
      </w:r>
    </w:p>
    <w:p w:rsidR="00832FA0" w:rsidRPr="00B256DF" w:rsidRDefault="00832FA0" w:rsidP="00832FA0">
      <w:pPr>
        <w:pStyle w:val="Bullet2"/>
        <w:numPr>
          <w:ilvl w:val="0"/>
          <w:numId w:val="3"/>
        </w:numPr>
        <w:ind w:left="720"/>
      </w:pPr>
      <w:r w:rsidRPr="00B256DF">
        <w:t>Signal loss and reflectivity properties on a per-fiber-segment basis.</w:t>
      </w:r>
    </w:p>
    <w:p w:rsidR="00832FA0" w:rsidRPr="00B256DF" w:rsidRDefault="00832FA0" w:rsidP="00832FA0">
      <w:pPr>
        <w:pStyle w:val="Bullet2"/>
        <w:numPr>
          <w:ilvl w:val="0"/>
          <w:numId w:val="3"/>
        </w:numPr>
        <w:ind w:left="720"/>
      </w:pPr>
      <w:r w:rsidRPr="00B256DF">
        <w:t>Overstuffing (whereby the length of fiber is greater than that of the physical facility being measured).</w:t>
      </w:r>
    </w:p>
    <w:p w:rsidR="00832FA0" w:rsidRPr="00B256DF" w:rsidRDefault="00832FA0" w:rsidP="00832FA0">
      <w:pPr>
        <w:pStyle w:val="Bullet2"/>
        <w:numPr>
          <w:ilvl w:val="0"/>
          <w:numId w:val="3"/>
        </w:numPr>
        <w:ind w:left="720"/>
      </w:pPr>
      <w:r w:rsidRPr="00B256DF">
        <w:t>Type of material used in the optical fiber.</w:t>
      </w:r>
    </w:p>
    <w:p w:rsidR="00832FA0" w:rsidRPr="00B256DF" w:rsidRDefault="00832FA0" w:rsidP="00832FA0">
      <w:pPr>
        <w:pStyle w:val="Bullet2"/>
        <w:numPr>
          <w:ilvl w:val="0"/>
          <w:numId w:val="3"/>
        </w:numPr>
        <w:ind w:left="720"/>
      </w:pPr>
      <w:r w:rsidRPr="00B256DF">
        <w:t>Conveyance of the fiber, e.g. in a control line, in a permanent cable, deployed in a wireline logging mode, etc.</w:t>
      </w:r>
    </w:p>
    <w:p w:rsidR="00832FA0" w:rsidRPr="00B256DF" w:rsidRDefault="00832FA0" w:rsidP="00832FA0">
      <w:pPr>
        <w:pStyle w:val="Bullet"/>
      </w:pPr>
      <w:r w:rsidRPr="00B256DF">
        <w:t xml:space="preserve">Map the length along the optical path to specific </w:t>
      </w:r>
      <w:r w:rsidRPr="00B256DF">
        <w:rPr>
          <w:b/>
        </w:rPr>
        <w:t>facility lengths</w:t>
      </w:r>
      <w:r w:rsidRPr="00B256DF">
        <w:t>, so that the analyst knows which parts of a measurement pertain to the wellbore, pipeline etc. which they are analyzing.</w:t>
      </w:r>
    </w:p>
    <w:p w:rsidR="00832FA0" w:rsidRDefault="00832FA0" w:rsidP="00832FA0">
      <w:pPr>
        <w:pStyle w:val="Bullet"/>
      </w:pPr>
      <w:r w:rsidRPr="00B256DF">
        <w:t xml:space="preserve">Denote locations in the fiber where </w:t>
      </w:r>
      <w:r w:rsidRPr="00B256DF">
        <w:rPr>
          <w:b/>
        </w:rPr>
        <w:t>fiber defects</w:t>
      </w:r>
      <w:r w:rsidRPr="00B256DF">
        <w:t xml:space="preserve"> exist so that future troubleshooting of the measurements can take into account the presence of these defects.</w:t>
      </w:r>
    </w:p>
    <w:p w:rsidR="00832FA0" w:rsidRPr="00B256DF" w:rsidRDefault="00832FA0" w:rsidP="00832FA0">
      <w:pPr>
        <w:pStyle w:val="Bullet"/>
      </w:pPr>
      <w:r>
        <w:t>Store calibrations of the Instrument Box or whole system.</w:t>
      </w:r>
    </w:p>
    <w:p w:rsidR="00832FA0" w:rsidRPr="00B256DF" w:rsidRDefault="00832FA0" w:rsidP="00832FA0">
      <w:pPr>
        <w:pStyle w:val="Bullet"/>
      </w:pPr>
      <w:r w:rsidRPr="00B256DF">
        <w:t xml:space="preserve">Store </w:t>
      </w:r>
      <w:r w:rsidRPr="00B256DF">
        <w:rPr>
          <w:b/>
        </w:rPr>
        <w:t>OTDR</w:t>
      </w:r>
      <w:r w:rsidRPr="00B256DF">
        <w:t xml:space="preserve"> (Optical Time Domain Reflectometry</w:t>
      </w:r>
      <w:r>
        <w:t>)</w:t>
      </w:r>
      <w:r w:rsidRPr="00B256DF">
        <w:t xml:space="preserve"> a type of diagnostic test on the optical path) information, including the type of equipment and personnel used for taking the OTDR.</w:t>
      </w:r>
    </w:p>
    <w:p w:rsidR="00EC76AA" w:rsidRPr="00B256DF" w:rsidRDefault="00EC76AA" w:rsidP="00EC76AA">
      <w:pPr>
        <w:pStyle w:val="Bullet"/>
      </w:pPr>
      <w:bookmarkStart w:id="526" w:name="_Toc374305320"/>
      <w:bookmarkStart w:id="527" w:name="_Toc393383803"/>
      <w:r w:rsidRPr="00B256DF">
        <w:t xml:space="preserve">Represent the </w:t>
      </w:r>
      <w:r w:rsidRPr="00B256DF">
        <w:rPr>
          <w:b/>
        </w:rPr>
        <w:t>DTS Instrumentation Box</w:t>
      </w:r>
      <w:r w:rsidRPr="00B256DF">
        <w:t xml:space="preserve"> that has been installed, either permanently connected or as a temporary installation, to the optical fiber. Several details regarding the instrumentation can be represented through the data schema, ranging from make/model of the box, contact information on the person who installed it, configuration data, and calibration data, to diagnostics information. The </w:t>
      </w:r>
      <w:r>
        <w:t xml:space="preserve">DTS </w:t>
      </w:r>
      <w:r w:rsidRPr="00B256DF">
        <w:t>Instrument Box is sometimes known as a “</w:t>
      </w:r>
      <w:r w:rsidRPr="00B256DF">
        <w:rPr>
          <w:i/>
        </w:rPr>
        <w:t>Lightbox</w:t>
      </w:r>
      <w:r w:rsidRPr="00B256DF">
        <w:t>”.</w:t>
      </w:r>
    </w:p>
    <w:p w:rsidR="00EC76AA" w:rsidRPr="00B256DF" w:rsidRDefault="00EC76AA" w:rsidP="00EC76AA">
      <w:pPr>
        <w:pStyle w:val="Bullet"/>
      </w:pPr>
      <w:r w:rsidRPr="00B256DF">
        <w:t xml:space="preserve">Represent </w:t>
      </w:r>
      <w:r w:rsidRPr="00B256DF">
        <w:rPr>
          <w:b/>
        </w:rPr>
        <w:t>DTS Installation</w:t>
      </w:r>
      <w:r w:rsidRPr="00B256DF">
        <w:t xml:space="preserve"> comprising one Optical Path and one Instrument Box. This is the “unit” which generates measurements. Various configurations can be represented this way, such as an </w:t>
      </w:r>
      <w:r w:rsidRPr="00B256DF">
        <w:lastRenderedPageBreak/>
        <w:t>Instrument Box that will be shared among multiple optical fibers in one or multiple physical locations (a “drive-by” instrument box).</w:t>
      </w:r>
    </w:p>
    <w:p w:rsidR="00832FA0" w:rsidRPr="00B256DF" w:rsidRDefault="00832FA0" w:rsidP="00832FA0">
      <w:pPr>
        <w:pStyle w:val="Heading3"/>
      </w:pPr>
      <w:bookmarkStart w:id="528" w:name="_Toc465430774"/>
      <w:r w:rsidRPr="00B256DF">
        <w:t>Use Case 2</w:t>
      </w:r>
      <w:r>
        <w:t>: Capture DTS Measurements for Transport and S</w:t>
      </w:r>
      <w:r w:rsidRPr="00B256DF">
        <w:t>torage</w:t>
      </w:r>
      <w:bookmarkEnd w:id="526"/>
      <w:bookmarkEnd w:id="527"/>
      <w:bookmarkEnd w:id="528"/>
      <w:r w:rsidRPr="00B256DF">
        <w:t xml:space="preserve"> </w:t>
      </w:r>
    </w:p>
    <w:p w:rsidR="00832FA0" w:rsidRPr="00B256DF" w:rsidRDefault="00832FA0" w:rsidP="00832FA0">
      <w:pPr>
        <w:pStyle w:val="BodyText1"/>
      </w:pPr>
      <w:r w:rsidRPr="00B256DF">
        <w:t xml:space="preserve">The DTS data-object clearly differentiates between the ‘raw’ measurements obtained by the instrument box (such as </w:t>
      </w:r>
      <w:r w:rsidRPr="0081567A">
        <w:rPr>
          <w:b/>
        </w:rPr>
        <w:t>stokes</w:t>
      </w:r>
      <w:r w:rsidRPr="00B256DF">
        <w:t xml:space="preserve"> and </w:t>
      </w:r>
      <w:r w:rsidRPr="0081567A">
        <w:rPr>
          <w:b/>
        </w:rPr>
        <w:t>anti-stokes</w:t>
      </w:r>
      <w:r w:rsidRPr="00B256DF">
        <w:t xml:space="preserve"> curves) and the final, derived, temperature value along the fiber that is recorded in the form of a temperature log curve for easier loading into different visualization and analysis tools.</w:t>
      </w:r>
    </w:p>
    <w:p w:rsidR="00832FA0" w:rsidRPr="00B256DF" w:rsidRDefault="00832FA0" w:rsidP="00832FA0">
      <w:pPr>
        <w:pStyle w:val="BodyText1"/>
      </w:pPr>
      <w:r w:rsidRPr="00B256DF">
        <w:t>Each measurement set has associated with it the DTS Installation which created it, so that traceability can be assured.</w:t>
      </w:r>
    </w:p>
    <w:p w:rsidR="00832FA0" w:rsidRPr="00B256DF" w:rsidRDefault="00832FA0" w:rsidP="00832FA0">
      <w:pPr>
        <w:pStyle w:val="BodyText1"/>
      </w:pPr>
      <w:r w:rsidRPr="00B256DF">
        <w:t xml:space="preserve">The data schema does not impose requirements as to what measurement curves are required so that each different installation can make use of the appropriate curves. However, the family of curves which can be used is limited to a set agreed by a group of major DTS suppliers. One family </w:t>
      </w:r>
      <w:r>
        <w:t xml:space="preserve">of curve names </w:t>
      </w:r>
      <w:r w:rsidRPr="00B256DF">
        <w:t xml:space="preserve">covers </w:t>
      </w:r>
      <w:r>
        <w:t xml:space="preserve">both </w:t>
      </w:r>
      <w:r w:rsidRPr="00B256DF">
        <w:t>Rayleigh and Brillouin methods of DTS measurement</w:t>
      </w:r>
      <w:r>
        <w:t>, with absent channels being omitted.</w:t>
      </w:r>
    </w:p>
    <w:p w:rsidR="00832FA0" w:rsidRPr="00B256DF" w:rsidRDefault="00832FA0" w:rsidP="00832FA0">
      <w:pPr>
        <w:pStyle w:val="BodyText1"/>
      </w:pPr>
      <w:r w:rsidRPr="00B256DF">
        <w:t xml:space="preserve">The structure utilized for representing the measurements was chosen in order to maintain a balance between the size of the resulting XML file and </w:t>
      </w:r>
      <w:r>
        <w:t xml:space="preserve">compatibility with current Energistics </w:t>
      </w:r>
      <w:r w:rsidRPr="00B256DF">
        <w:t xml:space="preserve">XML </w:t>
      </w:r>
      <w:r>
        <w:t>representations</w:t>
      </w:r>
      <w:r w:rsidRPr="00B256DF">
        <w:t xml:space="preserve"> and libraries.</w:t>
      </w:r>
    </w:p>
    <w:p w:rsidR="00832FA0" w:rsidRPr="00B256DF" w:rsidRDefault="00832FA0" w:rsidP="00832FA0">
      <w:pPr>
        <w:pStyle w:val="Heading3"/>
      </w:pPr>
      <w:bookmarkStart w:id="529" w:name="_Toc374305321"/>
      <w:bookmarkStart w:id="530" w:name="_Toc393383804"/>
      <w:bookmarkStart w:id="531" w:name="_Toc465430775"/>
      <w:r w:rsidRPr="00B256DF">
        <w:t>Use Case 3</w:t>
      </w:r>
      <w:r>
        <w:t>: Manipulation of DTS-derived Temperature L</w:t>
      </w:r>
      <w:r w:rsidRPr="00B256DF">
        <w:t xml:space="preserve">og </w:t>
      </w:r>
      <w:r>
        <w:t>C</w:t>
      </w:r>
      <w:r w:rsidRPr="00B256DF">
        <w:t>urves</w:t>
      </w:r>
      <w:bookmarkEnd w:id="529"/>
      <w:bookmarkEnd w:id="530"/>
      <w:bookmarkEnd w:id="531"/>
    </w:p>
    <w:p w:rsidR="00832FA0" w:rsidRPr="00B256DF" w:rsidRDefault="00832FA0" w:rsidP="00832FA0">
      <w:pPr>
        <w:pStyle w:val="BodyText1"/>
      </w:pPr>
      <w:r w:rsidRPr="00B256DF">
        <w:t>A very important part of DTS data usage is the support for diverse business workflows that not only uses DTS data for analysis but also performs different data transformations to it for better supporting decision-making activities.</w:t>
      </w:r>
    </w:p>
    <w:p w:rsidR="00832FA0" w:rsidRPr="00B256DF" w:rsidRDefault="00832FA0" w:rsidP="00832FA0">
      <w:pPr>
        <w:pStyle w:val="BodyText1"/>
      </w:pPr>
      <w:r w:rsidRPr="00B256DF">
        <w:t>When modifying DTS data it is critical that one can always trace the origins of any transformation. The DTS Data-Object provides all the necessary fields so that any modifications done to the data (such as depth shift) can be transferred maintaining its association with the original reading obtained from the DTS Installed System. The data allows representation of scenarios where a single measurement from a DTS Installed System has undergone different transformations for various reasons, keeping all the transformations (by versioning) and having all those transformations reference the original measurement for full traceability.</w:t>
      </w:r>
    </w:p>
    <w:p w:rsidR="00832FA0" w:rsidRPr="00B256DF" w:rsidRDefault="00832FA0" w:rsidP="00832FA0">
      <w:pPr>
        <w:pStyle w:val="BodyText1"/>
      </w:pPr>
      <w:r w:rsidRPr="00B256DF">
        <w:t>In addition to data versioning the data object offers a number of flags that can be used to denote attributes such as:</w:t>
      </w:r>
    </w:p>
    <w:p w:rsidR="00832FA0" w:rsidRPr="00B256DF" w:rsidRDefault="00832FA0" w:rsidP="00832FA0">
      <w:pPr>
        <w:pStyle w:val="Bullet"/>
      </w:pPr>
      <w:r w:rsidRPr="00B256DF">
        <w:t>Whether the measurement</w:t>
      </w:r>
      <w:r>
        <w:t xml:space="preserve"> </w:t>
      </w:r>
      <w:r w:rsidRPr="00B256DF">
        <w:t>is ‘bad’ or not.</w:t>
      </w:r>
    </w:p>
    <w:p w:rsidR="00832FA0" w:rsidRPr="00B256DF" w:rsidRDefault="00832FA0" w:rsidP="00832FA0">
      <w:pPr>
        <w:pStyle w:val="Bullet"/>
      </w:pPr>
      <w:r w:rsidRPr="00B256DF">
        <w:t>Use of keyword “tags” for easier search and retrieval.</w:t>
      </w:r>
    </w:p>
    <w:p w:rsidR="00832FA0" w:rsidRPr="00B256DF" w:rsidRDefault="00832FA0" w:rsidP="00832FA0">
      <w:pPr>
        <w:pStyle w:val="Bullet"/>
      </w:pPr>
      <w:r w:rsidRPr="00B256DF">
        <w:t>When having multiple versions of interpretations derived from one measurement, have a flag that shows which interpretation is the ‘approved’ one for business decisions</w:t>
      </w:r>
    </w:p>
    <w:p w:rsidR="00832FA0" w:rsidRPr="00B256DF" w:rsidRDefault="00832FA0" w:rsidP="00832FA0">
      <w:pPr>
        <w:pStyle w:val="Bullet"/>
      </w:pPr>
      <w:r w:rsidRPr="00B256DF">
        <w:t>Whether the measurement is empty or not, allowing tracking of how often the instrumentation generates readings where those readings are completely empty (because the fiber is disconnected, for example)</w:t>
      </w:r>
    </w:p>
    <w:p w:rsidR="00832FA0" w:rsidRPr="00B256DF" w:rsidRDefault="00832FA0" w:rsidP="00832FA0">
      <w:r w:rsidRPr="00B256DF">
        <w:rPr>
          <w:rStyle w:val="BodyText1Char"/>
        </w:rPr>
        <w:t>There are also placeholders for storing diagnostics information from the instrument</w:t>
      </w:r>
      <w:r w:rsidRPr="00B256DF">
        <w:t xml:space="preserve"> box that can be used for troubleshooting any issues that may be found with the measurement itself.</w:t>
      </w:r>
    </w:p>
    <w:p w:rsidR="00832FA0" w:rsidRPr="00B256DF" w:rsidRDefault="00832FA0" w:rsidP="00832FA0">
      <w:pPr>
        <w:pStyle w:val="Heading2"/>
      </w:pPr>
      <w:bookmarkStart w:id="532" w:name="_Toc374305322"/>
      <w:bookmarkStart w:id="533" w:name="_Toc393383805"/>
      <w:bookmarkStart w:id="534" w:name="_Toc465430776"/>
      <w:r w:rsidRPr="00B256DF">
        <w:t>Key Data Model Concepts</w:t>
      </w:r>
      <w:bookmarkEnd w:id="532"/>
      <w:bookmarkEnd w:id="533"/>
      <w:bookmarkEnd w:id="534"/>
    </w:p>
    <w:p w:rsidR="00832FA0" w:rsidRPr="00B256DF" w:rsidRDefault="00832FA0" w:rsidP="00832FA0">
      <w:pPr>
        <w:pStyle w:val="BodyText1"/>
      </w:pPr>
      <w:r w:rsidRPr="00B256DF">
        <w:t>This section presents an overview of the DTS data-object model, and then goes through each major element and concept in turn.</w:t>
      </w:r>
    </w:p>
    <w:p w:rsidR="00832FA0" w:rsidRPr="00B256DF" w:rsidRDefault="00832FA0" w:rsidP="00832FA0">
      <w:pPr>
        <w:pStyle w:val="Heading3"/>
      </w:pPr>
      <w:bookmarkStart w:id="535" w:name="_Toc374305323"/>
      <w:bookmarkStart w:id="536" w:name="_Toc393383806"/>
      <w:bookmarkStart w:id="537" w:name="_Toc465430777"/>
      <w:bookmarkStart w:id="538" w:name="_Ref337109030"/>
      <w:bookmarkStart w:id="539" w:name="_Toc342474056"/>
      <w:r w:rsidRPr="00B256DF">
        <w:t>Data Model Overview</w:t>
      </w:r>
      <w:bookmarkEnd w:id="535"/>
      <w:bookmarkEnd w:id="536"/>
      <w:bookmarkEnd w:id="537"/>
    </w:p>
    <w:p w:rsidR="00832FA0" w:rsidRPr="00B256DF" w:rsidRDefault="00EC76AA" w:rsidP="00832FA0">
      <w:pPr>
        <w:pStyle w:val="BodyText1"/>
      </w:pPr>
      <w:r>
        <w:fldChar w:fldCharType="begin"/>
      </w:r>
      <w:r>
        <w:instrText xml:space="preserve"> REF _Ref465095323 \h </w:instrText>
      </w:r>
      <w:r>
        <w:fldChar w:fldCharType="separate"/>
      </w:r>
      <w:r w:rsidR="00656369">
        <w:t xml:space="preserve">Figure </w:t>
      </w:r>
      <w:r w:rsidR="00656369">
        <w:rPr>
          <w:noProof/>
        </w:rPr>
        <w:t>14</w:t>
      </w:r>
      <w:r w:rsidR="00656369">
        <w:noBreakHyphen/>
      </w:r>
      <w:r w:rsidR="00656369">
        <w:rPr>
          <w:noProof/>
        </w:rPr>
        <w:t>1</w:t>
      </w:r>
      <w:r>
        <w:fldChar w:fldCharType="end"/>
      </w:r>
      <w:r>
        <w:t xml:space="preserve"> </w:t>
      </w:r>
      <w:r w:rsidR="00832FA0" w:rsidRPr="00B256DF">
        <w:t>is a simple diagram of the data model for a DTS implementation. The colored boxes represent the minimum set of objects in the DTS data-object that are needed to represent any DTS deployment. The meaning and usage of the colored boxes is explained in the next section of the document.</w:t>
      </w:r>
    </w:p>
    <w:p w:rsidR="00832FA0" w:rsidRPr="00B256DF" w:rsidRDefault="00832FA0" w:rsidP="00832FA0">
      <w:pPr>
        <w:pStyle w:val="BodyText1"/>
      </w:pPr>
      <w:r w:rsidRPr="00B256DF">
        <w:lastRenderedPageBreak/>
        <w:t>Each of these boxes is covered by a top-level object</w:t>
      </w:r>
      <w:r w:rsidR="00EC76AA">
        <w:t xml:space="preserve"> </w:t>
      </w:r>
      <w:r w:rsidRPr="00B256DF">
        <w:t xml:space="preserve">in the </w:t>
      </w:r>
      <w:r w:rsidR="00EC76AA">
        <w:t>data model</w:t>
      </w:r>
      <w:r w:rsidRPr="00B256DF">
        <w:t>:</w:t>
      </w:r>
    </w:p>
    <w:p w:rsidR="00832FA0" w:rsidRPr="00B256DF" w:rsidRDefault="00293919" w:rsidP="00832FA0">
      <w:pPr>
        <w:pStyle w:val="Bullet"/>
      </w:pPr>
      <w:r>
        <w:t xml:space="preserve">Fiber </w:t>
      </w:r>
      <w:r w:rsidR="00832FA0" w:rsidRPr="00B256DF">
        <w:t>Optical path</w:t>
      </w:r>
      <w:r w:rsidR="00EC76AA">
        <w:t>;</w:t>
      </w:r>
    </w:p>
    <w:p w:rsidR="00832FA0" w:rsidRPr="00B256DF" w:rsidRDefault="00EC76AA" w:rsidP="00832FA0">
      <w:pPr>
        <w:pStyle w:val="Bullet"/>
      </w:pPr>
      <w:r>
        <w:t xml:space="preserve">DTS </w:t>
      </w:r>
      <w:r w:rsidR="00832FA0" w:rsidRPr="00B256DF">
        <w:t>Instrument box</w:t>
      </w:r>
      <w:r>
        <w:t>;</w:t>
      </w:r>
    </w:p>
    <w:p w:rsidR="00832FA0" w:rsidRPr="00B256DF" w:rsidRDefault="00EC76AA" w:rsidP="00832FA0">
      <w:pPr>
        <w:pStyle w:val="Bullet"/>
      </w:pPr>
      <w:r>
        <w:t xml:space="preserve">DTS </w:t>
      </w:r>
      <w:r w:rsidR="00832FA0" w:rsidRPr="00B256DF">
        <w:t>Installed system</w:t>
      </w:r>
      <w:r>
        <w:t>;</w:t>
      </w:r>
    </w:p>
    <w:p w:rsidR="00832FA0" w:rsidRPr="00B256DF" w:rsidRDefault="00EC76AA" w:rsidP="00832FA0">
      <w:pPr>
        <w:pStyle w:val="Bullet"/>
      </w:pPr>
      <w:r>
        <w:t>DTS Measurement.</w:t>
      </w:r>
    </w:p>
    <w:p w:rsidR="00832FA0" w:rsidRPr="00B256DF" w:rsidRDefault="00293919" w:rsidP="0017612C">
      <w:pPr>
        <w:pStyle w:val="Graphic"/>
      </w:pPr>
      <w:r>
        <w:drawing>
          <wp:inline distT="0" distB="0" distL="0" distR="0" wp14:anchorId="3A4F4A93" wp14:editId="0EECCEEF">
            <wp:extent cx="3800475" cy="2606606"/>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803899" cy="2608954"/>
                    </a:xfrm>
                    <a:prstGeom prst="rect">
                      <a:avLst/>
                    </a:prstGeom>
                    <a:noFill/>
                  </pic:spPr>
                </pic:pic>
              </a:graphicData>
            </a:graphic>
          </wp:inline>
        </w:drawing>
      </w:r>
    </w:p>
    <w:p w:rsidR="00832FA0" w:rsidRPr="00B256DF" w:rsidRDefault="00A465E6" w:rsidP="00832FA0">
      <w:pPr>
        <w:pStyle w:val="Caption"/>
        <w:rPr>
          <w:lang w:eastAsia="ar-SA"/>
        </w:rPr>
      </w:pPr>
      <w:bookmarkStart w:id="540" w:name="_Ref465095323"/>
      <w:r>
        <w:t xml:space="preserve">Figure </w:t>
      </w:r>
      <w:fldSimple w:instr=" STYLEREF 1 \s ">
        <w:r w:rsidR="00833FC8">
          <w:rPr>
            <w:noProof/>
          </w:rPr>
          <w:t>14</w:t>
        </w:r>
      </w:fldSimple>
      <w:r w:rsidR="00833FC8">
        <w:noBreakHyphen/>
      </w:r>
      <w:fldSimple w:instr=" SEQ Figure \* ARABIC \s 1 ">
        <w:r w:rsidR="00833FC8">
          <w:rPr>
            <w:noProof/>
          </w:rPr>
          <w:t>1</w:t>
        </w:r>
      </w:fldSimple>
      <w:bookmarkEnd w:id="540"/>
      <w:r w:rsidRPr="00781429">
        <w:t>.</w:t>
      </w:r>
      <w:r>
        <w:t xml:space="preserve">  </w:t>
      </w:r>
      <w:r w:rsidR="00832FA0" w:rsidRPr="00B256DF">
        <w:rPr>
          <w:lang w:eastAsia="ar-SA"/>
        </w:rPr>
        <w:t>Overall represent</w:t>
      </w:r>
      <w:r w:rsidR="00832FA0">
        <w:rPr>
          <w:lang w:eastAsia="ar-SA"/>
        </w:rPr>
        <w:t>ation of a DTS installation and m</w:t>
      </w:r>
      <w:r w:rsidR="00832FA0" w:rsidRPr="00B256DF">
        <w:rPr>
          <w:lang w:eastAsia="ar-SA"/>
        </w:rPr>
        <w:t>easurements</w:t>
      </w:r>
      <w:r w:rsidR="00832FA0">
        <w:rPr>
          <w:lang w:eastAsia="ar-SA"/>
        </w:rPr>
        <w:t>.</w:t>
      </w:r>
    </w:p>
    <w:p w:rsidR="00505365" w:rsidRDefault="00505365" w:rsidP="00505365">
      <w:pPr>
        <w:pStyle w:val="Heading2"/>
      </w:pPr>
      <w:bookmarkStart w:id="541" w:name="_Toc386108068"/>
      <w:bookmarkStart w:id="542" w:name="_Toc386210935"/>
      <w:bookmarkStart w:id="543" w:name="_Ref451600925"/>
      <w:bookmarkStart w:id="544" w:name="_Ref451600927"/>
      <w:bookmarkStart w:id="545" w:name="_Toc452837540"/>
      <w:bookmarkStart w:id="546" w:name="_Toc465430778"/>
      <w:bookmarkStart w:id="547" w:name="_Toc374305325"/>
      <w:bookmarkStart w:id="548" w:name="_Toc393383808"/>
      <w:bookmarkEnd w:id="538"/>
      <w:bookmarkEnd w:id="539"/>
      <w:bookmarkEnd w:id="541"/>
      <w:bookmarkEnd w:id="542"/>
      <w:r>
        <w:t>Defining the Optical Path</w:t>
      </w:r>
      <w:bookmarkEnd w:id="543"/>
      <w:bookmarkEnd w:id="544"/>
      <w:bookmarkEnd w:id="545"/>
      <w:bookmarkEnd w:id="546"/>
      <w:r>
        <w:t xml:space="preserve"> </w:t>
      </w:r>
    </w:p>
    <w:p w:rsidR="00505365" w:rsidRPr="007B08AF" w:rsidRDefault="00505365" w:rsidP="00505365">
      <w:pPr>
        <w:pStyle w:val="BodyText1"/>
        <w:rPr>
          <w:lang w:eastAsia="en-US"/>
        </w:rPr>
      </w:pPr>
      <w:r>
        <w:rPr>
          <w:lang w:eastAsia="en-US"/>
        </w:rPr>
        <w:t xml:space="preserve">For the UML diagram of the </w:t>
      </w:r>
      <w:r w:rsidR="00293919">
        <w:rPr>
          <w:lang w:eastAsia="en-US"/>
        </w:rPr>
        <w:t xml:space="preserve">Fiber </w:t>
      </w:r>
      <w:r>
        <w:rPr>
          <w:lang w:eastAsia="en-US"/>
        </w:rPr>
        <w:t xml:space="preserve">Optical Path, see the UML model (the XMI file included with PRODML download). </w:t>
      </w:r>
    </w:p>
    <w:p w:rsidR="00505365" w:rsidRPr="00875B28" w:rsidRDefault="00293919" w:rsidP="00505365">
      <w:pPr>
        <w:pStyle w:val="Heading3"/>
      </w:pPr>
      <w:bookmarkStart w:id="549" w:name="_Toc452837541"/>
      <w:bookmarkStart w:id="550" w:name="_Toc465430779"/>
      <w:r>
        <w:t xml:space="preserve">Fiber </w:t>
      </w:r>
      <w:r w:rsidR="00505365" w:rsidRPr="00875B28">
        <w:t>Optical Path</w:t>
      </w:r>
      <w:bookmarkEnd w:id="549"/>
      <w:bookmarkEnd w:id="550"/>
    </w:p>
    <w:p w:rsidR="00505365" w:rsidRPr="008059DC" w:rsidRDefault="00505365" w:rsidP="00505365">
      <w:pPr>
        <w:pStyle w:val="BodyText1"/>
      </w:pPr>
      <w:r w:rsidRPr="008059DC">
        <w:t xml:space="preserve">An optical path is a set of continuous optical waveguides that acts as a linear sensor, used to record temperature </w:t>
      </w:r>
      <w:r>
        <w:t xml:space="preserve">or acoustic or dynamic strain events </w:t>
      </w:r>
      <w:r w:rsidRPr="008059DC">
        <w:t xml:space="preserve">along its length, as shown for example in </w:t>
      </w:r>
      <w:r w:rsidRPr="008059DC">
        <w:rPr>
          <w:b/>
        </w:rPr>
        <w:fldChar w:fldCharType="begin"/>
      </w:r>
      <w:r w:rsidRPr="008059DC">
        <w:rPr>
          <w:b/>
        </w:rPr>
        <w:instrText xml:space="preserve"> REF _Ref438492534 \h  \* MERGEFORMAT </w:instrText>
      </w:r>
      <w:r w:rsidRPr="008059DC">
        <w:rPr>
          <w:b/>
        </w:rPr>
      </w:r>
      <w:r w:rsidRPr="008059DC">
        <w:rPr>
          <w:b/>
        </w:rPr>
        <w:fldChar w:fldCharType="separate"/>
      </w:r>
      <w:r w:rsidR="00656369" w:rsidRPr="00656369">
        <w:rPr>
          <w:b/>
        </w:rPr>
        <w:t>Figure 14</w:t>
      </w:r>
      <w:r w:rsidR="00656369" w:rsidRPr="00656369">
        <w:rPr>
          <w:b/>
        </w:rPr>
        <w:noBreakHyphen/>
        <w:t>2</w:t>
      </w:r>
      <w:r w:rsidRPr="008059DC">
        <w:rPr>
          <w:b/>
        </w:rPr>
        <w:fldChar w:fldCharType="end"/>
      </w:r>
      <w:r>
        <w:rPr>
          <w:b/>
        </w:rPr>
        <w:t xml:space="preserve">. </w:t>
      </w:r>
      <w:r w:rsidRPr="008059DC">
        <w:t>It can be comp</w:t>
      </w:r>
      <w:r>
        <w:t>o</w:t>
      </w:r>
      <w:r w:rsidRPr="008059DC">
        <w:t>sed of one or more optical path components and has one termination. An optical path component could be a fiber segment, a connector, a splice, or a turnaround.</w:t>
      </w:r>
      <w:r w:rsidR="003B3270">
        <w:t xml:space="preserve">  See Section </w:t>
      </w:r>
      <w:r w:rsidR="003B3270">
        <w:fldChar w:fldCharType="begin"/>
      </w:r>
      <w:r w:rsidR="003B3270">
        <w:instrText xml:space="preserve"> REF _Ref465094492 \r \h </w:instrText>
      </w:r>
      <w:r w:rsidR="003B3270">
        <w:fldChar w:fldCharType="separate"/>
      </w:r>
      <w:r w:rsidR="00656369">
        <w:t>16.3</w:t>
      </w:r>
      <w:r w:rsidR="003B3270">
        <w:fldChar w:fldCharType="end"/>
      </w:r>
      <w:r w:rsidR="003B3270">
        <w:t xml:space="preserve"> for some example physical fiber installations in wellbores which may make up the Optical Path.</w:t>
      </w:r>
    </w:p>
    <w:p w:rsidR="00505365" w:rsidRPr="001E0FF4" w:rsidRDefault="00505365" w:rsidP="00505365">
      <w:pPr>
        <w:suppressAutoHyphens/>
        <w:rPr>
          <w:szCs w:val="24"/>
          <w:lang w:eastAsia="ar-SA"/>
        </w:rPr>
      </w:pPr>
      <w:r w:rsidRPr="001E0FF4">
        <w:rPr>
          <w:szCs w:val="24"/>
          <w:lang w:eastAsia="ar-SA"/>
        </w:rPr>
        <w:t xml:space="preserve">In the </w:t>
      </w:r>
      <w:r>
        <w:rPr>
          <w:szCs w:val="24"/>
          <w:lang w:eastAsia="ar-SA"/>
        </w:rPr>
        <w:t xml:space="preserve">PRODML distributed </w:t>
      </w:r>
      <w:r w:rsidRPr="001E0FF4">
        <w:rPr>
          <w:szCs w:val="24"/>
          <w:lang w:eastAsia="ar-SA"/>
        </w:rPr>
        <w:t>data object</w:t>
      </w:r>
      <w:r>
        <w:rPr>
          <w:szCs w:val="24"/>
          <w:lang w:eastAsia="ar-SA"/>
        </w:rPr>
        <w:t>s</w:t>
      </w:r>
      <w:r w:rsidRPr="001E0FF4">
        <w:rPr>
          <w:szCs w:val="24"/>
          <w:lang w:eastAsia="ar-SA"/>
        </w:rPr>
        <w:t>, the optic</w:t>
      </w:r>
      <w:r>
        <w:rPr>
          <w:szCs w:val="24"/>
          <w:lang w:eastAsia="ar-SA"/>
        </w:rPr>
        <w:t>al path is represented by a F</w:t>
      </w:r>
      <w:r w:rsidRPr="001E0FF4">
        <w:rPr>
          <w:szCs w:val="24"/>
          <w:lang w:eastAsia="ar-SA"/>
        </w:rPr>
        <w:t>iber</w:t>
      </w:r>
      <w:r>
        <w:rPr>
          <w:szCs w:val="24"/>
          <w:lang w:eastAsia="ar-SA"/>
        </w:rPr>
        <w:t xml:space="preserve"> </w:t>
      </w:r>
      <w:r w:rsidRPr="001E0FF4">
        <w:rPr>
          <w:szCs w:val="24"/>
          <w:lang w:eastAsia="ar-SA"/>
        </w:rPr>
        <w:t>Optical</w:t>
      </w:r>
      <w:r>
        <w:rPr>
          <w:szCs w:val="24"/>
          <w:lang w:eastAsia="ar-SA"/>
        </w:rPr>
        <w:t xml:space="preserve"> </w:t>
      </w:r>
      <w:r w:rsidRPr="001E0FF4">
        <w:rPr>
          <w:szCs w:val="24"/>
          <w:lang w:eastAsia="ar-SA"/>
        </w:rPr>
        <w:t xml:space="preserve">Path top-level </w:t>
      </w:r>
      <w:r>
        <w:rPr>
          <w:szCs w:val="24"/>
          <w:lang w:eastAsia="ar-SA"/>
        </w:rPr>
        <w:t>object</w:t>
      </w:r>
      <w:r w:rsidRPr="001E0FF4">
        <w:rPr>
          <w:szCs w:val="24"/>
          <w:lang w:eastAsia="ar-SA"/>
        </w:rPr>
        <w:t xml:space="preserve">. This </w:t>
      </w:r>
      <w:r>
        <w:rPr>
          <w:szCs w:val="24"/>
          <w:lang w:eastAsia="ar-SA"/>
        </w:rPr>
        <w:t>object</w:t>
      </w:r>
      <w:r w:rsidRPr="001E0FF4">
        <w:rPr>
          <w:szCs w:val="24"/>
          <w:lang w:eastAsia="ar-SA"/>
        </w:rPr>
        <w:t xml:space="preserve"> contains one optical path object that represents both the collection of components used along the path and the connection network. </w:t>
      </w:r>
    </w:p>
    <w:p w:rsidR="00505365" w:rsidRDefault="00505365" w:rsidP="0017612C">
      <w:pPr>
        <w:pStyle w:val="Graphic"/>
      </w:pPr>
      <w:r w:rsidRPr="001E0FF4">
        <w:lastRenderedPageBreak/>
        <w:drawing>
          <wp:inline distT="0" distB="0" distL="0" distR="0" wp14:anchorId="2DCB5F06" wp14:editId="6E09257F">
            <wp:extent cx="3790712" cy="2468880"/>
            <wp:effectExtent l="0" t="0" r="635"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793563" cy="2470737"/>
                    </a:xfrm>
                    <a:prstGeom prst="rect">
                      <a:avLst/>
                    </a:prstGeom>
                    <a:noFill/>
                  </pic:spPr>
                </pic:pic>
              </a:graphicData>
            </a:graphic>
          </wp:inline>
        </w:drawing>
      </w:r>
    </w:p>
    <w:p w:rsidR="00505365" w:rsidRPr="001E0FF4" w:rsidRDefault="00505365" w:rsidP="00505365">
      <w:pPr>
        <w:spacing w:before="60"/>
        <w:rPr>
          <w:b/>
          <w:bCs/>
          <w:color w:val="D27C32"/>
          <w:sz w:val="18"/>
          <w:szCs w:val="18"/>
          <w:lang w:eastAsia="ar-SA"/>
        </w:rPr>
      </w:pPr>
      <w:bookmarkStart w:id="551" w:name="_Ref438492534"/>
      <w:r w:rsidRPr="001E0FF4">
        <w:rPr>
          <w:b/>
          <w:bCs/>
          <w:color w:val="D27C32"/>
          <w:sz w:val="18"/>
          <w:szCs w:val="18"/>
          <w:lang w:eastAsia="ar-SA"/>
        </w:rPr>
        <w:t xml:space="preserve">Figure </w:t>
      </w:r>
      <w:r w:rsidR="00833FC8">
        <w:rPr>
          <w:b/>
          <w:bCs/>
          <w:color w:val="D27C32"/>
          <w:sz w:val="18"/>
          <w:szCs w:val="18"/>
          <w:lang w:eastAsia="ar-SA"/>
        </w:rPr>
        <w:fldChar w:fldCharType="begin"/>
      </w:r>
      <w:r w:rsidR="00833FC8">
        <w:rPr>
          <w:b/>
          <w:bCs/>
          <w:color w:val="D27C32"/>
          <w:sz w:val="18"/>
          <w:szCs w:val="18"/>
          <w:lang w:eastAsia="ar-SA"/>
        </w:rPr>
        <w:instrText xml:space="preserve"> STYLEREF 1 \s </w:instrText>
      </w:r>
      <w:r w:rsidR="00833FC8">
        <w:rPr>
          <w:b/>
          <w:bCs/>
          <w:color w:val="D27C32"/>
          <w:sz w:val="18"/>
          <w:szCs w:val="18"/>
          <w:lang w:eastAsia="ar-SA"/>
        </w:rPr>
        <w:fldChar w:fldCharType="separate"/>
      </w:r>
      <w:r w:rsidR="00833FC8">
        <w:rPr>
          <w:b/>
          <w:bCs/>
          <w:noProof/>
          <w:color w:val="D27C32"/>
          <w:sz w:val="18"/>
          <w:szCs w:val="18"/>
          <w:lang w:eastAsia="ar-SA"/>
        </w:rPr>
        <w:t>14</w:t>
      </w:r>
      <w:r w:rsidR="00833FC8">
        <w:rPr>
          <w:b/>
          <w:bCs/>
          <w:color w:val="D27C32"/>
          <w:sz w:val="18"/>
          <w:szCs w:val="18"/>
          <w:lang w:eastAsia="ar-SA"/>
        </w:rPr>
        <w:fldChar w:fldCharType="end"/>
      </w:r>
      <w:r w:rsidR="00833FC8">
        <w:rPr>
          <w:b/>
          <w:bCs/>
          <w:color w:val="D27C32"/>
          <w:sz w:val="18"/>
          <w:szCs w:val="18"/>
          <w:lang w:eastAsia="ar-SA"/>
        </w:rPr>
        <w:noBreakHyphen/>
      </w:r>
      <w:r w:rsidR="00833FC8">
        <w:rPr>
          <w:b/>
          <w:bCs/>
          <w:color w:val="D27C32"/>
          <w:sz w:val="18"/>
          <w:szCs w:val="18"/>
          <w:lang w:eastAsia="ar-SA"/>
        </w:rPr>
        <w:fldChar w:fldCharType="begin"/>
      </w:r>
      <w:r w:rsidR="00833FC8">
        <w:rPr>
          <w:b/>
          <w:bCs/>
          <w:color w:val="D27C32"/>
          <w:sz w:val="18"/>
          <w:szCs w:val="18"/>
          <w:lang w:eastAsia="ar-SA"/>
        </w:rPr>
        <w:instrText xml:space="preserve"> SEQ Figure \* ARABIC \s 1 </w:instrText>
      </w:r>
      <w:r w:rsidR="00833FC8">
        <w:rPr>
          <w:b/>
          <w:bCs/>
          <w:color w:val="D27C32"/>
          <w:sz w:val="18"/>
          <w:szCs w:val="18"/>
          <w:lang w:eastAsia="ar-SA"/>
        </w:rPr>
        <w:fldChar w:fldCharType="separate"/>
      </w:r>
      <w:r w:rsidR="00833FC8">
        <w:rPr>
          <w:b/>
          <w:bCs/>
          <w:noProof/>
          <w:color w:val="D27C32"/>
          <w:sz w:val="18"/>
          <w:szCs w:val="18"/>
          <w:lang w:eastAsia="ar-SA"/>
        </w:rPr>
        <w:t>2</w:t>
      </w:r>
      <w:r w:rsidR="00833FC8">
        <w:rPr>
          <w:b/>
          <w:bCs/>
          <w:color w:val="D27C32"/>
          <w:sz w:val="18"/>
          <w:szCs w:val="18"/>
          <w:lang w:eastAsia="ar-SA"/>
        </w:rPr>
        <w:fldChar w:fldCharType="end"/>
      </w:r>
      <w:bookmarkEnd w:id="551"/>
      <w:r w:rsidRPr="001E0FF4">
        <w:rPr>
          <w:b/>
          <w:bCs/>
          <w:color w:val="D27C32"/>
          <w:sz w:val="18"/>
          <w:szCs w:val="18"/>
          <w:lang w:eastAsia="ar-SA"/>
        </w:rPr>
        <w:t>. Example of a dual-ended optical path installation, showing different types of components.</w:t>
      </w:r>
    </w:p>
    <w:p w:rsidR="00505365" w:rsidRPr="001E0FF4" w:rsidRDefault="00505365" w:rsidP="00505365">
      <w:pPr>
        <w:suppressAutoHyphens/>
        <w:rPr>
          <w:szCs w:val="24"/>
          <w:lang w:eastAsia="ar-SA"/>
        </w:rPr>
      </w:pPr>
      <w:r w:rsidRPr="001E0FF4">
        <w:rPr>
          <w:szCs w:val="24"/>
          <w:lang w:eastAsia="ar-SA"/>
        </w:rPr>
        <w:t>In th</w:t>
      </w:r>
      <w:r>
        <w:rPr>
          <w:szCs w:val="24"/>
          <w:lang w:eastAsia="ar-SA"/>
        </w:rPr>
        <w:t>is</w:t>
      </w:r>
      <w:r w:rsidRPr="001E0FF4">
        <w:rPr>
          <w:szCs w:val="24"/>
          <w:lang w:eastAsia="ar-SA"/>
        </w:rPr>
        <w:t xml:space="preserve"> </w:t>
      </w:r>
      <w:r>
        <w:rPr>
          <w:szCs w:val="24"/>
          <w:lang w:eastAsia="ar-SA"/>
        </w:rPr>
        <w:t xml:space="preserve">example, </w:t>
      </w:r>
      <w:r w:rsidRPr="001E0FF4">
        <w:rPr>
          <w:szCs w:val="24"/>
          <w:lang w:eastAsia="ar-SA"/>
        </w:rPr>
        <w:t>we have one optical path that is deployed in a well</w:t>
      </w:r>
      <w:r>
        <w:rPr>
          <w:szCs w:val="24"/>
          <w:lang w:eastAsia="ar-SA"/>
        </w:rPr>
        <w:t xml:space="preserve"> in a dual-ended configuration.</w:t>
      </w:r>
    </w:p>
    <w:p w:rsidR="00505365" w:rsidRDefault="00505365" w:rsidP="00505365">
      <w:pPr>
        <w:suppressAutoHyphens/>
        <w:rPr>
          <w:szCs w:val="24"/>
        </w:rPr>
      </w:pPr>
      <w:r>
        <w:rPr>
          <w:szCs w:val="24"/>
        </w:rPr>
        <w:t>T</w:t>
      </w:r>
      <w:r w:rsidRPr="001E0FF4">
        <w:rPr>
          <w:szCs w:val="24"/>
        </w:rPr>
        <w:t>o support the requirement to be able to track the changes in the path over time</w:t>
      </w:r>
      <w:r>
        <w:rPr>
          <w:szCs w:val="24"/>
        </w:rPr>
        <w:t>, t</w:t>
      </w:r>
      <w:r w:rsidRPr="001E0FF4">
        <w:rPr>
          <w:szCs w:val="24"/>
        </w:rPr>
        <w:t xml:space="preserve">he </w:t>
      </w:r>
      <w:r>
        <w:rPr>
          <w:szCs w:val="24"/>
        </w:rPr>
        <w:t>o</w:t>
      </w:r>
      <w:r w:rsidRPr="001E0FF4">
        <w:rPr>
          <w:szCs w:val="24"/>
        </w:rPr>
        <w:t xml:space="preserve">ptical </w:t>
      </w:r>
      <w:r>
        <w:rPr>
          <w:szCs w:val="24"/>
        </w:rPr>
        <w:t>p</w:t>
      </w:r>
      <w:r w:rsidRPr="001E0FF4">
        <w:rPr>
          <w:szCs w:val="24"/>
        </w:rPr>
        <w:t xml:space="preserve">ath is represented </w:t>
      </w:r>
      <w:r>
        <w:rPr>
          <w:szCs w:val="24"/>
        </w:rPr>
        <w:t xml:space="preserve">using the inventory and network pattern explained in Section </w:t>
      </w:r>
      <w:r>
        <w:rPr>
          <w:szCs w:val="24"/>
        </w:rPr>
        <w:fldChar w:fldCharType="begin"/>
      </w:r>
      <w:r>
        <w:rPr>
          <w:szCs w:val="24"/>
        </w:rPr>
        <w:instrText xml:space="preserve"> REF _Ref451598575 \w \h </w:instrText>
      </w:r>
      <w:r>
        <w:rPr>
          <w:szCs w:val="24"/>
        </w:rPr>
      </w:r>
      <w:r>
        <w:rPr>
          <w:szCs w:val="24"/>
        </w:rPr>
        <w:fldChar w:fldCharType="separate"/>
      </w:r>
      <w:r w:rsidR="00656369">
        <w:rPr>
          <w:szCs w:val="24"/>
        </w:rPr>
        <w:t>19.1.1.5</w:t>
      </w:r>
      <w:r>
        <w:rPr>
          <w:szCs w:val="24"/>
        </w:rPr>
        <w:fldChar w:fldCharType="end"/>
      </w:r>
      <w:r>
        <w:rPr>
          <w:szCs w:val="24"/>
        </w:rPr>
        <w:t xml:space="preserve"> (page </w:t>
      </w:r>
      <w:r>
        <w:rPr>
          <w:szCs w:val="24"/>
        </w:rPr>
        <w:fldChar w:fldCharType="begin"/>
      </w:r>
      <w:r>
        <w:rPr>
          <w:szCs w:val="24"/>
        </w:rPr>
        <w:instrText xml:space="preserve"> PAGEREF _Ref451598575 \h </w:instrText>
      </w:r>
      <w:r>
        <w:rPr>
          <w:szCs w:val="24"/>
        </w:rPr>
      </w:r>
      <w:r>
        <w:rPr>
          <w:szCs w:val="24"/>
        </w:rPr>
        <w:fldChar w:fldCharType="separate"/>
      </w:r>
      <w:r w:rsidR="00656369">
        <w:rPr>
          <w:noProof/>
          <w:szCs w:val="24"/>
        </w:rPr>
        <w:t>159</w:t>
      </w:r>
      <w:r>
        <w:rPr>
          <w:szCs w:val="24"/>
        </w:rPr>
        <w:fldChar w:fldCharType="end"/>
      </w:r>
      <w:r>
        <w:rPr>
          <w:szCs w:val="24"/>
        </w:rPr>
        <w:t xml:space="preserve">). </w:t>
      </w:r>
    </w:p>
    <w:p w:rsidR="00505365" w:rsidRPr="001E0FF4" w:rsidRDefault="00505365" w:rsidP="00505365">
      <w:pPr>
        <w:pStyle w:val="Bullet"/>
      </w:pPr>
      <w:r w:rsidRPr="001E0FF4">
        <w:t xml:space="preserve">Optical Path </w:t>
      </w:r>
      <w:r w:rsidRPr="001E0FF4">
        <w:rPr>
          <w:b/>
        </w:rPr>
        <w:t>Inventory</w:t>
      </w:r>
      <w:r w:rsidRPr="001E0FF4">
        <w:t xml:space="preserve">. This is a list of </w:t>
      </w:r>
      <w:r w:rsidRPr="001E0FF4">
        <w:rPr>
          <w:i/>
        </w:rPr>
        <w:t>all</w:t>
      </w:r>
      <w:r w:rsidRPr="001E0FF4">
        <w:t xml:space="preserve"> the components used in the Optical Path over the whole time being reported.</w:t>
      </w:r>
      <w:r>
        <w:t xml:space="preserve"> (For more information, see Section </w:t>
      </w:r>
      <w:r>
        <w:fldChar w:fldCharType="begin"/>
      </w:r>
      <w:r>
        <w:instrText xml:space="preserve"> REF _Ref438494993 \w \h </w:instrText>
      </w:r>
      <w:r>
        <w:fldChar w:fldCharType="separate"/>
      </w:r>
      <w:r w:rsidR="00656369">
        <w:t>14.3.2</w:t>
      </w:r>
      <w:r>
        <w:fldChar w:fldCharType="end"/>
      </w:r>
      <w:r>
        <w:t xml:space="preserve"> (</w:t>
      </w:r>
      <w:r>
        <w:fldChar w:fldCharType="begin"/>
      </w:r>
      <w:r>
        <w:instrText xml:space="preserve"> REF _Ref438494993 \p \h </w:instrText>
      </w:r>
      <w:r>
        <w:fldChar w:fldCharType="separate"/>
      </w:r>
      <w:r w:rsidR="00656369">
        <w:t>below</w:t>
      </w:r>
      <w:r>
        <w:fldChar w:fldCharType="end"/>
      </w:r>
      <w:r>
        <w:t>).)</w:t>
      </w:r>
    </w:p>
    <w:p w:rsidR="00505365" w:rsidRPr="001E0FF4" w:rsidRDefault="00505365" w:rsidP="00505365">
      <w:pPr>
        <w:pStyle w:val="BulletLast"/>
      </w:pPr>
      <w:r w:rsidRPr="001E0FF4">
        <w:t xml:space="preserve">Optical Path </w:t>
      </w:r>
      <w:r w:rsidRPr="001E0FF4">
        <w:rPr>
          <w:b/>
        </w:rPr>
        <w:t>Network</w:t>
      </w:r>
      <w:r w:rsidRPr="001E0FF4">
        <w:t>. This is a representation of the connectivity of a set of components at a given time</w:t>
      </w:r>
      <w:r>
        <w:t xml:space="preserve">. (For more information, see Section </w:t>
      </w:r>
      <w:r>
        <w:fldChar w:fldCharType="begin"/>
      </w:r>
      <w:r>
        <w:instrText xml:space="preserve"> REF _Ref438495041 \w \h </w:instrText>
      </w:r>
      <w:r>
        <w:fldChar w:fldCharType="separate"/>
      </w:r>
      <w:r w:rsidR="00656369">
        <w:t>14.3.3</w:t>
      </w:r>
      <w:r>
        <w:fldChar w:fldCharType="end"/>
      </w:r>
      <w:r>
        <w:t xml:space="preserve"> (page </w:t>
      </w:r>
      <w:r>
        <w:fldChar w:fldCharType="begin"/>
      </w:r>
      <w:r>
        <w:instrText xml:space="preserve"> PAGEREF _Ref438495041 \h </w:instrText>
      </w:r>
      <w:r>
        <w:fldChar w:fldCharType="separate"/>
      </w:r>
      <w:r w:rsidR="00656369">
        <w:rPr>
          <w:noProof/>
        </w:rPr>
        <w:t>120</w:t>
      </w:r>
      <w:r>
        <w:fldChar w:fldCharType="end"/>
      </w:r>
      <w:r>
        <w:t>).)</w:t>
      </w:r>
    </w:p>
    <w:p w:rsidR="00505365" w:rsidRDefault="00505365" w:rsidP="00505365">
      <w:pPr>
        <w:pStyle w:val="Heading3"/>
        <w:rPr>
          <w:lang w:eastAsia="ar-SA"/>
        </w:rPr>
      </w:pPr>
      <w:bookmarkStart w:id="552" w:name="_Ref438494993"/>
      <w:bookmarkStart w:id="553" w:name="_Toc452837542"/>
      <w:bookmarkStart w:id="554" w:name="_Toc465430780"/>
      <w:r w:rsidRPr="001E0FF4">
        <w:t>Optical Path Inventory</w:t>
      </w:r>
      <w:r>
        <w:t xml:space="preserve"> Representation</w:t>
      </w:r>
      <w:bookmarkEnd w:id="552"/>
      <w:bookmarkEnd w:id="553"/>
      <w:bookmarkEnd w:id="554"/>
    </w:p>
    <w:p w:rsidR="00505365" w:rsidRPr="008059DC" w:rsidRDefault="00505365" w:rsidP="00505365">
      <w:pPr>
        <w:pStyle w:val="BodyText1"/>
      </w:pPr>
      <w:r w:rsidRPr="008059DC">
        <w:t xml:space="preserve">The optical path in </w:t>
      </w:r>
      <w:r w:rsidRPr="006D6721">
        <w:rPr>
          <w:b/>
        </w:rPr>
        <w:fldChar w:fldCharType="begin"/>
      </w:r>
      <w:r w:rsidRPr="006D6721">
        <w:rPr>
          <w:b/>
        </w:rPr>
        <w:instrText xml:space="preserve"> REF _Ref438492534 \h  \* MERGEFORMAT </w:instrText>
      </w:r>
      <w:r w:rsidRPr="006D6721">
        <w:rPr>
          <w:b/>
        </w:rPr>
      </w:r>
      <w:r w:rsidRPr="006D6721">
        <w:rPr>
          <w:b/>
        </w:rPr>
        <w:fldChar w:fldCharType="separate"/>
      </w:r>
      <w:r w:rsidR="00656369" w:rsidRPr="00656369">
        <w:rPr>
          <w:b/>
        </w:rPr>
        <w:t>Figure 14</w:t>
      </w:r>
      <w:r w:rsidR="00656369" w:rsidRPr="00656369">
        <w:rPr>
          <w:b/>
        </w:rPr>
        <w:noBreakHyphen/>
        <w:t>2</w:t>
      </w:r>
      <w:r w:rsidRPr="006D6721">
        <w:rPr>
          <w:b/>
        </w:rPr>
        <w:fldChar w:fldCharType="end"/>
      </w:r>
      <w:r w:rsidRPr="008059DC">
        <w:rPr>
          <w:b/>
        </w:rPr>
        <w:t xml:space="preserve"> </w:t>
      </w:r>
      <w:r>
        <w:t>is compo</w:t>
      </w:r>
      <w:r w:rsidRPr="008059DC">
        <w:t>sed of the following components</w:t>
      </w:r>
      <w:r>
        <w:t>, which</w:t>
      </w:r>
      <w:r w:rsidRPr="008059DC">
        <w:t xml:space="preserve"> are referred to as the Inventory of components in the optical path.</w:t>
      </w:r>
    </w:p>
    <w:p w:rsidR="00505365" w:rsidRPr="001E0FF4" w:rsidRDefault="00505365" w:rsidP="00505365">
      <w:pPr>
        <w:pStyle w:val="Bullet"/>
      </w:pPr>
      <w:r w:rsidRPr="001E0FF4">
        <w:t>5 fiber segments</w:t>
      </w:r>
      <w:r>
        <w:t>, one from each of these locations:</w:t>
      </w:r>
    </w:p>
    <w:p w:rsidR="00505365" w:rsidRPr="001E0FF4" w:rsidRDefault="00505365" w:rsidP="00505365">
      <w:pPr>
        <w:pStyle w:val="Bullet2"/>
        <w:numPr>
          <w:ilvl w:val="0"/>
          <w:numId w:val="3"/>
        </w:numPr>
        <w:ind w:left="720"/>
      </w:pPr>
      <w:r w:rsidRPr="001E0FF4">
        <w:t>the instrument box to the first connector (at the wellhead)</w:t>
      </w:r>
    </w:p>
    <w:p w:rsidR="00505365" w:rsidRPr="001E0FF4" w:rsidRDefault="00505365" w:rsidP="00505365">
      <w:pPr>
        <w:pStyle w:val="Bullet2"/>
        <w:numPr>
          <w:ilvl w:val="0"/>
          <w:numId w:val="3"/>
        </w:numPr>
        <w:ind w:left="720"/>
      </w:pPr>
      <w:r w:rsidRPr="001E0FF4">
        <w:t>the first connector to the turnaround at the bottom of the well</w:t>
      </w:r>
    </w:p>
    <w:p w:rsidR="00505365" w:rsidRPr="001E0FF4" w:rsidRDefault="00505365" w:rsidP="00505365">
      <w:pPr>
        <w:pStyle w:val="Bullet2"/>
        <w:numPr>
          <w:ilvl w:val="0"/>
          <w:numId w:val="3"/>
        </w:numPr>
        <w:ind w:left="720"/>
      </w:pPr>
      <w:r w:rsidRPr="001E0FF4">
        <w:t>the turnaround to the second connector</w:t>
      </w:r>
    </w:p>
    <w:p w:rsidR="00505365" w:rsidRPr="001E0FF4" w:rsidRDefault="00505365" w:rsidP="00505365">
      <w:pPr>
        <w:pStyle w:val="Bullet2"/>
        <w:numPr>
          <w:ilvl w:val="0"/>
          <w:numId w:val="3"/>
        </w:numPr>
        <w:ind w:left="720"/>
      </w:pPr>
      <w:r w:rsidRPr="001E0FF4">
        <w:t>the second connector to the splice</w:t>
      </w:r>
    </w:p>
    <w:p w:rsidR="00505365" w:rsidRPr="001E0FF4" w:rsidRDefault="00505365" w:rsidP="00505365">
      <w:pPr>
        <w:pStyle w:val="Bullet2Last"/>
      </w:pPr>
      <w:r w:rsidRPr="001E0FF4">
        <w:t>the splice back to the terminator at the instrument box</w:t>
      </w:r>
    </w:p>
    <w:p w:rsidR="00505365" w:rsidRPr="001E0FF4" w:rsidRDefault="00505365" w:rsidP="00505365">
      <w:pPr>
        <w:pStyle w:val="Bullet"/>
      </w:pPr>
      <w:r w:rsidRPr="001E0FF4">
        <w:t>2 connectors</w:t>
      </w:r>
      <w:r>
        <w:t>:</w:t>
      </w:r>
    </w:p>
    <w:p w:rsidR="00505365" w:rsidRPr="001E0FF4" w:rsidRDefault="00505365" w:rsidP="00505365">
      <w:pPr>
        <w:pStyle w:val="Bullet2"/>
        <w:numPr>
          <w:ilvl w:val="0"/>
          <w:numId w:val="3"/>
        </w:numPr>
        <w:ind w:left="720"/>
      </w:pPr>
      <w:r w:rsidRPr="001E0FF4">
        <w:t>1 splice</w:t>
      </w:r>
    </w:p>
    <w:p w:rsidR="00505365" w:rsidRPr="001E0FF4" w:rsidRDefault="00505365" w:rsidP="00505365">
      <w:pPr>
        <w:pStyle w:val="Bullet2"/>
        <w:numPr>
          <w:ilvl w:val="0"/>
          <w:numId w:val="3"/>
        </w:numPr>
        <w:ind w:left="720"/>
      </w:pPr>
      <w:r w:rsidRPr="001E0FF4">
        <w:t>1 turnaround</w:t>
      </w:r>
    </w:p>
    <w:p w:rsidR="00505365" w:rsidRPr="001E0FF4" w:rsidRDefault="00505365" w:rsidP="00505365">
      <w:pPr>
        <w:pStyle w:val="BulletLast"/>
      </w:pPr>
      <w:r w:rsidRPr="001E0FF4">
        <w:t>1 terminator of type ‘looped back to instrument box’ to represent that the optical path ends back into the instrument box in a dual-ended configuration. (The alternative type of terminator is ‘termination at cable’, where the optical path is single ended).</w:t>
      </w:r>
    </w:p>
    <w:p w:rsidR="00505365" w:rsidRPr="001E0FF4" w:rsidRDefault="00505365" w:rsidP="00505365">
      <w:pPr>
        <w:suppressAutoHyphens/>
        <w:spacing w:after="60"/>
        <w:rPr>
          <w:rFonts w:cs="Times New (W1)"/>
          <w:szCs w:val="24"/>
          <w:lang w:eastAsia="ar-SA"/>
        </w:rPr>
      </w:pPr>
      <w:r w:rsidRPr="001E0FF4">
        <w:rPr>
          <w:rFonts w:cs="Times New (W1)"/>
          <w:szCs w:val="24"/>
          <w:lang w:eastAsia="ar-SA"/>
        </w:rPr>
        <w:t xml:space="preserve"> </w:t>
      </w:r>
      <w:r>
        <w:rPr>
          <w:rFonts w:cs="Times New (W1)"/>
          <w:szCs w:val="24"/>
          <w:lang w:eastAsia="ar-SA"/>
        </w:rPr>
        <w:t xml:space="preserve">It is necessary </w:t>
      </w:r>
      <w:r w:rsidRPr="001E0FF4">
        <w:rPr>
          <w:rFonts w:cs="Times New (W1)"/>
          <w:szCs w:val="24"/>
          <w:lang w:eastAsia="ar-SA"/>
        </w:rPr>
        <w:t xml:space="preserve">to declare </w:t>
      </w:r>
      <w:r>
        <w:rPr>
          <w:rFonts w:cs="Times New (W1)"/>
          <w:szCs w:val="24"/>
          <w:lang w:eastAsia="ar-SA"/>
        </w:rPr>
        <w:t xml:space="preserve">only </w:t>
      </w:r>
      <w:r w:rsidRPr="001E0FF4">
        <w:rPr>
          <w:rFonts w:cs="Times New (W1)"/>
          <w:szCs w:val="24"/>
          <w:lang w:eastAsia="ar-SA"/>
        </w:rPr>
        <w:t xml:space="preserve">those components and segments that are of relevance to </w:t>
      </w:r>
      <w:r>
        <w:rPr>
          <w:rFonts w:cs="Times New (W1)"/>
          <w:szCs w:val="24"/>
          <w:lang w:eastAsia="ar-SA"/>
        </w:rPr>
        <w:t>the particular application or well design</w:t>
      </w:r>
      <w:r w:rsidRPr="001E0FF4">
        <w:rPr>
          <w:rFonts w:cs="Times New (W1)"/>
          <w:szCs w:val="24"/>
          <w:lang w:eastAsia="ar-SA"/>
        </w:rPr>
        <w:t xml:space="preserve">. If there is no interest in keeping track of splices and connectors, you can easily declare this optical path to consist of 1 fiber segment that happens to be the entire length of the optical path. Of course, doing so means that there is no mapping of possible anomalies to connections, etc., and no way to record different physical properties of each fiber segment. </w:t>
      </w:r>
    </w:p>
    <w:p w:rsidR="00505365" w:rsidRPr="001E0FF4" w:rsidRDefault="00505365" w:rsidP="00505365">
      <w:r>
        <w:t>In addition, OTDR (optical time domain r</w:t>
      </w:r>
      <w:r w:rsidRPr="001E0FF4">
        <w:t xml:space="preserve">eflectometry) tests can be reported for the </w:t>
      </w:r>
      <w:r>
        <w:t>o</w:t>
      </w:r>
      <w:r w:rsidRPr="001E0FF4">
        <w:t xml:space="preserve">ptical </w:t>
      </w:r>
      <w:r>
        <w:t>p</w:t>
      </w:r>
      <w:r w:rsidRPr="001E0FF4">
        <w:t xml:space="preserve">ath. </w:t>
      </w:r>
    </w:p>
    <w:p w:rsidR="00505365" w:rsidRDefault="00505365" w:rsidP="00505365">
      <w:pPr>
        <w:pStyle w:val="Heading3"/>
      </w:pPr>
      <w:bookmarkStart w:id="555" w:name="_Ref438495041"/>
      <w:bookmarkStart w:id="556" w:name="_Toc452837543"/>
      <w:bookmarkStart w:id="557" w:name="_Toc465430781"/>
      <w:r>
        <w:lastRenderedPageBreak/>
        <w:t>Optical Path Network Representation</w:t>
      </w:r>
      <w:bookmarkEnd w:id="555"/>
      <w:bookmarkEnd w:id="556"/>
      <w:bookmarkEnd w:id="557"/>
    </w:p>
    <w:p w:rsidR="00505365" w:rsidRDefault="00505365" w:rsidP="00505365">
      <w:pPr>
        <w:pStyle w:val="BodyText1"/>
        <w:rPr>
          <w:lang w:eastAsia="en-US"/>
        </w:rPr>
      </w:pPr>
      <w:r>
        <w:rPr>
          <w:lang w:eastAsia="en-US"/>
        </w:rPr>
        <w:t>The o</w:t>
      </w:r>
      <w:r w:rsidRPr="00237A23">
        <w:rPr>
          <w:lang w:eastAsia="en-US"/>
        </w:rPr>
        <w:t xml:space="preserve">ptical </w:t>
      </w:r>
      <w:r>
        <w:rPr>
          <w:lang w:eastAsia="en-US"/>
        </w:rPr>
        <w:t>p</w:t>
      </w:r>
      <w:r w:rsidRPr="00237A23">
        <w:rPr>
          <w:lang w:eastAsia="en-US"/>
        </w:rPr>
        <w:t xml:space="preserve">ath </w:t>
      </w:r>
      <w:r>
        <w:rPr>
          <w:lang w:eastAsia="en-US"/>
        </w:rPr>
        <w:t>n</w:t>
      </w:r>
      <w:r w:rsidRPr="00237A23">
        <w:rPr>
          <w:lang w:eastAsia="en-US"/>
        </w:rPr>
        <w:t xml:space="preserve">etwork </w:t>
      </w:r>
      <w:r>
        <w:rPr>
          <w:lang w:eastAsia="en-US"/>
        </w:rPr>
        <w:t>is r</w:t>
      </w:r>
      <w:r w:rsidRPr="00237A23">
        <w:rPr>
          <w:lang w:eastAsia="en-US"/>
        </w:rPr>
        <w:t>epresent</w:t>
      </w:r>
      <w:r>
        <w:rPr>
          <w:lang w:eastAsia="en-US"/>
        </w:rPr>
        <w:t xml:space="preserve">ed by a PRODML </w:t>
      </w:r>
      <w:r w:rsidR="00293919">
        <w:rPr>
          <w:lang w:eastAsia="en-US"/>
        </w:rPr>
        <w:t xml:space="preserve">Product </w:t>
      </w:r>
      <w:r>
        <w:rPr>
          <w:lang w:eastAsia="en-US"/>
        </w:rPr>
        <w:t xml:space="preserve">Flow </w:t>
      </w:r>
      <w:r w:rsidR="00293919">
        <w:rPr>
          <w:lang w:eastAsia="en-US"/>
        </w:rPr>
        <w:t xml:space="preserve">Model </w:t>
      </w:r>
      <w:r>
        <w:rPr>
          <w:lang w:eastAsia="en-US"/>
        </w:rPr>
        <w:t>(a standard object for networks in PRODML) (</w:t>
      </w:r>
      <w:r w:rsidRPr="00DB6BD9">
        <w:rPr>
          <w:b/>
          <w:lang w:eastAsia="en-US"/>
        </w:rPr>
        <w:fldChar w:fldCharType="begin"/>
      </w:r>
      <w:r w:rsidRPr="00DB6BD9">
        <w:rPr>
          <w:b/>
          <w:lang w:eastAsia="en-US"/>
        </w:rPr>
        <w:instrText xml:space="preserve"> REF _Ref438492646 \h </w:instrText>
      </w:r>
      <w:r>
        <w:rPr>
          <w:b/>
          <w:lang w:eastAsia="en-US"/>
        </w:rPr>
        <w:instrText xml:space="preserve"> \* MERGEFORMAT </w:instrText>
      </w:r>
      <w:r w:rsidRPr="00DB6BD9">
        <w:rPr>
          <w:b/>
          <w:lang w:eastAsia="en-US"/>
        </w:rPr>
      </w:r>
      <w:r w:rsidRPr="00DB6BD9">
        <w:rPr>
          <w:b/>
          <w:lang w:eastAsia="en-US"/>
        </w:rPr>
        <w:fldChar w:fldCharType="separate"/>
      </w:r>
      <w:r w:rsidR="00656369" w:rsidRPr="00656369">
        <w:rPr>
          <w:b/>
        </w:rPr>
        <w:t xml:space="preserve">Figure </w:t>
      </w:r>
      <w:r w:rsidR="00656369" w:rsidRPr="00656369">
        <w:rPr>
          <w:b/>
          <w:noProof/>
        </w:rPr>
        <w:t>14</w:t>
      </w:r>
      <w:r w:rsidR="00656369" w:rsidRPr="00656369">
        <w:rPr>
          <w:b/>
          <w:noProof/>
        </w:rPr>
        <w:noBreakHyphen/>
        <w:t>3</w:t>
      </w:r>
      <w:r w:rsidRPr="00DB6BD9">
        <w:rPr>
          <w:b/>
          <w:lang w:eastAsia="en-US"/>
        </w:rPr>
        <w:fldChar w:fldCharType="end"/>
      </w:r>
      <w:r>
        <w:rPr>
          <w:lang w:eastAsia="en-US"/>
        </w:rPr>
        <w:t xml:space="preserve">). This model uses the concept of units, which are “black boxes” that have ports, representing connection points. Each component in the inventory that is part of the optical path is represented by a unit. Connectivity is represented by nodes, which are virtual objects representing the connection between two ports. </w:t>
      </w:r>
    </w:p>
    <w:p w:rsidR="00505365" w:rsidRPr="005C0031" w:rsidRDefault="00505365" w:rsidP="00505365">
      <w:pPr>
        <w:pStyle w:val="BodyText1"/>
        <w:rPr>
          <w:lang w:eastAsia="en-US"/>
        </w:rPr>
      </w:pPr>
      <w:r>
        <w:rPr>
          <w:lang w:eastAsia="en-US"/>
        </w:rPr>
        <w:t>Generally along the optical path, all the components have linear connectivity so units have 2 ports. One benefit of this approach is standardization with other network representations, e.g., the flow network of PRODML.</w:t>
      </w:r>
    </w:p>
    <w:p w:rsidR="00505365" w:rsidRDefault="00505365" w:rsidP="0017612C">
      <w:pPr>
        <w:pStyle w:val="Graphic"/>
      </w:pPr>
      <w:r>
        <w:drawing>
          <wp:inline distT="0" distB="0" distL="0" distR="0" wp14:anchorId="6FF05B71" wp14:editId="72F0E3E0">
            <wp:extent cx="5212080" cy="3218664"/>
            <wp:effectExtent l="0" t="0" r="7620" b="127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10031" cy="3217399"/>
                    </a:xfrm>
                    <a:prstGeom prst="rect">
                      <a:avLst/>
                    </a:prstGeom>
                    <a:noFill/>
                  </pic:spPr>
                </pic:pic>
              </a:graphicData>
            </a:graphic>
          </wp:inline>
        </w:drawing>
      </w:r>
    </w:p>
    <w:p w:rsidR="00505365" w:rsidRDefault="00505365" w:rsidP="00505365">
      <w:pPr>
        <w:pStyle w:val="Caption"/>
      </w:pPr>
      <w:bookmarkStart w:id="558" w:name="_Ref438492646"/>
      <w:r>
        <w:t xml:space="preserve">Figure </w:t>
      </w:r>
      <w:fldSimple w:instr=" STYLEREF 1 \s ">
        <w:r w:rsidR="00833FC8">
          <w:rPr>
            <w:noProof/>
          </w:rPr>
          <w:t>14</w:t>
        </w:r>
      </w:fldSimple>
      <w:r w:rsidR="00833FC8">
        <w:noBreakHyphen/>
      </w:r>
      <w:fldSimple w:instr=" SEQ Figure \* ARABIC \s 1 ">
        <w:r w:rsidR="00833FC8">
          <w:rPr>
            <w:noProof/>
          </w:rPr>
          <w:t>3</w:t>
        </w:r>
      </w:fldSimple>
      <w:bookmarkEnd w:id="558"/>
      <w:r>
        <w:t>. Representation of the optical pat</w:t>
      </w:r>
      <w:r w:rsidR="00293919">
        <w:t>h components in a PRODML Product Flow Model (network)</w:t>
      </w:r>
      <w:r>
        <w:t>.</w:t>
      </w:r>
    </w:p>
    <w:p w:rsidR="00505365" w:rsidRDefault="00505365" w:rsidP="00505365">
      <w:r>
        <w:t xml:space="preserve">For the UML model that represents this network, see </w:t>
      </w:r>
      <w:r w:rsidRPr="001270BB">
        <w:rPr>
          <w:b/>
        </w:rPr>
        <w:fldChar w:fldCharType="begin"/>
      </w:r>
      <w:r w:rsidRPr="001270BB">
        <w:rPr>
          <w:b/>
        </w:rPr>
        <w:instrText xml:space="preserve"> REF _Ref438492937 \h </w:instrText>
      </w:r>
      <w:r>
        <w:rPr>
          <w:b/>
        </w:rPr>
        <w:instrText xml:space="preserve"> \* MERGEFORMAT </w:instrText>
      </w:r>
      <w:r w:rsidRPr="001270BB">
        <w:rPr>
          <w:b/>
        </w:rPr>
      </w:r>
      <w:r w:rsidRPr="001270BB">
        <w:rPr>
          <w:b/>
        </w:rPr>
        <w:fldChar w:fldCharType="separate"/>
      </w:r>
      <w:r w:rsidR="00656369" w:rsidRPr="00656369">
        <w:rPr>
          <w:b/>
        </w:rPr>
        <w:t xml:space="preserve">Figure </w:t>
      </w:r>
      <w:r w:rsidR="00656369" w:rsidRPr="00656369">
        <w:rPr>
          <w:b/>
          <w:noProof/>
        </w:rPr>
        <w:t>14</w:t>
      </w:r>
      <w:r w:rsidR="00656369" w:rsidRPr="00656369">
        <w:rPr>
          <w:b/>
          <w:noProof/>
        </w:rPr>
        <w:noBreakHyphen/>
        <w:t>4</w:t>
      </w:r>
      <w:r w:rsidRPr="001270BB">
        <w:rPr>
          <w:b/>
        </w:rPr>
        <w:fldChar w:fldCharType="end"/>
      </w:r>
      <w:r>
        <w:t>. This diagram also shows the mandatory elements and notes as to which convention to follow.</w:t>
      </w:r>
    </w:p>
    <w:p w:rsidR="00505365" w:rsidRPr="00875B28" w:rsidRDefault="00505365" w:rsidP="00505365">
      <w:pPr>
        <w:pStyle w:val="BodyText1"/>
        <w:rPr>
          <w:lang w:eastAsia="en-US"/>
        </w:rPr>
      </w:pPr>
      <w:r>
        <w:rPr>
          <w:lang w:eastAsia="en-US"/>
        </w:rPr>
        <w:t>Note, the connectedNode element for two ports on different units indicates these two units are connected. Example, “Port 2” of “fiber segment 1” and “Port 1” of “connector 1” both show connectedNode as “Node a”. The first component can reference a specific named port on the instrument box if required to report this, and the same applies to the port on the terminator if “</w:t>
      </w:r>
      <w:r w:rsidRPr="007831AF">
        <w:rPr>
          <w:lang w:eastAsia="en-US"/>
        </w:rPr>
        <w:t>looped back to instrument box</w:t>
      </w:r>
      <w:r>
        <w:rPr>
          <w:lang w:eastAsia="en-US"/>
        </w:rPr>
        <w:t>”. This way the instrument box connections are reported.</w:t>
      </w:r>
    </w:p>
    <w:p w:rsidR="00505365" w:rsidRPr="00BA7506" w:rsidRDefault="00505365" w:rsidP="0017612C">
      <w:pPr>
        <w:pStyle w:val="Graphic"/>
        <w:rPr>
          <w:highlight w:val="yellow"/>
        </w:rPr>
      </w:pPr>
      <w:r>
        <w:lastRenderedPageBreak/>
        <w:drawing>
          <wp:inline distT="0" distB="0" distL="0" distR="0" wp14:anchorId="1E6302E3" wp14:editId="57727157">
            <wp:extent cx="5986999" cy="7407875"/>
            <wp:effectExtent l="0" t="0" r="0" b="3175"/>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88549" cy="7409792"/>
                    </a:xfrm>
                    <a:prstGeom prst="rect">
                      <a:avLst/>
                    </a:prstGeom>
                    <a:noFill/>
                  </pic:spPr>
                </pic:pic>
              </a:graphicData>
            </a:graphic>
          </wp:inline>
        </w:drawing>
      </w:r>
    </w:p>
    <w:p w:rsidR="00505365" w:rsidRPr="00B256DF" w:rsidRDefault="00505365" w:rsidP="00505365">
      <w:pPr>
        <w:pStyle w:val="Caption"/>
      </w:pPr>
      <w:bookmarkStart w:id="559" w:name="_Ref438492937"/>
      <w:bookmarkStart w:id="560" w:name="_Ref451600860"/>
      <w:r>
        <w:t xml:space="preserve">Figure </w:t>
      </w:r>
      <w:fldSimple w:instr=" STYLEREF 1 \s ">
        <w:r w:rsidR="00833FC8">
          <w:rPr>
            <w:noProof/>
          </w:rPr>
          <w:t>14</w:t>
        </w:r>
      </w:fldSimple>
      <w:r w:rsidR="00833FC8">
        <w:noBreakHyphen/>
      </w:r>
      <w:fldSimple w:instr=" SEQ Figure \* ARABIC \s 1 ">
        <w:r w:rsidR="00833FC8">
          <w:rPr>
            <w:noProof/>
          </w:rPr>
          <w:t>4</w:t>
        </w:r>
      </w:fldSimple>
      <w:bookmarkEnd w:id="559"/>
      <w:r>
        <w:t xml:space="preserve">. </w:t>
      </w:r>
      <w:r w:rsidR="00293919">
        <w:t>Product Flow Model which represents a network</w:t>
      </w:r>
      <w:r>
        <w:t>, showing mandatory elements (</w:t>
      </w:r>
      <w:r w:rsidRPr="0081567A">
        <w:rPr>
          <w:color w:val="FF0000"/>
        </w:rPr>
        <w:t>red border</w:t>
      </w:r>
      <w:r>
        <w:t xml:space="preserve">) and including explanatory notes </w:t>
      </w:r>
      <w:r w:rsidRPr="0081567A">
        <w:rPr>
          <w:color w:val="0070C0"/>
        </w:rPr>
        <w:t>(blue boxes</w:t>
      </w:r>
      <w:r>
        <w:t>).</w:t>
      </w:r>
      <w:bookmarkEnd w:id="560"/>
    </w:p>
    <w:p w:rsidR="00505365" w:rsidRPr="008059DC" w:rsidRDefault="00505365" w:rsidP="00505365">
      <w:pPr>
        <w:pStyle w:val="Heading3"/>
      </w:pPr>
      <w:bookmarkStart w:id="561" w:name="_Toc452837544"/>
      <w:bookmarkStart w:id="562" w:name="_Toc465430782"/>
      <w:r w:rsidRPr="008059DC">
        <w:lastRenderedPageBreak/>
        <w:t xml:space="preserve">Facility </w:t>
      </w:r>
      <w:r>
        <w:t>M</w:t>
      </w:r>
      <w:r w:rsidRPr="008059DC">
        <w:t>appings</w:t>
      </w:r>
      <w:bookmarkEnd w:id="561"/>
      <w:bookmarkEnd w:id="562"/>
    </w:p>
    <w:p w:rsidR="00505365" w:rsidRDefault="00505365" w:rsidP="00505365">
      <w:pPr>
        <w:pStyle w:val="BodyText1"/>
      </w:pPr>
      <w:r w:rsidRPr="00B256DF">
        <w:t xml:space="preserve">The purpose of the </w:t>
      </w:r>
      <w:r>
        <w:t>F</w:t>
      </w:r>
      <w:r w:rsidRPr="00B256DF">
        <w:t xml:space="preserve">acility </w:t>
      </w:r>
      <w:r>
        <w:t>M</w:t>
      </w:r>
      <w:r w:rsidRPr="00B256DF">
        <w:t xml:space="preserve">appings </w:t>
      </w:r>
      <w:r>
        <w:t xml:space="preserve">element within </w:t>
      </w:r>
      <w:r w:rsidRPr="00B256DF">
        <w:t xml:space="preserve">the </w:t>
      </w:r>
      <w:r w:rsidR="00293919">
        <w:t xml:space="preserve">Fiber </w:t>
      </w:r>
      <w:r>
        <w:t>O</w:t>
      </w:r>
      <w:r w:rsidRPr="00B256DF">
        <w:t xml:space="preserve">ptical </w:t>
      </w:r>
      <w:r>
        <w:t>Path object</w:t>
      </w:r>
      <w:r w:rsidRPr="00B256DF">
        <w:t xml:space="preserve"> is to represent the relationship between an optical path and the facility(s) (sometimes called “</w:t>
      </w:r>
      <w:r w:rsidRPr="00B256DF">
        <w:rPr>
          <w:i/>
        </w:rPr>
        <w:t>assets</w:t>
      </w:r>
      <w:r w:rsidRPr="00B256DF">
        <w:t xml:space="preserve">”) where the optical fiber has been deployed. For locations where the fiber is used in one facility only, such as a well, the relationship between the facility and the fiber (optical path) is naturally 1 to 1. </w:t>
      </w:r>
    </w:p>
    <w:p w:rsidR="00505365" w:rsidRPr="00B256DF" w:rsidRDefault="00505365" w:rsidP="00505365">
      <w:pPr>
        <w:pStyle w:val="BodyText1"/>
      </w:pPr>
      <w:r w:rsidRPr="00B256DF">
        <w:t xml:space="preserve">However if a fiber (optical path) is long enough that </w:t>
      </w:r>
      <w:r>
        <w:t xml:space="preserve">it </w:t>
      </w:r>
      <w:r w:rsidRPr="00B256DF">
        <w:t>can cover multiple assets (for example</w:t>
      </w:r>
      <w:r>
        <w:t xml:space="preserve">, </w:t>
      </w:r>
      <w:r w:rsidRPr="00B256DF">
        <w:t xml:space="preserve">2 wells and 1 pipeline, as shown in </w:t>
      </w:r>
      <w:r w:rsidRPr="00344774">
        <w:rPr>
          <w:b/>
        </w:rPr>
        <w:fldChar w:fldCharType="begin"/>
      </w:r>
      <w:r w:rsidRPr="00344774">
        <w:rPr>
          <w:b/>
        </w:rPr>
        <w:instrText xml:space="preserve"> REF _Ref439244440 \h </w:instrText>
      </w:r>
      <w:r>
        <w:rPr>
          <w:b/>
        </w:rPr>
        <w:instrText xml:space="preserve"> \* MERGEFORMAT </w:instrText>
      </w:r>
      <w:r w:rsidRPr="00344774">
        <w:rPr>
          <w:b/>
        </w:rPr>
      </w:r>
      <w:r w:rsidRPr="00344774">
        <w:rPr>
          <w:b/>
        </w:rPr>
        <w:fldChar w:fldCharType="separate"/>
      </w:r>
      <w:r w:rsidR="00656369" w:rsidRPr="00656369">
        <w:rPr>
          <w:b/>
        </w:rPr>
        <w:t xml:space="preserve">Figure </w:t>
      </w:r>
      <w:r w:rsidR="00656369" w:rsidRPr="00656369">
        <w:rPr>
          <w:b/>
          <w:noProof/>
        </w:rPr>
        <w:t>14</w:t>
      </w:r>
      <w:r w:rsidR="00656369" w:rsidRPr="00656369">
        <w:rPr>
          <w:b/>
          <w:noProof/>
        </w:rPr>
        <w:noBreakHyphen/>
        <w:t>5</w:t>
      </w:r>
      <w:r w:rsidRPr="00344774">
        <w:rPr>
          <w:b/>
        </w:rPr>
        <w:fldChar w:fldCharType="end"/>
      </w:r>
      <w:r w:rsidRPr="00B256DF">
        <w:t xml:space="preserve">) then </w:t>
      </w:r>
      <w:r>
        <w:t>you must</w:t>
      </w:r>
      <w:r w:rsidRPr="00B256DF">
        <w:t xml:space="preserve"> represent that relationship between that one optical path and the 2 wells</w:t>
      </w:r>
      <w:r>
        <w:t xml:space="preserve"> and the pipeline</w:t>
      </w:r>
      <w:r w:rsidRPr="00B256DF">
        <w:t>.</w:t>
      </w:r>
    </w:p>
    <w:p w:rsidR="00505365" w:rsidRPr="00B256DF" w:rsidRDefault="00505365" w:rsidP="0017612C">
      <w:pPr>
        <w:pStyle w:val="Graphic"/>
      </w:pPr>
      <w:r>
        <w:drawing>
          <wp:inline distT="0" distB="0" distL="0" distR="0" wp14:anchorId="5C72FD41" wp14:editId="426AA0F9">
            <wp:extent cx="3041650" cy="27838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41650" cy="2783840"/>
                    </a:xfrm>
                    <a:prstGeom prst="rect">
                      <a:avLst/>
                    </a:prstGeom>
                    <a:noFill/>
                  </pic:spPr>
                </pic:pic>
              </a:graphicData>
            </a:graphic>
          </wp:inline>
        </w:drawing>
      </w:r>
    </w:p>
    <w:p w:rsidR="00505365" w:rsidRPr="00B256DF" w:rsidRDefault="00505365" w:rsidP="00505365">
      <w:pPr>
        <w:pStyle w:val="Caption"/>
        <w:rPr>
          <w:lang w:eastAsia="ar-SA"/>
        </w:rPr>
      </w:pPr>
      <w:bookmarkStart w:id="563" w:name="_Ref439244440"/>
      <w:r w:rsidRPr="00B256DF">
        <w:rPr>
          <w:lang w:eastAsia="ar-SA"/>
        </w:rPr>
        <w:t xml:space="preserve">Figure </w:t>
      </w:r>
      <w:r w:rsidR="00833FC8">
        <w:rPr>
          <w:lang w:eastAsia="ar-SA"/>
        </w:rPr>
        <w:fldChar w:fldCharType="begin"/>
      </w:r>
      <w:r w:rsidR="00833FC8">
        <w:rPr>
          <w:lang w:eastAsia="ar-SA"/>
        </w:rPr>
        <w:instrText xml:space="preserve"> STYLEREF 1 \s </w:instrText>
      </w:r>
      <w:r w:rsidR="00833FC8">
        <w:rPr>
          <w:lang w:eastAsia="ar-SA"/>
        </w:rPr>
        <w:fldChar w:fldCharType="separate"/>
      </w:r>
      <w:r w:rsidR="00833FC8">
        <w:rPr>
          <w:noProof/>
          <w:lang w:eastAsia="ar-SA"/>
        </w:rPr>
        <w:t>14</w:t>
      </w:r>
      <w:r w:rsidR="00833FC8">
        <w:rPr>
          <w:lang w:eastAsia="ar-SA"/>
        </w:rPr>
        <w:fldChar w:fldCharType="end"/>
      </w:r>
      <w:r w:rsidR="00833FC8">
        <w:rPr>
          <w:lang w:eastAsia="ar-SA"/>
        </w:rPr>
        <w:noBreakHyphen/>
      </w:r>
      <w:r w:rsidR="00833FC8">
        <w:rPr>
          <w:lang w:eastAsia="ar-SA"/>
        </w:rPr>
        <w:fldChar w:fldCharType="begin"/>
      </w:r>
      <w:r w:rsidR="00833FC8">
        <w:rPr>
          <w:lang w:eastAsia="ar-SA"/>
        </w:rPr>
        <w:instrText xml:space="preserve"> SEQ Figure \* ARABIC \s 1 </w:instrText>
      </w:r>
      <w:r w:rsidR="00833FC8">
        <w:rPr>
          <w:lang w:eastAsia="ar-SA"/>
        </w:rPr>
        <w:fldChar w:fldCharType="separate"/>
      </w:r>
      <w:r w:rsidR="00833FC8">
        <w:rPr>
          <w:noProof/>
          <w:lang w:eastAsia="ar-SA"/>
        </w:rPr>
        <w:t>5</w:t>
      </w:r>
      <w:r w:rsidR="00833FC8">
        <w:rPr>
          <w:lang w:eastAsia="ar-SA"/>
        </w:rPr>
        <w:fldChar w:fldCharType="end"/>
      </w:r>
      <w:bookmarkEnd w:id="563"/>
      <w:r w:rsidRPr="00B256DF">
        <w:rPr>
          <w:lang w:eastAsia="ar-SA"/>
        </w:rPr>
        <w:t>. Example of an optical path that spans more than one well</w:t>
      </w:r>
      <w:r>
        <w:rPr>
          <w:lang w:eastAsia="ar-SA"/>
        </w:rPr>
        <w:t xml:space="preserve"> (asset)</w:t>
      </w:r>
    </w:p>
    <w:p w:rsidR="00505365" w:rsidRPr="00B256DF" w:rsidRDefault="00505365" w:rsidP="00505365">
      <w:pPr>
        <w:pStyle w:val="BodyText1"/>
      </w:pPr>
      <w:r w:rsidRPr="00B256DF">
        <w:t xml:space="preserve">When a </w:t>
      </w:r>
      <w:r>
        <w:t xml:space="preserve">PRODML distributed </w:t>
      </w:r>
      <w:r w:rsidRPr="001E0FF4">
        <w:t xml:space="preserve">data </w:t>
      </w:r>
      <w:r w:rsidRPr="00B256DF">
        <w:t>measurement is obtained</w:t>
      </w:r>
      <w:r>
        <w:t>, we must</w:t>
      </w:r>
      <w:r w:rsidRPr="00B256DF">
        <w:t xml:space="preserve"> </w:t>
      </w:r>
      <w:r>
        <w:t>be able to map the</w:t>
      </w:r>
      <w:r w:rsidRPr="00B256DF">
        <w:t xml:space="preserve"> </w:t>
      </w:r>
      <w:r>
        <w:t>“optical path length”</w:t>
      </w:r>
      <w:r w:rsidRPr="00B256DF">
        <w:t xml:space="preserve"> of the measurement (which gives values </w:t>
      </w:r>
      <w:r>
        <w:t>along</w:t>
      </w:r>
      <w:r w:rsidRPr="00B256DF">
        <w:t xml:space="preserve"> the </w:t>
      </w:r>
      <w:r>
        <w:t>measured</w:t>
      </w:r>
      <w:r w:rsidRPr="00B256DF">
        <w:t xml:space="preserve"> length of the fiber) </w:t>
      </w:r>
      <w:r>
        <w:t>to the “facility length”</w:t>
      </w:r>
      <w:r w:rsidRPr="00B256DF">
        <w:t xml:space="preserve"> of the measurement (which gives </w:t>
      </w:r>
      <w:r>
        <w:t>distributed</w:t>
      </w:r>
      <w:r w:rsidRPr="00B256DF">
        <w:t xml:space="preserve"> values in reference to </w:t>
      </w:r>
      <w:r>
        <w:t xml:space="preserve">lengths or depths within </w:t>
      </w:r>
      <w:r w:rsidRPr="00B256DF">
        <w:t xml:space="preserve">the facility, for example </w:t>
      </w:r>
      <w:r>
        <w:t xml:space="preserve">in </w:t>
      </w:r>
      <w:r w:rsidRPr="00B256DF">
        <w:t>a well</w:t>
      </w:r>
      <w:r>
        <w:t xml:space="preserve">, as shown in </w:t>
      </w:r>
      <w:r w:rsidRPr="00344774">
        <w:fldChar w:fldCharType="begin"/>
      </w:r>
      <w:r w:rsidRPr="00344774">
        <w:instrText xml:space="preserve"> REF _Ref439244440 \h  \* MERGEFORMAT </w:instrText>
      </w:r>
      <w:r w:rsidRPr="00344774">
        <w:fldChar w:fldCharType="separate"/>
      </w:r>
      <w:r w:rsidR="00656369" w:rsidRPr="00B256DF">
        <w:t xml:space="preserve">Figure </w:t>
      </w:r>
      <w:r w:rsidR="00656369">
        <w:rPr>
          <w:noProof/>
        </w:rPr>
        <w:t>14</w:t>
      </w:r>
      <w:r w:rsidR="00656369">
        <w:rPr>
          <w:noProof/>
        </w:rPr>
        <w:noBreakHyphen/>
        <w:t>5</w:t>
      </w:r>
      <w:r w:rsidRPr="00344774">
        <w:fldChar w:fldCharType="end"/>
      </w:r>
      <w:r w:rsidRPr="00B256DF">
        <w:t>).</w:t>
      </w:r>
    </w:p>
    <w:p w:rsidR="00505365" w:rsidRPr="00B256DF" w:rsidRDefault="00505365" w:rsidP="00505365">
      <w:pPr>
        <w:pStyle w:val="BodyText1"/>
      </w:pPr>
      <w:r w:rsidRPr="00B256DF">
        <w:t xml:space="preserve">The Facility Mapping </w:t>
      </w:r>
      <w:r>
        <w:t>element</w:t>
      </w:r>
      <w:r w:rsidRPr="00B256DF">
        <w:t xml:space="preserve"> provides that translation between the </w:t>
      </w:r>
      <w:r>
        <w:t>actual</w:t>
      </w:r>
      <w:r w:rsidRPr="00B256DF">
        <w:t xml:space="preserve"> distance </w:t>
      </w:r>
      <w:r>
        <w:t>along</w:t>
      </w:r>
      <w:r w:rsidRPr="00B256DF">
        <w:t xml:space="preserve"> the optical path as measured from the instrument box and the actual distance of the </w:t>
      </w:r>
      <w:r>
        <w:t>measurement locations</w:t>
      </w:r>
      <w:r w:rsidRPr="00B256DF">
        <w:t xml:space="preserve"> as measured from a reference datum defined for the facility. See the example </w:t>
      </w:r>
      <w:r>
        <w:t xml:space="preserve">in </w:t>
      </w:r>
      <w:r w:rsidRPr="00BA7506">
        <w:rPr>
          <w:b/>
        </w:rPr>
        <w:fldChar w:fldCharType="begin"/>
      </w:r>
      <w:r w:rsidRPr="00BA7506">
        <w:rPr>
          <w:b/>
        </w:rPr>
        <w:instrText xml:space="preserve"> REF _Ref438492995 \h </w:instrText>
      </w:r>
      <w:r>
        <w:rPr>
          <w:b/>
        </w:rPr>
        <w:instrText xml:space="preserve"> \* MERGEFORMAT </w:instrText>
      </w:r>
      <w:r w:rsidRPr="00BA7506">
        <w:rPr>
          <w:b/>
        </w:rPr>
      </w:r>
      <w:r w:rsidRPr="00BA7506">
        <w:rPr>
          <w:b/>
        </w:rPr>
        <w:fldChar w:fldCharType="separate"/>
      </w:r>
      <w:r w:rsidR="00656369" w:rsidRPr="00656369">
        <w:rPr>
          <w:b/>
        </w:rPr>
        <w:t xml:space="preserve">Figure </w:t>
      </w:r>
      <w:r w:rsidR="00656369" w:rsidRPr="00656369">
        <w:rPr>
          <w:b/>
          <w:noProof/>
        </w:rPr>
        <w:t>14</w:t>
      </w:r>
      <w:r w:rsidR="00656369" w:rsidRPr="00656369">
        <w:rPr>
          <w:b/>
          <w:noProof/>
        </w:rPr>
        <w:noBreakHyphen/>
        <w:t>6</w:t>
      </w:r>
      <w:r w:rsidRPr="00BA7506">
        <w:rPr>
          <w:b/>
        </w:rPr>
        <w:fldChar w:fldCharType="end"/>
      </w:r>
      <w:r w:rsidRPr="00B256DF">
        <w:t xml:space="preserve"> wherein the mapping is shown as the grey “facility lengths</w:t>
      </w:r>
      <w:r>
        <w:t>,</w:t>
      </w:r>
      <w:r w:rsidRPr="00B256DF">
        <w:t>” which are formed from certain “</w:t>
      </w:r>
      <w:r>
        <w:t xml:space="preserve">optical </w:t>
      </w:r>
      <w:r w:rsidRPr="00B256DF">
        <w:t>path lengths” along the total length of the optical path.</w:t>
      </w:r>
    </w:p>
    <w:p w:rsidR="00505365" w:rsidRPr="00B256DF" w:rsidRDefault="00505365" w:rsidP="0017612C">
      <w:pPr>
        <w:pStyle w:val="Graphic"/>
      </w:pPr>
      <w:r>
        <w:lastRenderedPageBreak/>
        <w:drawing>
          <wp:inline distT="0" distB="0" distL="0" distR="0" wp14:anchorId="0FAE3BB0" wp14:editId="2A349080">
            <wp:extent cx="5262113" cy="326623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61791" cy="3266038"/>
                    </a:xfrm>
                    <a:prstGeom prst="rect">
                      <a:avLst/>
                    </a:prstGeom>
                    <a:noFill/>
                  </pic:spPr>
                </pic:pic>
              </a:graphicData>
            </a:graphic>
          </wp:inline>
        </w:drawing>
      </w:r>
    </w:p>
    <w:p w:rsidR="00505365" w:rsidRPr="00B256DF" w:rsidRDefault="00505365" w:rsidP="00505365">
      <w:pPr>
        <w:pStyle w:val="Caption"/>
        <w:rPr>
          <w:lang w:eastAsia="ar-SA"/>
        </w:rPr>
      </w:pPr>
      <w:bookmarkStart w:id="564" w:name="_Ref438492995"/>
      <w:r w:rsidRPr="00B256DF">
        <w:rPr>
          <w:lang w:eastAsia="ar-SA"/>
        </w:rPr>
        <w:t xml:space="preserve">Figure </w:t>
      </w:r>
      <w:r w:rsidR="00833FC8">
        <w:rPr>
          <w:lang w:eastAsia="ar-SA"/>
        </w:rPr>
        <w:fldChar w:fldCharType="begin"/>
      </w:r>
      <w:r w:rsidR="00833FC8">
        <w:rPr>
          <w:lang w:eastAsia="ar-SA"/>
        </w:rPr>
        <w:instrText xml:space="preserve"> STYLEREF 1 \s </w:instrText>
      </w:r>
      <w:r w:rsidR="00833FC8">
        <w:rPr>
          <w:lang w:eastAsia="ar-SA"/>
        </w:rPr>
        <w:fldChar w:fldCharType="separate"/>
      </w:r>
      <w:r w:rsidR="00833FC8">
        <w:rPr>
          <w:noProof/>
          <w:lang w:eastAsia="ar-SA"/>
        </w:rPr>
        <w:t>14</w:t>
      </w:r>
      <w:r w:rsidR="00833FC8">
        <w:rPr>
          <w:lang w:eastAsia="ar-SA"/>
        </w:rPr>
        <w:fldChar w:fldCharType="end"/>
      </w:r>
      <w:r w:rsidR="00833FC8">
        <w:rPr>
          <w:lang w:eastAsia="ar-SA"/>
        </w:rPr>
        <w:noBreakHyphen/>
      </w:r>
      <w:r w:rsidR="00833FC8">
        <w:rPr>
          <w:lang w:eastAsia="ar-SA"/>
        </w:rPr>
        <w:fldChar w:fldCharType="begin"/>
      </w:r>
      <w:r w:rsidR="00833FC8">
        <w:rPr>
          <w:lang w:eastAsia="ar-SA"/>
        </w:rPr>
        <w:instrText xml:space="preserve"> SEQ Figure \* ARABIC \s 1 </w:instrText>
      </w:r>
      <w:r w:rsidR="00833FC8">
        <w:rPr>
          <w:lang w:eastAsia="ar-SA"/>
        </w:rPr>
        <w:fldChar w:fldCharType="separate"/>
      </w:r>
      <w:r w:rsidR="00833FC8">
        <w:rPr>
          <w:noProof/>
          <w:lang w:eastAsia="ar-SA"/>
        </w:rPr>
        <w:t>6</w:t>
      </w:r>
      <w:r w:rsidR="00833FC8">
        <w:rPr>
          <w:lang w:eastAsia="ar-SA"/>
        </w:rPr>
        <w:fldChar w:fldCharType="end"/>
      </w:r>
      <w:bookmarkEnd w:id="564"/>
      <w:r w:rsidRPr="00B256DF">
        <w:rPr>
          <w:lang w:eastAsia="ar-SA"/>
        </w:rPr>
        <w:t>. Mapping Optical Path Distance and Facility Distance</w:t>
      </w:r>
      <w:r>
        <w:rPr>
          <w:lang w:eastAsia="ar-SA"/>
        </w:rPr>
        <w:t>.</w:t>
      </w:r>
    </w:p>
    <w:p w:rsidR="00505365" w:rsidRPr="00B256DF" w:rsidRDefault="00505365" w:rsidP="00505365">
      <w:pPr>
        <w:pStyle w:val="BodyText1"/>
      </w:pPr>
      <w:r w:rsidRPr="00B256DF">
        <w:t>With this arrangement</w:t>
      </w:r>
      <w:r>
        <w:t>,</w:t>
      </w:r>
      <w:r w:rsidRPr="00B256DF">
        <w:t xml:space="preserve"> it is possible to receive a </w:t>
      </w:r>
      <w:r>
        <w:t>distributed</w:t>
      </w:r>
      <w:r w:rsidRPr="00B256DF">
        <w:t xml:space="preserve"> measurement where all the “raw” values are indexed by the absolute distance along the optical path plus </w:t>
      </w:r>
      <w:r>
        <w:t>the mapping for</w:t>
      </w:r>
      <w:r w:rsidRPr="00B256DF">
        <w:t xml:space="preserve"> measurements </w:t>
      </w:r>
      <w:r>
        <w:t>to be</w:t>
      </w:r>
      <w:r w:rsidRPr="00B256DF">
        <w:t xml:space="preserve"> indexed against the distance along the facility</w:t>
      </w:r>
      <w:r>
        <w:t>.</w:t>
      </w:r>
    </w:p>
    <w:p w:rsidR="00505365" w:rsidRPr="008059DC" w:rsidRDefault="00505365" w:rsidP="00505365">
      <w:pPr>
        <w:pStyle w:val="Heading3"/>
      </w:pPr>
      <w:bookmarkStart w:id="565" w:name="_Toc452837545"/>
      <w:bookmarkStart w:id="566" w:name="_Toc465430783"/>
      <w:r w:rsidRPr="008059DC">
        <w:t xml:space="preserve">Fiber </w:t>
      </w:r>
      <w:r>
        <w:t>D</w:t>
      </w:r>
      <w:r w:rsidRPr="008059DC">
        <w:t>efects</w:t>
      </w:r>
      <w:bookmarkEnd w:id="565"/>
      <w:bookmarkEnd w:id="566"/>
    </w:p>
    <w:p w:rsidR="00505365" w:rsidRPr="00B256DF" w:rsidRDefault="00505365" w:rsidP="00505365">
      <w:pPr>
        <w:pStyle w:val="BodyText1"/>
      </w:pPr>
      <w:r w:rsidRPr="00BA7490">
        <w:t>The purpose of th</w:t>
      </w:r>
      <w:r>
        <w:t>e Defects</w:t>
      </w:r>
      <w:r w:rsidRPr="00BA7490">
        <w:t xml:space="preserve"> object is to facilitate troubleshooting and data analysis after the measurements have</w:t>
      </w:r>
      <w:r w:rsidRPr="00B256DF">
        <w:t xml:space="preserve"> been collected.</w:t>
      </w:r>
      <w:r>
        <w:t xml:space="preserve"> </w:t>
      </w:r>
      <w:r w:rsidRPr="00344774">
        <w:rPr>
          <w:b/>
        </w:rPr>
        <w:fldChar w:fldCharType="begin"/>
      </w:r>
      <w:r w:rsidRPr="00344774">
        <w:rPr>
          <w:b/>
        </w:rPr>
        <w:instrText xml:space="preserve"> REF _Ref439244535 \h </w:instrText>
      </w:r>
      <w:r>
        <w:rPr>
          <w:b/>
        </w:rPr>
        <w:instrText xml:space="preserve"> \* MERGEFORMAT </w:instrText>
      </w:r>
      <w:r w:rsidRPr="00344774">
        <w:rPr>
          <w:b/>
        </w:rPr>
      </w:r>
      <w:r w:rsidRPr="00344774">
        <w:rPr>
          <w:b/>
        </w:rPr>
        <w:fldChar w:fldCharType="separate"/>
      </w:r>
      <w:r w:rsidR="00656369" w:rsidRPr="00656369">
        <w:rPr>
          <w:b/>
        </w:rPr>
        <w:t xml:space="preserve">Figure </w:t>
      </w:r>
      <w:r w:rsidR="00656369" w:rsidRPr="00656369">
        <w:rPr>
          <w:b/>
          <w:noProof/>
        </w:rPr>
        <w:t>14</w:t>
      </w:r>
      <w:r w:rsidR="00656369" w:rsidRPr="00656369">
        <w:rPr>
          <w:b/>
          <w:noProof/>
        </w:rPr>
        <w:noBreakHyphen/>
        <w:t>7</w:t>
      </w:r>
      <w:r w:rsidRPr="00344774">
        <w:rPr>
          <w:b/>
        </w:rPr>
        <w:fldChar w:fldCharType="end"/>
      </w:r>
      <w:r>
        <w:t xml:space="preserve"> shows an example of a defect.</w:t>
      </w:r>
    </w:p>
    <w:p w:rsidR="00505365" w:rsidRPr="00B256DF" w:rsidRDefault="00505365" w:rsidP="00505365">
      <w:pPr>
        <w:pStyle w:val="BodyText1"/>
      </w:pPr>
      <w:r w:rsidRPr="00B256DF">
        <w:t xml:space="preserve">It is quite common to have areas in the optical path where the measurement obtained is different </w:t>
      </w:r>
      <w:r>
        <w:t>from</w:t>
      </w:r>
      <w:r w:rsidRPr="00B256DF">
        <w:t xml:space="preserve"> what was obtained in surrounding areas. This difference in the measurement is not caused by a true change in the environment but rather </w:t>
      </w:r>
      <w:r>
        <w:t xml:space="preserve">by </w:t>
      </w:r>
      <w:r w:rsidRPr="00B256DF">
        <w:t xml:space="preserve">an artificial ‘artifact’ that is causing the light scatter to return abnormally. By documenting the areas where these anomalies are known to be, anybody analyzing these measurements </w:t>
      </w:r>
      <w:r>
        <w:t>can</w:t>
      </w:r>
      <w:r w:rsidRPr="00B256DF">
        <w:t xml:space="preserve"> promptly discard the measurement changes as part of the physical installation rather than as a location of unexpected changes.</w:t>
      </w:r>
    </w:p>
    <w:p w:rsidR="00505365" w:rsidRPr="00B256DF" w:rsidRDefault="00505365" w:rsidP="0017612C">
      <w:pPr>
        <w:pStyle w:val="Graphic"/>
      </w:pPr>
      <w:r>
        <w:lastRenderedPageBreak/>
        <w:drawing>
          <wp:inline distT="0" distB="0" distL="0" distR="0" wp14:anchorId="3D9855DE" wp14:editId="1822F78C">
            <wp:extent cx="4551045" cy="26676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551045" cy="2667635"/>
                    </a:xfrm>
                    <a:prstGeom prst="rect">
                      <a:avLst/>
                    </a:prstGeom>
                    <a:noFill/>
                  </pic:spPr>
                </pic:pic>
              </a:graphicData>
            </a:graphic>
          </wp:inline>
        </w:drawing>
      </w:r>
    </w:p>
    <w:p w:rsidR="00505365" w:rsidRPr="00B256DF" w:rsidRDefault="00505365" w:rsidP="00505365">
      <w:pPr>
        <w:pStyle w:val="Caption"/>
        <w:rPr>
          <w:lang w:eastAsia="ar-SA"/>
        </w:rPr>
      </w:pPr>
      <w:bookmarkStart w:id="567" w:name="_Ref439244535"/>
      <w:r w:rsidRPr="00B256DF">
        <w:rPr>
          <w:lang w:eastAsia="ar-SA"/>
        </w:rPr>
        <w:t xml:space="preserve">Figure </w:t>
      </w:r>
      <w:r w:rsidR="00833FC8">
        <w:rPr>
          <w:lang w:eastAsia="ar-SA"/>
        </w:rPr>
        <w:fldChar w:fldCharType="begin"/>
      </w:r>
      <w:r w:rsidR="00833FC8">
        <w:rPr>
          <w:lang w:eastAsia="ar-SA"/>
        </w:rPr>
        <w:instrText xml:space="preserve"> STYLEREF 1 \s </w:instrText>
      </w:r>
      <w:r w:rsidR="00833FC8">
        <w:rPr>
          <w:lang w:eastAsia="ar-SA"/>
        </w:rPr>
        <w:fldChar w:fldCharType="separate"/>
      </w:r>
      <w:r w:rsidR="00833FC8">
        <w:rPr>
          <w:noProof/>
          <w:lang w:eastAsia="ar-SA"/>
        </w:rPr>
        <w:t>14</w:t>
      </w:r>
      <w:r w:rsidR="00833FC8">
        <w:rPr>
          <w:lang w:eastAsia="ar-SA"/>
        </w:rPr>
        <w:fldChar w:fldCharType="end"/>
      </w:r>
      <w:r w:rsidR="00833FC8">
        <w:rPr>
          <w:lang w:eastAsia="ar-SA"/>
        </w:rPr>
        <w:noBreakHyphen/>
      </w:r>
      <w:r w:rsidR="00833FC8">
        <w:rPr>
          <w:lang w:eastAsia="ar-SA"/>
        </w:rPr>
        <w:fldChar w:fldCharType="begin"/>
      </w:r>
      <w:r w:rsidR="00833FC8">
        <w:rPr>
          <w:lang w:eastAsia="ar-SA"/>
        </w:rPr>
        <w:instrText xml:space="preserve"> SEQ Figure \* ARABIC \s 1 </w:instrText>
      </w:r>
      <w:r w:rsidR="00833FC8">
        <w:rPr>
          <w:lang w:eastAsia="ar-SA"/>
        </w:rPr>
        <w:fldChar w:fldCharType="separate"/>
      </w:r>
      <w:r w:rsidR="00833FC8">
        <w:rPr>
          <w:noProof/>
          <w:lang w:eastAsia="ar-SA"/>
        </w:rPr>
        <w:t>7</w:t>
      </w:r>
      <w:r w:rsidR="00833FC8">
        <w:rPr>
          <w:lang w:eastAsia="ar-SA"/>
        </w:rPr>
        <w:fldChar w:fldCharType="end"/>
      </w:r>
      <w:bookmarkEnd w:id="567"/>
      <w:r w:rsidRPr="00B256DF">
        <w:rPr>
          <w:lang w:eastAsia="ar-SA"/>
        </w:rPr>
        <w:t xml:space="preserve">. Examples of </w:t>
      </w:r>
      <w:r>
        <w:rPr>
          <w:lang w:eastAsia="ar-SA"/>
        </w:rPr>
        <w:t>d</w:t>
      </w:r>
      <w:r w:rsidRPr="00B256DF">
        <w:rPr>
          <w:lang w:eastAsia="ar-SA"/>
        </w:rPr>
        <w:t xml:space="preserve">efects found on a </w:t>
      </w:r>
      <w:r>
        <w:rPr>
          <w:lang w:eastAsia="ar-SA"/>
        </w:rPr>
        <w:t>distributed measurement t</w:t>
      </w:r>
      <w:r w:rsidRPr="00B256DF">
        <w:rPr>
          <w:lang w:eastAsia="ar-SA"/>
        </w:rPr>
        <w:t>race.</w:t>
      </w:r>
    </w:p>
    <w:p w:rsidR="00505365" w:rsidRPr="008059DC" w:rsidRDefault="00505365" w:rsidP="00505365">
      <w:pPr>
        <w:pStyle w:val="Heading3"/>
      </w:pPr>
      <w:bookmarkStart w:id="568" w:name="_Toc452837546"/>
      <w:bookmarkStart w:id="569" w:name="_Toc465430784"/>
      <w:r w:rsidRPr="008059DC">
        <w:t>Conveyance</w:t>
      </w:r>
      <w:bookmarkEnd w:id="568"/>
      <w:bookmarkEnd w:id="569"/>
    </w:p>
    <w:p w:rsidR="00505365" w:rsidRDefault="00505365" w:rsidP="00505365">
      <w:pPr>
        <w:pStyle w:val="BodyText1"/>
      </w:pPr>
      <w:r w:rsidRPr="00B256DF">
        <w:t>Conveyance refers to the physical means</w:t>
      </w:r>
      <w:r>
        <w:t xml:space="preserve"> by which fiber is installed in or carried into</w:t>
      </w:r>
      <w:r w:rsidRPr="00B256DF">
        <w:t xml:space="preserve"> the facility. </w:t>
      </w:r>
      <w:r>
        <w:t xml:space="preserve">The </w:t>
      </w:r>
      <w:r w:rsidRPr="00B256DF">
        <w:t>categories of co</w:t>
      </w:r>
      <w:r>
        <w:t xml:space="preserve">nveyance are listed in the following table: </w:t>
      </w:r>
    </w:p>
    <w:tbl>
      <w:tblPr>
        <w:tblStyle w:val="TableGrid"/>
        <w:tblW w:w="0" w:type="auto"/>
        <w:tblInd w:w="198" w:type="dxa"/>
        <w:tblLook w:val="04A0" w:firstRow="1" w:lastRow="0" w:firstColumn="1" w:lastColumn="0" w:noHBand="0" w:noVBand="1"/>
      </w:tblPr>
      <w:tblGrid>
        <w:gridCol w:w="2700"/>
        <w:gridCol w:w="6300"/>
      </w:tblGrid>
      <w:tr w:rsidR="00505365" w:rsidTr="00EC76AA">
        <w:tc>
          <w:tcPr>
            <w:tcW w:w="2700" w:type="dxa"/>
            <w:shd w:val="clear" w:color="auto" w:fill="C4BC96" w:themeFill="background2" w:themeFillShade="BF"/>
          </w:tcPr>
          <w:p w:rsidR="00505365" w:rsidRDefault="00505365" w:rsidP="00EC76AA">
            <w:pPr>
              <w:pStyle w:val="TableHeading"/>
            </w:pPr>
            <w:r>
              <w:t>Category of Conveyance</w:t>
            </w:r>
          </w:p>
        </w:tc>
        <w:tc>
          <w:tcPr>
            <w:tcW w:w="6300" w:type="dxa"/>
            <w:shd w:val="clear" w:color="auto" w:fill="C4BC96" w:themeFill="background2" w:themeFillShade="BF"/>
          </w:tcPr>
          <w:p w:rsidR="00505365" w:rsidRDefault="00505365" w:rsidP="00EC76AA">
            <w:pPr>
              <w:pStyle w:val="TableHeading"/>
            </w:pPr>
            <w:r>
              <w:t>Description/Application</w:t>
            </w:r>
          </w:p>
        </w:tc>
      </w:tr>
      <w:tr w:rsidR="00505365" w:rsidTr="00EC76AA">
        <w:tc>
          <w:tcPr>
            <w:tcW w:w="2700" w:type="dxa"/>
          </w:tcPr>
          <w:p w:rsidR="00505365" w:rsidRDefault="00505365" w:rsidP="00EC76AA">
            <w:pPr>
              <w:pStyle w:val="TableHeading"/>
            </w:pPr>
            <w:r>
              <w:t>Permanent</w:t>
            </w:r>
          </w:p>
        </w:tc>
        <w:tc>
          <w:tcPr>
            <w:tcW w:w="6300" w:type="dxa"/>
          </w:tcPr>
          <w:p w:rsidR="00505365" w:rsidRDefault="00505365" w:rsidP="00EC76AA">
            <w:pPr>
              <w:pStyle w:val="TableText"/>
            </w:pPr>
            <w:r>
              <w:t>A</w:t>
            </w:r>
            <w:r w:rsidRPr="00B256DF">
              <w:t>pplies to permanent installations and contains details</w:t>
            </w:r>
            <w:r>
              <w:t>,</w:t>
            </w:r>
            <w:r w:rsidRPr="00B256DF">
              <w:t xml:space="preserve"> such as</w:t>
            </w:r>
            <w:r>
              <w:t xml:space="preserve"> f</w:t>
            </w:r>
            <w:r w:rsidRPr="00B256DF">
              <w:t xml:space="preserve">iber </w:t>
            </w:r>
            <w:r>
              <w:t>clamping or other method of attaching to tubulars.</w:t>
            </w:r>
          </w:p>
        </w:tc>
      </w:tr>
      <w:tr w:rsidR="00505365" w:rsidTr="00EC76AA">
        <w:tc>
          <w:tcPr>
            <w:tcW w:w="2700" w:type="dxa"/>
          </w:tcPr>
          <w:p w:rsidR="00505365" w:rsidRDefault="00505365" w:rsidP="00EC76AA">
            <w:pPr>
              <w:pStyle w:val="TableHeading"/>
            </w:pPr>
            <w:r>
              <w:t>Fiber in Control Line</w:t>
            </w:r>
          </w:p>
        </w:tc>
        <w:tc>
          <w:tcPr>
            <w:tcW w:w="6300" w:type="dxa"/>
          </w:tcPr>
          <w:p w:rsidR="00505365" w:rsidRDefault="00505365" w:rsidP="00EC76AA">
            <w:pPr>
              <w:pStyle w:val="TableText"/>
            </w:pPr>
            <w:r>
              <w:t>Applies when f</w:t>
            </w:r>
            <w:r w:rsidRPr="00B256DF">
              <w:t xml:space="preserve">iber </w:t>
            </w:r>
            <w:r>
              <w:t xml:space="preserve">is pumped into the facility </w:t>
            </w:r>
            <w:r w:rsidRPr="00B256DF">
              <w:t>inside a control line</w:t>
            </w:r>
            <w:r>
              <w:t xml:space="preserve"> (small-diameter tube) and reports:</w:t>
            </w:r>
          </w:p>
          <w:p w:rsidR="00505365" w:rsidRDefault="00505365" w:rsidP="00EC76AA">
            <w:pPr>
              <w:pStyle w:val="Tablebullet"/>
            </w:pPr>
            <w:r>
              <w:t>The size and type of control line.</w:t>
            </w:r>
          </w:p>
          <w:p w:rsidR="00505365" w:rsidRDefault="00505365" w:rsidP="00EC76AA">
            <w:pPr>
              <w:pStyle w:val="Tablebullet"/>
            </w:pPr>
            <w:r w:rsidRPr="00B256DF">
              <w:t xml:space="preserve">Pumping details for </w:t>
            </w:r>
            <w:r>
              <w:t xml:space="preserve">operation in which </w:t>
            </w:r>
            <w:r w:rsidRPr="00B256DF">
              <w:t xml:space="preserve">fiber </w:t>
            </w:r>
            <w:r>
              <w:t xml:space="preserve">is </w:t>
            </w:r>
            <w:r w:rsidRPr="00B256DF">
              <w:t>pumped into control line</w:t>
            </w:r>
            <w:r>
              <w:t>.</w:t>
            </w:r>
          </w:p>
        </w:tc>
      </w:tr>
      <w:tr w:rsidR="00505365" w:rsidTr="00EC76AA">
        <w:tc>
          <w:tcPr>
            <w:tcW w:w="2700" w:type="dxa"/>
          </w:tcPr>
          <w:p w:rsidR="00505365" w:rsidRDefault="00505365" w:rsidP="00EC76AA">
            <w:pPr>
              <w:pStyle w:val="TableHeading"/>
            </w:pPr>
            <w:r w:rsidRPr="00B256DF">
              <w:t>Intervention</w:t>
            </w:r>
          </w:p>
        </w:tc>
        <w:tc>
          <w:tcPr>
            <w:tcW w:w="6300" w:type="dxa"/>
          </w:tcPr>
          <w:p w:rsidR="00505365" w:rsidRDefault="00505365" w:rsidP="00EC76AA">
            <w:pPr>
              <w:pStyle w:val="TableText"/>
            </w:pPr>
            <w:r>
              <w:t>A</w:t>
            </w:r>
            <w:r w:rsidRPr="00B256DF">
              <w:t>pplies to temporary installations (in a wellbor</w:t>
            </w:r>
            <w:r>
              <w:t>e) and contains details such as the intervention method by which</w:t>
            </w:r>
            <w:r w:rsidRPr="00B256DF">
              <w:t xml:space="preserve"> fiber </w:t>
            </w:r>
            <w:r>
              <w:t xml:space="preserve">is </w:t>
            </w:r>
            <w:r w:rsidRPr="00B256DF">
              <w:t xml:space="preserve">conveyed </w:t>
            </w:r>
            <w:r>
              <w:t>into the well (</w:t>
            </w:r>
            <w:r w:rsidRPr="00B256DF">
              <w:t>on wireline, coiled tubing</w:t>
            </w:r>
            <w:r>
              <w:t>,</w:t>
            </w:r>
            <w:r w:rsidRPr="00B256DF">
              <w:t xml:space="preserve"> etc.</w:t>
            </w:r>
            <w:r>
              <w:t>).</w:t>
            </w:r>
          </w:p>
        </w:tc>
      </w:tr>
    </w:tbl>
    <w:p w:rsidR="00505365" w:rsidRPr="00B256DF" w:rsidRDefault="00505365" w:rsidP="00505365">
      <w:pPr>
        <w:pStyle w:val="BodyText1"/>
      </w:pPr>
    </w:p>
    <w:p w:rsidR="00505365" w:rsidRPr="00B256DF" w:rsidRDefault="00505365" w:rsidP="00505365">
      <w:pPr>
        <w:pStyle w:val="Heading3"/>
      </w:pPr>
      <w:bookmarkStart w:id="570" w:name="_Toc441056474"/>
      <w:bookmarkStart w:id="571" w:name="_Toc441056475"/>
      <w:bookmarkStart w:id="572" w:name="_Toc441056476"/>
      <w:bookmarkStart w:id="573" w:name="_Toc441056477"/>
      <w:bookmarkStart w:id="574" w:name="_Toc441056478"/>
      <w:bookmarkStart w:id="575" w:name="_Toc441056479"/>
      <w:bookmarkStart w:id="576" w:name="_Toc441056480"/>
      <w:bookmarkStart w:id="577" w:name="_Toc441056481"/>
      <w:bookmarkStart w:id="578" w:name="_Toc441056482"/>
      <w:bookmarkStart w:id="579" w:name="_Toc452837547"/>
      <w:bookmarkStart w:id="580" w:name="_Toc465430785"/>
      <w:bookmarkEnd w:id="570"/>
      <w:bookmarkEnd w:id="571"/>
      <w:bookmarkEnd w:id="572"/>
      <w:bookmarkEnd w:id="573"/>
      <w:bookmarkEnd w:id="574"/>
      <w:bookmarkEnd w:id="575"/>
      <w:bookmarkEnd w:id="576"/>
      <w:bookmarkEnd w:id="577"/>
      <w:bookmarkEnd w:id="578"/>
      <w:r w:rsidRPr="00B256DF">
        <w:t>Historical Information</w:t>
      </w:r>
      <w:bookmarkEnd w:id="579"/>
      <w:bookmarkEnd w:id="580"/>
    </w:p>
    <w:p w:rsidR="00505365" w:rsidRDefault="00293919" w:rsidP="00505365">
      <w:pPr>
        <w:pStyle w:val="Bullet"/>
        <w:numPr>
          <w:ilvl w:val="0"/>
          <w:numId w:val="0"/>
        </w:numPr>
      </w:pPr>
      <w:r>
        <w:t>Fiber Optical Path</w:t>
      </w:r>
      <w:r w:rsidR="00505365">
        <w:t xml:space="preserve"> uses a common Energistics XML pattern that separates inventory of components from the implemented network configuration (for more information, see Section </w:t>
      </w:r>
      <w:r w:rsidR="00505365">
        <w:fldChar w:fldCharType="begin"/>
      </w:r>
      <w:r w:rsidR="00505365">
        <w:instrText xml:space="preserve"> REF _Ref451598575 \w \h </w:instrText>
      </w:r>
      <w:r w:rsidR="00505365">
        <w:fldChar w:fldCharType="separate"/>
      </w:r>
      <w:r w:rsidR="00656369">
        <w:t>19.1.1.5</w:t>
      </w:r>
      <w:r w:rsidR="00505365">
        <w:fldChar w:fldCharType="end"/>
      </w:r>
      <w:r w:rsidR="00505365">
        <w:t xml:space="preserve"> (page </w:t>
      </w:r>
      <w:r w:rsidR="00505365">
        <w:fldChar w:fldCharType="begin"/>
      </w:r>
      <w:r w:rsidR="00505365">
        <w:instrText xml:space="preserve"> PAGEREF _Ref451598575 \h </w:instrText>
      </w:r>
      <w:r w:rsidR="00505365">
        <w:fldChar w:fldCharType="separate"/>
      </w:r>
      <w:r w:rsidR="00656369">
        <w:rPr>
          <w:noProof/>
        </w:rPr>
        <w:t>159</w:t>
      </w:r>
      <w:r w:rsidR="00505365">
        <w:fldChar w:fldCharType="end"/>
      </w:r>
      <w:r w:rsidR="00505365">
        <w:t xml:space="preserve">)). </w:t>
      </w:r>
    </w:p>
    <w:p w:rsidR="00505365" w:rsidRDefault="00505365" w:rsidP="00505365">
      <w:pPr>
        <w:pStyle w:val="Bullet"/>
        <w:numPr>
          <w:ilvl w:val="0"/>
          <w:numId w:val="0"/>
        </w:numPr>
      </w:pPr>
      <w:r>
        <w:t>Use of this pattern</w:t>
      </w:r>
      <w:r w:rsidRPr="00B256DF">
        <w:t xml:space="preserve"> means it is possible to keep items in the optical path description </w:t>
      </w:r>
      <w:r>
        <w:t>that</w:t>
      </w:r>
      <w:r w:rsidRPr="00B256DF">
        <w:t xml:space="preserve"> have been decommissioned, with the value that failure modes can be tracked. </w:t>
      </w:r>
    </w:p>
    <w:p w:rsidR="00505365" w:rsidRDefault="00505365" w:rsidP="00505365">
      <w:pPr>
        <w:pStyle w:val="Bullet"/>
        <w:numPr>
          <w:ilvl w:val="0"/>
          <w:numId w:val="0"/>
        </w:numPr>
      </w:pPr>
      <w:r>
        <w:t>For</w:t>
      </w:r>
      <w:r w:rsidRPr="00B256DF">
        <w:t xml:space="preserve"> example</w:t>
      </w:r>
      <w:r>
        <w:t>,</w:t>
      </w:r>
      <w:r w:rsidRPr="00B256DF">
        <w:t xml:space="preserve"> </w:t>
      </w:r>
      <w:r w:rsidRPr="00237C78">
        <w:rPr>
          <w:b/>
        </w:rPr>
        <w:fldChar w:fldCharType="begin"/>
      </w:r>
      <w:r w:rsidRPr="00237C78">
        <w:rPr>
          <w:b/>
        </w:rPr>
        <w:instrText xml:space="preserve"> REF _Ref438495129 \h </w:instrText>
      </w:r>
      <w:r>
        <w:rPr>
          <w:b/>
        </w:rPr>
        <w:instrText xml:space="preserve"> \* MERGEFORMAT </w:instrText>
      </w:r>
      <w:r w:rsidRPr="00237C78">
        <w:rPr>
          <w:b/>
        </w:rPr>
      </w:r>
      <w:r w:rsidRPr="00237C78">
        <w:rPr>
          <w:b/>
        </w:rPr>
        <w:fldChar w:fldCharType="separate"/>
      </w:r>
      <w:r w:rsidR="00656369" w:rsidRPr="00656369">
        <w:rPr>
          <w:b/>
        </w:rPr>
        <w:t xml:space="preserve">Figure </w:t>
      </w:r>
      <w:r w:rsidR="00656369" w:rsidRPr="00656369">
        <w:rPr>
          <w:b/>
          <w:noProof/>
        </w:rPr>
        <w:t>14</w:t>
      </w:r>
      <w:r w:rsidR="00656369" w:rsidRPr="00656369">
        <w:rPr>
          <w:b/>
          <w:noProof/>
        </w:rPr>
        <w:noBreakHyphen/>
        <w:t>8</w:t>
      </w:r>
      <w:r w:rsidRPr="00237C78">
        <w:rPr>
          <w:b/>
        </w:rPr>
        <w:fldChar w:fldCharType="end"/>
      </w:r>
      <w:r w:rsidRPr="00B256DF">
        <w:t xml:space="preserve"> shows an optical path spanning two wells and one pipeline. At some point, it is assumed that the pipeline segment is decommissioned for some reason. This would give rise to</w:t>
      </w:r>
      <w:r>
        <w:t>:</w:t>
      </w:r>
    </w:p>
    <w:p w:rsidR="00505365" w:rsidRDefault="00505365" w:rsidP="00505365">
      <w:pPr>
        <w:pStyle w:val="Bullet"/>
      </w:pPr>
      <w:r w:rsidRPr="00B256DF">
        <w:t xml:space="preserve">one set </w:t>
      </w:r>
      <w:r w:rsidRPr="00D5167A">
        <w:t>of</w:t>
      </w:r>
      <w:r w:rsidRPr="00B256DF">
        <w:t xml:space="preserve"> </w:t>
      </w:r>
      <w:r>
        <w:t>i</w:t>
      </w:r>
      <w:r w:rsidRPr="00B256DF">
        <w:t xml:space="preserve">nventory (including all the segments and components) </w:t>
      </w:r>
    </w:p>
    <w:p w:rsidR="00505365" w:rsidRDefault="00505365" w:rsidP="00505365">
      <w:pPr>
        <w:pStyle w:val="BulletLast"/>
      </w:pPr>
      <w:r w:rsidRPr="00B256DF">
        <w:t xml:space="preserve">two </w:t>
      </w:r>
      <w:r>
        <w:t>networks that include</w:t>
      </w:r>
      <w:r w:rsidRPr="00B256DF">
        <w:t xml:space="preserve"> the pipeline and later another one without the pipeline components included </w:t>
      </w:r>
    </w:p>
    <w:p w:rsidR="00505365" w:rsidRPr="00B256DF" w:rsidRDefault="00505365" w:rsidP="00505365">
      <w:pPr>
        <w:pStyle w:val="BodyText1"/>
      </w:pPr>
      <w:r w:rsidRPr="00B256DF">
        <w:t>This wa</w:t>
      </w:r>
      <w:r>
        <w:t>y, distributed measurements through the whole life of the installed s</w:t>
      </w:r>
      <w:r w:rsidRPr="00B256DF">
        <w:t>ystem can be associated with the right optical path and facilities.</w:t>
      </w:r>
    </w:p>
    <w:p w:rsidR="00505365" w:rsidRDefault="00505365" w:rsidP="0017612C">
      <w:pPr>
        <w:pStyle w:val="Graphic"/>
      </w:pPr>
      <w:r>
        <w:lastRenderedPageBreak/>
        <w:drawing>
          <wp:inline distT="0" distB="0" distL="0" distR="0" wp14:anchorId="107F7DCB" wp14:editId="0609969D">
            <wp:extent cx="4276090" cy="28092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276090" cy="2809240"/>
                    </a:xfrm>
                    <a:prstGeom prst="rect">
                      <a:avLst/>
                    </a:prstGeom>
                    <a:noFill/>
                  </pic:spPr>
                </pic:pic>
              </a:graphicData>
            </a:graphic>
          </wp:inline>
        </w:drawing>
      </w:r>
    </w:p>
    <w:p w:rsidR="00505365" w:rsidRPr="00781429" w:rsidRDefault="00505365" w:rsidP="00505365">
      <w:pPr>
        <w:pStyle w:val="Caption"/>
      </w:pPr>
      <w:bookmarkStart w:id="581" w:name="_Ref438495129"/>
      <w:r>
        <w:t xml:space="preserve">Figure </w:t>
      </w:r>
      <w:fldSimple w:instr=" STYLEREF 1 \s ">
        <w:r w:rsidR="00833FC8">
          <w:rPr>
            <w:noProof/>
          </w:rPr>
          <w:t>14</w:t>
        </w:r>
      </w:fldSimple>
      <w:r w:rsidR="00833FC8">
        <w:noBreakHyphen/>
      </w:r>
      <w:fldSimple w:instr=" SEQ Figure \* ARABIC \s 1 ">
        <w:r w:rsidR="00833FC8">
          <w:rPr>
            <w:noProof/>
          </w:rPr>
          <w:t>8</w:t>
        </w:r>
      </w:fldSimple>
      <w:bookmarkEnd w:id="581"/>
      <w:r w:rsidRPr="00781429">
        <w:t>. Keeping track of historical changes.</w:t>
      </w:r>
    </w:p>
    <w:p w:rsidR="00832FA0" w:rsidRPr="00B256DF" w:rsidRDefault="00505365" w:rsidP="00505365">
      <w:pPr>
        <w:pStyle w:val="Heading2"/>
      </w:pPr>
      <w:bookmarkStart w:id="582" w:name="_Toc465430786"/>
      <w:r w:rsidRPr="00603EAD">
        <w:t xml:space="preserve">Defining the </w:t>
      </w:r>
      <w:r>
        <w:t>DTS</w:t>
      </w:r>
      <w:r w:rsidRPr="00603EAD">
        <w:t xml:space="preserve"> </w:t>
      </w:r>
      <w:r w:rsidR="00832FA0" w:rsidRPr="00B256DF">
        <w:t>Instrument Box</w:t>
      </w:r>
      <w:bookmarkEnd w:id="547"/>
      <w:bookmarkEnd w:id="548"/>
      <w:bookmarkEnd w:id="582"/>
    </w:p>
    <w:p w:rsidR="00832FA0" w:rsidRPr="00B256DF" w:rsidRDefault="00832FA0" w:rsidP="00832FA0">
      <w:pPr>
        <w:pStyle w:val="BodyText1"/>
      </w:pPr>
      <w:r w:rsidRPr="00B256DF">
        <w:t xml:space="preserve">The </w:t>
      </w:r>
      <w:r w:rsidR="00505365">
        <w:t xml:space="preserve">DTS </w:t>
      </w:r>
      <w:r w:rsidRPr="00B256DF">
        <w:t xml:space="preserve">Instrument Box object represents all the hardware equipment located at the site which is responsible for generating DTS measurements. The </w:t>
      </w:r>
      <w:r w:rsidR="00293919">
        <w:t xml:space="preserve">DTS </w:t>
      </w:r>
      <w:r w:rsidRPr="00B256DF">
        <w:t>Instrument Box is usually located next to the facility element for which DTS surveys are taken (a well or a pipeline, for example). It consists of, among other devices, an optoelectronic instrument to which the optical fiber is attached. This contains a controllable light source, optical switches, photonic detection devices, and a reference temperature chamber. In some cases there is a computer or server connected to the instrument that will be responsible for capturing the measurements and initiating the data transmission.</w:t>
      </w:r>
    </w:p>
    <w:p w:rsidR="00832FA0" w:rsidRPr="00B256DF" w:rsidRDefault="00832FA0" w:rsidP="00832FA0">
      <w:pPr>
        <w:pStyle w:val="BodyText1"/>
      </w:pPr>
      <w:r w:rsidRPr="00B256DF">
        <w:t>Hardware setup can wildly vary from one deployment to the next, and will also depend on the vendor, make/model of the hardware used. The data schema was created to allow you to capture the relevant parameters of the installation without worrying about how the hardware is physically laid out. Attributes available for the instrumentation cover areas such as:</w:t>
      </w:r>
    </w:p>
    <w:p w:rsidR="00832FA0" w:rsidRPr="00B256DF" w:rsidRDefault="00832FA0" w:rsidP="00832FA0">
      <w:pPr>
        <w:pStyle w:val="Bullet"/>
      </w:pPr>
      <w:r w:rsidRPr="00B256DF">
        <w:t>Make/model of the instrument</w:t>
      </w:r>
    </w:p>
    <w:p w:rsidR="00832FA0" w:rsidRPr="00B256DF" w:rsidRDefault="00832FA0" w:rsidP="00832FA0">
      <w:pPr>
        <w:pStyle w:val="Bullet"/>
      </w:pPr>
      <w:r w:rsidRPr="00B256DF">
        <w:t>Number of channels</w:t>
      </w:r>
    </w:p>
    <w:p w:rsidR="00832FA0" w:rsidRPr="00B256DF" w:rsidRDefault="00832FA0" w:rsidP="00832FA0">
      <w:pPr>
        <w:pStyle w:val="Bullet"/>
      </w:pPr>
      <w:r w:rsidRPr="00B256DF">
        <w:t>Software Version</w:t>
      </w:r>
    </w:p>
    <w:p w:rsidR="00832FA0" w:rsidRPr="00B256DF" w:rsidRDefault="00832FA0" w:rsidP="00832FA0">
      <w:pPr>
        <w:pStyle w:val="Bullet"/>
      </w:pPr>
      <w:r w:rsidRPr="00B256DF">
        <w:t>Factory Calibration information</w:t>
      </w:r>
    </w:p>
    <w:p w:rsidR="00832FA0" w:rsidRPr="00B256DF" w:rsidRDefault="00832FA0" w:rsidP="00832FA0">
      <w:pPr>
        <w:pStyle w:val="Bullet"/>
      </w:pPr>
      <w:r w:rsidRPr="00B256DF">
        <w:t>Warmup and Startup times</w:t>
      </w:r>
    </w:p>
    <w:p w:rsidR="00832FA0" w:rsidRPr="00B256DF" w:rsidRDefault="00832FA0" w:rsidP="00832FA0">
      <w:pPr>
        <w:pStyle w:val="Bullet"/>
      </w:pPr>
      <w:r w:rsidRPr="00B256DF">
        <w:t>Oven location</w:t>
      </w:r>
    </w:p>
    <w:p w:rsidR="00832FA0" w:rsidRPr="00B256DF" w:rsidRDefault="00832FA0" w:rsidP="00832FA0">
      <w:pPr>
        <w:pStyle w:val="Bullet"/>
      </w:pPr>
      <w:r w:rsidRPr="00B256DF">
        <w:t>Reference temperature</w:t>
      </w:r>
    </w:p>
    <w:p w:rsidR="00832FA0" w:rsidRPr="00B256DF" w:rsidRDefault="00832FA0" w:rsidP="00832FA0">
      <w:pPr>
        <w:pStyle w:val="Bullet"/>
      </w:pPr>
      <w:r w:rsidRPr="00B256DF">
        <w:t>Calibration parameters</w:t>
      </w:r>
    </w:p>
    <w:p w:rsidR="00832FA0" w:rsidRPr="00B256DF" w:rsidRDefault="00832FA0" w:rsidP="00832FA0">
      <w:pPr>
        <w:pStyle w:val="BodyText1"/>
      </w:pPr>
      <w:r w:rsidRPr="00B256DF">
        <w:t xml:space="preserve">The PRODML data schema will also </w:t>
      </w:r>
      <w:r w:rsidR="00293919">
        <w:t>supports</w:t>
      </w:r>
      <w:r w:rsidRPr="00B256DF">
        <w:t xml:space="preserve"> keep</w:t>
      </w:r>
      <w:r w:rsidR="00293919">
        <w:t>ing</w:t>
      </w:r>
      <w:r w:rsidRPr="00B256DF">
        <w:t xml:space="preserve"> track of inventory, including old equipment, as it is possible to specify decommissioning details to every instrument box.</w:t>
      </w:r>
    </w:p>
    <w:p w:rsidR="00832FA0" w:rsidRPr="00B256DF" w:rsidRDefault="00272C6D" w:rsidP="00272C6D">
      <w:pPr>
        <w:pStyle w:val="Heading2"/>
      </w:pPr>
      <w:bookmarkStart w:id="583" w:name="_Toc374305326"/>
      <w:bookmarkStart w:id="584" w:name="_Toc393383809"/>
      <w:bookmarkStart w:id="585" w:name="_Ref465093188"/>
      <w:bookmarkStart w:id="586" w:name="_Ref465093194"/>
      <w:bookmarkStart w:id="587" w:name="_Toc465430787"/>
      <w:r>
        <w:t xml:space="preserve">Defining the Distributed Sensing </w:t>
      </w:r>
      <w:r w:rsidR="00832FA0" w:rsidRPr="00B256DF">
        <w:t>Installed System</w:t>
      </w:r>
      <w:bookmarkEnd w:id="583"/>
      <w:bookmarkEnd w:id="584"/>
      <w:bookmarkEnd w:id="585"/>
      <w:bookmarkEnd w:id="586"/>
      <w:bookmarkEnd w:id="587"/>
    </w:p>
    <w:p w:rsidR="00272C6D" w:rsidRDefault="00272C6D" w:rsidP="00832FA0">
      <w:pPr>
        <w:pStyle w:val="BodyText1"/>
      </w:pPr>
      <w:r w:rsidRPr="00272C6D">
        <w:rPr>
          <w:b/>
        </w:rPr>
        <w:t>Note</w:t>
      </w:r>
      <w:r>
        <w:t xml:space="preserve"> that in this section, the DTS and DAS data models treat the</w:t>
      </w:r>
      <w:r w:rsidRPr="00272C6D">
        <w:t xml:space="preserve"> Distributed Sensing Installed System</w:t>
      </w:r>
      <w:r>
        <w:t xml:space="preserve"> slightly differently.  In DTS, an intermediate object is used, called DTS Installed System.  This contains pointers (Data Object References) to the Optical Path and DTS Instrument Box data objects which comprise the Installed System.  Calibrations may also be attached to the Installed System.  DTS </w:t>
      </w:r>
      <w:r w:rsidR="00A465E6">
        <w:t>Measurement</w:t>
      </w:r>
      <w:r>
        <w:t xml:space="preserve"> data object points to the DTS </w:t>
      </w:r>
      <w:r w:rsidR="00A465E6">
        <w:t xml:space="preserve">Installed System data object </w:t>
      </w:r>
      <w:r>
        <w:t xml:space="preserve">which generated the </w:t>
      </w:r>
      <w:r w:rsidR="00A465E6">
        <w:lastRenderedPageBreak/>
        <w:t>measurement.</w:t>
      </w:r>
      <w:r>
        <w:t xml:space="preserve"> DAS does not have the intermediate data object and instead a DAS Acquisition data object points to the Optical Path and DAS Instrument Box data objects which generated the acquired data.</w:t>
      </w:r>
    </w:p>
    <w:p w:rsidR="00A465E6" w:rsidRPr="00B256DF" w:rsidRDefault="00A465E6" w:rsidP="00A465E6">
      <w:pPr>
        <w:pStyle w:val="BodyText1"/>
      </w:pPr>
      <w:r w:rsidRPr="00B256DF">
        <w:t>A DTS Installed System is a ‘pairing in time’ of an optical path and instrumentation. For permanent deployments (where the instrument box is fixed and not reused with other optical paths)</w:t>
      </w:r>
      <w:r>
        <w:t>,</w:t>
      </w:r>
      <w:r w:rsidRPr="00B256DF">
        <w:t xml:space="preserve"> this pairing in time is permanent. For a drive-by instrument box</w:t>
      </w:r>
      <w:r>
        <w:t>,</w:t>
      </w:r>
      <w:r w:rsidRPr="00B256DF">
        <w:t xml:space="preserve"> an installed system is formed every time one instrument box is temporarily connected to an optical path in order to obtain measurements. As the instrument box is moved from one location to the next</w:t>
      </w:r>
      <w:r>
        <w:t>,</w:t>
      </w:r>
      <w:r w:rsidRPr="00B256DF">
        <w:t xml:space="preserve"> it employ</w:t>
      </w:r>
      <w:r>
        <w:t>s</w:t>
      </w:r>
      <w:r w:rsidRPr="00B256DF">
        <w:t xml:space="preserve"> different calibration settings and therefore constitute</w:t>
      </w:r>
      <w:r>
        <w:t>s</w:t>
      </w:r>
      <w:r w:rsidRPr="00B256DF">
        <w:t xml:space="preserve"> a different DTS installation.</w:t>
      </w:r>
    </w:p>
    <w:p w:rsidR="00A465E6" w:rsidRPr="00B256DF" w:rsidRDefault="00A465E6" w:rsidP="00A465E6">
      <w:pPr>
        <w:pStyle w:val="BodyText1"/>
      </w:pPr>
      <w:r>
        <w:t>A</w:t>
      </w:r>
      <w:r w:rsidRPr="00B256DF">
        <w:t xml:space="preserve"> DTS Installed System is high</w:t>
      </w:r>
      <w:r>
        <w:t xml:space="preserve"> relevant</w:t>
      </w:r>
      <w:r w:rsidRPr="00B256DF">
        <w:t xml:space="preserve">, </w:t>
      </w:r>
      <w:r>
        <w:t>because</w:t>
      </w:r>
      <w:r w:rsidRPr="00B256DF">
        <w:t xml:space="preserve"> all DTS measurements </w:t>
      </w:r>
      <w:r>
        <w:t>are</w:t>
      </w:r>
      <w:r w:rsidRPr="00B256DF">
        <w:t xml:space="preserve"> directly associated with a DTS Installed System, and through that installed system </w:t>
      </w:r>
      <w:r>
        <w:t>data-</w:t>
      </w:r>
      <w:r w:rsidRPr="00B256DF">
        <w:t xml:space="preserve">object the data consumer </w:t>
      </w:r>
      <w:r>
        <w:t>determines</w:t>
      </w:r>
      <w:r w:rsidRPr="00B256DF">
        <w:t xml:space="preserve"> the instrument box and optical path for which the measurement was taken. In </w:t>
      </w:r>
      <w:r w:rsidR="00293919">
        <w:fldChar w:fldCharType="begin"/>
      </w:r>
      <w:r w:rsidR="00293919">
        <w:instrText xml:space="preserve"> REF _Ref465095951 \h </w:instrText>
      </w:r>
      <w:r w:rsidR="00293919">
        <w:fldChar w:fldCharType="separate"/>
      </w:r>
      <w:r w:rsidR="00656369">
        <w:t xml:space="preserve">Figure </w:t>
      </w:r>
      <w:r w:rsidR="00656369">
        <w:rPr>
          <w:noProof/>
        </w:rPr>
        <w:t>14</w:t>
      </w:r>
      <w:r w:rsidR="00656369">
        <w:noBreakHyphen/>
      </w:r>
      <w:r w:rsidR="00656369">
        <w:rPr>
          <w:noProof/>
        </w:rPr>
        <w:t>9</w:t>
      </w:r>
      <w:r w:rsidR="00293919">
        <w:fldChar w:fldCharType="end"/>
      </w:r>
      <w:r w:rsidRPr="00B256DF">
        <w:fldChar w:fldCharType="begin"/>
      </w:r>
      <w:r w:rsidRPr="00B256DF">
        <w:instrText xml:space="preserve"> REF _Ref375051089 \h  \* MERGEFORMAT </w:instrText>
      </w:r>
      <w:r w:rsidRPr="00B256DF">
        <w:fldChar w:fldCharType="separate"/>
      </w:r>
      <w:r w:rsidR="00656369">
        <w:rPr>
          <w:b/>
          <w:bCs/>
        </w:rPr>
        <w:t>Error! Reference source not found.</w:t>
      </w:r>
      <w:r w:rsidRPr="00B256DF">
        <w:fldChar w:fldCharType="end"/>
      </w:r>
      <w:r w:rsidRPr="00B256DF">
        <w:t xml:space="preserve"> to</w:t>
      </w:r>
      <w:r w:rsidR="00293919">
        <w:t xml:space="preserve"> </w:t>
      </w:r>
      <w:r w:rsidR="006E0A39">
        <w:fldChar w:fldCharType="begin"/>
      </w:r>
      <w:r w:rsidR="006E0A39">
        <w:instrText xml:space="preserve"> REF _Ref465096151 \h </w:instrText>
      </w:r>
      <w:r w:rsidR="006E0A39">
        <w:fldChar w:fldCharType="separate"/>
      </w:r>
      <w:r w:rsidR="00656369">
        <w:t xml:space="preserve">Figure </w:t>
      </w:r>
      <w:r w:rsidR="00656369">
        <w:rPr>
          <w:noProof/>
        </w:rPr>
        <w:t>14</w:t>
      </w:r>
      <w:r w:rsidR="00656369">
        <w:noBreakHyphen/>
      </w:r>
      <w:r w:rsidR="00656369">
        <w:rPr>
          <w:noProof/>
        </w:rPr>
        <w:t>12</w:t>
      </w:r>
      <w:r w:rsidR="006E0A39">
        <w:fldChar w:fldCharType="end"/>
      </w:r>
      <w:r w:rsidRPr="00B256DF">
        <w:t>, the Installed System is represented by the curved boundary around the various combinations of Instrument Box and Optical Path making the measurements at any particular time.</w:t>
      </w:r>
    </w:p>
    <w:p w:rsidR="00832FA0" w:rsidRPr="00B256DF" w:rsidRDefault="00832FA0" w:rsidP="00832FA0">
      <w:pPr>
        <w:pStyle w:val="BodyText1"/>
      </w:pPr>
      <w:r w:rsidRPr="00272C6D">
        <w:t>A</w:t>
      </w:r>
      <w:r w:rsidRPr="00B256DF">
        <w:t xml:space="preserve"> typical</w:t>
      </w:r>
      <w:r w:rsidR="00272C6D" w:rsidRPr="00272C6D">
        <w:t xml:space="preserve"> Distributed Sensing</w:t>
      </w:r>
      <w:r w:rsidR="00272C6D">
        <w:t xml:space="preserve"> (DTS or DAS) </w:t>
      </w:r>
      <w:r w:rsidRPr="00B256DF">
        <w:t xml:space="preserve"> installation consists of a</w:t>
      </w:r>
      <w:r>
        <w:t>n</w:t>
      </w:r>
      <w:r w:rsidRPr="00B256DF">
        <w:t xml:space="preserve"> instrument box and a fiber (optical path). See</w:t>
      </w:r>
      <w:r w:rsidR="00293919">
        <w:t xml:space="preserve"> </w:t>
      </w:r>
      <w:r w:rsidR="00293919">
        <w:fldChar w:fldCharType="begin"/>
      </w:r>
      <w:r w:rsidR="00293919">
        <w:instrText xml:space="preserve"> REF _Ref465095951 \h </w:instrText>
      </w:r>
      <w:r w:rsidR="00293919">
        <w:fldChar w:fldCharType="separate"/>
      </w:r>
      <w:r w:rsidR="00656369">
        <w:t xml:space="preserve">Figure </w:t>
      </w:r>
      <w:r w:rsidR="00656369">
        <w:rPr>
          <w:noProof/>
        </w:rPr>
        <w:t>14</w:t>
      </w:r>
      <w:r w:rsidR="00656369">
        <w:noBreakHyphen/>
      </w:r>
      <w:r w:rsidR="00656369">
        <w:rPr>
          <w:noProof/>
        </w:rPr>
        <w:t>9</w:t>
      </w:r>
      <w:r w:rsidR="00293919">
        <w:fldChar w:fldCharType="end"/>
      </w:r>
      <w:r w:rsidRPr="00B256DF">
        <w:t>.</w:t>
      </w:r>
    </w:p>
    <w:p w:rsidR="00832FA0" w:rsidRDefault="00832FA0" w:rsidP="0017612C">
      <w:pPr>
        <w:pStyle w:val="Graphic"/>
      </w:pPr>
      <w:r>
        <w:drawing>
          <wp:inline distT="0" distB="0" distL="0" distR="0" wp14:anchorId="4D414555" wp14:editId="5C0DAA1D">
            <wp:extent cx="1592580" cy="1584960"/>
            <wp:effectExtent l="0" t="0" r="0" b="0"/>
            <wp:docPr id="7251" name="Picture 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592580" cy="1584960"/>
                    </a:xfrm>
                    <a:prstGeom prst="rect">
                      <a:avLst/>
                    </a:prstGeom>
                    <a:noFill/>
                  </pic:spPr>
                </pic:pic>
              </a:graphicData>
            </a:graphic>
          </wp:inline>
        </w:drawing>
      </w:r>
    </w:p>
    <w:p w:rsidR="00A465E6" w:rsidRPr="00A465E6" w:rsidRDefault="00A465E6" w:rsidP="00A465E6">
      <w:pPr>
        <w:pStyle w:val="Caption"/>
        <w:rPr>
          <w:lang w:eastAsia="ar-SA"/>
        </w:rPr>
      </w:pPr>
      <w:bookmarkStart w:id="588" w:name="_Ref465095951"/>
      <w:r>
        <w:t xml:space="preserve">Figure </w:t>
      </w:r>
      <w:fldSimple w:instr=" STYLEREF 1 \s ">
        <w:r w:rsidR="00833FC8">
          <w:rPr>
            <w:noProof/>
          </w:rPr>
          <w:t>14</w:t>
        </w:r>
      </w:fldSimple>
      <w:r w:rsidR="00833FC8">
        <w:noBreakHyphen/>
      </w:r>
      <w:fldSimple w:instr=" SEQ Figure \* ARABIC \s 1 ">
        <w:r w:rsidR="00833FC8">
          <w:rPr>
            <w:noProof/>
          </w:rPr>
          <w:t>9</w:t>
        </w:r>
      </w:fldSimple>
      <w:bookmarkEnd w:id="588"/>
      <w:r w:rsidRPr="00781429">
        <w:t>.</w:t>
      </w:r>
      <w:r>
        <w:t xml:space="preserve">  A simple single Optical Path and Instrument Box installation.</w:t>
      </w:r>
    </w:p>
    <w:p w:rsidR="00832FA0" w:rsidRPr="00B256DF" w:rsidRDefault="00832FA0" w:rsidP="00832FA0">
      <w:pPr>
        <w:pStyle w:val="BodyText1"/>
      </w:pPr>
      <w:r w:rsidRPr="00B256DF">
        <w:t>However, in real life there are multiple variations on how the equipment is installed and used. The first variation can be found when one instrument box is used to take measurements from more than one optical path. See</w:t>
      </w:r>
      <w:r w:rsidR="00293919">
        <w:t xml:space="preserve"> </w:t>
      </w:r>
      <w:r w:rsidR="00293919">
        <w:fldChar w:fldCharType="begin"/>
      </w:r>
      <w:r w:rsidR="00293919">
        <w:instrText xml:space="preserve"> REF _Ref465096102 \h </w:instrText>
      </w:r>
      <w:r w:rsidR="00293919">
        <w:fldChar w:fldCharType="separate"/>
      </w:r>
      <w:r w:rsidR="00656369">
        <w:t xml:space="preserve">Figure </w:t>
      </w:r>
      <w:r w:rsidR="00656369">
        <w:rPr>
          <w:noProof/>
        </w:rPr>
        <w:t>14</w:t>
      </w:r>
      <w:r w:rsidR="00656369">
        <w:noBreakHyphen/>
      </w:r>
      <w:r w:rsidR="00656369">
        <w:rPr>
          <w:noProof/>
        </w:rPr>
        <w:t>10</w:t>
      </w:r>
      <w:r w:rsidR="00293919">
        <w:fldChar w:fldCharType="end"/>
      </w:r>
      <w:r w:rsidRPr="00B256DF">
        <w:t>.</w:t>
      </w:r>
      <w:r>
        <w:t xml:space="preserve"> Here, in the Optical Path Network object (see below) it is possible to record the channel to which each optical path is connected at the Instrument Box.</w:t>
      </w:r>
    </w:p>
    <w:p w:rsidR="00832FA0" w:rsidRPr="00B256DF" w:rsidRDefault="00832FA0" w:rsidP="0017612C">
      <w:pPr>
        <w:pStyle w:val="Graphic"/>
      </w:pPr>
      <w:r>
        <w:drawing>
          <wp:inline distT="0" distB="0" distL="0" distR="0" wp14:anchorId="6103B75A" wp14:editId="669DEE28">
            <wp:extent cx="2357120" cy="2068195"/>
            <wp:effectExtent l="0" t="0" r="0" b="0"/>
            <wp:docPr id="7252" name="Picture 7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57120" cy="2068195"/>
                    </a:xfrm>
                    <a:prstGeom prst="rect">
                      <a:avLst/>
                    </a:prstGeom>
                    <a:noFill/>
                  </pic:spPr>
                </pic:pic>
              </a:graphicData>
            </a:graphic>
          </wp:inline>
        </w:drawing>
      </w:r>
    </w:p>
    <w:p w:rsidR="00832FA0" w:rsidRPr="00B256DF" w:rsidRDefault="00A465E6" w:rsidP="00832FA0">
      <w:pPr>
        <w:pStyle w:val="Caption"/>
      </w:pPr>
      <w:bookmarkStart w:id="589" w:name="_Ref465096102"/>
      <w:r>
        <w:t xml:space="preserve">Figure </w:t>
      </w:r>
      <w:fldSimple w:instr=" STYLEREF 1 \s ">
        <w:r w:rsidR="00833FC8">
          <w:rPr>
            <w:noProof/>
          </w:rPr>
          <w:t>14</w:t>
        </w:r>
      </w:fldSimple>
      <w:r w:rsidR="00833FC8">
        <w:noBreakHyphen/>
      </w:r>
      <w:fldSimple w:instr=" SEQ Figure \* ARABIC \s 1 ">
        <w:r w:rsidR="00833FC8">
          <w:rPr>
            <w:noProof/>
          </w:rPr>
          <w:t>10</w:t>
        </w:r>
      </w:fldSimple>
      <w:bookmarkEnd w:id="589"/>
      <w:r w:rsidRPr="00781429">
        <w:t>.</w:t>
      </w:r>
      <w:r>
        <w:t xml:space="preserve">  </w:t>
      </w:r>
      <w:r w:rsidR="00832FA0" w:rsidRPr="00B256DF">
        <w:t xml:space="preserve"> One instrument box being used with two optical paths, comprises two Installed Systems (blue and red</w:t>
      </w:r>
      <w:r>
        <w:t>). In DTS each  would</w:t>
      </w:r>
      <w:r w:rsidR="00832FA0" w:rsidRPr="00B256DF">
        <w:t xml:space="preserve"> be one Installed Syst</w:t>
      </w:r>
      <w:r>
        <w:t xml:space="preserve">em, </w:t>
      </w:r>
      <w:r w:rsidR="00832FA0" w:rsidRPr="00B256DF">
        <w:t>both point</w:t>
      </w:r>
      <w:r>
        <w:t>ing</w:t>
      </w:r>
      <w:r w:rsidR="00832FA0" w:rsidRPr="00B256DF">
        <w:t xml:space="preserve"> to same Instrument Box. </w:t>
      </w:r>
      <w:r>
        <w:t>In DAS the DAS Acquisitions would point to the appropriate Optical Path, and both would point to the same Instrument Box.</w:t>
      </w:r>
    </w:p>
    <w:p w:rsidR="00832FA0" w:rsidRPr="00B256DF" w:rsidRDefault="00832FA0" w:rsidP="00832FA0">
      <w:pPr>
        <w:pStyle w:val="BodyText1"/>
      </w:pPr>
      <w:r w:rsidRPr="00B256DF">
        <w:lastRenderedPageBreak/>
        <w:t>A second example is found when the same instrument box is moved around different locations and used to take measurements from multiple optical paths. This is sometimes known as a ‘drive-by’ instrument box. See</w:t>
      </w:r>
      <w:r w:rsidR="00293919">
        <w:t xml:space="preserve"> </w:t>
      </w:r>
      <w:r w:rsidR="00293919">
        <w:fldChar w:fldCharType="begin"/>
      </w:r>
      <w:r w:rsidR="00293919">
        <w:instrText xml:space="preserve"> REF _Ref465096125 \h </w:instrText>
      </w:r>
      <w:r w:rsidR="00293919">
        <w:fldChar w:fldCharType="separate"/>
      </w:r>
      <w:r w:rsidR="00656369">
        <w:t xml:space="preserve">Figure </w:t>
      </w:r>
      <w:r w:rsidR="00656369">
        <w:rPr>
          <w:noProof/>
        </w:rPr>
        <w:t>14</w:t>
      </w:r>
      <w:r w:rsidR="00656369">
        <w:noBreakHyphen/>
      </w:r>
      <w:r w:rsidR="00656369">
        <w:rPr>
          <w:noProof/>
        </w:rPr>
        <w:t>11</w:t>
      </w:r>
      <w:r w:rsidR="00293919">
        <w:fldChar w:fldCharType="end"/>
      </w:r>
      <w:r w:rsidRPr="00B256DF">
        <w:t>.</w:t>
      </w:r>
    </w:p>
    <w:p w:rsidR="00832FA0" w:rsidRPr="00B256DF" w:rsidRDefault="00832FA0" w:rsidP="0017612C">
      <w:pPr>
        <w:pStyle w:val="Graphic"/>
      </w:pPr>
      <w:r>
        <w:drawing>
          <wp:inline distT="0" distB="0" distL="0" distR="0" wp14:anchorId="000D631A" wp14:editId="1C9F89A1">
            <wp:extent cx="3575050" cy="1842770"/>
            <wp:effectExtent l="0" t="0" r="0" b="0"/>
            <wp:docPr id="7253" name="Picture 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75050" cy="1842770"/>
                    </a:xfrm>
                    <a:prstGeom prst="rect">
                      <a:avLst/>
                    </a:prstGeom>
                    <a:noFill/>
                  </pic:spPr>
                </pic:pic>
              </a:graphicData>
            </a:graphic>
          </wp:inline>
        </w:drawing>
      </w:r>
    </w:p>
    <w:p w:rsidR="00832FA0" w:rsidRPr="00B256DF" w:rsidRDefault="00A465E6" w:rsidP="00832FA0">
      <w:pPr>
        <w:pStyle w:val="Caption"/>
      </w:pPr>
      <w:bookmarkStart w:id="590" w:name="_Ref465096125"/>
      <w:r>
        <w:t xml:space="preserve">Figure </w:t>
      </w:r>
      <w:fldSimple w:instr=" STYLEREF 1 \s ">
        <w:r w:rsidR="00833FC8">
          <w:rPr>
            <w:noProof/>
          </w:rPr>
          <w:t>14</w:t>
        </w:r>
      </w:fldSimple>
      <w:r w:rsidR="00833FC8">
        <w:noBreakHyphen/>
      </w:r>
      <w:fldSimple w:instr=" SEQ Figure \* ARABIC \s 1 ">
        <w:r w:rsidR="00833FC8">
          <w:rPr>
            <w:noProof/>
          </w:rPr>
          <w:t>11</w:t>
        </w:r>
      </w:fldSimple>
      <w:bookmarkEnd w:id="590"/>
      <w:r w:rsidRPr="00781429">
        <w:t>.</w:t>
      </w:r>
      <w:r>
        <w:t xml:space="preserve">  </w:t>
      </w:r>
      <w:r w:rsidR="00832FA0" w:rsidRPr="00B256DF">
        <w:t xml:space="preserve">Drive-by instrument box: box is taken from well to well and is connected only occasionally to each optical path. Each such </w:t>
      </w:r>
      <w:r w:rsidR="00832FA0">
        <w:t>combination</w:t>
      </w:r>
      <w:r w:rsidR="00832FA0" w:rsidRPr="00B256DF">
        <w:t xml:space="preserve"> is a</w:t>
      </w:r>
      <w:r>
        <w:t>n</w:t>
      </w:r>
      <w:r w:rsidR="00832FA0" w:rsidRPr="00B256DF">
        <w:t xml:space="preserve"> Installed System.</w:t>
      </w:r>
    </w:p>
    <w:p w:rsidR="00832FA0" w:rsidRPr="00B256DF" w:rsidRDefault="00832FA0" w:rsidP="00832FA0">
      <w:pPr>
        <w:pStyle w:val="BodyText1"/>
      </w:pPr>
      <w:r w:rsidRPr="00B256DF">
        <w:t>From the hardware point of view</w:t>
      </w:r>
      <w:r>
        <w:t>,</w:t>
      </w:r>
      <w:r w:rsidRPr="00B256DF">
        <w:t xml:space="preserve"> the instrument box </w:t>
      </w:r>
      <w:r>
        <w:t>does not</w:t>
      </w:r>
      <w:r w:rsidRPr="00B256DF">
        <w:t xml:space="preserve"> change, and neither does the optical path, so these two objects previously introduced are sufficient to describe these configurations. Things get more interesting when we start dealing with the measurements obtained, which depend on the situation. As a</w:t>
      </w:r>
      <w:r>
        <w:t>n</w:t>
      </w:r>
      <w:r w:rsidRPr="00B256DF">
        <w:t xml:space="preserve"> instrument box is moved from one optical path to another</w:t>
      </w:r>
      <w:r>
        <w:t>,</w:t>
      </w:r>
      <w:r w:rsidRPr="00B256DF">
        <w:t xml:space="preserve"> it use</w:t>
      </w:r>
      <w:r>
        <w:t>s</w:t>
      </w:r>
      <w:r w:rsidRPr="00B256DF">
        <w:t xml:space="preserve"> different calibration settings and may generate different diagnostics information. When analyzing a </w:t>
      </w:r>
      <w:r w:rsidR="00A465E6">
        <w:t>distributed</w:t>
      </w:r>
      <w:r w:rsidRPr="00B256DF">
        <w:t xml:space="preserve"> measurement</w:t>
      </w:r>
      <w:r>
        <w:t>,</w:t>
      </w:r>
      <w:r w:rsidRPr="00B256DF">
        <w:t xml:space="preserve"> it is very important the data consumer knows exactly which instrument box took the measurement and to which optical path this measurement relates. Also, it is conceivable that at some point the instrument box is upgraded for a newer model and therefore the new measurements are now taken with a different instrument box for the same optical path..</w:t>
      </w:r>
    </w:p>
    <w:p w:rsidR="00832FA0" w:rsidRPr="00B256DF" w:rsidRDefault="00832FA0" w:rsidP="00832FA0">
      <w:pPr>
        <w:pStyle w:val="BodyText1"/>
      </w:pPr>
      <w:r w:rsidRPr="00B256DF">
        <w:t>The most extreme example of the</w:t>
      </w:r>
      <w:r w:rsidR="00A465E6">
        <w:t xml:space="preserve"> temporary</w:t>
      </w:r>
      <w:r w:rsidRPr="00B256DF">
        <w:t xml:space="preserve"> use of a </w:t>
      </w:r>
      <w:r w:rsidR="00A465E6">
        <w:t>distributed</w:t>
      </w:r>
      <w:r w:rsidRPr="00B256DF">
        <w:t xml:space="preserve"> installed system is when an instrument box is used for a logging operation, in which case both the instrument box installation and the optical path are temporary.</w:t>
      </w:r>
      <w:r w:rsidR="006E0A39">
        <w:t xml:space="preserve">  See </w:t>
      </w:r>
      <w:r w:rsidR="006E0A39">
        <w:fldChar w:fldCharType="begin"/>
      </w:r>
      <w:r w:rsidR="006E0A39">
        <w:instrText xml:space="preserve"> REF _Ref465096151 \h </w:instrText>
      </w:r>
      <w:r w:rsidR="006E0A39">
        <w:fldChar w:fldCharType="separate"/>
      </w:r>
      <w:r w:rsidR="00656369">
        <w:t xml:space="preserve">Figure </w:t>
      </w:r>
      <w:r w:rsidR="00656369">
        <w:rPr>
          <w:noProof/>
        </w:rPr>
        <w:t>14</w:t>
      </w:r>
      <w:r w:rsidR="00656369">
        <w:noBreakHyphen/>
      </w:r>
      <w:r w:rsidR="00656369">
        <w:rPr>
          <w:noProof/>
        </w:rPr>
        <w:t>12</w:t>
      </w:r>
      <w:r w:rsidR="006E0A39">
        <w:fldChar w:fldCharType="end"/>
      </w:r>
      <w:r w:rsidR="006E0A39">
        <w:t>.</w:t>
      </w:r>
    </w:p>
    <w:p w:rsidR="00832FA0" w:rsidRPr="00B256DF" w:rsidRDefault="00832FA0" w:rsidP="0017612C">
      <w:pPr>
        <w:pStyle w:val="Graphic"/>
      </w:pPr>
      <w:r>
        <w:drawing>
          <wp:inline distT="0" distB="0" distL="0" distR="0" wp14:anchorId="457DE67A" wp14:editId="09FFA333">
            <wp:extent cx="2033905" cy="1591945"/>
            <wp:effectExtent l="0" t="0" r="0" b="0"/>
            <wp:docPr id="7254" name="Picture 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033905" cy="1591945"/>
                    </a:xfrm>
                    <a:prstGeom prst="rect">
                      <a:avLst/>
                    </a:prstGeom>
                    <a:noFill/>
                  </pic:spPr>
                </pic:pic>
              </a:graphicData>
            </a:graphic>
          </wp:inline>
        </w:drawing>
      </w:r>
    </w:p>
    <w:p w:rsidR="00832FA0" w:rsidRPr="00B256DF" w:rsidRDefault="00A465E6" w:rsidP="00832FA0">
      <w:pPr>
        <w:pStyle w:val="Caption"/>
      </w:pPr>
      <w:bookmarkStart w:id="591" w:name="_Ref465096151"/>
      <w:r>
        <w:t xml:space="preserve">Figure </w:t>
      </w:r>
      <w:fldSimple w:instr=" STYLEREF 1 \s ">
        <w:r w:rsidR="00833FC8">
          <w:rPr>
            <w:noProof/>
          </w:rPr>
          <w:t>14</w:t>
        </w:r>
      </w:fldSimple>
      <w:r w:rsidR="00833FC8">
        <w:noBreakHyphen/>
      </w:r>
      <w:fldSimple w:instr=" SEQ Figure \* ARABIC \s 1 ">
        <w:r w:rsidR="00833FC8">
          <w:rPr>
            <w:noProof/>
          </w:rPr>
          <w:t>12</w:t>
        </w:r>
      </w:fldSimple>
      <w:bookmarkEnd w:id="591"/>
      <w:r w:rsidRPr="00781429">
        <w:t>.</w:t>
      </w:r>
      <w:r>
        <w:t xml:space="preserve">  </w:t>
      </w:r>
      <w:r w:rsidR="00832FA0" w:rsidRPr="00B256DF">
        <w:t xml:space="preserve">Instrument box and portable fiber used for </w:t>
      </w:r>
      <w:r w:rsidR="00832FA0">
        <w:t xml:space="preserve">temporary </w:t>
      </w:r>
      <w:r w:rsidR="00832FA0" w:rsidRPr="00B256DF">
        <w:t>logging operation</w:t>
      </w:r>
      <w:r w:rsidR="00832FA0">
        <w:t>.</w:t>
      </w:r>
    </w:p>
    <w:p w:rsidR="00832FA0" w:rsidRPr="00B256DF" w:rsidRDefault="00832FA0" w:rsidP="00832FA0">
      <w:pPr>
        <w:pStyle w:val="Heading2"/>
      </w:pPr>
      <w:bookmarkStart w:id="592" w:name="_Toc374305328"/>
      <w:bookmarkStart w:id="593" w:name="_Toc393383814"/>
      <w:bookmarkStart w:id="594" w:name="_Toc465430788"/>
      <w:bookmarkStart w:id="595" w:name="_Ref386105208"/>
      <w:bookmarkStart w:id="596" w:name="_Ref386105217"/>
      <w:bookmarkStart w:id="597" w:name="_Ref386105236"/>
      <w:r w:rsidRPr="00B256DF">
        <w:t>DTS Measurements</w:t>
      </w:r>
      <w:bookmarkEnd w:id="592"/>
      <w:bookmarkEnd w:id="593"/>
      <w:bookmarkEnd w:id="594"/>
    </w:p>
    <w:p w:rsidR="00832FA0" w:rsidRPr="00B256DF" w:rsidRDefault="00832FA0" w:rsidP="00832FA0">
      <w:pPr>
        <w:pStyle w:val="BodyText1"/>
      </w:pPr>
      <w:r w:rsidRPr="00B256DF">
        <w:t>As mentioned previously, DTS measurements are obtained from a DTS Installed System, and can contain both the ‘raw’ measurement and the interpreted temperature log curves. Both types are actually optional, depending on the situation and the requirements for that particular installation. DTS Measurement is another top-level object.</w:t>
      </w:r>
    </w:p>
    <w:p w:rsidR="00832FA0" w:rsidRPr="00B256DF" w:rsidRDefault="00832FA0" w:rsidP="00832FA0">
      <w:pPr>
        <w:pStyle w:val="BodyText1"/>
      </w:pPr>
      <w:r w:rsidRPr="00B256DF">
        <w:t>Every DTS Measurement object will contain a mandatory header section that will contain meta-data about the measurement sets contained. Meta-data includes elements such as:</w:t>
      </w:r>
    </w:p>
    <w:p w:rsidR="00832FA0" w:rsidRPr="00B256DF" w:rsidRDefault="00832FA0" w:rsidP="00832FA0">
      <w:pPr>
        <w:pStyle w:val="Bullet"/>
      </w:pPr>
      <w:r w:rsidRPr="00B256DF">
        <w:t>Timestamp indicating when the measurement began</w:t>
      </w:r>
    </w:p>
    <w:p w:rsidR="00832FA0" w:rsidRPr="00B256DF" w:rsidRDefault="00832FA0" w:rsidP="00832FA0">
      <w:pPr>
        <w:pStyle w:val="Bullet"/>
      </w:pPr>
      <w:r w:rsidRPr="00B256DF">
        <w:lastRenderedPageBreak/>
        <w:t>Timestamp indicating when the measurement finished</w:t>
      </w:r>
    </w:p>
    <w:p w:rsidR="00832FA0" w:rsidRPr="00B256DF" w:rsidRDefault="00832FA0" w:rsidP="00832FA0">
      <w:pPr>
        <w:pStyle w:val="Bullet"/>
      </w:pPr>
      <w:r w:rsidRPr="00B256DF">
        <w:t>Different flags and tag entries</w:t>
      </w:r>
    </w:p>
    <w:p w:rsidR="00832FA0" w:rsidRPr="00B256DF" w:rsidRDefault="00832FA0" w:rsidP="00832FA0">
      <w:pPr>
        <w:pStyle w:val="Bullet"/>
      </w:pPr>
      <w:r w:rsidRPr="00B256DF">
        <w:t>Pointers to other m</w:t>
      </w:r>
      <w:r>
        <w:t>easurements that may be related</w:t>
      </w:r>
    </w:p>
    <w:p w:rsidR="00832FA0" w:rsidRPr="00B256DF" w:rsidRDefault="00832FA0" w:rsidP="00832FA0">
      <w:pPr>
        <w:pStyle w:val="BodyText1"/>
      </w:pPr>
    </w:p>
    <w:p w:rsidR="00832FA0" w:rsidRPr="00B256DF" w:rsidRDefault="00832FA0" w:rsidP="0017612C">
      <w:pPr>
        <w:pStyle w:val="Graphic"/>
      </w:pPr>
      <w:r>
        <w:drawing>
          <wp:inline distT="0" distB="0" distL="0" distR="0" wp14:anchorId="1C524C53" wp14:editId="1C46DBFE">
            <wp:extent cx="4761865" cy="2861310"/>
            <wp:effectExtent l="0" t="0" r="0" b="0"/>
            <wp:docPr id="7259" name="Picture 7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761865" cy="2861310"/>
                    </a:xfrm>
                    <a:prstGeom prst="rect">
                      <a:avLst/>
                    </a:prstGeom>
                    <a:noFill/>
                  </pic:spPr>
                </pic:pic>
              </a:graphicData>
            </a:graphic>
          </wp:inline>
        </w:drawing>
      </w:r>
    </w:p>
    <w:p w:rsidR="00832FA0" w:rsidRPr="00B256DF" w:rsidRDefault="00A465E6" w:rsidP="00832FA0">
      <w:pPr>
        <w:pStyle w:val="Caption"/>
      </w:pPr>
      <w:r>
        <w:t xml:space="preserve">Figure </w:t>
      </w:r>
      <w:fldSimple w:instr=" STYLEREF 1 \s ">
        <w:r w:rsidR="00833FC8">
          <w:rPr>
            <w:noProof/>
          </w:rPr>
          <w:t>14</w:t>
        </w:r>
      </w:fldSimple>
      <w:r w:rsidR="00833FC8">
        <w:noBreakHyphen/>
      </w:r>
      <w:fldSimple w:instr=" SEQ Figure \* ARABIC \s 1 ">
        <w:r w:rsidR="00833FC8">
          <w:rPr>
            <w:noProof/>
          </w:rPr>
          <w:t>13</w:t>
        </w:r>
      </w:fldSimple>
      <w:r w:rsidRPr="00781429">
        <w:t>.</w:t>
      </w:r>
      <w:r>
        <w:t xml:space="preserve">  </w:t>
      </w:r>
      <w:r w:rsidR="00832FA0" w:rsidRPr="00B256DF">
        <w:t>Relationship between the Measured Trace Set (blue) and the Interpreted Log (red)</w:t>
      </w:r>
      <w:r w:rsidR="00832FA0">
        <w:t>.</w:t>
      </w:r>
    </w:p>
    <w:p w:rsidR="00832FA0" w:rsidRPr="00B256DF" w:rsidRDefault="00ED04A6" w:rsidP="00832FA0">
      <w:pPr>
        <w:pStyle w:val="Heading1"/>
      </w:pPr>
      <w:bookmarkStart w:id="598" w:name="_Toc393383815"/>
      <w:bookmarkStart w:id="599" w:name="_Toc465430789"/>
      <w:r>
        <w:lastRenderedPageBreak/>
        <w:t>DTS</w:t>
      </w:r>
      <w:r w:rsidR="00832FA0" w:rsidRPr="00B256DF">
        <w:t xml:space="preserve">: </w:t>
      </w:r>
      <w:bookmarkEnd w:id="595"/>
      <w:bookmarkEnd w:id="596"/>
      <w:bookmarkEnd w:id="597"/>
      <w:bookmarkEnd w:id="598"/>
      <w:r>
        <w:t>Worked Examples</w:t>
      </w:r>
      <w:bookmarkEnd w:id="599"/>
    </w:p>
    <w:p w:rsidR="00832FA0" w:rsidRPr="00B256DF" w:rsidRDefault="00832FA0" w:rsidP="00832FA0">
      <w:pPr>
        <w:pStyle w:val="BodyText1"/>
      </w:pPr>
      <w:r w:rsidRPr="00B256DF">
        <w:t xml:space="preserve">This chapter provides XML code examples for implementing the DTS data-object for each of the use cases described in Chapter </w:t>
      </w:r>
      <w:r w:rsidRPr="00B256DF">
        <w:fldChar w:fldCharType="begin"/>
      </w:r>
      <w:r w:rsidRPr="00B256DF">
        <w:instrText xml:space="preserve"> REF _Ref337132333 \w \h  \* MERGEFORMAT </w:instrText>
      </w:r>
      <w:r w:rsidRPr="00B256DF">
        <w:fldChar w:fldCharType="separate"/>
      </w:r>
      <w:r w:rsidR="00656369">
        <w:t>14</w:t>
      </w:r>
      <w:r w:rsidRPr="00B256DF">
        <w:fldChar w:fldCharType="end"/>
      </w:r>
      <w:r w:rsidRPr="00B256DF">
        <w:t>.</w:t>
      </w:r>
    </w:p>
    <w:p w:rsidR="00832FA0" w:rsidRPr="00B256DF" w:rsidRDefault="00832FA0" w:rsidP="00832FA0">
      <w:pPr>
        <w:pStyle w:val="Heading2"/>
      </w:pPr>
      <w:bookmarkStart w:id="600" w:name="_Ref330323310"/>
      <w:bookmarkStart w:id="601" w:name="_Toc342473377"/>
      <w:bookmarkStart w:id="602" w:name="_Toc342474071"/>
      <w:bookmarkStart w:id="603" w:name="_Toc374305335"/>
      <w:bookmarkStart w:id="604" w:name="_Toc393383816"/>
      <w:bookmarkStart w:id="605" w:name="_Toc465430790"/>
      <w:r w:rsidRPr="00B256DF">
        <w:t xml:space="preserve">Use Case 1: </w:t>
      </w:r>
      <w:bookmarkEnd w:id="600"/>
      <w:bookmarkEnd w:id="601"/>
      <w:bookmarkEnd w:id="602"/>
      <w:r>
        <w:t xml:space="preserve">Represent an </w:t>
      </w:r>
      <w:r w:rsidRPr="00EE39E1">
        <w:t>Optical</w:t>
      </w:r>
      <w:r>
        <w:t xml:space="preserve"> Fiber I</w:t>
      </w:r>
      <w:r w:rsidRPr="00B256DF">
        <w:t>nstallation</w:t>
      </w:r>
      <w:bookmarkEnd w:id="603"/>
      <w:bookmarkEnd w:id="604"/>
      <w:bookmarkEnd w:id="605"/>
    </w:p>
    <w:p w:rsidR="00832FA0" w:rsidRPr="00B256DF" w:rsidRDefault="00832FA0" w:rsidP="00832FA0">
      <w:pPr>
        <w:pStyle w:val="BodyText1"/>
        <w:rPr>
          <w:lang w:eastAsia="en-US"/>
        </w:rPr>
      </w:pPr>
      <w:r w:rsidRPr="00B256DF">
        <w:rPr>
          <w:lang w:eastAsia="en-US"/>
        </w:rPr>
        <w:t xml:space="preserve">This section contains example of XML code for representing a fiber installation that is most commonly found in real life. </w:t>
      </w:r>
    </w:p>
    <w:p w:rsidR="00832FA0" w:rsidRPr="00B256DF" w:rsidRDefault="00832FA0" w:rsidP="00832FA0">
      <w:pPr>
        <w:pStyle w:val="BodyText1"/>
      </w:pPr>
      <w:r w:rsidRPr="00B256DF">
        <w:t>For the optical path drawn above the full XML payload would look as follows</w:t>
      </w:r>
      <w:r>
        <w:t>. First is the “header” type information</w:t>
      </w:r>
      <w:r w:rsidRPr="00B256DF">
        <w:t>:</w:t>
      </w:r>
    </w:p>
    <w:p w:rsidR="00832FA0" w:rsidRPr="0081567A" w:rsidRDefault="00832FA0" w:rsidP="00832FA0">
      <w:pPr>
        <w:pStyle w:val="CodeExample"/>
        <w:rPr>
          <w:color w:val="262626"/>
          <w:sz w:val="18"/>
        </w:rPr>
      </w:pPr>
      <w:r w:rsidRPr="0081567A">
        <w:rPr>
          <w:sz w:val="18"/>
        </w:rPr>
        <w:t>&lt;?xml version="1.0" encoding="UTF-8"?&gt;</w:t>
      </w:r>
    </w:p>
    <w:p w:rsidR="00832FA0" w:rsidRPr="0081567A" w:rsidRDefault="00832FA0" w:rsidP="00832FA0">
      <w:pPr>
        <w:pStyle w:val="CodeExample"/>
        <w:rPr>
          <w:color w:val="262626"/>
          <w:sz w:val="18"/>
        </w:rPr>
      </w:pPr>
    </w:p>
    <w:p w:rsidR="00832FA0" w:rsidRPr="0081567A" w:rsidRDefault="00832FA0" w:rsidP="00832FA0">
      <w:pPr>
        <w:pStyle w:val="CodeExample"/>
        <w:rPr>
          <w:color w:val="0000FF"/>
          <w:sz w:val="18"/>
        </w:rPr>
      </w:pPr>
      <w:r w:rsidRPr="0081567A">
        <w:rPr>
          <w:color w:val="0000FF"/>
          <w:sz w:val="18"/>
        </w:rPr>
        <w:t xml:space="preserve">&lt;prodml:fiberOpticalPaths </w:t>
      </w:r>
      <w:r w:rsidRPr="0081567A">
        <w:rPr>
          <w:color w:val="127019"/>
          <w:sz w:val="18"/>
        </w:rPr>
        <w:t>xsi:schemaLocation=</w:t>
      </w:r>
      <w:r w:rsidRPr="0081567A">
        <w:rPr>
          <w:color w:val="FF8000"/>
          <w:sz w:val="18"/>
        </w:rPr>
        <w:t>"http://www.prodml.org/schemas/1series DTS_PR/prodml_v1.3_data/xsd_schemas/obj_fiberOpticalPath.xsd"</w:t>
      </w:r>
      <w:r w:rsidRPr="0081567A">
        <w:rPr>
          <w:color w:val="0000FF"/>
          <w:sz w:val="18"/>
        </w:rPr>
        <w:t xml:space="preserve"> </w:t>
      </w:r>
    </w:p>
    <w:p w:rsidR="00832FA0" w:rsidRPr="0081567A" w:rsidRDefault="00832FA0" w:rsidP="00832FA0">
      <w:pPr>
        <w:pStyle w:val="CodeExample"/>
        <w:rPr>
          <w:color w:val="0000FF"/>
          <w:sz w:val="18"/>
        </w:rPr>
      </w:pPr>
      <w:r w:rsidRPr="0081567A">
        <w:rPr>
          <w:color w:val="0000FF"/>
          <w:sz w:val="18"/>
        </w:rPr>
        <w:t xml:space="preserve">                          </w:t>
      </w:r>
      <w:r w:rsidRPr="0081567A">
        <w:rPr>
          <w:color w:val="3B476A"/>
          <w:sz w:val="18"/>
        </w:rPr>
        <w:t>xmlns:prodml=</w:t>
      </w:r>
      <w:r w:rsidRPr="0081567A">
        <w:rPr>
          <w:color w:val="FF8000"/>
          <w:sz w:val="18"/>
        </w:rPr>
        <w:t>"http://www.prodml.org/schemas/1series"</w:t>
      </w:r>
    </w:p>
    <w:p w:rsidR="00832FA0" w:rsidRPr="0081567A" w:rsidRDefault="00832FA0" w:rsidP="00832FA0">
      <w:pPr>
        <w:pStyle w:val="CodeExample"/>
        <w:rPr>
          <w:color w:val="0000FF"/>
          <w:sz w:val="18"/>
        </w:rPr>
      </w:pPr>
      <w:r w:rsidRPr="0081567A">
        <w:rPr>
          <w:color w:val="0000FF"/>
          <w:sz w:val="18"/>
        </w:rPr>
        <w:t xml:space="preserve">                          </w:t>
      </w:r>
      <w:r w:rsidRPr="0081567A">
        <w:rPr>
          <w:color w:val="3B476A"/>
          <w:sz w:val="18"/>
        </w:rPr>
        <w:t>xmlns:witsml=</w:t>
      </w:r>
      <w:r w:rsidRPr="0081567A">
        <w:rPr>
          <w:color w:val="FF8000"/>
          <w:sz w:val="18"/>
        </w:rPr>
        <w:t>"http://www.witsml.org/schemas/1series"</w:t>
      </w:r>
    </w:p>
    <w:p w:rsidR="00832FA0" w:rsidRPr="0081567A" w:rsidRDefault="00832FA0" w:rsidP="00832FA0">
      <w:pPr>
        <w:pStyle w:val="CodeExample"/>
        <w:rPr>
          <w:color w:val="262626"/>
          <w:sz w:val="18"/>
        </w:rPr>
      </w:pPr>
      <w:r w:rsidRPr="0081567A">
        <w:rPr>
          <w:color w:val="0000FF"/>
          <w:sz w:val="18"/>
        </w:rPr>
        <w:t xml:space="preserve">                          </w:t>
      </w:r>
      <w:r w:rsidRPr="0081567A">
        <w:rPr>
          <w:color w:val="3B476A"/>
          <w:sz w:val="18"/>
        </w:rPr>
        <w:t>xmlns:xsi=</w:t>
      </w:r>
      <w:r w:rsidRPr="0081567A">
        <w:rPr>
          <w:color w:val="FF8000"/>
          <w:sz w:val="18"/>
        </w:rPr>
        <w:t>"http://www.w3.org/2001/XMLSchema-instance"</w:t>
      </w:r>
      <w:r w:rsidRPr="0081567A">
        <w:rPr>
          <w:color w:val="0000FF"/>
          <w:sz w:val="18"/>
        </w:rPr>
        <w:t>&gt;</w:t>
      </w:r>
    </w:p>
    <w:p w:rsidR="00832FA0" w:rsidRPr="0081567A" w:rsidRDefault="00832FA0" w:rsidP="00832FA0">
      <w:pPr>
        <w:pStyle w:val="CodeExample"/>
        <w:rPr>
          <w:color w:val="262626"/>
          <w:sz w:val="18"/>
        </w:rPr>
      </w:pPr>
      <w:r w:rsidRPr="0081567A">
        <w:rPr>
          <w:color w:val="262626"/>
          <w:sz w:val="18"/>
        </w:rPr>
        <w:tab/>
      </w:r>
      <w:r w:rsidRPr="0081567A">
        <w:rPr>
          <w:color w:val="0000FF"/>
          <w:sz w:val="18"/>
        </w:rPr>
        <w:t>&lt;prodml:documentInfo&gt;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0000FF"/>
          <w:sz w:val="18"/>
        </w:rPr>
        <w:t>&lt;prodml:documentName&gt;</w:t>
      </w:r>
      <w:r w:rsidRPr="0081567A">
        <w:rPr>
          <w:color w:val="262626"/>
          <w:sz w:val="18"/>
        </w:rPr>
        <w:t>Optical Path Example</w:t>
      </w:r>
      <w:r w:rsidRPr="0081567A">
        <w:rPr>
          <w:color w:val="0000FF"/>
          <w:sz w:val="18"/>
        </w:rPr>
        <w:t>&lt;/prodml:documentName&gt;</w:t>
      </w:r>
    </w:p>
    <w:p w:rsidR="00832FA0" w:rsidRPr="0081567A" w:rsidRDefault="00832FA0" w:rsidP="00832FA0">
      <w:pPr>
        <w:pStyle w:val="CodeExample"/>
        <w:rPr>
          <w:color w:val="262626"/>
          <w:sz w:val="18"/>
        </w:rPr>
      </w:pPr>
      <w:r w:rsidRPr="0081567A">
        <w:rPr>
          <w:color w:val="262626"/>
          <w:sz w:val="18"/>
        </w:rPr>
        <w:tab/>
      </w:r>
      <w:r w:rsidRPr="0081567A">
        <w:rPr>
          <w:color w:val="0000FF"/>
          <w:sz w:val="18"/>
        </w:rPr>
        <w:t>&lt;/prodml:documentInfo&gt;</w:t>
      </w:r>
    </w:p>
    <w:p w:rsidR="00832FA0" w:rsidRPr="0081567A" w:rsidRDefault="00832FA0" w:rsidP="00832FA0">
      <w:pPr>
        <w:pStyle w:val="CodeExample"/>
        <w:rPr>
          <w:color w:val="262626"/>
          <w:sz w:val="18"/>
        </w:rPr>
      </w:pPr>
      <w:r w:rsidRPr="0081567A">
        <w:rPr>
          <w:color w:val="262626"/>
          <w:sz w:val="18"/>
        </w:rPr>
        <w:tab/>
      </w:r>
      <w:r w:rsidRPr="0081567A">
        <w:rPr>
          <w:color w:val="0000FF"/>
          <w:sz w:val="18"/>
        </w:rPr>
        <w:t>&lt;prodml:facilityIdentifier&gt;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0000FF"/>
          <w:sz w:val="18"/>
        </w:rPr>
        <w:t>&lt;prodml:name&gt;</w:t>
      </w:r>
      <w:r w:rsidRPr="0081567A">
        <w:rPr>
          <w:color w:val="262626"/>
          <w:sz w:val="18"/>
        </w:rPr>
        <w:t>Sample Well</w:t>
      </w:r>
      <w:r w:rsidRPr="0081567A">
        <w:rPr>
          <w:color w:val="0000FF"/>
          <w:sz w:val="18"/>
        </w:rPr>
        <w:t>&lt;/prodml:name&gt;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0000FF"/>
          <w:sz w:val="18"/>
        </w:rPr>
        <w:t>&lt;prodml:installation&gt;</w:t>
      </w:r>
      <w:r w:rsidRPr="0081567A">
        <w:rPr>
          <w:color w:val="262626"/>
          <w:sz w:val="18"/>
        </w:rPr>
        <w:t>INS2</w:t>
      </w:r>
      <w:r w:rsidRPr="0081567A">
        <w:rPr>
          <w:color w:val="0000FF"/>
          <w:sz w:val="18"/>
        </w:rPr>
        <w:t>&lt;/prodml:installation&gt;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0000FF"/>
          <w:sz w:val="18"/>
        </w:rPr>
        <w:t>&lt;prodml:kind&gt;</w:t>
      </w:r>
      <w:r w:rsidRPr="0081567A">
        <w:rPr>
          <w:color w:val="262626"/>
          <w:sz w:val="18"/>
        </w:rPr>
        <w:t>Well</w:t>
      </w:r>
      <w:r w:rsidRPr="0081567A">
        <w:rPr>
          <w:color w:val="0000FF"/>
          <w:sz w:val="18"/>
        </w:rPr>
        <w:t>&lt;/prodml:kind&gt;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0000FF"/>
          <w:sz w:val="18"/>
        </w:rPr>
        <w:t>&lt;prodml:contextFacility&gt;</w:t>
      </w:r>
      <w:r w:rsidRPr="0081567A">
        <w:rPr>
          <w:color w:val="262626"/>
          <w:sz w:val="18"/>
        </w:rPr>
        <w:t>Sample Facility</w:t>
      </w:r>
      <w:r w:rsidRPr="0081567A">
        <w:rPr>
          <w:color w:val="0000FF"/>
          <w:sz w:val="18"/>
        </w:rPr>
        <w:t>&lt;/prodml:contextFacility&gt;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0000FF"/>
          <w:sz w:val="18"/>
        </w:rPr>
        <w:t>&lt;prodml:geographicContext&gt;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0000FF"/>
          <w:sz w:val="18"/>
        </w:rPr>
        <w:t>&lt;prodml:country&gt;</w:t>
      </w:r>
      <w:r w:rsidRPr="0081567A">
        <w:rPr>
          <w:color w:val="262626"/>
          <w:sz w:val="18"/>
        </w:rPr>
        <w:t>USA</w:t>
      </w:r>
      <w:r w:rsidRPr="0081567A">
        <w:rPr>
          <w:color w:val="0000FF"/>
          <w:sz w:val="18"/>
        </w:rPr>
        <w:t>&lt;/prodml:country&gt;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0000FF"/>
          <w:sz w:val="18"/>
        </w:rPr>
        <w:t>&lt;prodml:state&gt;</w:t>
      </w:r>
      <w:r w:rsidRPr="0081567A">
        <w:rPr>
          <w:color w:val="262626"/>
          <w:sz w:val="18"/>
        </w:rPr>
        <w:t>TX</w:t>
      </w:r>
      <w:r w:rsidRPr="0081567A">
        <w:rPr>
          <w:color w:val="0000FF"/>
          <w:sz w:val="18"/>
        </w:rPr>
        <w:t>&lt;/prodml:state&gt;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0000FF"/>
          <w:sz w:val="18"/>
        </w:rPr>
        <w:t>&lt;prodml:field&gt;</w:t>
      </w:r>
      <w:r w:rsidRPr="0081567A">
        <w:rPr>
          <w:color w:val="262626"/>
          <w:sz w:val="18"/>
        </w:rPr>
        <w:t>Eagle Ford</w:t>
      </w:r>
      <w:r w:rsidRPr="0081567A">
        <w:rPr>
          <w:color w:val="0000FF"/>
          <w:sz w:val="18"/>
        </w:rPr>
        <w:t>&lt;/prodml:field&gt;</w:t>
      </w:r>
    </w:p>
    <w:p w:rsidR="00832FA0" w:rsidRPr="0081567A" w:rsidRDefault="00832FA0" w:rsidP="00832FA0">
      <w:pPr>
        <w:pStyle w:val="CodeExample"/>
        <w:rPr>
          <w:color w:val="262626"/>
          <w:sz w:val="18"/>
        </w:rPr>
      </w:pPr>
      <w:r w:rsidRPr="0081567A">
        <w:rPr>
          <w:noProof/>
          <w:color w:val="262626"/>
          <w:sz w:val="18"/>
          <w:lang w:val="en-GB" w:eastAsia="en-GB"/>
        </w:rPr>
        <mc:AlternateContent>
          <mc:Choice Requires="wps">
            <w:drawing>
              <wp:anchor distT="0" distB="0" distL="114300" distR="114300" simplePos="0" relativeHeight="251678720" behindDoc="0" locked="0" layoutInCell="1" allowOverlap="1" wp14:anchorId="07F25E62" wp14:editId="781B796A">
                <wp:simplePos x="0" y="0"/>
                <wp:positionH relativeFrom="column">
                  <wp:posOffset>4358640</wp:posOffset>
                </wp:positionH>
                <wp:positionV relativeFrom="paragraph">
                  <wp:posOffset>99695</wp:posOffset>
                </wp:positionV>
                <wp:extent cx="1417320" cy="670560"/>
                <wp:effectExtent l="800100" t="0" r="11430" b="15240"/>
                <wp:wrapNone/>
                <wp:docPr id="7210" name="Line Callout 1 7210"/>
                <wp:cNvGraphicFramePr/>
                <a:graphic xmlns:a="http://schemas.openxmlformats.org/drawingml/2006/main">
                  <a:graphicData uri="http://schemas.microsoft.com/office/word/2010/wordprocessingShape">
                    <wps:wsp>
                      <wps:cNvSpPr/>
                      <wps:spPr>
                        <a:xfrm>
                          <a:off x="0" y="0"/>
                          <a:ext cx="1417320" cy="670560"/>
                        </a:xfrm>
                        <a:prstGeom prst="borderCallout1">
                          <a:avLst>
                            <a:gd name="adj1" fmla="val 21023"/>
                            <a:gd name="adj2" fmla="val -1344"/>
                            <a:gd name="adj3" fmla="val 12500"/>
                            <a:gd name="adj4" fmla="val -56075"/>
                          </a:avLst>
                        </a:prstGeom>
                        <a:solidFill>
                          <a:srgbClr val="FFFF99"/>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5A6D" w:rsidRPr="0081567A" w:rsidRDefault="004B5A6D" w:rsidP="00832FA0">
                            <w:pPr>
                              <w:rPr>
                                <w:color w:val="000000" w:themeColor="text1"/>
                              </w:rPr>
                            </w:pPr>
                            <w:r w:rsidRPr="0081567A">
                              <w:rPr>
                                <w:color w:val="000000" w:themeColor="text1"/>
                              </w:rPr>
                              <w:t>Facility identifier shown here: omitted from later examples for brevity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7210" o:spid="_x0000_s1054" type="#_x0000_t47" style="position:absolute;left:0;text-align:left;margin-left:343.2pt;margin-top:7.85pt;width:111.6pt;height:52.8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" adj="-12112,2700,-290,4541" fillcolor="#ff9" strokecolor="#0070c0">
                <v:textbox>
                  <w:txbxContent>
                    <w:p w:rsidR="004B5A6D" w:rsidRPr="0081567A" w:rsidRDefault="004B5A6D" w:rsidP="00832FA0">
                      <w:pPr>
                        <w:rPr>
                          <w:color w:val="000000" w:themeColor="text1"/>
                        </w:rPr>
                      </w:pPr>
                      <w:r w:rsidRPr="0081567A">
                        <w:rPr>
                          <w:color w:val="000000" w:themeColor="text1"/>
                        </w:rPr>
                        <w:t>Facility identifier shown here: omitted from later examples for brevity</w:t>
                      </w:r>
                    </w:p>
                  </w:txbxContent>
                </v:textbox>
              </v:shape>
            </w:pict>
          </mc:Fallback>
        </mc:AlternateContent>
      </w:r>
      <w:r w:rsidRPr="0081567A">
        <w:rPr>
          <w:color w:val="262626"/>
          <w:sz w:val="18"/>
        </w:rPr>
        <w:tab/>
      </w:r>
      <w:r w:rsidRPr="0081567A">
        <w:rPr>
          <w:color w:val="262626"/>
          <w:sz w:val="18"/>
        </w:rPr>
        <w:tab/>
      </w:r>
      <w:r w:rsidRPr="0081567A">
        <w:rPr>
          <w:color w:val="0000FF"/>
          <w:sz w:val="18"/>
        </w:rPr>
        <w:t>&lt;/prodml:geographicContext&gt;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0000FF"/>
          <w:sz w:val="18"/>
        </w:rPr>
        <w:t>&lt;prodml:businessUnit&gt;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0000FF"/>
          <w:sz w:val="18"/>
        </w:rPr>
        <w:t>&lt;prodml:kind&gt;</w:t>
      </w:r>
      <w:r w:rsidRPr="0081567A">
        <w:rPr>
          <w:color w:val="262626"/>
          <w:sz w:val="18"/>
        </w:rPr>
        <w:t>Asset</w:t>
      </w:r>
      <w:r w:rsidRPr="0081567A">
        <w:rPr>
          <w:color w:val="0000FF"/>
          <w:sz w:val="18"/>
        </w:rPr>
        <w:t>&lt;/prodml:kind&gt;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0000FF"/>
          <w:sz w:val="18"/>
        </w:rPr>
        <w:t>&lt;/prodml:businessUnit&gt;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0000FF"/>
          <w:sz w:val="18"/>
        </w:rPr>
        <w:t>&lt;prodml:operator&gt;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0000FF"/>
          <w:sz w:val="18"/>
        </w:rPr>
        <w:t>&lt;prodml:name&gt;</w:t>
      </w:r>
      <w:r w:rsidRPr="0081567A">
        <w:rPr>
          <w:color w:val="262626"/>
          <w:sz w:val="18"/>
        </w:rPr>
        <w:t>ACME</w:t>
      </w:r>
      <w:r w:rsidRPr="0081567A">
        <w:rPr>
          <w:color w:val="0000FF"/>
          <w:sz w:val="18"/>
        </w:rPr>
        <w:t>&lt;/prodml:name&gt;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0000FF"/>
          <w:sz w:val="18"/>
        </w:rPr>
        <w:t>&lt;/prodml:operator&gt;</w:t>
      </w:r>
    </w:p>
    <w:p w:rsidR="00832FA0" w:rsidRPr="0081567A" w:rsidRDefault="00832FA0" w:rsidP="00832FA0">
      <w:pPr>
        <w:pStyle w:val="CodeExample"/>
        <w:rPr>
          <w:color w:val="262626"/>
          <w:sz w:val="18"/>
        </w:rPr>
      </w:pPr>
      <w:r w:rsidRPr="0081567A">
        <w:rPr>
          <w:color w:val="262626"/>
          <w:sz w:val="18"/>
        </w:rPr>
        <w:tab/>
      </w:r>
      <w:r w:rsidRPr="0081567A">
        <w:rPr>
          <w:color w:val="0000FF"/>
          <w:sz w:val="18"/>
        </w:rPr>
        <w:t>&lt;/prodml:facilityIdentifier&gt;</w:t>
      </w:r>
    </w:p>
    <w:p w:rsidR="00832FA0" w:rsidRDefault="00832FA0" w:rsidP="00832FA0"/>
    <w:p w:rsidR="00832FA0" w:rsidRDefault="00832FA0" w:rsidP="00832FA0">
      <w:r>
        <w:t>This section is followed by the fiber optical path sections. First, the defects, facility mappings and OTDRs:</w:t>
      </w:r>
    </w:p>
    <w:p w:rsidR="00832FA0" w:rsidRPr="0081567A" w:rsidRDefault="00832FA0" w:rsidP="00832FA0">
      <w:pPr>
        <w:pStyle w:val="CodeExample"/>
        <w:rPr>
          <w:color w:val="262626"/>
          <w:sz w:val="18"/>
        </w:rPr>
      </w:pPr>
      <w:r w:rsidRPr="0081567A">
        <w:rPr>
          <w:noProof/>
          <w:color w:val="262626"/>
          <w:sz w:val="18"/>
          <w:lang w:val="en-GB" w:eastAsia="en-GB"/>
        </w:rPr>
        <mc:AlternateContent>
          <mc:Choice Requires="wps">
            <w:drawing>
              <wp:anchor distT="0" distB="0" distL="114300" distR="114300" simplePos="0" relativeHeight="251679744" behindDoc="0" locked="0" layoutInCell="1" allowOverlap="1" wp14:anchorId="510DD0F7" wp14:editId="1A167E82">
                <wp:simplePos x="0" y="0"/>
                <wp:positionH relativeFrom="column">
                  <wp:posOffset>4297680</wp:posOffset>
                </wp:positionH>
                <wp:positionV relativeFrom="paragraph">
                  <wp:posOffset>67310</wp:posOffset>
                </wp:positionV>
                <wp:extent cx="1417320" cy="281940"/>
                <wp:effectExtent l="952500" t="0" r="11430" b="60960"/>
                <wp:wrapNone/>
                <wp:docPr id="7211" name="Line Callout 1 7211"/>
                <wp:cNvGraphicFramePr/>
                <a:graphic xmlns:a="http://schemas.openxmlformats.org/drawingml/2006/main">
                  <a:graphicData uri="http://schemas.microsoft.com/office/word/2010/wordprocessingShape">
                    <wps:wsp>
                      <wps:cNvSpPr/>
                      <wps:spPr>
                        <a:xfrm>
                          <a:off x="0" y="0"/>
                          <a:ext cx="1417320" cy="281940"/>
                        </a:xfrm>
                        <a:prstGeom prst="borderCallout1">
                          <a:avLst>
                            <a:gd name="adj1" fmla="val 21023"/>
                            <a:gd name="adj2" fmla="val -1344"/>
                            <a:gd name="adj3" fmla="val 112315"/>
                            <a:gd name="adj4" fmla="val -67903"/>
                          </a:avLst>
                        </a:prstGeom>
                        <a:solidFill>
                          <a:srgbClr val="FFFF99"/>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5A6D" w:rsidRPr="0081567A" w:rsidRDefault="004B5A6D" w:rsidP="00832FA0">
                            <w:pPr>
                              <w:rPr>
                                <w:color w:val="000000" w:themeColor="text1"/>
                              </w:rPr>
                            </w:pPr>
                            <w:r>
                              <w:rPr>
                                <w:color w:val="000000" w:themeColor="text1"/>
                              </w:rPr>
                              <w:t>Defects (optional)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Line Callout 1 7211" o:spid="_x0000_s1055" type="#_x0000_t47" style="position:absolute;left:0;text-align:left;margin-left:338.4pt;margin-top:5.3pt;width:111.6pt;height:22.2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" adj="-14667,24260,-290,4541" fillcolor="#ff9" strokecolor="#0070c0">
                <v:textbox>
                  <w:txbxContent>
                    <w:p w:rsidR="004B5A6D" w:rsidRPr="0081567A" w:rsidRDefault="004B5A6D" w:rsidP="00832FA0">
                      <w:pPr>
                        <w:rPr>
                          <w:color w:val="000000" w:themeColor="text1"/>
                        </w:rPr>
                      </w:pPr>
                      <w:r>
                        <w:rPr>
                          <w:color w:val="000000" w:themeColor="text1"/>
                        </w:rPr>
                        <w:t>Defects (optional)</w:t>
                      </w:r>
                    </w:p>
                  </w:txbxContent>
                </v:textbox>
                <o:callout v:ext="edit" minusy="t"/>
              </v:shape>
            </w:pict>
          </mc:Fallback>
        </mc:AlternateContent>
      </w:r>
      <w:r w:rsidRPr="0081567A">
        <w:rPr>
          <w:color w:val="0000FF"/>
          <w:sz w:val="18"/>
        </w:rPr>
        <w:t>&lt;prodml:fiberOpticalPath&gt;</w:t>
      </w:r>
    </w:p>
    <w:p w:rsidR="00832FA0" w:rsidRPr="0081567A" w:rsidRDefault="00832FA0" w:rsidP="00832FA0">
      <w:pPr>
        <w:pStyle w:val="CodeExample"/>
        <w:rPr>
          <w:color w:val="262626"/>
          <w:sz w:val="18"/>
        </w:rPr>
      </w:pPr>
      <w:r w:rsidRPr="0081567A">
        <w:rPr>
          <w:color w:val="262626"/>
          <w:sz w:val="18"/>
        </w:rPr>
        <w:tab/>
      </w:r>
      <w:r w:rsidRPr="0081567A">
        <w:rPr>
          <w:color w:val="0000FF"/>
          <w:sz w:val="18"/>
        </w:rPr>
        <w:t>&lt;prodml:name&gt;</w:t>
      </w:r>
      <w:r w:rsidRPr="0081567A">
        <w:rPr>
          <w:color w:val="262626"/>
          <w:sz w:val="18"/>
        </w:rPr>
        <w:t>Optical Fiber 1</w:t>
      </w:r>
      <w:r w:rsidRPr="0081567A">
        <w:rPr>
          <w:color w:val="0000FF"/>
          <w:sz w:val="18"/>
        </w:rPr>
        <w:t>&lt;/prodml:name&gt;</w:t>
      </w:r>
    </w:p>
    <w:p w:rsidR="00832FA0" w:rsidRPr="0081567A" w:rsidRDefault="00832FA0" w:rsidP="00832FA0">
      <w:pPr>
        <w:pStyle w:val="CodeExample"/>
        <w:rPr>
          <w:color w:val="262626"/>
          <w:sz w:val="18"/>
        </w:rPr>
      </w:pPr>
      <w:r w:rsidRPr="0081567A">
        <w:rPr>
          <w:color w:val="262626"/>
          <w:sz w:val="18"/>
        </w:rPr>
        <w:tab/>
      </w:r>
      <w:r w:rsidRPr="0081567A">
        <w:rPr>
          <w:color w:val="0000FF"/>
          <w:sz w:val="18"/>
        </w:rPr>
        <w:t>&lt;prodml:defect&gt;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0000FF"/>
          <w:sz w:val="18"/>
        </w:rPr>
        <w:t xml:space="preserve">&lt;prodml:opticalPathDistanceStart </w:t>
      </w:r>
      <w:r w:rsidRPr="0081567A">
        <w:rPr>
          <w:color w:val="127019"/>
          <w:sz w:val="18"/>
        </w:rPr>
        <w:t>uom=</w:t>
      </w:r>
      <w:r w:rsidRPr="0081567A">
        <w:rPr>
          <w:color w:val="FF8000"/>
          <w:sz w:val="18"/>
        </w:rPr>
        <w:t>"ft"</w:t>
      </w:r>
      <w:r w:rsidRPr="0081567A">
        <w:rPr>
          <w:color w:val="0000FF"/>
          <w:sz w:val="18"/>
        </w:rPr>
        <w:t>&gt;</w:t>
      </w:r>
      <w:r w:rsidRPr="0081567A">
        <w:rPr>
          <w:color w:val="262626"/>
          <w:sz w:val="18"/>
        </w:rPr>
        <w:t>1700</w:t>
      </w:r>
      <w:r w:rsidRPr="0081567A">
        <w:rPr>
          <w:color w:val="0000FF"/>
          <w:sz w:val="18"/>
        </w:rPr>
        <w:t>&lt;/prodml:opticalPathDistanceStart&gt;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0000FF"/>
          <w:sz w:val="18"/>
        </w:rPr>
        <w:t>&lt;prodml:defectType&gt;</w:t>
      </w:r>
      <w:r w:rsidRPr="0081567A">
        <w:rPr>
          <w:color w:val="262626"/>
          <w:sz w:val="18"/>
        </w:rPr>
        <w:t>other</w:t>
      </w:r>
      <w:r w:rsidRPr="0081567A">
        <w:rPr>
          <w:color w:val="0000FF"/>
          <w:sz w:val="18"/>
        </w:rPr>
        <w:t>&lt;/prodml:defectType&gt;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0000FF"/>
          <w:sz w:val="18"/>
        </w:rPr>
        <w:t>&lt;prodml:timeStart&gt;</w:t>
      </w:r>
      <w:r w:rsidRPr="0081567A">
        <w:rPr>
          <w:color w:val="262626"/>
          <w:sz w:val="18"/>
        </w:rPr>
        <w:t>2002-05-30T09:00:00Z</w:t>
      </w:r>
      <w:r w:rsidRPr="0081567A">
        <w:rPr>
          <w:color w:val="0000FF"/>
          <w:sz w:val="18"/>
        </w:rPr>
        <w:t>&lt;/prodml:timeStart&gt;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0000FF"/>
          <w:sz w:val="18"/>
        </w:rPr>
        <w:t>&lt;prodml:comment&gt;</w:t>
      </w:r>
      <w:r w:rsidRPr="0081567A">
        <w:rPr>
          <w:color w:val="262626"/>
          <w:sz w:val="18"/>
        </w:rPr>
        <w:t>Consistent signal spike detected at this location</w:t>
      </w:r>
      <w:r w:rsidRPr="0081567A">
        <w:rPr>
          <w:color w:val="0000FF"/>
          <w:sz w:val="18"/>
        </w:rPr>
        <w:t>&lt;/prodml:comment&gt;</w:t>
      </w:r>
    </w:p>
    <w:p w:rsidR="00832FA0" w:rsidRPr="0081567A" w:rsidRDefault="00832FA0" w:rsidP="00832FA0">
      <w:pPr>
        <w:pStyle w:val="CodeExample"/>
        <w:rPr>
          <w:color w:val="262626"/>
          <w:sz w:val="18"/>
        </w:rPr>
      </w:pPr>
      <w:r w:rsidRPr="0081567A">
        <w:rPr>
          <w:color w:val="262626"/>
          <w:sz w:val="18"/>
        </w:rPr>
        <w:tab/>
      </w:r>
      <w:r w:rsidRPr="0081567A">
        <w:rPr>
          <w:color w:val="0000FF"/>
          <w:sz w:val="18"/>
        </w:rPr>
        <w:t>&lt;/prodml:defect&gt;</w:t>
      </w:r>
    </w:p>
    <w:p w:rsidR="00832FA0" w:rsidRPr="0081567A" w:rsidRDefault="00832FA0" w:rsidP="00832FA0">
      <w:pPr>
        <w:pStyle w:val="CodeExample"/>
        <w:rPr>
          <w:color w:val="262626"/>
          <w:sz w:val="18"/>
        </w:rPr>
      </w:pPr>
      <w:r w:rsidRPr="0081567A">
        <w:rPr>
          <w:color w:val="262626"/>
          <w:sz w:val="18"/>
        </w:rPr>
        <w:tab/>
      </w:r>
      <w:r w:rsidRPr="0081567A">
        <w:rPr>
          <w:color w:val="0000FF"/>
          <w:sz w:val="18"/>
        </w:rPr>
        <w:t>&lt;prodml:defect&gt;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0000FF"/>
          <w:sz w:val="18"/>
        </w:rPr>
        <w:t xml:space="preserve">&lt;prodml:opticalPathDistanceStart </w:t>
      </w:r>
      <w:r w:rsidRPr="0081567A">
        <w:rPr>
          <w:color w:val="127019"/>
          <w:sz w:val="18"/>
        </w:rPr>
        <w:t>uom=</w:t>
      </w:r>
      <w:r w:rsidRPr="0081567A">
        <w:rPr>
          <w:color w:val="FF8000"/>
          <w:sz w:val="18"/>
        </w:rPr>
        <w:t>"ft"</w:t>
      </w:r>
      <w:r w:rsidRPr="0081567A">
        <w:rPr>
          <w:color w:val="0000FF"/>
          <w:sz w:val="18"/>
        </w:rPr>
        <w:t>&gt;</w:t>
      </w:r>
      <w:r w:rsidRPr="0081567A">
        <w:rPr>
          <w:color w:val="262626"/>
          <w:sz w:val="18"/>
        </w:rPr>
        <w:t>2798</w:t>
      </w:r>
      <w:r w:rsidRPr="0081567A">
        <w:rPr>
          <w:color w:val="0000FF"/>
          <w:sz w:val="18"/>
        </w:rPr>
        <w:t>&lt;/prodml:opticalPathDistanceStart&gt;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0000FF"/>
          <w:sz w:val="18"/>
        </w:rPr>
        <w:t>&lt;prodml:defectType&gt;</w:t>
      </w:r>
      <w:r w:rsidRPr="0081567A">
        <w:rPr>
          <w:color w:val="262626"/>
          <w:sz w:val="18"/>
        </w:rPr>
        <w:t>darkened fiber</w:t>
      </w:r>
      <w:r w:rsidRPr="0081567A">
        <w:rPr>
          <w:color w:val="0000FF"/>
          <w:sz w:val="18"/>
        </w:rPr>
        <w:t>&lt;/prodml:defectType&gt;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0000FF"/>
          <w:sz w:val="18"/>
        </w:rPr>
        <w:t>&lt;prodml:timeStart&gt;</w:t>
      </w:r>
      <w:r w:rsidRPr="0081567A">
        <w:rPr>
          <w:color w:val="262626"/>
          <w:sz w:val="18"/>
        </w:rPr>
        <w:t>2002-05-30T09:00:00Z</w:t>
      </w:r>
      <w:r w:rsidRPr="0081567A">
        <w:rPr>
          <w:color w:val="0000FF"/>
          <w:sz w:val="18"/>
        </w:rPr>
        <w:t>&lt;/prodml:timeStart&gt;</w:t>
      </w:r>
    </w:p>
    <w:p w:rsidR="00832FA0" w:rsidRPr="0081567A" w:rsidRDefault="00832FA0" w:rsidP="00832FA0">
      <w:pPr>
        <w:pStyle w:val="CodeExample"/>
        <w:rPr>
          <w:color w:val="262626"/>
          <w:sz w:val="18"/>
        </w:rPr>
      </w:pPr>
      <w:r w:rsidRPr="0081567A">
        <w:rPr>
          <w:noProof/>
          <w:color w:val="262626"/>
          <w:sz w:val="18"/>
          <w:lang w:val="en-GB" w:eastAsia="en-GB"/>
        </w:rPr>
        <mc:AlternateContent>
          <mc:Choice Requires="wps">
            <w:drawing>
              <wp:anchor distT="0" distB="0" distL="114300" distR="114300" simplePos="0" relativeHeight="251680768" behindDoc="0" locked="0" layoutInCell="1" allowOverlap="1" wp14:anchorId="6BFFEE7B" wp14:editId="546CD9CC">
                <wp:simplePos x="0" y="0"/>
                <wp:positionH relativeFrom="column">
                  <wp:posOffset>4297680</wp:posOffset>
                </wp:positionH>
                <wp:positionV relativeFrom="paragraph">
                  <wp:posOffset>106045</wp:posOffset>
                </wp:positionV>
                <wp:extent cx="1638300" cy="403860"/>
                <wp:effectExtent l="1123950" t="0" r="19050" b="72390"/>
                <wp:wrapNone/>
                <wp:docPr id="7212" name="Line Callout 1 7212"/>
                <wp:cNvGraphicFramePr/>
                <a:graphic xmlns:a="http://schemas.openxmlformats.org/drawingml/2006/main">
                  <a:graphicData uri="http://schemas.microsoft.com/office/word/2010/wordprocessingShape">
                    <wps:wsp>
                      <wps:cNvSpPr/>
                      <wps:spPr>
                        <a:xfrm>
                          <a:off x="0" y="0"/>
                          <a:ext cx="1638300" cy="403860"/>
                        </a:xfrm>
                        <a:prstGeom prst="borderCallout1">
                          <a:avLst>
                            <a:gd name="adj1" fmla="val 21023"/>
                            <a:gd name="adj2" fmla="val -1344"/>
                            <a:gd name="adj3" fmla="val 112315"/>
                            <a:gd name="adj4" fmla="val -67903"/>
                          </a:avLst>
                        </a:prstGeom>
                        <a:solidFill>
                          <a:srgbClr val="FFFF99"/>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5A6D" w:rsidRPr="0081567A" w:rsidRDefault="004B5A6D" w:rsidP="00832FA0">
                            <w:pPr>
                              <w:rPr>
                                <w:color w:val="000000" w:themeColor="text1"/>
                              </w:rPr>
                            </w:pPr>
                            <w:r>
                              <w:rPr>
                                <w:color w:val="000000" w:themeColor="text1"/>
                              </w:rPr>
                              <w:t>Facility Mappings (fiber length to facility distance)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12" o:spid="_x0000_s1056" type="#_x0000_t47" style="position:absolute;left:0;text-align:left;margin-left:338.4pt;margin-top:8.35pt;width:129pt;height:31.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" adj="-14667,24260,-290,4541" fillcolor="#ff9" strokecolor="#0070c0">
                <v:textbox>
                  <w:txbxContent>
                    <w:p w:rsidR="004B5A6D" w:rsidRPr="0081567A" w:rsidRDefault="004B5A6D" w:rsidP="00832FA0">
                      <w:pPr>
                        <w:rPr>
                          <w:color w:val="000000" w:themeColor="text1"/>
                        </w:rPr>
                      </w:pPr>
                      <w:r>
                        <w:rPr>
                          <w:color w:val="000000" w:themeColor="text1"/>
                        </w:rPr>
                        <w:t>Facility Mappings (fiber length to facility distance)</w:t>
                      </w:r>
                    </w:p>
                  </w:txbxContent>
                </v:textbox>
                <o:callout v:ext="edit" minusy="t"/>
              </v:shape>
            </w:pict>
          </mc:Fallback>
        </mc:AlternateContent>
      </w:r>
      <w:r w:rsidRPr="0081567A">
        <w:rPr>
          <w:color w:val="262626"/>
          <w:sz w:val="18"/>
        </w:rPr>
        <w:tab/>
      </w:r>
      <w:r w:rsidRPr="0081567A">
        <w:rPr>
          <w:color w:val="262626"/>
          <w:sz w:val="18"/>
        </w:rPr>
        <w:tab/>
      </w:r>
      <w:r w:rsidRPr="0081567A">
        <w:rPr>
          <w:color w:val="0000FF"/>
          <w:sz w:val="18"/>
        </w:rPr>
        <w:t>&lt;prodml:comment&gt;</w:t>
      </w:r>
      <w:r w:rsidRPr="0081567A">
        <w:rPr>
          <w:color w:val="262626"/>
          <w:sz w:val="18"/>
        </w:rPr>
        <w:t>Fiber darkening detected at this spot</w:t>
      </w:r>
      <w:r w:rsidRPr="0081567A">
        <w:rPr>
          <w:color w:val="0000FF"/>
          <w:sz w:val="18"/>
        </w:rPr>
        <w:t>&lt;/prodml:comment&gt;</w:t>
      </w:r>
    </w:p>
    <w:p w:rsidR="00832FA0" w:rsidRPr="0081567A" w:rsidRDefault="00832FA0" w:rsidP="00832FA0">
      <w:pPr>
        <w:pStyle w:val="CodeExample"/>
        <w:rPr>
          <w:color w:val="262626"/>
          <w:sz w:val="18"/>
        </w:rPr>
      </w:pPr>
      <w:r w:rsidRPr="0081567A">
        <w:rPr>
          <w:color w:val="262626"/>
          <w:sz w:val="18"/>
        </w:rPr>
        <w:tab/>
      </w:r>
      <w:r w:rsidRPr="0081567A">
        <w:rPr>
          <w:color w:val="0000FF"/>
          <w:sz w:val="18"/>
        </w:rPr>
        <w:t>&lt;/prodml:defect&gt;</w:t>
      </w:r>
    </w:p>
    <w:p w:rsidR="00832FA0" w:rsidRDefault="00832FA0" w:rsidP="00832FA0">
      <w:pPr>
        <w:pStyle w:val="CodeExample"/>
        <w:rPr>
          <w:color w:val="262626"/>
          <w:sz w:val="18"/>
        </w:rPr>
      </w:pPr>
    </w:p>
    <w:p w:rsidR="00832FA0" w:rsidRPr="0081567A" w:rsidRDefault="00832FA0" w:rsidP="00832FA0">
      <w:pPr>
        <w:pStyle w:val="CodeExample"/>
        <w:rPr>
          <w:color w:val="262626"/>
          <w:sz w:val="18"/>
        </w:rPr>
      </w:pPr>
      <w:r w:rsidRPr="0081567A">
        <w:rPr>
          <w:color w:val="262626"/>
          <w:sz w:val="18"/>
        </w:rPr>
        <w:tab/>
      </w:r>
      <w:r w:rsidRPr="0081567A">
        <w:rPr>
          <w:color w:val="0000FF"/>
          <w:sz w:val="18"/>
        </w:rPr>
        <w:t xml:space="preserve">&lt;prodml:facilityMapping </w:t>
      </w:r>
      <w:r w:rsidRPr="0081567A">
        <w:rPr>
          <w:color w:val="127019"/>
          <w:sz w:val="18"/>
        </w:rPr>
        <w:t>mappingID=</w:t>
      </w:r>
      <w:r w:rsidRPr="0081567A">
        <w:rPr>
          <w:color w:val="FF8000"/>
          <w:sz w:val="18"/>
        </w:rPr>
        <w:t>"FM1"</w:t>
      </w:r>
      <w:r w:rsidRPr="0081567A">
        <w:rPr>
          <w:color w:val="0000FF"/>
          <w:sz w:val="18"/>
        </w:rPr>
        <w:t>&gt;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0000FF"/>
          <w:sz w:val="18"/>
        </w:rPr>
        <w:t xml:space="preserve">&lt;prodml:opticalPathDistanceStart </w:t>
      </w:r>
      <w:r w:rsidRPr="0081567A">
        <w:rPr>
          <w:color w:val="127019"/>
          <w:sz w:val="18"/>
        </w:rPr>
        <w:t>uom=</w:t>
      </w:r>
      <w:r w:rsidRPr="0081567A">
        <w:rPr>
          <w:color w:val="FF8000"/>
          <w:sz w:val="18"/>
        </w:rPr>
        <w:t>"ft"</w:t>
      </w:r>
      <w:r w:rsidRPr="0081567A">
        <w:rPr>
          <w:color w:val="0000FF"/>
          <w:sz w:val="18"/>
        </w:rPr>
        <w:t>&gt;</w:t>
      </w:r>
      <w:r w:rsidRPr="0081567A">
        <w:rPr>
          <w:color w:val="262626"/>
          <w:sz w:val="18"/>
        </w:rPr>
        <w:t>128</w:t>
      </w:r>
      <w:r w:rsidRPr="0081567A">
        <w:rPr>
          <w:color w:val="0000FF"/>
          <w:sz w:val="18"/>
        </w:rPr>
        <w:t>&lt;/prodml:opticalPathDistanceStart&gt;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0000FF"/>
          <w:sz w:val="18"/>
        </w:rPr>
        <w:t xml:space="preserve">&lt;prodml:opticalPathDistanceEnd </w:t>
      </w:r>
      <w:r w:rsidRPr="0081567A">
        <w:rPr>
          <w:color w:val="127019"/>
          <w:sz w:val="18"/>
        </w:rPr>
        <w:t>uom=</w:t>
      </w:r>
      <w:r w:rsidRPr="0081567A">
        <w:rPr>
          <w:color w:val="FF8000"/>
          <w:sz w:val="18"/>
        </w:rPr>
        <w:t>"ft"</w:t>
      </w:r>
      <w:r w:rsidRPr="0081567A">
        <w:rPr>
          <w:color w:val="0000FF"/>
          <w:sz w:val="18"/>
        </w:rPr>
        <w:t>&gt;</w:t>
      </w:r>
      <w:r w:rsidRPr="0081567A">
        <w:rPr>
          <w:color w:val="262626"/>
          <w:sz w:val="18"/>
        </w:rPr>
        <w:t>1628</w:t>
      </w:r>
      <w:r w:rsidRPr="0081567A">
        <w:rPr>
          <w:color w:val="0000FF"/>
          <w:sz w:val="18"/>
        </w:rPr>
        <w:t>&lt;/prodml:opticalPathDistanceEnd&gt;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0000FF"/>
          <w:sz w:val="18"/>
        </w:rPr>
        <w:t xml:space="preserve">&lt;prodml:facilityLengthStart </w:t>
      </w:r>
      <w:r w:rsidRPr="0081567A">
        <w:rPr>
          <w:color w:val="127019"/>
          <w:sz w:val="18"/>
        </w:rPr>
        <w:t>uom=</w:t>
      </w:r>
      <w:r w:rsidRPr="0081567A">
        <w:rPr>
          <w:color w:val="FF8000"/>
          <w:sz w:val="18"/>
        </w:rPr>
        <w:t>"ft"</w:t>
      </w:r>
      <w:r w:rsidRPr="0081567A">
        <w:rPr>
          <w:color w:val="0000FF"/>
          <w:sz w:val="18"/>
        </w:rPr>
        <w:t>&gt;</w:t>
      </w:r>
      <w:r w:rsidRPr="0081567A">
        <w:rPr>
          <w:color w:val="262626"/>
          <w:sz w:val="18"/>
        </w:rPr>
        <w:t>1</w:t>
      </w:r>
      <w:r w:rsidRPr="0081567A">
        <w:rPr>
          <w:color w:val="0000FF"/>
          <w:sz w:val="18"/>
        </w:rPr>
        <w:t>&lt;/prodml:facilityLengthStart&gt;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0000FF"/>
          <w:sz w:val="18"/>
        </w:rPr>
        <w:t xml:space="preserve">&lt;prodml:facilityLengthEnd </w:t>
      </w:r>
      <w:r w:rsidRPr="0081567A">
        <w:rPr>
          <w:color w:val="127019"/>
          <w:sz w:val="18"/>
        </w:rPr>
        <w:t>uom=</w:t>
      </w:r>
      <w:r w:rsidRPr="0081567A">
        <w:rPr>
          <w:color w:val="FF8000"/>
          <w:sz w:val="18"/>
        </w:rPr>
        <w:t>"ft"</w:t>
      </w:r>
      <w:r w:rsidRPr="0081567A">
        <w:rPr>
          <w:color w:val="0000FF"/>
          <w:sz w:val="18"/>
        </w:rPr>
        <w:t>&gt;</w:t>
      </w:r>
      <w:r w:rsidRPr="0081567A">
        <w:rPr>
          <w:color w:val="262626"/>
          <w:sz w:val="18"/>
        </w:rPr>
        <w:t>1500</w:t>
      </w:r>
      <w:r w:rsidRPr="0081567A">
        <w:rPr>
          <w:color w:val="0000FF"/>
          <w:sz w:val="18"/>
        </w:rPr>
        <w:t>&lt;/prodml:facilityLengthEnd&gt;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0000FF"/>
          <w:sz w:val="18"/>
        </w:rPr>
        <w:t>&lt;prodml:timeStart&gt;</w:t>
      </w:r>
      <w:r w:rsidRPr="0081567A">
        <w:rPr>
          <w:color w:val="262626"/>
          <w:sz w:val="18"/>
        </w:rPr>
        <w:t>2002-05-30T09:00:00Z</w:t>
      </w:r>
      <w:r w:rsidRPr="0081567A">
        <w:rPr>
          <w:color w:val="0000FF"/>
          <w:sz w:val="18"/>
        </w:rPr>
        <w:t>&lt;/prodml:timeStart&gt;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0000FF"/>
          <w:sz w:val="18"/>
        </w:rPr>
        <w:t>&lt;prodml:comment&gt;</w:t>
      </w:r>
      <w:r w:rsidRPr="0081567A">
        <w:rPr>
          <w:color w:val="262626"/>
          <w:sz w:val="18"/>
        </w:rPr>
        <w:t>No 'timeEnd' specified since this mapping is still valid</w:t>
      </w:r>
      <w:r w:rsidRPr="0081567A">
        <w:rPr>
          <w:color w:val="0000FF"/>
          <w:sz w:val="18"/>
        </w:rPr>
        <w:t>&lt;/prodml:comment&gt;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0000FF"/>
          <w:sz w:val="18"/>
        </w:rPr>
        <w:t>&lt;prodml:well&gt;&lt;/prodml:well&gt;</w:t>
      </w:r>
    </w:p>
    <w:p w:rsidR="00832FA0" w:rsidRPr="0081567A" w:rsidRDefault="00832FA0" w:rsidP="00832FA0">
      <w:pPr>
        <w:pStyle w:val="CodeExample"/>
        <w:rPr>
          <w:color w:val="262626"/>
          <w:sz w:val="18"/>
        </w:rPr>
      </w:pPr>
      <w:r w:rsidRPr="0081567A">
        <w:rPr>
          <w:color w:val="262626"/>
          <w:sz w:val="18"/>
        </w:rPr>
        <w:tab/>
      </w:r>
      <w:r w:rsidRPr="0081567A">
        <w:rPr>
          <w:color w:val="0000FF"/>
          <w:sz w:val="18"/>
        </w:rPr>
        <w:t>&lt;/prodml:facilityMapping&gt;</w:t>
      </w:r>
    </w:p>
    <w:p w:rsidR="00832FA0" w:rsidRPr="0081567A" w:rsidRDefault="00832FA0" w:rsidP="00832FA0">
      <w:pPr>
        <w:pStyle w:val="CodeExample"/>
        <w:rPr>
          <w:color w:val="262626"/>
          <w:sz w:val="18"/>
        </w:rPr>
      </w:pPr>
      <w:r w:rsidRPr="0081567A">
        <w:rPr>
          <w:noProof/>
          <w:color w:val="262626"/>
          <w:sz w:val="18"/>
          <w:lang w:val="en-GB" w:eastAsia="en-GB"/>
        </w:rPr>
        <mc:AlternateContent>
          <mc:Choice Requires="wps">
            <w:drawing>
              <wp:anchor distT="0" distB="0" distL="114300" distR="114300" simplePos="0" relativeHeight="251681792" behindDoc="0" locked="0" layoutInCell="1" allowOverlap="1" wp14:anchorId="6EEC3D59" wp14:editId="77FA8227">
                <wp:simplePos x="0" y="0"/>
                <wp:positionH relativeFrom="column">
                  <wp:posOffset>4084320</wp:posOffset>
                </wp:positionH>
                <wp:positionV relativeFrom="paragraph">
                  <wp:posOffset>106680</wp:posOffset>
                </wp:positionV>
                <wp:extent cx="1638300" cy="403860"/>
                <wp:effectExtent l="628650" t="0" r="19050" b="148590"/>
                <wp:wrapNone/>
                <wp:docPr id="7213" name="Line Callout 1 7213"/>
                <wp:cNvGraphicFramePr/>
                <a:graphic xmlns:a="http://schemas.openxmlformats.org/drawingml/2006/main">
                  <a:graphicData uri="http://schemas.microsoft.com/office/word/2010/wordprocessingShape">
                    <wps:wsp>
                      <wps:cNvSpPr/>
                      <wps:spPr>
                        <a:xfrm>
                          <a:off x="0" y="0"/>
                          <a:ext cx="1638300" cy="403860"/>
                        </a:xfrm>
                        <a:prstGeom prst="borderCallout1">
                          <a:avLst>
                            <a:gd name="adj1" fmla="val 21023"/>
                            <a:gd name="adj2" fmla="val -1344"/>
                            <a:gd name="adj3" fmla="val 129296"/>
                            <a:gd name="adj4" fmla="val -37670"/>
                          </a:avLst>
                        </a:prstGeom>
                        <a:solidFill>
                          <a:srgbClr val="FFFF99"/>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5A6D" w:rsidRPr="0081567A" w:rsidRDefault="004B5A6D" w:rsidP="00832FA0">
                            <w:pPr>
                              <w:rPr>
                                <w:color w:val="000000" w:themeColor="text1"/>
                              </w:rPr>
                            </w:pPr>
                            <w:r>
                              <w:rPr>
                                <w:color w:val="000000" w:themeColor="text1"/>
                              </w:rPr>
                              <w:t>Doubled ended fiber “up” leg mapping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13" o:spid="_x0000_s1057" type="#_x0000_t47" style="position:absolute;left:0;text-align:left;margin-left:321.6pt;margin-top:8.4pt;width:129pt;height:31.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" adj="-8137,27928,-290,4541" fillcolor="#ff9" strokecolor="#0070c0">
                <v:textbox>
                  <w:txbxContent>
                    <w:p w:rsidR="004B5A6D" w:rsidRPr="0081567A" w:rsidRDefault="004B5A6D" w:rsidP="00832FA0">
                      <w:pPr>
                        <w:rPr>
                          <w:color w:val="000000" w:themeColor="text1"/>
                        </w:rPr>
                      </w:pPr>
                      <w:r>
                        <w:rPr>
                          <w:color w:val="000000" w:themeColor="text1"/>
                        </w:rPr>
                        <w:t>Doubled ended fiber “up” leg mapping</w:t>
                      </w:r>
                    </w:p>
                  </w:txbxContent>
                </v:textbox>
                <o:callout v:ext="edit" minusy="t"/>
              </v:shape>
            </w:pict>
          </mc:Fallback>
        </mc:AlternateContent>
      </w:r>
      <w:r w:rsidRPr="0081567A">
        <w:rPr>
          <w:color w:val="262626"/>
          <w:sz w:val="18"/>
        </w:rPr>
        <w:tab/>
      </w:r>
      <w:r w:rsidRPr="0081567A">
        <w:rPr>
          <w:color w:val="0000FF"/>
          <w:sz w:val="18"/>
        </w:rPr>
        <w:t xml:space="preserve">&lt;prodml:facilityMapping </w:t>
      </w:r>
      <w:r w:rsidRPr="0081567A">
        <w:rPr>
          <w:color w:val="127019"/>
          <w:sz w:val="18"/>
        </w:rPr>
        <w:t>mappingID=</w:t>
      </w:r>
      <w:r w:rsidRPr="0081567A">
        <w:rPr>
          <w:color w:val="FF8000"/>
          <w:sz w:val="18"/>
        </w:rPr>
        <w:t>"FM2"</w:t>
      </w:r>
      <w:r w:rsidRPr="0081567A">
        <w:rPr>
          <w:color w:val="0000FF"/>
          <w:sz w:val="18"/>
        </w:rPr>
        <w:t>&gt;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0000FF"/>
          <w:sz w:val="18"/>
        </w:rPr>
        <w:t xml:space="preserve">&lt;prodml:opticalPathDistanceStart </w:t>
      </w:r>
      <w:r w:rsidRPr="0081567A">
        <w:rPr>
          <w:color w:val="127019"/>
          <w:sz w:val="18"/>
        </w:rPr>
        <w:t>uom=</w:t>
      </w:r>
      <w:r w:rsidRPr="0081567A">
        <w:rPr>
          <w:color w:val="FF8000"/>
          <w:sz w:val="18"/>
        </w:rPr>
        <w:t>"ft"</w:t>
      </w:r>
      <w:r w:rsidRPr="0081567A">
        <w:rPr>
          <w:color w:val="0000FF"/>
          <w:sz w:val="18"/>
        </w:rPr>
        <w:t>&gt;</w:t>
      </w:r>
      <w:r w:rsidRPr="0081567A">
        <w:rPr>
          <w:color w:val="262626"/>
          <w:sz w:val="18"/>
        </w:rPr>
        <w:t>1630</w:t>
      </w:r>
      <w:r w:rsidRPr="0081567A">
        <w:rPr>
          <w:color w:val="0000FF"/>
          <w:sz w:val="18"/>
        </w:rPr>
        <w:t>&lt;/prodml:opticalPathDistanceStart&gt;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0000FF"/>
          <w:sz w:val="18"/>
        </w:rPr>
        <w:t xml:space="preserve">&lt;prodml:opticalPathDistanceEnd </w:t>
      </w:r>
      <w:r w:rsidRPr="0081567A">
        <w:rPr>
          <w:color w:val="127019"/>
          <w:sz w:val="18"/>
        </w:rPr>
        <w:t>uom=</w:t>
      </w:r>
      <w:r w:rsidRPr="0081567A">
        <w:rPr>
          <w:color w:val="FF8000"/>
          <w:sz w:val="18"/>
        </w:rPr>
        <w:t>"ft"</w:t>
      </w:r>
      <w:r w:rsidRPr="0081567A">
        <w:rPr>
          <w:color w:val="0000FF"/>
          <w:sz w:val="18"/>
        </w:rPr>
        <w:t>&gt;</w:t>
      </w:r>
      <w:r w:rsidRPr="0081567A">
        <w:rPr>
          <w:color w:val="262626"/>
          <w:sz w:val="18"/>
        </w:rPr>
        <w:t>3205</w:t>
      </w:r>
      <w:r w:rsidRPr="0081567A">
        <w:rPr>
          <w:color w:val="0000FF"/>
          <w:sz w:val="18"/>
        </w:rPr>
        <w:t>&lt;/prodml:opticalPathDistanceEnd&gt;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0000FF"/>
          <w:sz w:val="18"/>
        </w:rPr>
        <w:t xml:space="preserve">&lt;prodml:facilityLengthStart </w:t>
      </w:r>
      <w:r w:rsidRPr="0081567A">
        <w:rPr>
          <w:color w:val="127019"/>
          <w:sz w:val="18"/>
        </w:rPr>
        <w:t>uom=</w:t>
      </w:r>
      <w:r w:rsidRPr="0081567A">
        <w:rPr>
          <w:color w:val="FF8000"/>
          <w:sz w:val="18"/>
        </w:rPr>
        <w:t>"ft"</w:t>
      </w:r>
      <w:r w:rsidRPr="0081567A">
        <w:rPr>
          <w:color w:val="0000FF"/>
          <w:sz w:val="18"/>
        </w:rPr>
        <w:t>&gt;</w:t>
      </w:r>
      <w:r w:rsidRPr="0081567A">
        <w:rPr>
          <w:color w:val="262626"/>
          <w:sz w:val="18"/>
        </w:rPr>
        <w:t>1</w:t>
      </w:r>
      <w:r>
        <w:rPr>
          <w:color w:val="262626"/>
          <w:sz w:val="18"/>
        </w:rPr>
        <w:t>500</w:t>
      </w:r>
      <w:r w:rsidRPr="0081567A">
        <w:rPr>
          <w:color w:val="0000FF"/>
          <w:sz w:val="18"/>
        </w:rPr>
        <w:t>&lt;/prodml:facilityLengthStart&gt;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0000FF"/>
          <w:sz w:val="18"/>
        </w:rPr>
        <w:t xml:space="preserve">&lt;prodml:facilityLengthEnd </w:t>
      </w:r>
      <w:r w:rsidRPr="0081567A">
        <w:rPr>
          <w:color w:val="127019"/>
          <w:sz w:val="18"/>
        </w:rPr>
        <w:t>uom=</w:t>
      </w:r>
      <w:r w:rsidRPr="0081567A">
        <w:rPr>
          <w:color w:val="FF8000"/>
          <w:sz w:val="18"/>
        </w:rPr>
        <w:t>"ft"</w:t>
      </w:r>
      <w:r w:rsidRPr="0081567A">
        <w:rPr>
          <w:color w:val="0000FF"/>
          <w:sz w:val="18"/>
        </w:rPr>
        <w:t>&gt;</w:t>
      </w:r>
      <w:r>
        <w:rPr>
          <w:color w:val="262626"/>
          <w:sz w:val="18"/>
        </w:rPr>
        <w:t>1</w:t>
      </w:r>
      <w:r w:rsidRPr="0081567A">
        <w:rPr>
          <w:color w:val="0000FF"/>
          <w:sz w:val="18"/>
        </w:rPr>
        <w:t>&lt;/prodml:facilityLengthEnd&gt;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0000FF"/>
          <w:sz w:val="18"/>
        </w:rPr>
        <w:t>&lt;prodml:timeStart&gt;</w:t>
      </w:r>
      <w:r w:rsidRPr="0081567A">
        <w:rPr>
          <w:color w:val="262626"/>
          <w:sz w:val="18"/>
        </w:rPr>
        <w:t>2002-05-30T09:00:00Z</w:t>
      </w:r>
      <w:r w:rsidRPr="0081567A">
        <w:rPr>
          <w:color w:val="0000FF"/>
          <w:sz w:val="18"/>
        </w:rPr>
        <w:t>&lt;/prodml:timeStart&gt;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0000FF"/>
          <w:sz w:val="18"/>
        </w:rPr>
        <w:t>&lt;prodml:comment&gt;</w:t>
      </w:r>
      <w:r w:rsidRPr="0081567A">
        <w:rPr>
          <w:color w:val="262626"/>
          <w:sz w:val="18"/>
        </w:rPr>
        <w:t>Mapping of the uphole fiber to the same facility distance</w:t>
      </w:r>
      <w:r w:rsidRPr="0081567A">
        <w:rPr>
          <w:color w:val="0000FF"/>
          <w:sz w:val="18"/>
        </w:rPr>
        <w:t>&lt;/prodml:comment&gt;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0000FF"/>
          <w:sz w:val="18"/>
        </w:rPr>
        <w:t>&lt;prodml:well&gt;&lt;/prodml:well&gt;</w:t>
      </w:r>
    </w:p>
    <w:p w:rsidR="00832FA0" w:rsidRPr="0081567A" w:rsidRDefault="00832FA0" w:rsidP="00832FA0">
      <w:pPr>
        <w:pStyle w:val="CodeExample"/>
        <w:rPr>
          <w:color w:val="262626"/>
          <w:sz w:val="18"/>
        </w:rPr>
      </w:pPr>
      <w:r w:rsidRPr="0081567A">
        <w:rPr>
          <w:color w:val="262626"/>
          <w:sz w:val="18"/>
        </w:rPr>
        <w:tab/>
      </w:r>
      <w:r w:rsidRPr="0081567A">
        <w:rPr>
          <w:color w:val="0000FF"/>
          <w:sz w:val="18"/>
        </w:rPr>
        <w:t>&lt;/prodml:facilityMapping&gt;</w:t>
      </w:r>
    </w:p>
    <w:p w:rsidR="00832FA0" w:rsidRPr="0081567A" w:rsidRDefault="00832FA0" w:rsidP="00832FA0">
      <w:pPr>
        <w:pStyle w:val="CodeExample"/>
        <w:rPr>
          <w:color w:val="262626"/>
          <w:sz w:val="18"/>
        </w:rPr>
      </w:pPr>
      <w:r w:rsidRPr="0081567A">
        <w:rPr>
          <w:color w:val="262626"/>
          <w:sz w:val="18"/>
        </w:rPr>
        <w:tab/>
      </w:r>
      <w:r w:rsidRPr="0081567A">
        <w:rPr>
          <w:color w:val="0000FF"/>
          <w:sz w:val="18"/>
        </w:rPr>
        <w:t>&lt;prodml:installingVendor&gt;</w:t>
      </w:r>
    </w:p>
    <w:p w:rsidR="00832FA0" w:rsidRPr="0081567A" w:rsidRDefault="00832FA0" w:rsidP="00832FA0">
      <w:pPr>
        <w:pStyle w:val="CodeExample"/>
        <w:rPr>
          <w:color w:val="262626"/>
          <w:sz w:val="18"/>
        </w:rPr>
      </w:pPr>
      <w:r w:rsidRPr="0081567A">
        <w:rPr>
          <w:noProof/>
          <w:color w:val="262626"/>
          <w:sz w:val="18"/>
          <w:lang w:val="en-GB" w:eastAsia="en-GB"/>
        </w:rPr>
        <mc:AlternateContent>
          <mc:Choice Requires="wps">
            <w:drawing>
              <wp:anchor distT="0" distB="0" distL="114300" distR="114300" simplePos="0" relativeHeight="251682816" behindDoc="0" locked="0" layoutInCell="1" allowOverlap="1" wp14:anchorId="606017EA" wp14:editId="61824EB0">
                <wp:simplePos x="0" y="0"/>
                <wp:positionH relativeFrom="column">
                  <wp:posOffset>3954780</wp:posOffset>
                </wp:positionH>
                <wp:positionV relativeFrom="paragraph">
                  <wp:posOffset>60960</wp:posOffset>
                </wp:positionV>
                <wp:extent cx="1767840" cy="563880"/>
                <wp:effectExtent l="666750" t="0" r="22860" b="198120"/>
                <wp:wrapNone/>
                <wp:docPr id="7214" name="Line Callout 1 7214"/>
                <wp:cNvGraphicFramePr/>
                <a:graphic xmlns:a="http://schemas.openxmlformats.org/drawingml/2006/main">
                  <a:graphicData uri="http://schemas.microsoft.com/office/word/2010/wordprocessingShape">
                    <wps:wsp>
                      <wps:cNvSpPr/>
                      <wps:spPr>
                        <a:xfrm>
                          <a:off x="0" y="0"/>
                          <a:ext cx="1767840" cy="563880"/>
                        </a:xfrm>
                        <a:prstGeom prst="borderCallout1">
                          <a:avLst>
                            <a:gd name="adj1" fmla="val 21023"/>
                            <a:gd name="adj2" fmla="val -1344"/>
                            <a:gd name="adj3" fmla="val 129296"/>
                            <a:gd name="adj4" fmla="val -37670"/>
                          </a:avLst>
                        </a:prstGeom>
                        <a:solidFill>
                          <a:srgbClr val="FFFF99"/>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5A6D" w:rsidRPr="0081567A" w:rsidRDefault="004B5A6D" w:rsidP="00832FA0">
                            <w:pPr>
                              <w:rPr>
                                <w:color w:val="000000" w:themeColor="text1"/>
                              </w:rPr>
                            </w:pPr>
                            <w:r>
                              <w:rPr>
                                <w:color w:val="000000" w:themeColor="text1"/>
                              </w:rPr>
                              <w:t>OTDR survey. Note, results in separate file (assumed to be OTRD format)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14" o:spid="_x0000_s1058" type="#_x0000_t47" style="position:absolute;left:0;text-align:left;margin-left:311.4pt;margin-top:4.8pt;width:139.2pt;height:44.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" adj="-8137,27928,-290,4541" fillcolor="#ff9" strokecolor="#0070c0">
                <v:textbox>
                  <w:txbxContent>
                    <w:p w:rsidR="004B5A6D" w:rsidRPr="0081567A" w:rsidRDefault="004B5A6D" w:rsidP="00832FA0">
                      <w:pPr>
                        <w:rPr>
                          <w:color w:val="000000" w:themeColor="text1"/>
                        </w:rPr>
                      </w:pPr>
                      <w:r>
                        <w:rPr>
                          <w:color w:val="000000" w:themeColor="text1"/>
                        </w:rPr>
                        <w:t>OTDR survey. Note, results in separate file (assumed to be OTRD format)</w:t>
                      </w:r>
                    </w:p>
                  </w:txbxContent>
                </v:textbox>
                <o:callout v:ext="edit" minusy="t"/>
              </v:shape>
            </w:pict>
          </mc:Fallback>
        </mc:AlternateContent>
      </w:r>
      <w:r w:rsidRPr="0081567A">
        <w:rPr>
          <w:color w:val="262626"/>
          <w:sz w:val="18"/>
        </w:rPr>
        <w:tab/>
      </w:r>
      <w:r w:rsidRPr="0081567A">
        <w:rPr>
          <w:color w:val="262626"/>
          <w:sz w:val="18"/>
        </w:rPr>
        <w:tab/>
      </w:r>
      <w:r w:rsidRPr="0081567A">
        <w:rPr>
          <w:color w:val="0000FF"/>
          <w:sz w:val="18"/>
        </w:rPr>
        <w:t>&lt;prodml:name&gt;</w:t>
      </w:r>
      <w:r w:rsidRPr="0081567A">
        <w:rPr>
          <w:color w:val="262626"/>
          <w:sz w:val="18"/>
        </w:rPr>
        <w:t>Bob Fibers Inc.</w:t>
      </w:r>
      <w:r w:rsidRPr="0081567A">
        <w:rPr>
          <w:color w:val="0000FF"/>
          <w:sz w:val="18"/>
        </w:rPr>
        <w:t>&lt;/prodml:name&gt;</w:t>
      </w:r>
    </w:p>
    <w:p w:rsidR="00832FA0" w:rsidRPr="0081567A" w:rsidRDefault="00832FA0" w:rsidP="00832FA0">
      <w:pPr>
        <w:pStyle w:val="CodeExample"/>
        <w:rPr>
          <w:color w:val="262626"/>
          <w:sz w:val="18"/>
        </w:rPr>
      </w:pPr>
      <w:r w:rsidRPr="0081567A">
        <w:rPr>
          <w:color w:val="262626"/>
          <w:sz w:val="18"/>
        </w:rPr>
        <w:tab/>
      </w:r>
      <w:r w:rsidRPr="0081567A">
        <w:rPr>
          <w:color w:val="0000FF"/>
          <w:sz w:val="18"/>
        </w:rPr>
        <w:t>&lt;/prodml:installingVendor&gt;</w:t>
      </w:r>
    </w:p>
    <w:p w:rsidR="00832FA0" w:rsidRPr="0081567A" w:rsidRDefault="00832FA0" w:rsidP="00832FA0">
      <w:pPr>
        <w:pStyle w:val="CodeExample"/>
        <w:rPr>
          <w:color w:val="262626"/>
          <w:sz w:val="18"/>
        </w:rPr>
      </w:pPr>
      <w:r w:rsidRPr="0081567A">
        <w:rPr>
          <w:color w:val="262626"/>
          <w:sz w:val="18"/>
        </w:rPr>
        <w:tab/>
      </w:r>
      <w:r w:rsidRPr="0081567A">
        <w:rPr>
          <w:color w:val="0000FF"/>
          <w:sz w:val="18"/>
        </w:rPr>
        <w:t>&lt;prodml:otdr&gt;</w:t>
      </w:r>
    </w:p>
    <w:p w:rsidR="00832FA0" w:rsidRPr="00B77B0D" w:rsidRDefault="00832FA0" w:rsidP="00832FA0">
      <w:pPr>
        <w:pStyle w:val="CodeExample"/>
        <w:rPr>
          <w:color w:val="262626"/>
          <w:sz w:val="18"/>
        </w:rPr>
      </w:pPr>
      <w:r w:rsidRPr="00B77B0D">
        <w:rPr>
          <w:color w:val="262626"/>
          <w:sz w:val="18"/>
        </w:rPr>
        <w:tab/>
      </w:r>
      <w:r w:rsidRPr="00B77B0D">
        <w:rPr>
          <w:color w:val="262626"/>
          <w:sz w:val="18"/>
        </w:rPr>
        <w:tab/>
      </w:r>
      <w:r w:rsidRPr="00B77B0D">
        <w:rPr>
          <w:color w:val="0000FF"/>
          <w:sz w:val="18"/>
        </w:rPr>
        <w:t>&lt;prodml:name&gt;</w:t>
      </w:r>
      <w:r w:rsidRPr="00B77B0D">
        <w:rPr>
          <w:color w:val="262626"/>
          <w:sz w:val="18"/>
        </w:rPr>
        <w:t>Initial OTDR</w:t>
      </w:r>
      <w:r w:rsidRPr="00B77B0D">
        <w:rPr>
          <w:color w:val="0000FF"/>
          <w:sz w:val="18"/>
        </w:rPr>
        <w:t>&lt;/prodml:name&gt;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0000FF"/>
          <w:sz w:val="18"/>
        </w:rPr>
        <w:t>&lt;prodml:type&gt;</w:t>
      </w:r>
      <w:r w:rsidRPr="0081567A">
        <w:rPr>
          <w:color w:val="262626"/>
          <w:sz w:val="18"/>
        </w:rPr>
        <w:t>otdr</w:t>
      </w:r>
      <w:r w:rsidRPr="0081567A">
        <w:rPr>
          <w:color w:val="0000FF"/>
          <w:sz w:val="18"/>
        </w:rPr>
        <w:t>&lt;/prodml:type&gt;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0000FF"/>
          <w:sz w:val="18"/>
        </w:rPr>
        <w:t>&lt;prodml:reasonForRun&gt;</w:t>
      </w:r>
      <w:r w:rsidRPr="0081567A">
        <w:rPr>
          <w:color w:val="262626"/>
          <w:sz w:val="18"/>
        </w:rPr>
        <w:t>Initial Calibration</w:t>
      </w:r>
      <w:r w:rsidRPr="0081567A">
        <w:rPr>
          <w:color w:val="0000FF"/>
          <w:sz w:val="18"/>
        </w:rPr>
        <w:t>&lt;/prodml:reasonForRun&gt;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0000FF"/>
          <w:sz w:val="18"/>
        </w:rPr>
        <w:t>&lt;prodml:dTimRun&gt;</w:t>
      </w:r>
      <w:r w:rsidRPr="0081567A">
        <w:rPr>
          <w:color w:val="262626"/>
          <w:sz w:val="18"/>
        </w:rPr>
        <w:t>2002-05-30T09:00:00Z</w:t>
      </w:r>
      <w:r w:rsidRPr="0081567A">
        <w:rPr>
          <w:color w:val="0000FF"/>
          <w:sz w:val="18"/>
        </w:rPr>
        <w:t>&lt;/prodml:dTimRun&gt;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0000FF"/>
          <w:sz w:val="18"/>
        </w:rPr>
        <w:t>&lt;prodml:dataInOTDRFile&gt;</w:t>
      </w:r>
      <w:r w:rsidRPr="0081567A">
        <w:rPr>
          <w:color w:val="262626"/>
          <w:sz w:val="18"/>
        </w:rPr>
        <w:t>myOTDR.dat</w:t>
      </w:r>
      <w:r w:rsidRPr="0081567A">
        <w:rPr>
          <w:color w:val="0000FF"/>
          <w:sz w:val="18"/>
        </w:rPr>
        <w:t>&lt;/prodml:dataInOTDRFile&gt;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0000FF"/>
          <w:sz w:val="18"/>
        </w:rPr>
        <w:t xml:space="preserve">&lt;prodml:opticalPathDistanceStart </w:t>
      </w:r>
      <w:r w:rsidRPr="0081567A">
        <w:rPr>
          <w:color w:val="127019"/>
          <w:sz w:val="18"/>
        </w:rPr>
        <w:t>uom=</w:t>
      </w:r>
      <w:r w:rsidRPr="0081567A">
        <w:rPr>
          <w:color w:val="FF8000"/>
          <w:sz w:val="18"/>
        </w:rPr>
        <w:t>"ft"</w:t>
      </w:r>
      <w:r w:rsidRPr="0081567A">
        <w:rPr>
          <w:color w:val="0000FF"/>
          <w:sz w:val="18"/>
        </w:rPr>
        <w:t>&gt;</w:t>
      </w:r>
      <w:r w:rsidRPr="0081567A">
        <w:rPr>
          <w:color w:val="262626"/>
          <w:sz w:val="18"/>
        </w:rPr>
        <w:t>0</w:t>
      </w:r>
      <w:r w:rsidRPr="0081567A">
        <w:rPr>
          <w:color w:val="0000FF"/>
          <w:sz w:val="18"/>
        </w:rPr>
        <w:t>&lt;/prodml:opticalPathDistanceStart&gt;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0000FF"/>
          <w:sz w:val="18"/>
        </w:rPr>
        <w:t xml:space="preserve">&lt;prodml:opticalPathDistanceEnd </w:t>
      </w:r>
      <w:r w:rsidRPr="0081567A">
        <w:rPr>
          <w:color w:val="127019"/>
          <w:sz w:val="18"/>
        </w:rPr>
        <w:t>uom=</w:t>
      </w:r>
      <w:r w:rsidRPr="0081567A">
        <w:rPr>
          <w:color w:val="FF8000"/>
          <w:sz w:val="18"/>
        </w:rPr>
        <w:t>"ft"</w:t>
      </w:r>
      <w:r w:rsidRPr="0081567A">
        <w:rPr>
          <w:color w:val="0000FF"/>
          <w:sz w:val="18"/>
        </w:rPr>
        <w:t>&gt;</w:t>
      </w:r>
      <w:r w:rsidRPr="0081567A">
        <w:rPr>
          <w:color w:val="262626"/>
          <w:sz w:val="18"/>
        </w:rPr>
        <w:t>3700</w:t>
      </w:r>
      <w:r w:rsidRPr="0081567A">
        <w:rPr>
          <w:color w:val="0000FF"/>
          <w:sz w:val="18"/>
        </w:rPr>
        <w:t>&lt;/prodml:opticalPathDistanceEnd&gt;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0000FF"/>
          <w:sz w:val="18"/>
        </w:rPr>
        <w:t>&lt;prodml:direction&gt;</w:t>
      </w:r>
      <w:r w:rsidRPr="0081567A">
        <w:rPr>
          <w:color w:val="262626"/>
          <w:sz w:val="18"/>
        </w:rPr>
        <w:t>forward</w:t>
      </w:r>
      <w:r w:rsidRPr="0081567A">
        <w:rPr>
          <w:color w:val="0000FF"/>
          <w:sz w:val="18"/>
        </w:rPr>
        <w:t>&lt;/prodml:direction&gt;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0000FF"/>
          <w:sz w:val="18"/>
        </w:rPr>
        <w:t xml:space="preserve">&lt;prodml:wavelength </w:t>
      </w:r>
      <w:r w:rsidRPr="0081567A">
        <w:rPr>
          <w:color w:val="127019"/>
          <w:sz w:val="18"/>
        </w:rPr>
        <w:t>uom=</w:t>
      </w:r>
      <w:r w:rsidRPr="0081567A">
        <w:rPr>
          <w:color w:val="FF8000"/>
          <w:sz w:val="18"/>
        </w:rPr>
        <w:t>"nm"</w:t>
      </w:r>
      <w:r w:rsidRPr="0081567A">
        <w:rPr>
          <w:color w:val="0000FF"/>
          <w:sz w:val="18"/>
        </w:rPr>
        <w:t>&gt;</w:t>
      </w:r>
      <w:r w:rsidRPr="0081567A">
        <w:rPr>
          <w:color w:val="262626"/>
          <w:sz w:val="18"/>
        </w:rPr>
        <w:t>20</w:t>
      </w:r>
      <w:r w:rsidRPr="0081567A">
        <w:rPr>
          <w:color w:val="0000FF"/>
          <w:sz w:val="18"/>
        </w:rPr>
        <w:t>&lt;/prodml:wavelength&gt;</w:t>
      </w:r>
    </w:p>
    <w:p w:rsidR="00832FA0" w:rsidRPr="0081567A" w:rsidRDefault="00832FA0" w:rsidP="00832FA0">
      <w:pPr>
        <w:pStyle w:val="CodeExample"/>
        <w:rPr>
          <w:color w:val="262626"/>
          <w:sz w:val="18"/>
        </w:rPr>
      </w:pPr>
      <w:r w:rsidRPr="0081567A">
        <w:rPr>
          <w:color w:val="262626"/>
          <w:sz w:val="18"/>
        </w:rPr>
        <w:tab/>
      </w:r>
      <w:r w:rsidRPr="0081567A">
        <w:rPr>
          <w:color w:val="0000FF"/>
          <w:sz w:val="18"/>
        </w:rPr>
        <w:t>&lt;/prodml:otdr&gt;</w:t>
      </w:r>
    </w:p>
    <w:p w:rsidR="00832FA0" w:rsidRDefault="00832FA0" w:rsidP="00832FA0">
      <w:pPr>
        <w:rPr>
          <w:color w:val="262626"/>
        </w:rPr>
      </w:pPr>
    </w:p>
    <w:p w:rsidR="00832FA0" w:rsidRDefault="00832FA0" w:rsidP="00832FA0">
      <w:pPr>
        <w:rPr>
          <w:color w:val="262626"/>
        </w:rPr>
      </w:pPr>
      <w:r>
        <w:rPr>
          <w:color w:val="262626"/>
        </w:rPr>
        <w:t>Next, the Inventory of components. Each component in turn is described:</w:t>
      </w:r>
    </w:p>
    <w:p w:rsidR="00832FA0" w:rsidRPr="0081567A" w:rsidRDefault="00832FA0" w:rsidP="00832FA0">
      <w:pPr>
        <w:pStyle w:val="CodeExample"/>
        <w:rPr>
          <w:color w:val="262626"/>
          <w:sz w:val="18"/>
        </w:rPr>
      </w:pPr>
      <w:r w:rsidRPr="0081567A">
        <w:rPr>
          <w:color w:val="0000FF"/>
          <w:sz w:val="18"/>
        </w:rPr>
        <w:t>&lt;prodml:inventory&gt;</w:t>
      </w:r>
    </w:p>
    <w:p w:rsidR="00832FA0" w:rsidRPr="0081567A" w:rsidRDefault="00832FA0" w:rsidP="00832FA0">
      <w:pPr>
        <w:pStyle w:val="CodeExample"/>
        <w:rPr>
          <w:color w:val="262626"/>
          <w:sz w:val="18"/>
        </w:rPr>
      </w:pPr>
      <w:r w:rsidRPr="0081567A">
        <w:rPr>
          <w:color w:val="262626"/>
          <w:sz w:val="18"/>
        </w:rPr>
        <w:tab/>
      </w:r>
      <w:r w:rsidRPr="0081567A">
        <w:rPr>
          <w:color w:val="0000FF"/>
          <w:sz w:val="18"/>
        </w:rPr>
        <w:t xml:space="preserve">&lt;prodml:segment </w:t>
      </w:r>
      <w:r w:rsidRPr="0081567A">
        <w:rPr>
          <w:color w:val="127019"/>
          <w:sz w:val="18"/>
        </w:rPr>
        <w:t>uid=</w:t>
      </w:r>
      <w:r w:rsidRPr="0081567A">
        <w:rPr>
          <w:color w:val="FF8000"/>
          <w:sz w:val="18"/>
        </w:rPr>
        <w:t>"10"</w:t>
      </w:r>
      <w:r w:rsidRPr="0081567A">
        <w:rPr>
          <w:color w:val="0000FF"/>
          <w:sz w:val="18"/>
        </w:rPr>
        <w:t>&gt;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0000FF"/>
          <w:sz w:val="18"/>
        </w:rPr>
        <w:t>&lt;prodml:name&gt;</w:t>
      </w:r>
      <w:r w:rsidRPr="0081567A">
        <w:rPr>
          <w:color w:val="262626"/>
          <w:sz w:val="18"/>
        </w:rPr>
        <w:t>Surface Fiber</w:t>
      </w:r>
      <w:r w:rsidRPr="0081567A">
        <w:rPr>
          <w:color w:val="0000FF"/>
          <w:sz w:val="18"/>
        </w:rPr>
        <w:t>&lt;/prodml:name&gt;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0000FF"/>
          <w:sz w:val="18"/>
        </w:rPr>
        <w:t>&lt;prodml:type&gt;</w:t>
      </w:r>
      <w:r w:rsidRPr="0081567A">
        <w:rPr>
          <w:color w:val="262626"/>
          <w:sz w:val="18"/>
        </w:rPr>
        <w:t>fiber</w:t>
      </w:r>
      <w:r w:rsidRPr="0081567A">
        <w:rPr>
          <w:color w:val="0000FF"/>
          <w:sz w:val="18"/>
        </w:rPr>
        <w:t>&lt;/prodml:type&gt;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0000FF"/>
          <w:sz w:val="18"/>
        </w:rPr>
        <w:t xml:space="preserve">&lt;prodml:fiberLength </w:t>
      </w:r>
      <w:r w:rsidRPr="0081567A">
        <w:rPr>
          <w:color w:val="127019"/>
          <w:sz w:val="18"/>
        </w:rPr>
        <w:t>uom=</w:t>
      </w:r>
      <w:r w:rsidRPr="0081567A">
        <w:rPr>
          <w:color w:val="FF8000"/>
          <w:sz w:val="18"/>
        </w:rPr>
        <w:t>"ft"</w:t>
      </w:r>
      <w:r w:rsidRPr="0081567A">
        <w:rPr>
          <w:color w:val="0000FF"/>
          <w:sz w:val="18"/>
        </w:rPr>
        <w:t>&gt;</w:t>
      </w:r>
      <w:r w:rsidRPr="0081567A">
        <w:rPr>
          <w:color w:val="262626"/>
          <w:sz w:val="18"/>
        </w:rPr>
        <w:t>127</w:t>
      </w:r>
      <w:r w:rsidRPr="0081567A">
        <w:rPr>
          <w:color w:val="0000FF"/>
          <w:sz w:val="18"/>
        </w:rPr>
        <w:t>&lt;/prodml:fiberLength&gt;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0000FF"/>
          <w:sz w:val="18"/>
        </w:rPr>
        <w:t xml:space="preserve">&lt;prodml:overStuffing </w:t>
      </w:r>
      <w:r w:rsidRPr="0081567A">
        <w:rPr>
          <w:color w:val="127019"/>
          <w:sz w:val="18"/>
        </w:rPr>
        <w:t>uom=</w:t>
      </w:r>
      <w:r w:rsidRPr="0081567A">
        <w:rPr>
          <w:color w:val="FF8000"/>
          <w:sz w:val="18"/>
        </w:rPr>
        <w:t>"ft"</w:t>
      </w:r>
      <w:r w:rsidRPr="0081567A">
        <w:rPr>
          <w:color w:val="0000FF"/>
          <w:sz w:val="18"/>
        </w:rPr>
        <w:t>&gt;</w:t>
      </w:r>
      <w:r w:rsidRPr="0081567A">
        <w:rPr>
          <w:color w:val="262626"/>
          <w:sz w:val="18"/>
        </w:rPr>
        <w:t>3</w:t>
      </w:r>
      <w:r w:rsidRPr="0081567A">
        <w:rPr>
          <w:color w:val="0000FF"/>
          <w:sz w:val="18"/>
        </w:rPr>
        <w:t>&lt;/prodml:overStuffing&gt;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0000FF"/>
          <w:sz w:val="18"/>
        </w:rPr>
        <w:t>&lt;prodml:mode&gt;</w:t>
      </w:r>
      <w:r w:rsidRPr="009B7C59">
        <w:rPr>
          <w:color w:val="262626"/>
          <w:sz w:val="18"/>
        </w:rPr>
        <w:t>multimode</w:t>
      </w:r>
      <w:r w:rsidRPr="0081567A">
        <w:rPr>
          <w:color w:val="0000FF"/>
          <w:sz w:val="18"/>
        </w:rPr>
        <w:t>&lt;/prodml:mode&gt;</w:t>
      </w:r>
    </w:p>
    <w:p w:rsidR="00832FA0" w:rsidRPr="001C3B90" w:rsidRDefault="00832FA0" w:rsidP="00832FA0">
      <w:pPr>
        <w:pStyle w:val="CodeExample"/>
        <w:rPr>
          <w:color w:val="262626"/>
          <w:sz w:val="18"/>
        </w:rPr>
      </w:pPr>
      <w:r>
        <w:rPr>
          <w:color w:val="262626"/>
          <w:sz w:val="18"/>
        </w:rPr>
        <w:tab/>
      </w:r>
      <w:r>
        <w:rPr>
          <w:color w:val="262626"/>
          <w:sz w:val="18"/>
        </w:rPr>
        <w:tab/>
      </w:r>
      <w:r w:rsidRPr="001C3B90">
        <w:rPr>
          <w:color w:val="262626"/>
          <w:sz w:val="18"/>
        </w:rPr>
        <w:t>&lt;prodml:fiberConveyance&gt;</w:t>
      </w:r>
    </w:p>
    <w:p w:rsidR="00832FA0" w:rsidRPr="001C3B90" w:rsidRDefault="00832FA0" w:rsidP="00832FA0">
      <w:pPr>
        <w:pStyle w:val="CodeExample"/>
        <w:rPr>
          <w:color w:val="262626"/>
          <w:sz w:val="18"/>
        </w:rPr>
      </w:pPr>
      <w:r>
        <w:rPr>
          <w:color w:val="262626"/>
          <w:sz w:val="18"/>
        </w:rPr>
        <w:tab/>
      </w:r>
      <w:r>
        <w:rPr>
          <w:color w:val="262626"/>
          <w:sz w:val="18"/>
        </w:rPr>
        <w:tab/>
      </w:r>
      <w:r>
        <w:rPr>
          <w:color w:val="262626"/>
          <w:sz w:val="18"/>
        </w:rPr>
        <w:tab/>
      </w:r>
      <w:r w:rsidRPr="001C3B90">
        <w:rPr>
          <w:color w:val="262626"/>
          <w:sz w:val="18"/>
        </w:rPr>
        <w:t>&lt;prodml:permanent&gt;</w:t>
      </w:r>
    </w:p>
    <w:p w:rsidR="00832FA0" w:rsidRPr="001C3B90" w:rsidRDefault="00832FA0" w:rsidP="00832FA0">
      <w:pPr>
        <w:pStyle w:val="CodeExample"/>
        <w:rPr>
          <w:color w:val="262626"/>
          <w:sz w:val="18"/>
        </w:rPr>
      </w:pPr>
      <w:r w:rsidRPr="0081567A">
        <w:rPr>
          <w:noProof/>
          <w:color w:val="262626"/>
          <w:sz w:val="18"/>
          <w:lang w:val="en-GB" w:eastAsia="en-GB"/>
        </w:rPr>
        <mc:AlternateContent>
          <mc:Choice Requires="wps">
            <w:drawing>
              <wp:anchor distT="0" distB="0" distL="114300" distR="114300" simplePos="0" relativeHeight="251683840" behindDoc="0" locked="0" layoutInCell="1" allowOverlap="1" wp14:anchorId="5F11983E" wp14:editId="410A685A">
                <wp:simplePos x="0" y="0"/>
                <wp:positionH relativeFrom="column">
                  <wp:posOffset>3863340</wp:posOffset>
                </wp:positionH>
                <wp:positionV relativeFrom="paragraph">
                  <wp:posOffset>189230</wp:posOffset>
                </wp:positionV>
                <wp:extent cx="1859280" cy="685800"/>
                <wp:effectExtent l="628650" t="57150" r="26670" b="19050"/>
                <wp:wrapNone/>
                <wp:docPr id="7215" name="Line Callout 1 7215"/>
                <wp:cNvGraphicFramePr/>
                <a:graphic xmlns:a="http://schemas.openxmlformats.org/drawingml/2006/main">
                  <a:graphicData uri="http://schemas.microsoft.com/office/word/2010/wordprocessingShape">
                    <wps:wsp>
                      <wps:cNvSpPr/>
                      <wps:spPr>
                        <a:xfrm>
                          <a:off x="0" y="0"/>
                          <a:ext cx="1859280" cy="685800"/>
                        </a:xfrm>
                        <a:prstGeom prst="borderCallout1">
                          <a:avLst>
                            <a:gd name="adj1" fmla="val 21023"/>
                            <a:gd name="adj2" fmla="val -1344"/>
                            <a:gd name="adj3" fmla="val -5839"/>
                            <a:gd name="adj4" fmla="val -33791"/>
                          </a:avLst>
                        </a:prstGeom>
                        <a:solidFill>
                          <a:srgbClr val="FFFF99"/>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5A6D" w:rsidRPr="0081567A" w:rsidRDefault="004B5A6D" w:rsidP="00832FA0">
                            <w:pPr>
                              <w:rPr>
                                <w:color w:val="000000" w:themeColor="text1"/>
                              </w:rPr>
                            </w:pPr>
                            <w:r>
                              <w:rPr>
                                <w:color w:val="000000" w:themeColor="text1"/>
                              </w:rPr>
                              <w:t>Note: these conveyance options are to illustrate some of choices available, not to show a typical real set-up.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15" o:spid="_x0000_s1059" type="#_x0000_t47" style="position:absolute;left:0;text-align:left;margin-left:304.2pt;margin-top:14.9pt;width:146.4pt;height:54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" adj="-7299,-1261,-290,4541" fillcolor="#ff9" strokecolor="#0070c0">
                <v:textbox>
                  <w:txbxContent>
                    <w:p w:rsidR="004B5A6D" w:rsidRPr="0081567A" w:rsidRDefault="004B5A6D" w:rsidP="00832FA0">
                      <w:pPr>
                        <w:rPr>
                          <w:color w:val="000000" w:themeColor="text1"/>
                        </w:rPr>
                      </w:pPr>
                      <w:r>
                        <w:rPr>
                          <w:color w:val="000000" w:themeColor="text1"/>
                        </w:rPr>
                        <w:t>Note: these conveyance options are to illustrate some of choices available, not to show a typical real set-up.</w:t>
                      </w:r>
                    </w:p>
                  </w:txbxContent>
                </v:textbox>
              </v:shape>
            </w:pict>
          </mc:Fallback>
        </mc:AlternateContent>
      </w:r>
      <w:r w:rsidRPr="001C3B90">
        <w:rPr>
          <w:color w:val="262626"/>
          <w:sz w:val="18"/>
        </w:rPr>
        <w:tab/>
      </w:r>
      <w:r w:rsidRPr="001C3B90">
        <w:rPr>
          <w:color w:val="262626"/>
          <w:sz w:val="18"/>
        </w:rPr>
        <w:tab/>
      </w:r>
      <w:r w:rsidRPr="001C3B90">
        <w:rPr>
          <w:color w:val="262626"/>
          <w:sz w:val="18"/>
        </w:rPr>
        <w:tab/>
      </w:r>
      <w:r w:rsidRPr="001C3B90">
        <w:rPr>
          <w:color w:val="262626"/>
          <w:sz w:val="18"/>
        </w:rPr>
        <w:tab/>
        <w:t>&lt;prodml:permanentCableInstallationType&gt;buried parallel to tubular&lt;/prodml:permanentCableInstallationType&gt;</w:t>
      </w:r>
    </w:p>
    <w:p w:rsidR="00832FA0" w:rsidRPr="001C3B90" w:rsidRDefault="00832FA0" w:rsidP="00832FA0">
      <w:pPr>
        <w:pStyle w:val="CodeExample"/>
        <w:rPr>
          <w:color w:val="262626"/>
          <w:sz w:val="18"/>
        </w:rPr>
      </w:pPr>
      <w:r w:rsidRPr="001C3B90">
        <w:rPr>
          <w:color w:val="262626"/>
          <w:sz w:val="18"/>
        </w:rPr>
        <w:tab/>
      </w:r>
      <w:r w:rsidRPr="001C3B90">
        <w:rPr>
          <w:color w:val="262626"/>
          <w:sz w:val="18"/>
        </w:rPr>
        <w:tab/>
      </w:r>
      <w:r w:rsidRPr="001C3B90">
        <w:rPr>
          <w:color w:val="262626"/>
          <w:sz w:val="18"/>
        </w:rPr>
        <w:tab/>
        <w:t>&lt;/prodml:permanent&gt;</w:t>
      </w:r>
    </w:p>
    <w:p w:rsidR="00832FA0" w:rsidRDefault="00832FA0" w:rsidP="00832FA0">
      <w:pPr>
        <w:pStyle w:val="CodeExample"/>
        <w:rPr>
          <w:color w:val="262626"/>
          <w:sz w:val="18"/>
        </w:rPr>
      </w:pPr>
      <w:r>
        <w:rPr>
          <w:color w:val="262626"/>
          <w:sz w:val="18"/>
        </w:rPr>
        <w:tab/>
      </w:r>
      <w:r>
        <w:rPr>
          <w:color w:val="262626"/>
          <w:sz w:val="18"/>
        </w:rPr>
        <w:tab/>
      </w:r>
      <w:r w:rsidRPr="001C3B90">
        <w:rPr>
          <w:color w:val="262626"/>
          <w:sz w:val="18"/>
        </w:rPr>
        <w:t>&lt;/prodml:fiberConveyance&gt;</w:t>
      </w:r>
      <w:r w:rsidRPr="0081567A">
        <w:rPr>
          <w:color w:val="262626"/>
          <w:sz w:val="18"/>
        </w:rPr>
        <w:tab/>
      </w:r>
    </w:p>
    <w:p w:rsidR="00832FA0" w:rsidRPr="0081567A" w:rsidRDefault="00832FA0" w:rsidP="00832FA0">
      <w:pPr>
        <w:pStyle w:val="CodeExample"/>
        <w:rPr>
          <w:color w:val="262626"/>
          <w:sz w:val="18"/>
        </w:rPr>
      </w:pPr>
      <w:r>
        <w:rPr>
          <w:color w:val="262626"/>
          <w:sz w:val="18"/>
        </w:rPr>
        <w:tab/>
      </w:r>
      <w:r w:rsidRPr="0081567A">
        <w:rPr>
          <w:color w:val="0000FF"/>
          <w:sz w:val="18"/>
        </w:rPr>
        <w:t>&lt;/prodml:segment&gt;</w:t>
      </w:r>
    </w:p>
    <w:p w:rsidR="00832FA0" w:rsidRPr="002778BF" w:rsidRDefault="00832FA0" w:rsidP="00832FA0">
      <w:pPr>
        <w:pStyle w:val="CodeExample"/>
        <w:rPr>
          <w:color w:val="262626"/>
          <w:sz w:val="18"/>
        </w:rPr>
      </w:pPr>
      <w:r w:rsidRPr="002778BF">
        <w:rPr>
          <w:color w:val="262626"/>
          <w:sz w:val="18"/>
        </w:rPr>
        <w:tab/>
      </w:r>
      <w:r w:rsidRPr="002778BF">
        <w:rPr>
          <w:color w:val="0000FF"/>
          <w:sz w:val="18"/>
        </w:rPr>
        <w:t xml:space="preserve">&lt;prodml:segment </w:t>
      </w:r>
      <w:r w:rsidRPr="002778BF">
        <w:rPr>
          <w:color w:val="127019"/>
          <w:sz w:val="18"/>
        </w:rPr>
        <w:t>uid=</w:t>
      </w:r>
      <w:r w:rsidRPr="002778BF">
        <w:rPr>
          <w:color w:val="FF8000"/>
          <w:sz w:val="18"/>
        </w:rPr>
        <w:t>"30"</w:t>
      </w:r>
      <w:r w:rsidRPr="002778BF">
        <w:rPr>
          <w:color w:val="0000FF"/>
          <w:sz w:val="18"/>
        </w:rPr>
        <w:t>&gt;</w:t>
      </w:r>
    </w:p>
    <w:p w:rsidR="00832FA0" w:rsidRPr="002778BF" w:rsidRDefault="00832FA0" w:rsidP="00832FA0">
      <w:pPr>
        <w:pStyle w:val="CodeExample"/>
        <w:rPr>
          <w:color w:val="262626"/>
          <w:sz w:val="18"/>
        </w:rPr>
      </w:pPr>
      <w:r w:rsidRPr="002778BF">
        <w:rPr>
          <w:color w:val="262626"/>
          <w:sz w:val="18"/>
        </w:rPr>
        <w:tab/>
      </w:r>
      <w:r w:rsidRPr="002778BF">
        <w:rPr>
          <w:color w:val="262626"/>
          <w:sz w:val="18"/>
        </w:rPr>
        <w:tab/>
      </w:r>
      <w:r w:rsidRPr="002778BF">
        <w:rPr>
          <w:color w:val="0000FF"/>
          <w:sz w:val="18"/>
        </w:rPr>
        <w:t>&lt;prodml:name&gt;</w:t>
      </w:r>
      <w:r w:rsidRPr="002778BF">
        <w:rPr>
          <w:color w:val="262626"/>
          <w:sz w:val="18"/>
        </w:rPr>
        <w:t>Downhole Fiber</w:t>
      </w:r>
      <w:r w:rsidRPr="002778BF">
        <w:rPr>
          <w:color w:val="0000FF"/>
          <w:sz w:val="18"/>
        </w:rPr>
        <w:t>&lt;/prodml:name&gt;</w:t>
      </w:r>
    </w:p>
    <w:p w:rsidR="00832FA0" w:rsidRPr="002778BF" w:rsidRDefault="00832FA0" w:rsidP="00832FA0">
      <w:pPr>
        <w:pStyle w:val="CodeExample"/>
        <w:rPr>
          <w:color w:val="262626"/>
          <w:sz w:val="18"/>
        </w:rPr>
      </w:pPr>
      <w:r w:rsidRPr="002778BF">
        <w:rPr>
          <w:color w:val="262626"/>
          <w:sz w:val="18"/>
        </w:rPr>
        <w:lastRenderedPageBreak/>
        <w:tab/>
      </w:r>
      <w:r w:rsidRPr="002778BF">
        <w:rPr>
          <w:color w:val="262626"/>
          <w:sz w:val="18"/>
        </w:rPr>
        <w:tab/>
      </w:r>
      <w:r w:rsidRPr="002778BF">
        <w:rPr>
          <w:color w:val="0000FF"/>
          <w:sz w:val="18"/>
        </w:rPr>
        <w:t>&lt;prodml:type&gt;</w:t>
      </w:r>
      <w:r w:rsidRPr="002778BF">
        <w:rPr>
          <w:color w:val="262626"/>
          <w:sz w:val="18"/>
        </w:rPr>
        <w:t>fiber</w:t>
      </w:r>
      <w:r w:rsidRPr="002778BF">
        <w:rPr>
          <w:color w:val="0000FF"/>
          <w:sz w:val="18"/>
        </w:rPr>
        <w:t>&lt;/prodml:type&gt;</w:t>
      </w:r>
    </w:p>
    <w:p w:rsidR="00832FA0" w:rsidRPr="002778BF" w:rsidRDefault="00832FA0" w:rsidP="00832FA0">
      <w:pPr>
        <w:pStyle w:val="CodeExample"/>
        <w:rPr>
          <w:color w:val="262626"/>
          <w:sz w:val="18"/>
        </w:rPr>
      </w:pPr>
      <w:r w:rsidRPr="002778BF">
        <w:rPr>
          <w:color w:val="262626"/>
          <w:sz w:val="18"/>
        </w:rPr>
        <w:tab/>
      </w:r>
      <w:r w:rsidRPr="002778BF">
        <w:rPr>
          <w:color w:val="262626"/>
          <w:sz w:val="18"/>
        </w:rPr>
        <w:tab/>
      </w:r>
      <w:r w:rsidRPr="002778BF">
        <w:rPr>
          <w:color w:val="0000FF"/>
          <w:sz w:val="18"/>
        </w:rPr>
        <w:t xml:space="preserve">&lt;prodml:fiberLength </w:t>
      </w:r>
      <w:r w:rsidRPr="002778BF">
        <w:rPr>
          <w:color w:val="127019"/>
          <w:sz w:val="18"/>
        </w:rPr>
        <w:t>uom=</w:t>
      </w:r>
      <w:r w:rsidRPr="002778BF">
        <w:rPr>
          <w:color w:val="FF8000"/>
          <w:sz w:val="18"/>
        </w:rPr>
        <w:t>"ft"</w:t>
      </w:r>
      <w:r w:rsidRPr="002778BF">
        <w:rPr>
          <w:color w:val="0000FF"/>
          <w:sz w:val="18"/>
        </w:rPr>
        <w:t>&gt;</w:t>
      </w:r>
      <w:r w:rsidRPr="002778BF">
        <w:rPr>
          <w:color w:val="262626"/>
          <w:sz w:val="18"/>
        </w:rPr>
        <w:t>1500</w:t>
      </w:r>
      <w:r w:rsidRPr="002778BF">
        <w:rPr>
          <w:color w:val="0000FF"/>
          <w:sz w:val="18"/>
        </w:rPr>
        <w:t>&lt;/prodml:fiberLength&gt;</w:t>
      </w:r>
    </w:p>
    <w:p w:rsidR="00832FA0" w:rsidRPr="002778BF" w:rsidRDefault="00832FA0" w:rsidP="00832FA0">
      <w:pPr>
        <w:pStyle w:val="CodeExample"/>
        <w:rPr>
          <w:color w:val="262626"/>
          <w:sz w:val="18"/>
        </w:rPr>
      </w:pPr>
      <w:r w:rsidRPr="002778BF">
        <w:rPr>
          <w:color w:val="262626"/>
          <w:sz w:val="18"/>
        </w:rPr>
        <w:tab/>
      </w:r>
      <w:r w:rsidRPr="002778BF">
        <w:rPr>
          <w:color w:val="262626"/>
          <w:sz w:val="18"/>
        </w:rPr>
        <w:tab/>
      </w:r>
      <w:r w:rsidRPr="002778BF">
        <w:rPr>
          <w:color w:val="0000FF"/>
          <w:sz w:val="18"/>
        </w:rPr>
        <w:t xml:space="preserve">&lt;prodml:overStuffing </w:t>
      </w:r>
      <w:r w:rsidRPr="002778BF">
        <w:rPr>
          <w:color w:val="127019"/>
          <w:sz w:val="18"/>
        </w:rPr>
        <w:t>uom=</w:t>
      </w:r>
      <w:r w:rsidRPr="002778BF">
        <w:rPr>
          <w:color w:val="FF8000"/>
          <w:sz w:val="18"/>
        </w:rPr>
        <w:t>"ft"</w:t>
      </w:r>
      <w:r w:rsidRPr="002778BF">
        <w:rPr>
          <w:color w:val="0000FF"/>
          <w:sz w:val="18"/>
        </w:rPr>
        <w:t>&gt;</w:t>
      </w:r>
      <w:r w:rsidRPr="002778BF">
        <w:rPr>
          <w:color w:val="262626"/>
          <w:sz w:val="18"/>
        </w:rPr>
        <w:t>50</w:t>
      </w:r>
      <w:r w:rsidRPr="002778BF">
        <w:rPr>
          <w:color w:val="0000FF"/>
          <w:sz w:val="18"/>
        </w:rPr>
        <w:t>&lt;/prodml:overStuffing&gt;</w:t>
      </w:r>
    </w:p>
    <w:p w:rsidR="00832FA0" w:rsidRPr="002778BF" w:rsidRDefault="00832FA0" w:rsidP="00832FA0">
      <w:pPr>
        <w:pStyle w:val="CodeExample"/>
        <w:rPr>
          <w:color w:val="262626"/>
          <w:sz w:val="18"/>
        </w:rPr>
      </w:pPr>
      <w:r w:rsidRPr="002778BF">
        <w:rPr>
          <w:color w:val="262626"/>
          <w:sz w:val="18"/>
        </w:rPr>
        <w:tab/>
      </w:r>
      <w:r w:rsidRPr="002778BF">
        <w:rPr>
          <w:color w:val="262626"/>
          <w:sz w:val="18"/>
        </w:rPr>
        <w:tab/>
      </w:r>
      <w:r w:rsidRPr="002778BF">
        <w:rPr>
          <w:color w:val="0000FF"/>
          <w:sz w:val="18"/>
        </w:rPr>
        <w:t>&lt;prodml:mode&gt;</w:t>
      </w:r>
      <w:r w:rsidRPr="009B7C59">
        <w:rPr>
          <w:color w:val="262626"/>
          <w:sz w:val="18"/>
        </w:rPr>
        <w:t>multimode</w:t>
      </w:r>
      <w:r w:rsidRPr="002778BF">
        <w:rPr>
          <w:color w:val="0000FF"/>
          <w:sz w:val="18"/>
        </w:rPr>
        <w:t>&lt;/prodml:mode&gt;</w:t>
      </w:r>
    </w:p>
    <w:p w:rsidR="00832FA0" w:rsidRPr="001C3B90" w:rsidRDefault="00832FA0" w:rsidP="00832FA0">
      <w:pPr>
        <w:pStyle w:val="CodeExample"/>
        <w:rPr>
          <w:color w:val="262626"/>
          <w:sz w:val="18"/>
        </w:rPr>
      </w:pPr>
      <w:r>
        <w:rPr>
          <w:color w:val="262626"/>
          <w:sz w:val="18"/>
        </w:rPr>
        <w:tab/>
      </w:r>
      <w:r w:rsidRPr="001C3B90">
        <w:rPr>
          <w:color w:val="262626"/>
          <w:sz w:val="18"/>
        </w:rPr>
        <w:tab/>
        <w:t>&lt;prodml:fiberConveyance&gt;</w:t>
      </w:r>
    </w:p>
    <w:p w:rsidR="00832FA0" w:rsidRDefault="00832FA0" w:rsidP="00832FA0">
      <w:pPr>
        <w:pStyle w:val="CodeExample"/>
        <w:rPr>
          <w:color w:val="262626"/>
          <w:sz w:val="18"/>
        </w:rPr>
      </w:pPr>
      <w:r w:rsidRPr="001C3B90">
        <w:rPr>
          <w:color w:val="262626"/>
          <w:sz w:val="18"/>
        </w:rPr>
        <w:tab/>
      </w:r>
      <w:r>
        <w:rPr>
          <w:color w:val="262626"/>
          <w:sz w:val="18"/>
        </w:rPr>
        <w:tab/>
      </w:r>
      <w:r>
        <w:rPr>
          <w:color w:val="262626"/>
          <w:sz w:val="18"/>
        </w:rPr>
        <w:tab/>
        <w:t>&lt;prodml:intervention&gt;</w:t>
      </w:r>
    </w:p>
    <w:p w:rsidR="00832FA0" w:rsidRDefault="00832FA0" w:rsidP="00832FA0">
      <w:pPr>
        <w:pStyle w:val="CodeExample"/>
        <w:rPr>
          <w:color w:val="262626"/>
          <w:sz w:val="18"/>
        </w:rPr>
      </w:pPr>
      <w:r>
        <w:rPr>
          <w:color w:val="262626"/>
          <w:sz w:val="18"/>
        </w:rPr>
        <w:tab/>
      </w:r>
      <w:r>
        <w:rPr>
          <w:color w:val="262626"/>
          <w:sz w:val="18"/>
        </w:rPr>
        <w:tab/>
      </w:r>
      <w:r>
        <w:rPr>
          <w:color w:val="262626"/>
          <w:sz w:val="18"/>
        </w:rPr>
        <w:tab/>
      </w:r>
      <w:r>
        <w:rPr>
          <w:color w:val="262626"/>
          <w:sz w:val="18"/>
        </w:rPr>
        <w:tab/>
      </w:r>
      <w:r w:rsidRPr="001C3B90">
        <w:rPr>
          <w:color w:val="262626"/>
          <w:sz w:val="18"/>
        </w:rPr>
        <w:t>&lt;prodml:interventionConveyanceType&gt;wireline</w:t>
      </w:r>
    </w:p>
    <w:p w:rsidR="00832FA0" w:rsidRPr="001C3B90" w:rsidRDefault="00832FA0" w:rsidP="00832FA0">
      <w:pPr>
        <w:pStyle w:val="CodeExample"/>
        <w:rPr>
          <w:color w:val="262626"/>
          <w:sz w:val="18"/>
        </w:rPr>
      </w:pPr>
      <w:r>
        <w:rPr>
          <w:color w:val="262626"/>
          <w:sz w:val="18"/>
        </w:rPr>
        <w:tab/>
      </w:r>
      <w:r>
        <w:rPr>
          <w:color w:val="262626"/>
          <w:sz w:val="18"/>
        </w:rPr>
        <w:tab/>
      </w:r>
      <w:r>
        <w:rPr>
          <w:color w:val="262626"/>
          <w:sz w:val="18"/>
        </w:rPr>
        <w:tab/>
      </w:r>
      <w:r>
        <w:rPr>
          <w:color w:val="262626"/>
          <w:sz w:val="18"/>
        </w:rPr>
        <w:tab/>
      </w:r>
      <w:r w:rsidRPr="001C3B90">
        <w:rPr>
          <w:color w:val="262626"/>
          <w:sz w:val="18"/>
        </w:rPr>
        <w:t>&lt;/prodml:interventionConveyanceType&gt;</w:t>
      </w:r>
    </w:p>
    <w:p w:rsidR="00832FA0" w:rsidRPr="001C3B90" w:rsidRDefault="00832FA0" w:rsidP="00832FA0">
      <w:pPr>
        <w:pStyle w:val="CodeExample"/>
        <w:rPr>
          <w:color w:val="262626"/>
          <w:sz w:val="18"/>
        </w:rPr>
      </w:pPr>
      <w:r>
        <w:rPr>
          <w:color w:val="262626"/>
          <w:sz w:val="18"/>
        </w:rPr>
        <w:tab/>
      </w:r>
      <w:r>
        <w:rPr>
          <w:color w:val="262626"/>
          <w:sz w:val="18"/>
        </w:rPr>
        <w:tab/>
      </w:r>
      <w:r>
        <w:rPr>
          <w:color w:val="262626"/>
          <w:sz w:val="18"/>
        </w:rPr>
        <w:tab/>
      </w:r>
      <w:r w:rsidRPr="001C3B90">
        <w:rPr>
          <w:color w:val="262626"/>
          <w:sz w:val="18"/>
        </w:rPr>
        <w:t>&lt;/prodml:intervention&gt;</w:t>
      </w:r>
    </w:p>
    <w:p w:rsidR="00832FA0" w:rsidRPr="001C3B90" w:rsidRDefault="00832FA0" w:rsidP="00832FA0">
      <w:pPr>
        <w:pStyle w:val="CodeExample"/>
        <w:rPr>
          <w:color w:val="262626"/>
          <w:sz w:val="18"/>
        </w:rPr>
      </w:pPr>
      <w:r>
        <w:rPr>
          <w:color w:val="262626"/>
          <w:sz w:val="18"/>
        </w:rPr>
        <w:tab/>
      </w:r>
      <w:r>
        <w:rPr>
          <w:color w:val="262626"/>
          <w:sz w:val="18"/>
        </w:rPr>
        <w:tab/>
      </w:r>
      <w:r w:rsidRPr="001C3B90">
        <w:rPr>
          <w:color w:val="262626"/>
          <w:sz w:val="18"/>
        </w:rPr>
        <w:t>&lt;/prodml:fiberConveyance&gt;</w:t>
      </w:r>
    </w:p>
    <w:p w:rsidR="00832FA0" w:rsidRPr="002778BF" w:rsidRDefault="00832FA0" w:rsidP="00832FA0">
      <w:pPr>
        <w:pStyle w:val="CodeExample"/>
        <w:rPr>
          <w:color w:val="262626"/>
          <w:sz w:val="18"/>
        </w:rPr>
      </w:pPr>
      <w:r w:rsidRPr="0081567A">
        <w:rPr>
          <w:noProof/>
          <w:color w:val="262626"/>
          <w:sz w:val="18"/>
          <w:lang w:val="en-GB" w:eastAsia="en-GB"/>
        </w:rPr>
        <mc:AlternateContent>
          <mc:Choice Requires="wps">
            <w:drawing>
              <wp:anchor distT="0" distB="0" distL="114300" distR="114300" simplePos="0" relativeHeight="251691008" behindDoc="0" locked="0" layoutInCell="1" allowOverlap="1" wp14:anchorId="475218C4" wp14:editId="338CE967">
                <wp:simplePos x="0" y="0"/>
                <wp:positionH relativeFrom="column">
                  <wp:posOffset>3977640</wp:posOffset>
                </wp:positionH>
                <wp:positionV relativeFrom="paragraph">
                  <wp:posOffset>0</wp:posOffset>
                </wp:positionV>
                <wp:extent cx="1958340" cy="685800"/>
                <wp:effectExtent l="1771650" t="0" r="22860" b="19050"/>
                <wp:wrapNone/>
                <wp:docPr id="7216" name="Line Callout 1 7216"/>
                <wp:cNvGraphicFramePr/>
                <a:graphic xmlns:a="http://schemas.openxmlformats.org/drawingml/2006/main">
                  <a:graphicData uri="http://schemas.microsoft.com/office/word/2010/wordprocessingShape">
                    <wps:wsp>
                      <wps:cNvSpPr/>
                      <wps:spPr>
                        <a:xfrm>
                          <a:off x="0" y="0"/>
                          <a:ext cx="1958340" cy="685800"/>
                        </a:xfrm>
                        <a:prstGeom prst="borderCallout1">
                          <a:avLst>
                            <a:gd name="adj1" fmla="val 21023"/>
                            <a:gd name="adj2" fmla="val -1344"/>
                            <a:gd name="adj3" fmla="val 45272"/>
                            <a:gd name="adj4" fmla="val -89822"/>
                          </a:avLst>
                        </a:prstGeom>
                        <a:solidFill>
                          <a:srgbClr val="FFFF99">
                            <a:alpha val="50196"/>
                          </a:srgbClr>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5A6D" w:rsidRPr="0081567A" w:rsidRDefault="004B5A6D" w:rsidP="00832FA0">
                            <w:pPr>
                              <w:rPr>
                                <w:color w:val="000000" w:themeColor="text1"/>
                              </w:rPr>
                            </w:pPr>
                            <w:r>
                              <w:rPr>
                                <w:color w:val="000000" w:themeColor="text1"/>
                              </w:rPr>
                              <w:t>These uids are used in Network (below) to reference these items of inventory being used in the optical path 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16" o:spid="_x0000_s1060" type="#_x0000_t47" style="position:absolute;left:0;text-align:left;margin-left:313.2pt;margin-top:0;width:154.2pt;height:5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" adj="-19402,9779,-290,4541" fillcolor="#ff9" strokecolor="#0070c0">
                <v:fill opacity="32896f"/>
                <v:textbox>
                  <w:txbxContent>
                    <w:p w:rsidR="004B5A6D" w:rsidRPr="0081567A" w:rsidRDefault="004B5A6D" w:rsidP="00832FA0">
                      <w:pPr>
                        <w:rPr>
                          <w:color w:val="000000" w:themeColor="text1"/>
                        </w:rPr>
                      </w:pPr>
                      <w:r>
                        <w:rPr>
                          <w:color w:val="000000" w:themeColor="text1"/>
                        </w:rPr>
                        <w:t>These uids are used in Network (below) to reference these items of inventory being used in the optical path network</w:t>
                      </w:r>
                    </w:p>
                  </w:txbxContent>
                </v:textbox>
                <o:callout v:ext="edit" minusy="t"/>
              </v:shape>
            </w:pict>
          </mc:Fallback>
        </mc:AlternateContent>
      </w:r>
      <w:r w:rsidRPr="001C3B90">
        <w:rPr>
          <w:color w:val="262626"/>
          <w:sz w:val="18"/>
        </w:rPr>
        <w:tab/>
      </w:r>
      <w:r w:rsidRPr="001C3B90">
        <w:rPr>
          <w:color w:val="262626"/>
          <w:sz w:val="18"/>
        </w:rPr>
        <w:tab/>
        <w:t>&lt;prodml:cableType&gt;single-fiber-cable&lt;/prodml:cableType&gt;</w:t>
      </w:r>
      <w:r w:rsidRPr="002778BF">
        <w:rPr>
          <w:color w:val="262626"/>
          <w:sz w:val="18"/>
        </w:rPr>
        <w:tab/>
      </w:r>
      <w:r w:rsidRPr="002778BF">
        <w:rPr>
          <w:color w:val="0000FF"/>
          <w:sz w:val="18"/>
        </w:rPr>
        <w:t>&lt;/prodml:segment&gt;</w:t>
      </w:r>
    </w:p>
    <w:p w:rsidR="00832FA0" w:rsidRPr="002778BF" w:rsidRDefault="00832FA0" w:rsidP="00832FA0">
      <w:pPr>
        <w:pStyle w:val="CodeExample"/>
        <w:rPr>
          <w:color w:val="262626"/>
          <w:sz w:val="18"/>
        </w:rPr>
      </w:pPr>
      <w:r w:rsidRPr="002778BF">
        <w:rPr>
          <w:color w:val="262626"/>
          <w:sz w:val="18"/>
        </w:rPr>
        <w:tab/>
      </w:r>
      <w:r w:rsidRPr="002778BF">
        <w:rPr>
          <w:color w:val="0000FF"/>
          <w:sz w:val="18"/>
        </w:rPr>
        <w:t xml:space="preserve">&lt;prodml:segment </w:t>
      </w:r>
      <w:r w:rsidRPr="002778BF">
        <w:rPr>
          <w:color w:val="127019"/>
          <w:sz w:val="18"/>
        </w:rPr>
        <w:t>uid=</w:t>
      </w:r>
      <w:r w:rsidRPr="002778BF">
        <w:rPr>
          <w:color w:val="FF8000"/>
          <w:sz w:val="18"/>
        </w:rPr>
        <w:t>"50"</w:t>
      </w:r>
      <w:r w:rsidRPr="002778BF">
        <w:rPr>
          <w:color w:val="0000FF"/>
          <w:sz w:val="18"/>
        </w:rPr>
        <w:t>&gt;</w:t>
      </w:r>
    </w:p>
    <w:p w:rsidR="00832FA0" w:rsidRPr="002778BF" w:rsidRDefault="00832FA0" w:rsidP="00832FA0">
      <w:pPr>
        <w:pStyle w:val="CodeExample"/>
        <w:rPr>
          <w:color w:val="262626"/>
          <w:sz w:val="18"/>
        </w:rPr>
      </w:pPr>
      <w:r w:rsidRPr="002778BF">
        <w:rPr>
          <w:color w:val="262626"/>
          <w:sz w:val="18"/>
        </w:rPr>
        <w:tab/>
      </w:r>
      <w:r w:rsidRPr="002778BF">
        <w:rPr>
          <w:color w:val="262626"/>
          <w:sz w:val="18"/>
        </w:rPr>
        <w:tab/>
      </w:r>
      <w:r w:rsidRPr="002778BF">
        <w:rPr>
          <w:color w:val="0000FF"/>
          <w:sz w:val="18"/>
        </w:rPr>
        <w:t>&lt;prodml:name&gt;</w:t>
      </w:r>
      <w:r w:rsidRPr="002778BF">
        <w:rPr>
          <w:color w:val="262626"/>
          <w:sz w:val="18"/>
        </w:rPr>
        <w:t>Uphole Fiber</w:t>
      </w:r>
      <w:r w:rsidRPr="002778BF">
        <w:rPr>
          <w:color w:val="0000FF"/>
          <w:sz w:val="18"/>
        </w:rPr>
        <w:t>&lt;/prodml:name&gt;</w:t>
      </w:r>
    </w:p>
    <w:p w:rsidR="00832FA0" w:rsidRPr="002778BF" w:rsidRDefault="00832FA0" w:rsidP="00832FA0">
      <w:pPr>
        <w:pStyle w:val="CodeExample"/>
        <w:rPr>
          <w:color w:val="262626"/>
          <w:sz w:val="18"/>
        </w:rPr>
      </w:pPr>
      <w:r w:rsidRPr="002778BF">
        <w:rPr>
          <w:color w:val="262626"/>
          <w:sz w:val="18"/>
        </w:rPr>
        <w:tab/>
      </w:r>
      <w:r w:rsidRPr="002778BF">
        <w:rPr>
          <w:color w:val="262626"/>
          <w:sz w:val="18"/>
        </w:rPr>
        <w:tab/>
      </w:r>
      <w:r w:rsidRPr="002778BF">
        <w:rPr>
          <w:color w:val="0000FF"/>
          <w:sz w:val="18"/>
        </w:rPr>
        <w:t>&lt;prodml:type&gt;</w:t>
      </w:r>
      <w:r w:rsidRPr="002778BF">
        <w:rPr>
          <w:color w:val="262626"/>
          <w:sz w:val="18"/>
        </w:rPr>
        <w:t>fiber</w:t>
      </w:r>
      <w:r w:rsidRPr="002778BF">
        <w:rPr>
          <w:color w:val="0000FF"/>
          <w:sz w:val="18"/>
        </w:rPr>
        <w:t>&lt;/prodml:type&gt;</w:t>
      </w:r>
    </w:p>
    <w:p w:rsidR="00832FA0" w:rsidRPr="002778BF" w:rsidRDefault="00832FA0" w:rsidP="00832FA0">
      <w:pPr>
        <w:pStyle w:val="CodeExample"/>
        <w:rPr>
          <w:color w:val="262626"/>
          <w:sz w:val="18"/>
        </w:rPr>
      </w:pPr>
      <w:r w:rsidRPr="002778BF">
        <w:rPr>
          <w:color w:val="262626"/>
          <w:sz w:val="18"/>
        </w:rPr>
        <w:tab/>
      </w:r>
      <w:r w:rsidRPr="002778BF">
        <w:rPr>
          <w:color w:val="262626"/>
          <w:sz w:val="18"/>
        </w:rPr>
        <w:tab/>
      </w:r>
      <w:r w:rsidRPr="002778BF">
        <w:rPr>
          <w:color w:val="0000FF"/>
          <w:sz w:val="18"/>
        </w:rPr>
        <w:t xml:space="preserve">&lt;prodml:fiberLength </w:t>
      </w:r>
      <w:r w:rsidRPr="002778BF">
        <w:rPr>
          <w:color w:val="127019"/>
          <w:sz w:val="18"/>
        </w:rPr>
        <w:t>uom=</w:t>
      </w:r>
      <w:r w:rsidRPr="002778BF">
        <w:rPr>
          <w:color w:val="FF8000"/>
          <w:sz w:val="18"/>
        </w:rPr>
        <w:t>"ft"</w:t>
      </w:r>
      <w:r w:rsidRPr="002778BF">
        <w:rPr>
          <w:color w:val="0000FF"/>
          <w:sz w:val="18"/>
        </w:rPr>
        <w:t>&gt;</w:t>
      </w:r>
      <w:r w:rsidRPr="002778BF">
        <w:rPr>
          <w:color w:val="262626"/>
          <w:sz w:val="18"/>
        </w:rPr>
        <w:t>1500</w:t>
      </w:r>
      <w:r w:rsidRPr="002778BF">
        <w:rPr>
          <w:color w:val="0000FF"/>
          <w:sz w:val="18"/>
        </w:rPr>
        <w:t>&lt;/prodml:fiberLength&gt;</w:t>
      </w:r>
    </w:p>
    <w:p w:rsidR="00832FA0" w:rsidRPr="002778BF" w:rsidRDefault="00832FA0" w:rsidP="00832FA0">
      <w:pPr>
        <w:pStyle w:val="CodeExample"/>
        <w:rPr>
          <w:color w:val="262626"/>
          <w:sz w:val="18"/>
        </w:rPr>
      </w:pPr>
      <w:r w:rsidRPr="002778BF">
        <w:rPr>
          <w:color w:val="262626"/>
          <w:sz w:val="18"/>
        </w:rPr>
        <w:tab/>
      </w:r>
      <w:r w:rsidRPr="002778BF">
        <w:rPr>
          <w:color w:val="262626"/>
          <w:sz w:val="18"/>
        </w:rPr>
        <w:tab/>
      </w:r>
      <w:r w:rsidRPr="002778BF">
        <w:rPr>
          <w:color w:val="0000FF"/>
          <w:sz w:val="18"/>
        </w:rPr>
        <w:t xml:space="preserve">&lt;prodml:overStuffing </w:t>
      </w:r>
      <w:r w:rsidRPr="002778BF">
        <w:rPr>
          <w:color w:val="127019"/>
          <w:sz w:val="18"/>
        </w:rPr>
        <w:t>uom=</w:t>
      </w:r>
      <w:r w:rsidRPr="002778BF">
        <w:rPr>
          <w:color w:val="FF8000"/>
          <w:sz w:val="18"/>
        </w:rPr>
        <w:t>"ft"</w:t>
      </w:r>
      <w:r w:rsidRPr="002778BF">
        <w:rPr>
          <w:color w:val="0000FF"/>
          <w:sz w:val="18"/>
        </w:rPr>
        <w:t>&gt;</w:t>
      </w:r>
      <w:r w:rsidRPr="002778BF">
        <w:rPr>
          <w:color w:val="262626"/>
          <w:sz w:val="18"/>
        </w:rPr>
        <w:t>75</w:t>
      </w:r>
      <w:r w:rsidRPr="002778BF">
        <w:rPr>
          <w:color w:val="0000FF"/>
          <w:sz w:val="18"/>
        </w:rPr>
        <w:t>&lt;/prodml:overStuffing&gt;</w:t>
      </w:r>
    </w:p>
    <w:p w:rsidR="00832FA0" w:rsidRPr="002778BF" w:rsidRDefault="00832FA0" w:rsidP="00832FA0">
      <w:pPr>
        <w:pStyle w:val="CodeExample"/>
        <w:rPr>
          <w:color w:val="262626"/>
          <w:sz w:val="18"/>
        </w:rPr>
      </w:pPr>
      <w:r w:rsidRPr="002778BF">
        <w:rPr>
          <w:color w:val="262626"/>
          <w:sz w:val="18"/>
        </w:rPr>
        <w:tab/>
      </w:r>
      <w:r w:rsidRPr="002778BF">
        <w:rPr>
          <w:color w:val="262626"/>
          <w:sz w:val="18"/>
        </w:rPr>
        <w:tab/>
      </w:r>
      <w:r w:rsidRPr="002778BF">
        <w:rPr>
          <w:color w:val="0000FF"/>
          <w:sz w:val="18"/>
        </w:rPr>
        <w:t>&lt;prodml:mode&gt;</w:t>
      </w:r>
      <w:r w:rsidRPr="009B7C59">
        <w:rPr>
          <w:color w:val="262626"/>
          <w:sz w:val="18"/>
        </w:rPr>
        <w:t>multimode</w:t>
      </w:r>
      <w:r w:rsidRPr="002778BF">
        <w:rPr>
          <w:color w:val="0000FF"/>
          <w:sz w:val="18"/>
        </w:rPr>
        <w:t>&lt;/prodml:mode&gt;</w:t>
      </w:r>
    </w:p>
    <w:p w:rsidR="00832FA0" w:rsidRPr="001C3B90" w:rsidRDefault="00832FA0" w:rsidP="00832FA0">
      <w:pPr>
        <w:pStyle w:val="CodeExample"/>
        <w:rPr>
          <w:color w:val="262626"/>
          <w:sz w:val="18"/>
        </w:rPr>
      </w:pPr>
      <w:r w:rsidRPr="001C3B90">
        <w:rPr>
          <w:color w:val="262626"/>
          <w:sz w:val="18"/>
        </w:rPr>
        <w:tab/>
      </w:r>
      <w:r w:rsidRPr="001C3B90">
        <w:rPr>
          <w:color w:val="262626"/>
          <w:sz w:val="18"/>
        </w:rPr>
        <w:tab/>
        <w:t>&lt;prodml:fiberConveyance&gt;</w:t>
      </w:r>
    </w:p>
    <w:p w:rsidR="00832FA0" w:rsidRPr="001C3B90" w:rsidRDefault="00832FA0" w:rsidP="00832FA0">
      <w:pPr>
        <w:pStyle w:val="CodeExample"/>
        <w:rPr>
          <w:color w:val="262626"/>
          <w:sz w:val="18"/>
        </w:rPr>
      </w:pPr>
      <w:r w:rsidRPr="001C3B90">
        <w:rPr>
          <w:color w:val="262626"/>
          <w:sz w:val="18"/>
        </w:rPr>
        <w:tab/>
      </w:r>
      <w:r w:rsidRPr="001C3B90">
        <w:rPr>
          <w:color w:val="262626"/>
          <w:sz w:val="18"/>
        </w:rPr>
        <w:tab/>
      </w:r>
      <w:r w:rsidRPr="001C3B90">
        <w:rPr>
          <w:color w:val="262626"/>
          <w:sz w:val="18"/>
        </w:rPr>
        <w:tab/>
        <w:t>&lt;prodml:intervention&gt;</w:t>
      </w:r>
    </w:p>
    <w:p w:rsidR="00832FA0" w:rsidRPr="001C3B90" w:rsidRDefault="00832FA0" w:rsidP="00832FA0">
      <w:pPr>
        <w:pStyle w:val="CodeExample"/>
        <w:rPr>
          <w:color w:val="262626"/>
          <w:sz w:val="18"/>
        </w:rPr>
      </w:pPr>
      <w:r>
        <w:rPr>
          <w:color w:val="262626"/>
          <w:sz w:val="18"/>
        </w:rPr>
        <w:tab/>
      </w:r>
      <w:r w:rsidRPr="001C3B90">
        <w:rPr>
          <w:color w:val="262626"/>
          <w:sz w:val="18"/>
        </w:rPr>
        <w:tab/>
      </w:r>
      <w:r w:rsidRPr="001C3B90">
        <w:rPr>
          <w:color w:val="262626"/>
          <w:sz w:val="18"/>
        </w:rPr>
        <w:tab/>
      </w:r>
      <w:r w:rsidRPr="001C3B90">
        <w:rPr>
          <w:color w:val="262626"/>
          <w:sz w:val="18"/>
        </w:rPr>
        <w:tab/>
        <w:t xml:space="preserve">&lt;prodml:interventionConveyanceType&gt;coiled </w:t>
      </w:r>
      <w:r>
        <w:rPr>
          <w:color w:val="262626"/>
          <w:sz w:val="18"/>
        </w:rPr>
        <w:tab/>
      </w:r>
      <w:r>
        <w:rPr>
          <w:color w:val="262626"/>
          <w:sz w:val="18"/>
        </w:rPr>
        <w:tab/>
      </w:r>
      <w:r>
        <w:rPr>
          <w:color w:val="262626"/>
          <w:sz w:val="18"/>
        </w:rPr>
        <w:tab/>
      </w:r>
      <w:r>
        <w:rPr>
          <w:color w:val="262626"/>
          <w:sz w:val="18"/>
        </w:rPr>
        <w:tab/>
      </w:r>
      <w:r>
        <w:rPr>
          <w:color w:val="262626"/>
          <w:sz w:val="18"/>
        </w:rPr>
        <w:tab/>
      </w:r>
      <w:r>
        <w:rPr>
          <w:color w:val="262626"/>
          <w:sz w:val="18"/>
        </w:rPr>
        <w:tab/>
      </w:r>
      <w:r>
        <w:rPr>
          <w:color w:val="262626"/>
          <w:sz w:val="18"/>
        </w:rPr>
        <w:tab/>
      </w:r>
      <w:r w:rsidRPr="001C3B90">
        <w:rPr>
          <w:color w:val="262626"/>
          <w:sz w:val="18"/>
        </w:rPr>
        <w:t>tubing&lt;/prodml:interventionConveyanceType&gt;</w:t>
      </w:r>
    </w:p>
    <w:p w:rsidR="00832FA0" w:rsidRPr="001C3B90" w:rsidRDefault="00832FA0" w:rsidP="00832FA0">
      <w:pPr>
        <w:pStyle w:val="CodeExample"/>
        <w:rPr>
          <w:color w:val="262626"/>
          <w:sz w:val="18"/>
        </w:rPr>
      </w:pPr>
      <w:r>
        <w:rPr>
          <w:color w:val="262626"/>
          <w:sz w:val="18"/>
        </w:rPr>
        <w:tab/>
      </w:r>
      <w:r>
        <w:rPr>
          <w:color w:val="262626"/>
          <w:sz w:val="18"/>
        </w:rPr>
        <w:tab/>
      </w:r>
      <w:r>
        <w:rPr>
          <w:color w:val="262626"/>
          <w:sz w:val="18"/>
        </w:rPr>
        <w:tab/>
      </w:r>
      <w:r w:rsidRPr="001C3B90">
        <w:rPr>
          <w:color w:val="262626"/>
          <w:sz w:val="18"/>
        </w:rPr>
        <w:t>&lt;/prodml:intervention&gt;</w:t>
      </w:r>
    </w:p>
    <w:p w:rsidR="00832FA0" w:rsidRDefault="00832FA0" w:rsidP="00832FA0">
      <w:pPr>
        <w:pStyle w:val="CodeExample"/>
        <w:rPr>
          <w:color w:val="262626"/>
          <w:sz w:val="18"/>
        </w:rPr>
      </w:pPr>
      <w:r>
        <w:rPr>
          <w:color w:val="262626"/>
          <w:sz w:val="18"/>
        </w:rPr>
        <w:tab/>
      </w:r>
      <w:r>
        <w:rPr>
          <w:color w:val="262626"/>
          <w:sz w:val="18"/>
        </w:rPr>
        <w:tab/>
      </w:r>
      <w:r w:rsidRPr="001C3B90">
        <w:rPr>
          <w:color w:val="262626"/>
          <w:sz w:val="18"/>
        </w:rPr>
        <w:t>&lt;/prodml:fiberConveyance&gt;</w:t>
      </w:r>
      <w:r w:rsidRPr="002778BF">
        <w:rPr>
          <w:color w:val="262626"/>
          <w:sz w:val="18"/>
        </w:rPr>
        <w:tab/>
      </w:r>
    </w:p>
    <w:p w:rsidR="00832FA0" w:rsidRPr="002778BF" w:rsidRDefault="00832FA0" w:rsidP="00832FA0">
      <w:pPr>
        <w:pStyle w:val="CodeExample"/>
        <w:rPr>
          <w:color w:val="262626"/>
          <w:sz w:val="18"/>
        </w:rPr>
      </w:pPr>
      <w:r>
        <w:rPr>
          <w:color w:val="262626"/>
          <w:sz w:val="18"/>
        </w:rPr>
        <w:tab/>
      </w:r>
      <w:r w:rsidRPr="002778BF">
        <w:rPr>
          <w:color w:val="0000FF"/>
          <w:sz w:val="18"/>
        </w:rPr>
        <w:t>&lt;/prodml:segment&gt;</w:t>
      </w:r>
    </w:p>
    <w:p w:rsidR="00832FA0" w:rsidRPr="002778BF" w:rsidRDefault="00832FA0" w:rsidP="00832FA0">
      <w:pPr>
        <w:pStyle w:val="CodeExample"/>
        <w:rPr>
          <w:color w:val="262626"/>
          <w:sz w:val="18"/>
        </w:rPr>
      </w:pPr>
      <w:r w:rsidRPr="002778BF">
        <w:rPr>
          <w:color w:val="262626"/>
          <w:sz w:val="18"/>
        </w:rPr>
        <w:tab/>
      </w:r>
      <w:r w:rsidRPr="002778BF">
        <w:rPr>
          <w:color w:val="0000FF"/>
          <w:sz w:val="18"/>
        </w:rPr>
        <w:t xml:space="preserve">&lt;prodml:segment </w:t>
      </w:r>
      <w:r w:rsidRPr="002778BF">
        <w:rPr>
          <w:color w:val="127019"/>
          <w:sz w:val="18"/>
        </w:rPr>
        <w:t>uid=</w:t>
      </w:r>
      <w:r w:rsidRPr="002778BF">
        <w:rPr>
          <w:color w:val="FF8000"/>
          <w:sz w:val="18"/>
        </w:rPr>
        <w:t>"70"</w:t>
      </w:r>
      <w:r w:rsidRPr="002778BF">
        <w:rPr>
          <w:color w:val="0000FF"/>
          <w:sz w:val="18"/>
        </w:rPr>
        <w:t>&gt;</w:t>
      </w:r>
    </w:p>
    <w:p w:rsidR="00832FA0" w:rsidRPr="002778BF" w:rsidRDefault="00832FA0" w:rsidP="00832FA0">
      <w:pPr>
        <w:pStyle w:val="CodeExample"/>
        <w:rPr>
          <w:color w:val="262626"/>
          <w:sz w:val="18"/>
        </w:rPr>
      </w:pPr>
      <w:r w:rsidRPr="002778BF">
        <w:rPr>
          <w:color w:val="262626"/>
          <w:sz w:val="18"/>
        </w:rPr>
        <w:tab/>
      </w:r>
      <w:r w:rsidRPr="002778BF">
        <w:rPr>
          <w:color w:val="262626"/>
          <w:sz w:val="18"/>
        </w:rPr>
        <w:tab/>
      </w:r>
      <w:r w:rsidRPr="002778BF">
        <w:rPr>
          <w:color w:val="0000FF"/>
          <w:sz w:val="18"/>
        </w:rPr>
        <w:t>&lt;prodml:name&gt;</w:t>
      </w:r>
      <w:r w:rsidRPr="002778BF">
        <w:rPr>
          <w:color w:val="262626"/>
          <w:sz w:val="18"/>
        </w:rPr>
        <w:t>Short segment before the splice</w:t>
      </w:r>
      <w:r w:rsidRPr="002778BF">
        <w:rPr>
          <w:color w:val="0000FF"/>
          <w:sz w:val="18"/>
        </w:rPr>
        <w:t>&lt;/prodml:name&gt;</w:t>
      </w:r>
    </w:p>
    <w:p w:rsidR="00832FA0" w:rsidRPr="002778BF" w:rsidRDefault="00832FA0" w:rsidP="00832FA0">
      <w:pPr>
        <w:pStyle w:val="CodeExample"/>
        <w:rPr>
          <w:color w:val="262626"/>
          <w:sz w:val="18"/>
        </w:rPr>
      </w:pPr>
      <w:r w:rsidRPr="002778BF">
        <w:rPr>
          <w:color w:val="262626"/>
          <w:sz w:val="18"/>
        </w:rPr>
        <w:tab/>
      </w:r>
      <w:r w:rsidRPr="002778BF">
        <w:rPr>
          <w:color w:val="262626"/>
          <w:sz w:val="18"/>
        </w:rPr>
        <w:tab/>
      </w:r>
      <w:r w:rsidRPr="002778BF">
        <w:rPr>
          <w:color w:val="0000FF"/>
          <w:sz w:val="18"/>
        </w:rPr>
        <w:t>&lt;prodml:type&gt;</w:t>
      </w:r>
      <w:r w:rsidRPr="002778BF">
        <w:rPr>
          <w:color w:val="262626"/>
          <w:sz w:val="18"/>
        </w:rPr>
        <w:t>fiber</w:t>
      </w:r>
      <w:r w:rsidRPr="002778BF">
        <w:rPr>
          <w:color w:val="0000FF"/>
          <w:sz w:val="18"/>
        </w:rPr>
        <w:t>&lt;/prodml:type&gt;</w:t>
      </w:r>
    </w:p>
    <w:p w:rsidR="00832FA0" w:rsidRPr="002778BF" w:rsidRDefault="00832FA0" w:rsidP="00832FA0">
      <w:pPr>
        <w:pStyle w:val="CodeExample"/>
        <w:rPr>
          <w:color w:val="262626"/>
          <w:sz w:val="18"/>
        </w:rPr>
      </w:pPr>
      <w:r w:rsidRPr="002778BF">
        <w:rPr>
          <w:color w:val="262626"/>
          <w:sz w:val="18"/>
        </w:rPr>
        <w:tab/>
      </w:r>
      <w:r w:rsidRPr="002778BF">
        <w:rPr>
          <w:color w:val="262626"/>
          <w:sz w:val="18"/>
        </w:rPr>
        <w:tab/>
      </w:r>
      <w:r w:rsidRPr="002778BF">
        <w:rPr>
          <w:color w:val="0000FF"/>
          <w:sz w:val="18"/>
        </w:rPr>
        <w:t xml:space="preserve">&lt;prodml:fiberLength </w:t>
      </w:r>
      <w:r w:rsidRPr="002778BF">
        <w:rPr>
          <w:color w:val="127019"/>
          <w:sz w:val="18"/>
        </w:rPr>
        <w:t>uom=</w:t>
      </w:r>
      <w:r w:rsidRPr="002778BF">
        <w:rPr>
          <w:color w:val="FF8000"/>
          <w:sz w:val="18"/>
        </w:rPr>
        <w:t>"ft"</w:t>
      </w:r>
      <w:r w:rsidRPr="002778BF">
        <w:rPr>
          <w:color w:val="0000FF"/>
          <w:sz w:val="18"/>
        </w:rPr>
        <w:t>&gt;</w:t>
      </w:r>
      <w:r w:rsidRPr="002778BF">
        <w:rPr>
          <w:color w:val="262626"/>
          <w:sz w:val="18"/>
        </w:rPr>
        <w:t>50</w:t>
      </w:r>
      <w:r w:rsidRPr="002778BF">
        <w:rPr>
          <w:color w:val="0000FF"/>
          <w:sz w:val="18"/>
        </w:rPr>
        <w:t>&lt;/prodml:fiberLength&gt;</w:t>
      </w:r>
    </w:p>
    <w:p w:rsidR="00832FA0" w:rsidRPr="002778BF" w:rsidRDefault="00832FA0" w:rsidP="00832FA0">
      <w:pPr>
        <w:pStyle w:val="CodeExample"/>
        <w:rPr>
          <w:color w:val="262626"/>
          <w:sz w:val="18"/>
        </w:rPr>
      </w:pPr>
      <w:r w:rsidRPr="002778BF">
        <w:rPr>
          <w:color w:val="262626"/>
          <w:sz w:val="18"/>
        </w:rPr>
        <w:tab/>
      </w:r>
      <w:r w:rsidRPr="002778BF">
        <w:rPr>
          <w:color w:val="262626"/>
          <w:sz w:val="18"/>
        </w:rPr>
        <w:tab/>
      </w:r>
      <w:r w:rsidRPr="002778BF">
        <w:rPr>
          <w:color w:val="0000FF"/>
          <w:sz w:val="18"/>
        </w:rPr>
        <w:t xml:space="preserve">&lt;prodml:overStuffing </w:t>
      </w:r>
      <w:r w:rsidRPr="002778BF">
        <w:rPr>
          <w:color w:val="127019"/>
          <w:sz w:val="18"/>
        </w:rPr>
        <w:t>uom=</w:t>
      </w:r>
      <w:r w:rsidRPr="002778BF">
        <w:rPr>
          <w:color w:val="FF8000"/>
          <w:sz w:val="18"/>
        </w:rPr>
        <w:t>"ft"</w:t>
      </w:r>
      <w:r w:rsidRPr="002778BF">
        <w:rPr>
          <w:color w:val="0000FF"/>
          <w:sz w:val="18"/>
        </w:rPr>
        <w:t>&gt;</w:t>
      </w:r>
      <w:r w:rsidRPr="002778BF">
        <w:rPr>
          <w:color w:val="262626"/>
          <w:sz w:val="18"/>
        </w:rPr>
        <w:t>0</w:t>
      </w:r>
      <w:r w:rsidRPr="002778BF">
        <w:rPr>
          <w:color w:val="0000FF"/>
          <w:sz w:val="18"/>
        </w:rPr>
        <w:t>&lt;/prodml:overStuffing&gt;</w:t>
      </w:r>
    </w:p>
    <w:p w:rsidR="00832FA0" w:rsidRPr="002778BF" w:rsidRDefault="00832FA0" w:rsidP="00832FA0">
      <w:pPr>
        <w:pStyle w:val="CodeExample"/>
        <w:rPr>
          <w:color w:val="262626"/>
          <w:sz w:val="18"/>
        </w:rPr>
      </w:pPr>
      <w:r w:rsidRPr="002778BF">
        <w:rPr>
          <w:color w:val="262626"/>
          <w:sz w:val="18"/>
        </w:rPr>
        <w:tab/>
      </w:r>
      <w:r w:rsidRPr="002778BF">
        <w:rPr>
          <w:color w:val="262626"/>
          <w:sz w:val="18"/>
        </w:rPr>
        <w:tab/>
      </w:r>
      <w:r w:rsidRPr="002778BF">
        <w:rPr>
          <w:color w:val="0000FF"/>
          <w:sz w:val="18"/>
        </w:rPr>
        <w:t>&lt;prodml:mode&gt;</w:t>
      </w:r>
      <w:r>
        <w:rPr>
          <w:color w:val="262626"/>
          <w:sz w:val="18"/>
        </w:rPr>
        <w:t>multimode</w:t>
      </w:r>
      <w:r w:rsidRPr="002778BF">
        <w:rPr>
          <w:color w:val="0000FF"/>
          <w:sz w:val="18"/>
        </w:rPr>
        <w:t>&lt;/prodml:mode&gt;</w:t>
      </w:r>
    </w:p>
    <w:p w:rsidR="00832FA0" w:rsidRPr="001C3B90" w:rsidRDefault="00832FA0" w:rsidP="00832FA0">
      <w:pPr>
        <w:pStyle w:val="CodeExample"/>
        <w:rPr>
          <w:color w:val="262626"/>
          <w:sz w:val="18"/>
        </w:rPr>
      </w:pPr>
      <w:r w:rsidRPr="002778BF">
        <w:rPr>
          <w:color w:val="262626"/>
          <w:sz w:val="18"/>
        </w:rPr>
        <w:tab/>
      </w:r>
      <w:r w:rsidRPr="002778BF">
        <w:rPr>
          <w:color w:val="262626"/>
          <w:sz w:val="18"/>
        </w:rPr>
        <w:tab/>
      </w:r>
      <w:r w:rsidRPr="001C3B90">
        <w:rPr>
          <w:color w:val="262626"/>
          <w:sz w:val="18"/>
        </w:rPr>
        <w:t>&lt;prodml:fiberConveyance&gt;</w:t>
      </w:r>
    </w:p>
    <w:p w:rsidR="00832FA0" w:rsidRPr="001C3B90" w:rsidRDefault="00832FA0" w:rsidP="00832FA0">
      <w:pPr>
        <w:pStyle w:val="CodeExample"/>
        <w:rPr>
          <w:color w:val="262626"/>
          <w:sz w:val="18"/>
        </w:rPr>
      </w:pPr>
      <w:r w:rsidRPr="001C3B90">
        <w:rPr>
          <w:color w:val="262626"/>
          <w:sz w:val="18"/>
        </w:rPr>
        <w:tab/>
      </w:r>
      <w:r w:rsidRPr="001C3B90">
        <w:rPr>
          <w:color w:val="262626"/>
          <w:sz w:val="18"/>
        </w:rPr>
        <w:tab/>
      </w:r>
      <w:r>
        <w:rPr>
          <w:color w:val="262626"/>
          <w:sz w:val="18"/>
        </w:rPr>
        <w:tab/>
      </w:r>
      <w:r w:rsidRPr="001C3B90">
        <w:rPr>
          <w:color w:val="262626"/>
          <w:sz w:val="18"/>
        </w:rPr>
        <w:t>&lt;prodml:intervention&gt;</w:t>
      </w:r>
    </w:p>
    <w:p w:rsidR="00832FA0" w:rsidRDefault="00832FA0" w:rsidP="00832FA0">
      <w:pPr>
        <w:pStyle w:val="CodeExample"/>
        <w:rPr>
          <w:color w:val="262626"/>
          <w:sz w:val="18"/>
        </w:rPr>
      </w:pPr>
      <w:r w:rsidRPr="001C3B90">
        <w:rPr>
          <w:color w:val="262626"/>
          <w:sz w:val="18"/>
        </w:rPr>
        <w:tab/>
      </w:r>
      <w:r w:rsidRPr="001C3B90">
        <w:rPr>
          <w:color w:val="262626"/>
          <w:sz w:val="18"/>
        </w:rPr>
        <w:tab/>
      </w:r>
      <w:r w:rsidRPr="001C3B90">
        <w:rPr>
          <w:color w:val="262626"/>
          <w:sz w:val="18"/>
        </w:rPr>
        <w:tab/>
      </w:r>
      <w:r>
        <w:rPr>
          <w:color w:val="262626"/>
          <w:sz w:val="18"/>
        </w:rPr>
        <w:tab/>
      </w:r>
      <w:r w:rsidRPr="001C3B90">
        <w:rPr>
          <w:color w:val="262626"/>
          <w:sz w:val="18"/>
        </w:rPr>
        <w:t>&lt;prodml:interventionConveyanceType&gt;rod</w:t>
      </w:r>
    </w:p>
    <w:p w:rsidR="00832FA0" w:rsidRPr="001C3B90" w:rsidRDefault="00832FA0" w:rsidP="00832FA0">
      <w:pPr>
        <w:pStyle w:val="CodeExample"/>
        <w:rPr>
          <w:color w:val="262626"/>
          <w:sz w:val="18"/>
        </w:rPr>
      </w:pPr>
      <w:r>
        <w:rPr>
          <w:color w:val="262626"/>
          <w:sz w:val="18"/>
        </w:rPr>
        <w:tab/>
      </w:r>
      <w:r>
        <w:rPr>
          <w:color w:val="262626"/>
          <w:sz w:val="18"/>
        </w:rPr>
        <w:tab/>
      </w:r>
      <w:r>
        <w:rPr>
          <w:color w:val="262626"/>
          <w:sz w:val="18"/>
        </w:rPr>
        <w:tab/>
      </w:r>
      <w:r>
        <w:rPr>
          <w:color w:val="262626"/>
          <w:sz w:val="18"/>
        </w:rPr>
        <w:tab/>
      </w:r>
      <w:r w:rsidRPr="001C3B90">
        <w:rPr>
          <w:color w:val="262626"/>
          <w:sz w:val="18"/>
        </w:rPr>
        <w:t>&lt;/prodml:interventionConveyanceType&gt;</w:t>
      </w:r>
    </w:p>
    <w:p w:rsidR="00832FA0" w:rsidRPr="001C3B90" w:rsidRDefault="00832FA0" w:rsidP="00832FA0">
      <w:pPr>
        <w:pStyle w:val="CodeExample"/>
        <w:rPr>
          <w:color w:val="262626"/>
          <w:sz w:val="18"/>
        </w:rPr>
      </w:pPr>
      <w:r>
        <w:rPr>
          <w:color w:val="262626"/>
          <w:sz w:val="18"/>
        </w:rPr>
        <w:tab/>
      </w:r>
      <w:r>
        <w:rPr>
          <w:color w:val="262626"/>
          <w:sz w:val="18"/>
        </w:rPr>
        <w:tab/>
      </w:r>
      <w:r>
        <w:rPr>
          <w:color w:val="262626"/>
          <w:sz w:val="18"/>
        </w:rPr>
        <w:tab/>
      </w:r>
      <w:r w:rsidRPr="001C3B90">
        <w:rPr>
          <w:color w:val="262626"/>
          <w:sz w:val="18"/>
        </w:rPr>
        <w:t>&lt;/prodml:intervention&gt;</w:t>
      </w:r>
    </w:p>
    <w:p w:rsidR="00832FA0" w:rsidRPr="002778BF" w:rsidRDefault="00832FA0" w:rsidP="00832FA0">
      <w:pPr>
        <w:pStyle w:val="CodeExample"/>
        <w:rPr>
          <w:color w:val="262626"/>
          <w:sz w:val="18"/>
        </w:rPr>
      </w:pPr>
      <w:r>
        <w:rPr>
          <w:color w:val="262626"/>
          <w:sz w:val="18"/>
        </w:rPr>
        <w:tab/>
      </w:r>
      <w:r>
        <w:rPr>
          <w:color w:val="262626"/>
          <w:sz w:val="18"/>
        </w:rPr>
        <w:tab/>
      </w:r>
      <w:r w:rsidRPr="001C3B90">
        <w:rPr>
          <w:color w:val="262626"/>
          <w:sz w:val="18"/>
        </w:rPr>
        <w:t>&lt;/prodml:fiberConveyance&gt;</w:t>
      </w:r>
    </w:p>
    <w:p w:rsidR="00832FA0" w:rsidRPr="002778BF" w:rsidRDefault="00832FA0" w:rsidP="00832FA0">
      <w:pPr>
        <w:pStyle w:val="CodeExample"/>
        <w:rPr>
          <w:color w:val="262626"/>
          <w:sz w:val="18"/>
        </w:rPr>
      </w:pPr>
      <w:r w:rsidRPr="002778BF">
        <w:rPr>
          <w:color w:val="262626"/>
          <w:sz w:val="18"/>
        </w:rPr>
        <w:tab/>
      </w:r>
      <w:r w:rsidRPr="002778BF">
        <w:rPr>
          <w:color w:val="0000FF"/>
          <w:sz w:val="18"/>
        </w:rPr>
        <w:t>&lt;/prodml:segment&gt;</w:t>
      </w:r>
    </w:p>
    <w:p w:rsidR="00832FA0" w:rsidRPr="002778BF" w:rsidRDefault="00832FA0" w:rsidP="00832FA0">
      <w:pPr>
        <w:pStyle w:val="CodeExample"/>
        <w:rPr>
          <w:color w:val="262626"/>
          <w:sz w:val="18"/>
        </w:rPr>
      </w:pPr>
      <w:r w:rsidRPr="0081567A">
        <w:rPr>
          <w:color w:val="262626"/>
          <w:sz w:val="18"/>
        </w:rPr>
        <w:tab/>
      </w:r>
      <w:r w:rsidRPr="002778BF">
        <w:rPr>
          <w:color w:val="262626"/>
          <w:sz w:val="18"/>
        </w:rPr>
        <w:tab/>
      </w:r>
      <w:r w:rsidRPr="002778BF">
        <w:rPr>
          <w:color w:val="0000FF"/>
          <w:sz w:val="18"/>
        </w:rPr>
        <w:t xml:space="preserve">&lt;prodml:segment </w:t>
      </w:r>
      <w:r w:rsidRPr="002778BF">
        <w:rPr>
          <w:color w:val="127019"/>
          <w:sz w:val="18"/>
        </w:rPr>
        <w:t>uid=</w:t>
      </w:r>
      <w:r w:rsidRPr="002778BF">
        <w:rPr>
          <w:color w:val="FF8000"/>
          <w:sz w:val="18"/>
        </w:rPr>
        <w:t>"</w:t>
      </w:r>
      <w:r>
        <w:rPr>
          <w:color w:val="FF8000"/>
          <w:sz w:val="18"/>
        </w:rPr>
        <w:t>9</w:t>
      </w:r>
      <w:r w:rsidRPr="002778BF">
        <w:rPr>
          <w:color w:val="FF8000"/>
          <w:sz w:val="18"/>
        </w:rPr>
        <w:t>0"</w:t>
      </w:r>
      <w:r w:rsidRPr="002778BF">
        <w:rPr>
          <w:color w:val="0000FF"/>
          <w:sz w:val="18"/>
        </w:rPr>
        <w:t>&gt;</w:t>
      </w:r>
    </w:p>
    <w:p w:rsidR="00832FA0" w:rsidRPr="002778BF" w:rsidRDefault="00832FA0" w:rsidP="00832FA0">
      <w:pPr>
        <w:pStyle w:val="CodeExample"/>
        <w:rPr>
          <w:color w:val="262626"/>
          <w:sz w:val="18"/>
        </w:rPr>
      </w:pPr>
      <w:r w:rsidRPr="002778BF">
        <w:rPr>
          <w:color w:val="262626"/>
          <w:sz w:val="18"/>
        </w:rPr>
        <w:tab/>
      </w:r>
      <w:r w:rsidRPr="002778BF">
        <w:rPr>
          <w:color w:val="262626"/>
          <w:sz w:val="18"/>
        </w:rPr>
        <w:tab/>
      </w:r>
      <w:r w:rsidRPr="002778BF">
        <w:rPr>
          <w:color w:val="0000FF"/>
          <w:sz w:val="18"/>
        </w:rPr>
        <w:t>&lt;prodml:name&gt;</w:t>
      </w:r>
      <w:r>
        <w:rPr>
          <w:color w:val="262626"/>
          <w:sz w:val="18"/>
        </w:rPr>
        <w:t xml:space="preserve">Return </w:t>
      </w:r>
      <w:r w:rsidRPr="002778BF">
        <w:rPr>
          <w:color w:val="262626"/>
          <w:sz w:val="18"/>
        </w:rPr>
        <w:t>segment</w:t>
      </w:r>
      <w:r w:rsidRPr="002778BF">
        <w:rPr>
          <w:color w:val="0000FF"/>
          <w:sz w:val="18"/>
        </w:rPr>
        <w:t>&lt;/prodml:name&gt;</w:t>
      </w:r>
    </w:p>
    <w:p w:rsidR="00832FA0" w:rsidRPr="002778BF" w:rsidRDefault="00832FA0" w:rsidP="00832FA0">
      <w:pPr>
        <w:pStyle w:val="CodeExample"/>
        <w:rPr>
          <w:color w:val="262626"/>
          <w:sz w:val="18"/>
        </w:rPr>
      </w:pPr>
      <w:r w:rsidRPr="002778BF">
        <w:rPr>
          <w:color w:val="262626"/>
          <w:sz w:val="18"/>
        </w:rPr>
        <w:tab/>
      </w:r>
      <w:r w:rsidRPr="002778BF">
        <w:rPr>
          <w:color w:val="262626"/>
          <w:sz w:val="18"/>
        </w:rPr>
        <w:tab/>
      </w:r>
      <w:r w:rsidRPr="002778BF">
        <w:rPr>
          <w:color w:val="0000FF"/>
          <w:sz w:val="18"/>
        </w:rPr>
        <w:t>&lt;prodml:type&gt;</w:t>
      </w:r>
      <w:r w:rsidRPr="002778BF">
        <w:rPr>
          <w:color w:val="262626"/>
          <w:sz w:val="18"/>
        </w:rPr>
        <w:t>fiber</w:t>
      </w:r>
      <w:r w:rsidRPr="002778BF">
        <w:rPr>
          <w:color w:val="0000FF"/>
          <w:sz w:val="18"/>
        </w:rPr>
        <w:t>&lt;/prodml:type&gt;</w:t>
      </w:r>
    </w:p>
    <w:p w:rsidR="00832FA0" w:rsidRPr="002778BF" w:rsidRDefault="00832FA0" w:rsidP="00832FA0">
      <w:pPr>
        <w:pStyle w:val="CodeExample"/>
        <w:rPr>
          <w:color w:val="262626"/>
          <w:sz w:val="18"/>
        </w:rPr>
      </w:pPr>
      <w:r w:rsidRPr="002778BF">
        <w:rPr>
          <w:color w:val="262626"/>
          <w:sz w:val="18"/>
        </w:rPr>
        <w:tab/>
      </w:r>
      <w:r w:rsidRPr="002778BF">
        <w:rPr>
          <w:color w:val="262626"/>
          <w:sz w:val="18"/>
        </w:rPr>
        <w:tab/>
      </w:r>
      <w:r w:rsidRPr="002778BF">
        <w:rPr>
          <w:color w:val="0000FF"/>
          <w:sz w:val="18"/>
        </w:rPr>
        <w:t xml:space="preserve">&lt;prodml:fiberLength </w:t>
      </w:r>
      <w:r w:rsidRPr="002778BF">
        <w:rPr>
          <w:color w:val="127019"/>
          <w:sz w:val="18"/>
        </w:rPr>
        <w:t>uom=</w:t>
      </w:r>
      <w:r w:rsidRPr="002778BF">
        <w:rPr>
          <w:color w:val="FF8000"/>
          <w:sz w:val="18"/>
        </w:rPr>
        <w:t>"ft"</w:t>
      </w:r>
      <w:r w:rsidRPr="002778BF">
        <w:rPr>
          <w:color w:val="0000FF"/>
          <w:sz w:val="18"/>
        </w:rPr>
        <w:t>&gt;</w:t>
      </w:r>
      <w:r>
        <w:rPr>
          <w:color w:val="262626"/>
          <w:sz w:val="18"/>
        </w:rPr>
        <w:t>8</w:t>
      </w:r>
      <w:r w:rsidRPr="002778BF">
        <w:rPr>
          <w:color w:val="262626"/>
          <w:sz w:val="18"/>
        </w:rPr>
        <w:t>0</w:t>
      </w:r>
      <w:r w:rsidRPr="002778BF">
        <w:rPr>
          <w:color w:val="0000FF"/>
          <w:sz w:val="18"/>
        </w:rPr>
        <w:t>&lt;/prodml:fiberLength&gt;</w:t>
      </w:r>
    </w:p>
    <w:p w:rsidR="00832FA0" w:rsidRPr="002778BF" w:rsidRDefault="00832FA0" w:rsidP="00832FA0">
      <w:pPr>
        <w:pStyle w:val="CodeExample"/>
        <w:rPr>
          <w:color w:val="262626"/>
          <w:sz w:val="18"/>
        </w:rPr>
      </w:pPr>
      <w:r w:rsidRPr="002778BF">
        <w:rPr>
          <w:color w:val="262626"/>
          <w:sz w:val="18"/>
        </w:rPr>
        <w:tab/>
      </w:r>
      <w:r w:rsidRPr="002778BF">
        <w:rPr>
          <w:color w:val="262626"/>
          <w:sz w:val="18"/>
        </w:rPr>
        <w:tab/>
      </w:r>
      <w:r w:rsidRPr="002778BF">
        <w:rPr>
          <w:color w:val="0000FF"/>
          <w:sz w:val="18"/>
        </w:rPr>
        <w:t xml:space="preserve">&lt;prodml:overStuffing </w:t>
      </w:r>
      <w:r w:rsidRPr="002778BF">
        <w:rPr>
          <w:color w:val="127019"/>
          <w:sz w:val="18"/>
        </w:rPr>
        <w:t>uom=</w:t>
      </w:r>
      <w:r w:rsidRPr="002778BF">
        <w:rPr>
          <w:color w:val="FF8000"/>
          <w:sz w:val="18"/>
        </w:rPr>
        <w:t>"ft"</w:t>
      </w:r>
      <w:r w:rsidRPr="002778BF">
        <w:rPr>
          <w:color w:val="0000FF"/>
          <w:sz w:val="18"/>
        </w:rPr>
        <w:t>&gt;</w:t>
      </w:r>
      <w:r w:rsidRPr="002778BF">
        <w:rPr>
          <w:color w:val="262626"/>
          <w:sz w:val="18"/>
        </w:rPr>
        <w:t>0</w:t>
      </w:r>
      <w:r w:rsidRPr="002778BF">
        <w:rPr>
          <w:color w:val="0000FF"/>
          <w:sz w:val="18"/>
        </w:rPr>
        <w:t>&lt;/prodml:overStuffing&gt;</w:t>
      </w:r>
    </w:p>
    <w:p w:rsidR="00832FA0" w:rsidRPr="002778BF" w:rsidRDefault="00832FA0" w:rsidP="00832FA0">
      <w:pPr>
        <w:pStyle w:val="CodeExample"/>
        <w:rPr>
          <w:color w:val="262626"/>
          <w:sz w:val="18"/>
        </w:rPr>
      </w:pPr>
      <w:r w:rsidRPr="002778BF">
        <w:rPr>
          <w:color w:val="262626"/>
          <w:sz w:val="18"/>
        </w:rPr>
        <w:tab/>
      </w:r>
      <w:r w:rsidRPr="002778BF">
        <w:rPr>
          <w:color w:val="262626"/>
          <w:sz w:val="18"/>
        </w:rPr>
        <w:tab/>
      </w:r>
      <w:r w:rsidRPr="002778BF">
        <w:rPr>
          <w:color w:val="0000FF"/>
          <w:sz w:val="18"/>
        </w:rPr>
        <w:t>&lt;prodml:mode&gt;</w:t>
      </w:r>
      <w:r>
        <w:rPr>
          <w:color w:val="262626"/>
          <w:sz w:val="18"/>
        </w:rPr>
        <w:t>multimode</w:t>
      </w:r>
      <w:r w:rsidRPr="002778BF">
        <w:rPr>
          <w:color w:val="0000FF"/>
          <w:sz w:val="18"/>
        </w:rPr>
        <w:t>&lt;/prodml:mode&gt;</w:t>
      </w:r>
    </w:p>
    <w:p w:rsidR="00832FA0" w:rsidRPr="001C3B90" w:rsidRDefault="00832FA0" w:rsidP="00832FA0">
      <w:pPr>
        <w:pStyle w:val="CodeExample"/>
        <w:rPr>
          <w:color w:val="262626"/>
          <w:sz w:val="18"/>
        </w:rPr>
      </w:pPr>
      <w:r w:rsidRPr="002778BF">
        <w:rPr>
          <w:color w:val="262626"/>
          <w:sz w:val="18"/>
        </w:rPr>
        <w:tab/>
      </w:r>
      <w:r w:rsidRPr="002778BF">
        <w:rPr>
          <w:color w:val="262626"/>
          <w:sz w:val="18"/>
        </w:rPr>
        <w:tab/>
      </w:r>
      <w:r w:rsidRPr="001C3B90">
        <w:rPr>
          <w:color w:val="262626"/>
          <w:sz w:val="18"/>
        </w:rPr>
        <w:t>&lt;prodml:fiberConveyance&gt;</w:t>
      </w:r>
    </w:p>
    <w:p w:rsidR="00832FA0" w:rsidRPr="001C3B90" w:rsidRDefault="00832FA0" w:rsidP="00832FA0">
      <w:pPr>
        <w:pStyle w:val="CodeExample"/>
        <w:rPr>
          <w:color w:val="262626"/>
          <w:sz w:val="18"/>
        </w:rPr>
      </w:pPr>
      <w:r w:rsidRPr="001C3B90">
        <w:rPr>
          <w:color w:val="262626"/>
          <w:sz w:val="18"/>
        </w:rPr>
        <w:tab/>
      </w:r>
      <w:r w:rsidRPr="001C3B90">
        <w:rPr>
          <w:color w:val="262626"/>
          <w:sz w:val="18"/>
        </w:rPr>
        <w:tab/>
      </w:r>
      <w:r>
        <w:rPr>
          <w:color w:val="262626"/>
          <w:sz w:val="18"/>
        </w:rPr>
        <w:tab/>
      </w:r>
      <w:r w:rsidRPr="001C3B90">
        <w:rPr>
          <w:color w:val="262626"/>
          <w:sz w:val="18"/>
        </w:rPr>
        <w:t>&lt;prodml:permanent&gt;</w:t>
      </w:r>
    </w:p>
    <w:p w:rsidR="00832FA0" w:rsidRPr="001C3B90" w:rsidRDefault="00832FA0" w:rsidP="00832FA0">
      <w:pPr>
        <w:pStyle w:val="CodeExample"/>
        <w:rPr>
          <w:color w:val="262626"/>
          <w:sz w:val="18"/>
        </w:rPr>
      </w:pPr>
      <w:r w:rsidRPr="001C3B90">
        <w:rPr>
          <w:color w:val="262626"/>
          <w:sz w:val="18"/>
        </w:rPr>
        <w:tab/>
      </w:r>
      <w:r w:rsidRPr="001C3B90">
        <w:rPr>
          <w:color w:val="262626"/>
          <w:sz w:val="18"/>
        </w:rPr>
        <w:tab/>
      </w:r>
      <w:r w:rsidRPr="001C3B90">
        <w:rPr>
          <w:color w:val="262626"/>
          <w:sz w:val="18"/>
        </w:rPr>
        <w:tab/>
      </w:r>
      <w:r w:rsidRPr="001C3B90">
        <w:rPr>
          <w:color w:val="262626"/>
          <w:sz w:val="18"/>
        </w:rPr>
        <w:tab/>
        <w:t>&lt;prodml:permanentCableInstallationType&gt;buried parallel to tubular&lt;/prodml:permanentCableInstallationType&gt;</w:t>
      </w:r>
    </w:p>
    <w:p w:rsidR="00832FA0" w:rsidRPr="001C3B90" w:rsidRDefault="00832FA0" w:rsidP="00832FA0">
      <w:pPr>
        <w:pStyle w:val="CodeExample"/>
        <w:rPr>
          <w:color w:val="262626"/>
          <w:sz w:val="18"/>
        </w:rPr>
      </w:pPr>
      <w:r w:rsidRPr="001C3B90">
        <w:rPr>
          <w:color w:val="262626"/>
          <w:sz w:val="18"/>
        </w:rPr>
        <w:tab/>
      </w:r>
      <w:r w:rsidRPr="001C3B90">
        <w:rPr>
          <w:color w:val="262626"/>
          <w:sz w:val="18"/>
        </w:rPr>
        <w:tab/>
      </w:r>
      <w:r w:rsidRPr="001C3B90">
        <w:rPr>
          <w:color w:val="262626"/>
          <w:sz w:val="18"/>
        </w:rPr>
        <w:tab/>
        <w:t>&lt;/prodml:permanent&gt;</w:t>
      </w:r>
    </w:p>
    <w:p w:rsidR="00832FA0" w:rsidRPr="002778BF" w:rsidRDefault="00832FA0" w:rsidP="00832FA0">
      <w:pPr>
        <w:pStyle w:val="CodeExample"/>
        <w:rPr>
          <w:color w:val="262626"/>
          <w:sz w:val="18"/>
        </w:rPr>
      </w:pPr>
      <w:r>
        <w:rPr>
          <w:color w:val="262626"/>
          <w:sz w:val="18"/>
        </w:rPr>
        <w:tab/>
      </w:r>
      <w:r>
        <w:rPr>
          <w:color w:val="262626"/>
          <w:sz w:val="18"/>
        </w:rPr>
        <w:tab/>
      </w:r>
      <w:r w:rsidRPr="001C3B90">
        <w:rPr>
          <w:color w:val="262626"/>
          <w:sz w:val="18"/>
        </w:rPr>
        <w:t>&lt;/prodml:fiberConveyance&gt;</w:t>
      </w:r>
    </w:p>
    <w:p w:rsidR="00832FA0" w:rsidRPr="002778BF" w:rsidRDefault="00832FA0" w:rsidP="00832FA0">
      <w:pPr>
        <w:pStyle w:val="CodeExample"/>
        <w:rPr>
          <w:color w:val="262626"/>
          <w:sz w:val="18"/>
        </w:rPr>
      </w:pPr>
      <w:r w:rsidRPr="002778BF">
        <w:rPr>
          <w:color w:val="262626"/>
          <w:sz w:val="18"/>
        </w:rPr>
        <w:tab/>
      </w:r>
      <w:r w:rsidRPr="002778BF">
        <w:rPr>
          <w:color w:val="0000FF"/>
          <w:sz w:val="18"/>
        </w:rPr>
        <w:t>&lt;/prodml:segment&gt;</w:t>
      </w:r>
    </w:p>
    <w:p w:rsidR="00832FA0" w:rsidRPr="0081567A" w:rsidRDefault="00832FA0" w:rsidP="00832FA0">
      <w:pPr>
        <w:pStyle w:val="CodeExample"/>
        <w:rPr>
          <w:color w:val="262626"/>
          <w:sz w:val="18"/>
        </w:rPr>
      </w:pPr>
      <w:r w:rsidRPr="0081567A">
        <w:rPr>
          <w:color w:val="0000FF"/>
          <w:sz w:val="18"/>
        </w:rPr>
        <w:t xml:space="preserve">&lt;prodml:turnaround </w:t>
      </w:r>
      <w:r w:rsidRPr="0081567A">
        <w:rPr>
          <w:color w:val="127019"/>
          <w:sz w:val="18"/>
        </w:rPr>
        <w:t>uid=</w:t>
      </w:r>
      <w:r w:rsidRPr="0081567A">
        <w:rPr>
          <w:color w:val="FF8000"/>
          <w:sz w:val="18"/>
        </w:rPr>
        <w:t>"40"</w:t>
      </w:r>
      <w:r w:rsidRPr="0081567A">
        <w:rPr>
          <w:color w:val="0000FF"/>
          <w:sz w:val="18"/>
        </w:rPr>
        <w:t>&gt;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0000FF"/>
          <w:sz w:val="18"/>
        </w:rPr>
        <w:t>&lt;prodml:name&gt;</w:t>
      </w:r>
      <w:r w:rsidRPr="0081567A">
        <w:rPr>
          <w:color w:val="262626"/>
          <w:sz w:val="18"/>
        </w:rPr>
        <w:t>Bottom Hole Turnaround</w:t>
      </w:r>
      <w:r w:rsidRPr="0081567A">
        <w:rPr>
          <w:color w:val="0000FF"/>
          <w:sz w:val="18"/>
        </w:rPr>
        <w:t>&lt;/prodml:name&gt;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0000FF"/>
          <w:sz w:val="18"/>
        </w:rPr>
        <w:t>&lt;prodml:type&gt;</w:t>
      </w:r>
      <w:r w:rsidRPr="0081567A">
        <w:rPr>
          <w:color w:val="262626"/>
          <w:sz w:val="18"/>
        </w:rPr>
        <w:t>turnaround</w:t>
      </w:r>
      <w:r w:rsidRPr="0081567A">
        <w:rPr>
          <w:color w:val="0000FF"/>
          <w:sz w:val="18"/>
        </w:rPr>
        <w:t>&lt;/prodml:type&gt;</w:t>
      </w:r>
    </w:p>
    <w:p w:rsidR="00832FA0" w:rsidRPr="0081567A" w:rsidRDefault="00832FA0" w:rsidP="00832FA0">
      <w:pPr>
        <w:pStyle w:val="CodeExample"/>
        <w:rPr>
          <w:color w:val="262626"/>
          <w:sz w:val="18"/>
        </w:rPr>
      </w:pPr>
      <w:r w:rsidRPr="0081567A">
        <w:rPr>
          <w:color w:val="262626"/>
          <w:sz w:val="18"/>
        </w:rPr>
        <w:tab/>
      </w:r>
      <w:r w:rsidRPr="0081567A">
        <w:rPr>
          <w:color w:val="0000FF"/>
          <w:sz w:val="18"/>
        </w:rPr>
        <w:t>&lt;/prodml:turnaround&gt;</w:t>
      </w:r>
    </w:p>
    <w:p w:rsidR="00832FA0" w:rsidRPr="002778BF" w:rsidRDefault="00832FA0" w:rsidP="00832FA0">
      <w:pPr>
        <w:pStyle w:val="CodeExample"/>
        <w:rPr>
          <w:color w:val="262626"/>
          <w:sz w:val="18"/>
        </w:rPr>
      </w:pPr>
      <w:r w:rsidRPr="002778BF">
        <w:rPr>
          <w:color w:val="262626"/>
          <w:sz w:val="18"/>
        </w:rPr>
        <w:tab/>
      </w:r>
      <w:r w:rsidRPr="002778BF">
        <w:rPr>
          <w:color w:val="0000FF"/>
          <w:sz w:val="18"/>
        </w:rPr>
        <w:t xml:space="preserve">&lt;prodml:splice </w:t>
      </w:r>
      <w:r w:rsidRPr="002778BF">
        <w:rPr>
          <w:color w:val="127019"/>
          <w:sz w:val="18"/>
        </w:rPr>
        <w:t>uid=</w:t>
      </w:r>
      <w:r w:rsidRPr="002778BF">
        <w:rPr>
          <w:color w:val="FF8000"/>
          <w:sz w:val="18"/>
        </w:rPr>
        <w:t>"80"</w:t>
      </w:r>
      <w:r w:rsidRPr="002778BF">
        <w:rPr>
          <w:color w:val="0000FF"/>
          <w:sz w:val="18"/>
        </w:rPr>
        <w:t>&gt;</w:t>
      </w:r>
    </w:p>
    <w:p w:rsidR="00832FA0" w:rsidRPr="002778BF" w:rsidRDefault="00832FA0" w:rsidP="00832FA0">
      <w:pPr>
        <w:pStyle w:val="CodeExample"/>
        <w:rPr>
          <w:color w:val="262626"/>
          <w:sz w:val="18"/>
        </w:rPr>
      </w:pPr>
      <w:r w:rsidRPr="002778BF">
        <w:rPr>
          <w:color w:val="262626"/>
          <w:sz w:val="18"/>
        </w:rPr>
        <w:tab/>
      </w:r>
      <w:r w:rsidRPr="002778BF">
        <w:rPr>
          <w:color w:val="262626"/>
          <w:sz w:val="18"/>
        </w:rPr>
        <w:tab/>
      </w:r>
      <w:r w:rsidRPr="002778BF">
        <w:rPr>
          <w:color w:val="0000FF"/>
          <w:sz w:val="18"/>
        </w:rPr>
        <w:t>&lt;prodml:name&gt;</w:t>
      </w:r>
      <w:r w:rsidRPr="002778BF">
        <w:rPr>
          <w:color w:val="262626"/>
          <w:sz w:val="18"/>
        </w:rPr>
        <w:t>Main Splice</w:t>
      </w:r>
      <w:r w:rsidRPr="002778BF">
        <w:rPr>
          <w:color w:val="0000FF"/>
          <w:sz w:val="18"/>
        </w:rPr>
        <w:t>&lt;/prodml:name&gt;</w:t>
      </w:r>
    </w:p>
    <w:p w:rsidR="00832FA0" w:rsidRPr="002778BF" w:rsidRDefault="00832FA0" w:rsidP="00832FA0">
      <w:pPr>
        <w:pStyle w:val="CodeExample"/>
        <w:rPr>
          <w:color w:val="262626"/>
          <w:sz w:val="18"/>
        </w:rPr>
      </w:pPr>
      <w:r w:rsidRPr="002778BF">
        <w:rPr>
          <w:color w:val="262626"/>
          <w:sz w:val="18"/>
        </w:rPr>
        <w:tab/>
      </w:r>
      <w:r w:rsidRPr="002778BF">
        <w:rPr>
          <w:color w:val="262626"/>
          <w:sz w:val="18"/>
        </w:rPr>
        <w:tab/>
      </w:r>
      <w:r w:rsidRPr="002778BF">
        <w:rPr>
          <w:color w:val="0000FF"/>
          <w:sz w:val="18"/>
        </w:rPr>
        <w:t>&lt;prodml:fiberSpliceType&gt;</w:t>
      </w:r>
      <w:r w:rsidRPr="002778BF">
        <w:rPr>
          <w:color w:val="262626"/>
          <w:sz w:val="18"/>
        </w:rPr>
        <w:t>cable splice</w:t>
      </w:r>
      <w:r w:rsidRPr="002778BF">
        <w:rPr>
          <w:color w:val="0000FF"/>
          <w:sz w:val="18"/>
        </w:rPr>
        <w:t>&lt;/prodml:fiberSpliceType&gt;</w:t>
      </w:r>
    </w:p>
    <w:p w:rsidR="00832FA0" w:rsidRPr="002778BF" w:rsidRDefault="00832FA0" w:rsidP="00832FA0">
      <w:pPr>
        <w:pStyle w:val="CodeExample"/>
        <w:rPr>
          <w:color w:val="262626"/>
          <w:sz w:val="18"/>
        </w:rPr>
      </w:pPr>
      <w:r w:rsidRPr="002778BF">
        <w:rPr>
          <w:color w:val="262626"/>
          <w:sz w:val="18"/>
        </w:rPr>
        <w:tab/>
      </w:r>
      <w:r w:rsidRPr="002778BF">
        <w:rPr>
          <w:color w:val="0000FF"/>
          <w:sz w:val="18"/>
        </w:rPr>
        <w:t>&lt;/prodml:splice&gt;</w:t>
      </w:r>
    </w:p>
    <w:p w:rsidR="00832FA0" w:rsidRPr="0081567A" w:rsidRDefault="00832FA0" w:rsidP="00832FA0">
      <w:pPr>
        <w:pStyle w:val="CodeExample"/>
        <w:rPr>
          <w:color w:val="262626"/>
          <w:sz w:val="18"/>
        </w:rPr>
      </w:pPr>
      <w:r w:rsidRPr="0081567A">
        <w:rPr>
          <w:color w:val="262626"/>
          <w:sz w:val="18"/>
        </w:rPr>
        <w:tab/>
      </w:r>
      <w:r w:rsidRPr="0081567A">
        <w:rPr>
          <w:color w:val="0000FF"/>
          <w:sz w:val="18"/>
        </w:rPr>
        <w:t xml:space="preserve">&lt;prodml:connection </w:t>
      </w:r>
      <w:r w:rsidRPr="0081567A">
        <w:rPr>
          <w:color w:val="127019"/>
          <w:sz w:val="18"/>
        </w:rPr>
        <w:t>uid=</w:t>
      </w:r>
      <w:r w:rsidRPr="0081567A">
        <w:rPr>
          <w:color w:val="FF8000"/>
          <w:sz w:val="18"/>
        </w:rPr>
        <w:t>"60"</w:t>
      </w:r>
      <w:r w:rsidRPr="0081567A">
        <w:rPr>
          <w:color w:val="0000FF"/>
          <w:sz w:val="18"/>
        </w:rPr>
        <w:t>&gt;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0000FF"/>
          <w:sz w:val="18"/>
        </w:rPr>
        <w:t>&lt;prodml:name&gt;</w:t>
      </w:r>
      <w:r w:rsidRPr="0081567A">
        <w:rPr>
          <w:color w:val="262626"/>
          <w:sz w:val="18"/>
        </w:rPr>
        <w:t>Surface Connector 2</w:t>
      </w:r>
      <w:r w:rsidRPr="0081567A">
        <w:rPr>
          <w:color w:val="0000FF"/>
          <w:sz w:val="18"/>
        </w:rPr>
        <w:t>&lt;/prodml:name&gt;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0000FF"/>
          <w:sz w:val="18"/>
        </w:rPr>
        <w:t>&lt;prodml:type&gt;</w:t>
      </w:r>
      <w:r w:rsidRPr="0081567A">
        <w:rPr>
          <w:color w:val="262626"/>
          <w:sz w:val="18"/>
        </w:rPr>
        <w:t>connector</w:t>
      </w:r>
      <w:r w:rsidRPr="0081567A">
        <w:rPr>
          <w:color w:val="0000FF"/>
          <w:sz w:val="18"/>
        </w:rPr>
        <w:t>&lt;/prodml:type&gt;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0000FF"/>
          <w:sz w:val="18"/>
        </w:rPr>
        <w:t>&lt;prodml:connectorType&gt;</w:t>
      </w:r>
      <w:r w:rsidRPr="0081567A">
        <w:rPr>
          <w:color w:val="262626"/>
          <w:sz w:val="18"/>
        </w:rPr>
        <w:t>dry mate</w:t>
      </w:r>
      <w:r w:rsidRPr="0081567A">
        <w:rPr>
          <w:color w:val="0000FF"/>
          <w:sz w:val="18"/>
        </w:rPr>
        <w:t>&lt;/prodml:connectorType&gt;</w:t>
      </w:r>
    </w:p>
    <w:p w:rsidR="00832FA0" w:rsidRPr="0081567A" w:rsidRDefault="00832FA0" w:rsidP="00832FA0">
      <w:pPr>
        <w:pStyle w:val="CodeExample"/>
        <w:rPr>
          <w:color w:val="262626"/>
          <w:sz w:val="18"/>
        </w:rPr>
      </w:pPr>
      <w:r w:rsidRPr="0081567A">
        <w:rPr>
          <w:color w:val="262626"/>
          <w:sz w:val="18"/>
        </w:rPr>
        <w:lastRenderedPageBreak/>
        <w:tab/>
      </w:r>
      <w:r w:rsidRPr="0081567A">
        <w:rPr>
          <w:color w:val="0000FF"/>
          <w:sz w:val="18"/>
        </w:rPr>
        <w:t>&lt;/prodml:connection&gt;</w:t>
      </w:r>
    </w:p>
    <w:p w:rsidR="00832FA0" w:rsidRPr="002778BF" w:rsidRDefault="00832FA0" w:rsidP="00832FA0">
      <w:pPr>
        <w:pStyle w:val="CodeExample"/>
        <w:rPr>
          <w:color w:val="262626"/>
          <w:sz w:val="18"/>
        </w:rPr>
      </w:pPr>
      <w:r w:rsidRPr="002778BF">
        <w:rPr>
          <w:color w:val="262626"/>
          <w:sz w:val="18"/>
        </w:rPr>
        <w:tab/>
      </w:r>
      <w:r w:rsidRPr="002778BF">
        <w:rPr>
          <w:color w:val="0000FF"/>
          <w:sz w:val="18"/>
        </w:rPr>
        <w:t xml:space="preserve">&lt;prodml:connection </w:t>
      </w:r>
      <w:r w:rsidRPr="002778BF">
        <w:rPr>
          <w:color w:val="127019"/>
          <w:sz w:val="18"/>
        </w:rPr>
        <w:t>uid=</w:t>
      </w:r>
      <w:r w:rsidRPr="002778BF">
        <w:rPr>
          <w:color w:val="FF8000"/>
          <w:sz w:val="18"/>
        </w:rPr>
        <w:t>"20"</w:t>
      </w:r>
      <w:r w:rsidRPr="002778BF">
        <w:rPr>
          <w:color w:val="0000FF"/>
          <w:sz w:val="18"/>
        </w:rPr>
        <w:t>&gt;</w:t>
      </w:r>
    </w:p>
    <w:p w:rsidR="00832FA0" w:rsidRPr="002778BF" w:rsidRDefault="00832FA0" w:rsidP="00832FA0">
      <w:pPr>
        <w:pStyle w:val="CodeExample"/>
        <w:rPr>
          <w:color w:val="262626"/>
          <w:sz w:val="18"/>
        </w:rPr>
      </w:pPr>
      <w:r w:rsidRPr="002778BF">
        <w:rPr>
          <w:color w:val="262626"/>
          <w:sz w:val="18"/>
        </w:rPr>
        <w:tab/>
      </w:r>
      <w:r w:rsidRPr="002778BF">
        <w:rPr>
          <w:color w:val="262626"/>
          <w:sz w:val="18"/>
        </w:rPr>
        <w:tab/>
      </w:r>
      <w:r w:rsidRPr="002778BF">
        <w:rPr>
          <w:color w:val="0000FF"/>
          <w:sz w:val="18"/>
        </w:rPr>
        <w:t>&lt;prodml:name&gt;</w:t>
      </w:r>
      <w:r w:rsidRPr="002778BF">
        <w:rPr>
          <w:color w:val="262626"/>
          <w:sz w:val="18"/>
        </w:rPr>
        <w:t>Surface Connector</w:t>
      </w:r>
      <w:r w:rsidRPr="002778BF">
        <w:rPr>
          <w:color w:val="0000FF"/>
          <w:sz w:val="18"/>
        </w:rPr>
        <w:t>&lt;/prodml:name&gt;</w:t>
      </w:r>
    </w:p>
    <w:p w:rsidR="00832FA0" w:rsidRPr="002778BF" w:rsidRDefault="00832FA0" w:rsidP="00832FA0">
      <w:pPr>
        <w:pStyle w:val="CodeExample"/>
        <w:rPr>
          <w:color w:val="262626"/>
          <w:sz w:val="18"/>
        </w:rPr>
      </w:pPr>
      <w:r w:rsidRPr="002778BF">
        <w:rPr>
          <w:color w:val="262626"/>
          <w:sz w:val="18"/>
        </w:rPr>
        <w:tab/>
      </w:r>
      <w:r w:rsidRPr="002778BF">
        <w:rPr>
          <w:color w:val="262626"/>
          <w:sz w:val="18"/>
        </w:rPr>
        <w:tab/>
      </w:r>
      <w:r w:rsidRPr="002778BF">
        <w:rPr>
          <w:color w:val="0000FF"/>
          <w:sz w:val="18"/>
        </w:rPr>
        <w:t>&lt;prodml:type&gt;</w:t>
      </w:r>
      <w:r w:rsidRPr="002778BF">
        <w:rPr>
          <w:color w:val="262626"/>
          <w:sz w:val="18"/>
        </w:rPr>
        <w:t>connector</w:t>
      </w:r>
      <w:r w:rsidRPr="002778BF">
        <w:rPr>
          <w:color w:val="0000FF"/>
          <w:sz w:val="18"/>
        </w:rPr>
        <w:t>&lt;/prodml:type&gt;</w:t>
      </w:r>
    </w:p>
    <w:p w:rsidR="00832FA0" w:rsidRPr="002778BF" w:rsidRDefault="00832FA0" w:rsidP="00832FA0">
      <w:pPr>
        <w:pStyle w:val="CodeExample"/>
        <w:rPr>
          <w:color w:val="262626"/>
          <w:sz w:val="18"/>
        </w:rPr>
      </w:pPr>
      <w:r w:rsidRPr="002778BF">
        <w:rPr>
          <w:color w:val="262626"/>
          <w:sz w:val="18"/>
        </w:rPr>
        <w:tab/>
      </w:r>
      <w:r w:rsidRPr="002778BF">
        <w:rPr>
          <w:color w:val="262626"/>
          <w:sz w:val="18"/>
        </w:rPr>
        <w:tab/>
      </w:r>
      <w:r w:rsidRPr="002778BF">
        <w:rPr>
          <w:color w:val="0000FF"/>
          <w:sz w:val="18"/>
        </w:rPr>
        <w:t>&lt;prodml:connectorType&gt;</w:t>
      </w:r>
      <w:r w:rsidRPr="002778BF">
        <w:rPr>
          <w:color w:val="262626"/>
          <w:sz w:val="18"/>
        </w:rPr>
        <w:t>dry mate</w:t>
      </w:r>
      <w:r w:rsidRPr="002778BF">
        <w:rPr>
          <w:color w:val="0000FF"/>
          <w:sz w:val="18"/>
        </w:rPr>
        <w:t>&lt;/prodml:connectorType&gt;</w:t>
      </w:r>
    </w:p>
    <w:p w:rsidR="00832FA0" w:rsidRPr="002778BF" w:rsidRDefault="00832FA0" w:rsidP="00832FA0">
      <w:pPr>
        <w:pStyle w:val="CodeExample"/>
        <w:rPr>
          <w:color w:val="262626"/>
          <w:sz w:val="18"/>
        </w:rPr>
      </w:pPr>
      <w:r w:rsidRPr="002778BF">
        <w:rPr>
          <w:color w:val="262626"/>
          <w:sz w:val="18"/>
        </w:rPr>
        <w:tab/>
      </w:r>
      <w:r w:rsidRPr="002778BF">
        <w:rPr>
          <w:color w:val="0000FF"/>
          <w:sz w:val="18"/>
        </w:rPr>
        <w:t>&lt;/prodml:connection&gt;</w:t>
      </w:r>
    </w:p>
    <w:p w:rsidR="00832FA0" w:rsidRPr="002778BF" w:rsidRDefault="00832FA0" w:rsidP="00832FA0">
      <w:pPr>
        <w:pStyle w:val="CodeExample"/>
        <w:rPr>
          <w:color w:val="262626"/>
          <w:sz w:val="18"/>
        </w:rPr>
      </w:pPr>
      <w:r w:rsidRPr="002778BF">
        <w:rPr>
          <w:color w:val="262626"/>
          <w:sz w:val="18"/>
        </w:rPr>
        <w:tab/>
      </w:r>
      <w:r w:rsidRPr="002778BF">
        <w:rPr>
          <w:color w:val="0000FF"/>
          <w:sz w:val="18"/>
        </w:rPr>
        <w:t>&lt;prodml:terminator</w:t>
      </w:r>
      <w:r>
        <w:rPr>
          <w:color w:val="0000FF"/>
          <w:sz w:val="18"/>
        </w:rPr>
        <w:t xml:space="preserve"> </w:t>
      </w:r>
      <w:r w:rsidRPr="002778BF">
        <w:rPr>
          <w:color w:val="127019"/>
          <w:sz w:val="18"/>
        </w:rPr>
        <w:t>uid=</w:t>
      </w:r>
      <w:r w:rsidRPr="002778BF">
        <w:rPr>
          <w:color w:val="FF8000"/>
          <w:sz w:val="18"/>
        </w:rPr>
        <w:t>"</w:t>
      </w:r>
      <w:r>
        <w:rPr>
          <w:color w:val="FF8000"/>
          <w:sz w:val="18"/>
        </w:rPr>
        <w:t>10</w:t>
      </w:r>
      <w:r w:rsidRPr="002778BF">
        <w:rPr>
          <w:color w:val="FF8000"/>
          <w:sz w:val="18"/>
        </w:rPr>
        <w:t>0"</w:t>
      </w:r>
      <w:r w:rsidRPr="002778BF">
        <w:rPr>
          <w:color w:val="0000FF"/>
          <w:sz w:val="18"/>
        </w:rPr>
        <w:t>&gt;</w:t>
      </w:r>
    </w:p>
    <w:p w:rsidR="00832FA0" w:rsidRPr="002778BF" w:rsidRDefault="00832FA0" w:rsidP="00832FA0">
      <w:pPr>
        <w:pStyle w:val="CodeExample"/>
        <w:rPr>
          <w:color w:val="262626"/>
          <w:sz w:val="18"/>
        </w:rPr>
      </w:pPr>
      <w:r w:rsidRPr="002778BF">
        <w:rPr>
          <w:color w:val="262626"/>
          <w:sz w:val="18"/>
        </w:rPr>
        <w:tab/>
      </w:r>
      <w:r w:rsidRPr="002778BF">
        <w:rPr>
          <w:color w:val="262626"/>
          <w:sz w:val="18"/>
        </w:rPr>
        <w:tab/>
      </w:r>
      <w:r w:rsidRPr="002778BF">
        <w:rPr>
          <w:color w:val="0000FF"/>
          <w:sz w:val="18"/>
        </w:rPr>
        <w:t>&lt;prodml:name&gt;</w:t>
      </w:r>
      <w:r w:rsidRPr="002778BF">
        <w:rPr>
          <w:color w:val="262626"/>
          <w:sz w:val="18"/>
        </w:rPr>
        <w:t>Terminator</w:t>
      </w:r>
      <w:r w:rsidRPr="002778BF">
        <w:rPr>
          <w:color w:val="0000FF"/>
          <w:sz w:val="18"/>
        </w:rPr>
        <w:t>&lt;/prodml:name&gt;</w:t>
      </w:r>
    </w:p>
    <w:p w:rsidR="00832FA0" w:rsidRPr="002778BF" w:rsidRDefault="00832FA0" w:rsidP="00832FA0">
      <w:pPr>
        <w:pStyle w:val="CodeExample"/>
        <w:rPr>
          <w:color w:val="262626"/>
          <w:sz w:val="18"/>
        </w:rPr>
      </w:pPr>
      <w:r w:rsidRPr="002778BF">
        <w:rPr>
          <w:color w:val="262626"/>
          <w:sz w:val="18"/>
        </w:rPr>
        <w:tab/>
      </w:r>
      <w:r w:rsidRPr="002778BF">
        <w:rPr>
          <w:color w:val="262626"/>
          <w:sz w:val="18"/>
        </w:rPr>
        <w:tab/>
      </w:r>
      <w:r w:rsidRPr="002778BF">
        <w:rPr>
          <w:color w:val="0000FF"/>
          <w:sz w:val="18"/>
        </w:rPr>
        <w:t>&lt;prodml:terminationType&gt;</w:t>
      </w:r>
      <w:r w:rsidRPr="002778BF">
        <w:rPr>
          <w:color w:val="262626"/>
          <w:sz w:val="18"/>
        </w:rPr>
        <w:t>looped back to instrument</w:t>
      </w:r>
      <w:r>
        <w:rPr>
          <w:color w:val="262626"/>
          <w:sz w:val="18"/>
        </w:rPr>
        <w:t xml:space="preserve"> box</w:t>
      </w:r>
      <w:r w:rsidRPr="002778BF">
        <w:rPr>
          <w:color w:val="262626"/>
          <w:sz w:val="18"/>
        </w:rPr>
        <w:t xml:space="preserve"> </w:t>
      </w:r>
      <w:r>
        <w:rPr>
          <w:color w:val="262626"/>
          <w:sz w:val="18"/>
        </w:rPr>
        <w:tab/>
      </w:r>
      <w:r>
        <w:rPr>
          <w:color w:val="262626"/>
          <w:sz w:val="18"/>
        </w:rPr>
        <w:tab/>
      </w:r>
      <w:r>
        <w:rPr>
          <w:color w:val="262626"/>
          <w:sz w:val="18"/>
        </w:rPr>
        <w:tab/>
      </w:r>
      <w:r>
        <w:rPr>
          <w:color w:val="262626"/>
          <w:sz w:val="18"/>
        </w:rPr>
        <w:tab/>
      </w:r>
      <w:r w:rsidRPr="002778BF">
        <w:rPr>
          <w:color w:val="0000FF"/>
          <w:sz w:val="18"/>
        </w:rPr>
        <w:t>&lt;/prodml:terminationType&gt;</w:t>
      </w:r>
    </w:p>
    <w:p w:rsidR="00832FA0" w:rsidRPr="002778BF" w:rsidRDefault="00832FA0" w:rsidP="00832FA0">
      <w:pPr>
        <w:pStyle w:val="CodeExample"/>
        <w:rPr>
          <w:color w:val="262626"/>
          <w:sz w:val="18"/>
        </w:rPr>
      </w:pPr>
      <w:r w:rsidRPr="002778BF">
        <w:rPr>
          <w:color w:val="262626"/>
          <w:sz w:val="18"/>
        </w:rPr>
        <w:tab/>
      </w:r>
      <w:r w:rsidRPr="002778BF">
        <w:rPr>
          <w:color w:val="0000FF"/>
          <w:sz w:val="18"/>
        </w:rPr>
        <w:t>&lt;/prodml:terminator&gt;</w:t>
      </w:r>
    </w:p>
    <w:p w:rsidR="00832FA0" w:rsidRPr="0081567A" w:rsidRDefault="00832FA0" w:rsidP="00832FA0">
      <w:pPr>
        <w:pStyle w:val="CodeExample"/>
        <w:rPr>
          <w:color w:val="262626"/>
          <w:sz w:val="18"/>
        </w:rPr>
      </w:pPr>
      <w:r w:rsidRPr="0081567A">
        <w:rPr>
          <w:color w:val="0000FF"/>
          <w:sz w:val="18"/>
        </w:rPr>
        <w:t>&lt;/prodml:inventory&gt;</w:t>
      </w:r>
    </w:p>
    <w:p w:rsidR="00832FA0" w:rsidRDefault="00832FA0" w:rsidP="00832FA0">
      <w:pPr>
        <w:pStyle w:val="Heading3"/>
      </w:pPr>
      <w:bookmarkStart w:id="606" w:name="_Toc393383818"/>
      <w:bookmarkStart w:id="607" w:name="_Ref465141176"/>
      <w:bookmarkStart w:id="608" w:name="_Ref465141181"/>
      <w:bookmarkStart w:id="609" w:name="_Toc465430791"/>
      <w:r>
        <w:t>Optical Path Network Representation</w:t>
      </w:r>
      <w:bookmarkEnd w:id="606"/>
      <w:bookmarkEnd w:id="607"/>
      <w:bookmarkEnd w:id="608"/>
      <w:bookmarkEnd w:id="609"/>
    </w:p>
    <w:p w:rsidR="00832FA0" w:rsidRDefault="00832FA0" w:rsidP="003B3270">
      <w:pPr>
        <w:pStyle w:val="BodyText1"/>
      </w:pPr>
      <w:r>
        <w:rPr>
          <w:lang w:eastAsia="en-US"/>
        </w:rPr>
        <w:t xml:space="preserve">The </w:t>
      </w:r>
      <w:r w:rsidRPr="00237A23">
        <w:rPr>
          <w:lang w:eastAsia="en-US"/>
        </w:rPr>
        <w:t xml:space="preserve">Optical Path Network </w:t>
      </w:r>
      <w:r>
        <w:rPr>
          <w:lang w:eastAsia="en-US"/>
        </w:rPr>
        <w:t>is r</w:t>
      </w:r>
      <w:r w:rsidRPr="00237A23">
        <w:rPr>
          <w:lang w:eastAsia="en-US"/>
        </w:rPr>
        <w:t>epresent</w:t>
      </w:r>
      <w:r>
        <w:rPr>
          <w:lang w:eastAsia="en-US"/>
        </w:rPr>
        <w:t xml:space="preserve">ed by a PRODML Flow Network (a standard object for networks in PRODML). </w:t>
      </w:r>
    </w:p>
    <w:p w:rsidR="00832FA0" w:rsidRDefault="00832FA0" w:rsidP="00832FA0">
      <w:r>
        <w:t xml:space="preserve">The UML model representing this Network is shown in </w:t>
      </w:r>
      <w:r>
        <w:fldChar w:fldCharType="begin"/>
      </w:r>
      <w:r>
        <w:instrText xml:space="preserve"> REF _Ref386108762 \h </w:instrText>
      </w:r>
      <w:r>
        <w:fldChar w:fldCharType="separate"/>
      </w:r>
      <w:r w:rsidR="00656369">
        <w:rPr>
          <w:b/>
          <w:bCs/>
        </w:rPr>
        <w:t>Error! Reference source not found.</w:t>
      </w:r>
      <w:r>
        <w:fldChar w:fldCharType="end"/>
      </w:r>
      <w:r>
        <w:t>. This diagram also shows the mandatory elements and notes as to which convention to follow.</w:t>
      </w:r>
    </w:p>
    <w:p w:rsidR="00832FA0" w:rsidRPr="005C0031" w:rsidRDefault="00832FA0" w:rsidP="00832FA0">
      <w:pPr>
        <w:pStyle w:val="BodyText1"/>
        <w:rPr>
          <w:lang w:eastAsia="en-US"/>
        </w:rPr>
      </w:pPr>
      <w:r>
        <w:rPr>
          <w:lang w:eastAsia="en-US"/>
        </w:rPr>
        <w:t>Note, the connectedNode element for two Ports on different Units indicates these two Units are connected. Example, “Port 2” of “fiber segment 1” and “Port 1” of “connector 1” both will show connectedNode as “Node a”.  The first component can reference a specific named port on the Instrument Box if required to report this, and the same applies to the port on the Terminator if “</w:t>
      </w:r>
      <w:r w:rsidRPr="007831AF">
        <w:rPr>
          <w:lang w:eastAsia="en-US"/>
        </w:rPr>
        <w:t>looped back to instrument box</w:t>
      </w:r>
      <w:r>
        <w:rPr>
          <w:lang w:eastAsia="en-US"/>
        </w:rPr>
        <w:t>”. This way the Instrument Box connections are reported.</w:t>
      </w:r>
    </w:p>
    <w:p w:rsidR="00832FA0" w:rsidRDefault="00832FA0" w:rsidP="00832FA0">
      <w:pPr>
        <w:pStyle w:val="BodyText1"/>
      </w:pPr>
      <w:r>
        <w:t>Finally we have the opticalPathNetwork:</w:t>
      </w:r>
    </w:p>
    <w:p w:rsidR="00832FA0" w:rsidRPr="0016285B" w:rsidRDefault="00832FA0" w:rsidP="00832FA0">
      <w:pPr>
        <w:pStyle w:val="CodeExample"/>
        <w:rPr>
          <w:sz w:val="18"/>
          <w:szCs w:val="18"/>
        </w:rPr>
      </w:pPr>
      <w:r w:rsidRPr="0081567A">
        <w:rPr>
          <w:noProof/>
          <w:color w:val="262626"/>
          <w:sz w:val="18"/>
          <w:lang w:val="en-GB" w:eastAsia="en-GB"/>
        </w:rPr>
        <mc:AlternateContent>
          <mc:Choice Requires="wps">
            <w:drawing>
              <wp:anchor distT="0" distB="0" distL="114300" distR="114300" simplePos="0" relativeHeight="251684864" behindDoc="0" locked="0" layoutInCell="1" allowOverlap="1" wp14:anchorId="3FE2D1DC" wp14:editId="7B99BCA9">
                <wp:simplePos x="0" y="0"/>
                <wp:positionH relativeFrom="column">
                  <wp:posOffset>4297680</wp:posOffset>
                </wp:positionH>
                <wp:positionV relativeFrom="paragraph">
                  <wp:posOffset>21590</wp:posOffset>
                </wp:positionV>
                <wp:extent cx="1661160" cy="533400"/>
                <wp:effectExtent l="723900" t="0" r="15240" b="19050"/>
                <wp:wrapNone/>
                <wp:docPr id="7217" name="Line Callout 1 7217"/>
                <wp:cNvGraphicFramePr/>
                <a:graphic xmlns:a="http://schemas.openxmlformats.org/drawingml/2006/main">
                  <a:graphicData uri="http://schemas.microsoft.com/office/word/2010/wordprocessingShape">
                    <wps:wsp>
                      <wps:cNvSpPr/>
                      <wps:spPr>
                        <a:xfrm>
                          <a:off x="0" y="0"/>
                          <a:ext cx="1661160" cy="533400"/>
                        </a:xfrm>
                        <a:prstGeom prst="borderCallout1">
                          <a:avLst>
                            <a:gd name="adj1" fmla="val 21023"/>
                            <a:gd name="adj2" fmla="val -1344"/>
                            <a:gd name="adj3" fmla="val 74161"/>
                            <a:gd name="adj4" fmla="val -42965"/>
                          </a:avLst>
                        </a:prstGeom>
                        <a:solidFill>
                          <a:srgbClr val="FFFF99"/>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5A6D" w:rsidRPr="0081567A" w:rsidRDefault="004B5A6D" w:rsidP="00832FA0">
                            <w:pPr>
                              <w:rPr>
                                <w:color w:val="000000" w:themeColor="text1"/>
                              </w:rPr>
                            </w:pPr>
                            <w:r>
                              <w:rPr>
                                <w:color w:val="000000" w:themeColor="text1"/>
                              </w:rPr>
                              <w:t>A Unit represents “an item of inventory used in this 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17" o:spid="_x0000_s1061" type="#_x0000_t47" style="position:absolute;left:0;text-align:left;margin-left:338.4pt;margin-top:1.7pt;width:130.8pt;height:4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" adj="-9280,16019,-290,4541" fillcolor="#ff9" strokecolor="#0070c0">
                <v:textbox>
                  <w:txbxContent>
                    <w:p w:rsidR="004B5A6D" w:rsidRPr="0081567A" w:rsidRDefault="004B5A6D" w:rsidP="00832FA0">
                      <w:pPr>
                        <w:rPr>
                          <w:color w:val="000000" w:themeColor="text1"/>
                        </w:rPr>
                      </w:pPr>
                      <w:r>
                        <w:rPr>
                          <w:color w:val="000000" w:themeColor="text1"/>
                        </w:rPr>
                        <w:t>A Unit represents “an item of inventory used in this network”</w:t>
                      </w:r>
                    </w:p>
                  </w:txbxContent>
                </v:textbox>
                <o:callout v:ext="edit" minusy="t"/>
              </v:shape>
            </w:pict>
          </mc:Fallback>
        </mc:AlternateContent>
      </w:r>
      <w:r w:rsidRPr="0016285B">
        <w:rPr>
          <w:sz w:val="18"/>
          <w:szCs w:val="18"/>
        </w:rPr>
        <w:t>&lt;prodml:opticalPathNetwork&gt;</w:t>
      </w:r>
    </w:p>
    <w:p w:rsidR="00832FA0" w:rsidRPr="0016285B" w:rsidRDefault="00832FA0" w:rsidP="00832FA0">
      <w:pPr>
        <w:pStyle w:val="CodeExample"/>
        <w:rPr>
          <w:sz w:val="18"/>
          <w:szCs w:val="18"/>
        </w:rPr>
      </w:pPr>
      <w:r w:rsidRPr="0016285B">
        <w:rPr>
          <w:sz w:val="18"/>
          <w:szCs w:val="18"/>
        </w:rPr>
        <w:tab/>
        <w:t>&lt;prodml:network uid="OPN1"&gt;</w:t>
      </w:r>
    </w:p>
    <w:p w:rsidR="00832FA0" w:rsidRPr="0016285B" w:rsidRDefault="00832FA0" w:rsidP="00832FA0">
      <w:pPr>
        <w:pStyle w:val="CodeExample"/>
        <w:rPr>
          <w:sz w:val="18"/>
          <w:szCs w:val="18"/>
        </w:rPr>
      </w:pPr>
      <w:r w:rsidRPr="0016285B">
        <w:rPr>
          <w:sz w:val="18"/>
          <w:szCs w:val="18"/>
        </w:rPr>
        <w:tab/>
      </w:r>
      <w:r w:rsidRPr="0016285B">
        <w:rPr>
          <w:sz w:val="18"/>
          <w:szCs w:val="18"/>
        </w:rPr>
        <w:tab/>
        <w:t>&lt;prodml:name&gt;Current Setup&lt;/prodml:name&gt;</w:t>
      </w:r>
    </w:p>
    <w:p w:rsidR="00832FA0" w:rsidRPr="0016285B" w:rsidRDefault="00832FA0" w:rsidP="00832FA0">
      <w:pPr>
        <w:pStyle w:val="CodeExample"/>
        <w:rPr>
          <w:sz w:val="18"/>
          <w:szCs w:val="18"/>
        </w:rPr>
      </w:pPr>
      <w:r w:rsidRPr="0016285B">
        <w:rPr>
          <w:sz w:val="18"/>
          <w:szCs w:val="18"/>
        </w:rPr>
        <w:tab/>
      </w:r>
      <w:r w:rsidRPr="0016285B">
        <w:rPr>
          <w:sz w:val="18"/>
          <w:szCs w:val="18"/>
        </w:rPr>
        <w:tab/>
        <w:t>&lt;prodml:unit uid="OPNU10"&gt;</w:t>
      </w:r>
    </w:p>
    <w:p w:rsidR="00832FA0" w:rsidRPr="0016285B" w:rsidRDefault="00832FA0" w:rsidP="00832FA0">
      <w:pPr>
        <w:pStyle w:val="CodeExample"/>
        <w:rPr>
          <w:sz w:val="18"/>
          <w:szCs w:val="18"/>
        </w:rPr>
      </w:pPr>
      <w:r w:rsidRPr="0016285B">
        <w:rPr>
          <w:sz w:val="18"/>
          <w:szCs w:val="18"/>
        </w:rPr>
        <w:tab/>
      </w:r>
      <w:r w:rsidRPr="0016285B">
        <w:rPr>
          <w:sz w:val="18"/>
          <w:szCs w:val="18"/>
        </w:rPr>
        <w:tab/>
      </w:r>
      <w:r w:rsidRPr="0016285B">
        <w:rPr>
          <w:sz w:val="18"/>
          <w:szCs w:val="18"/>
        </w:rPr>
        <w:tab/>
        <w:t xml:space="preserve">&lt;prodml:facility uidRef="10"&gt;Surface Fiber </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Pr="0016285B">
        <w:rPr>
          <w:sz w:val="18"/>
          <w:szCs w:val="18"/>
        </w:rPr>
        <w:t>Segment&lt;/prodml:facility&gt;</w:t>
      </w:r>
    </w:p>
    <w:p w:rsidR="00832FA0" w:rsidRPr="0016285B" w:rsidRDefault="00832FA0" w:rsidP="00832FA0">
      <w:pPr>
        <w:pStyle w:val="CodeExample"/>
        <w:rPr>
          <w:sz w:val="18"/>
          <w:szCs w:val="18"/>
        </w:rPr>
      </w:pPr>
      <w:r w:rsidRPr="0081567A">
        <w:rPr>
          <w:noProof/>
          <w:color w:val="262626"/>
          <w:sz w:val="18"/>
          <w:lang w:val="en-GB" w:eastAsia="en-GB"/>
        </w:rPr>
        <mc:AlternateContent>
          <mc:Choice Requires="wps">
            <w:drawing>
              <wp:anchor distT="0" distB="0" distL="114300" distR="114300" simplePos="0" relativeHeight="251685888" behindDoc="0" locked="0" layoutInCell="1" allowOverlap="1" wp14:anchorId="53E79422" wp14:editId="762AB60A">
                <wp:simplePos x="0" y="0"/>
                <wp:positionH relativeFrom="column">
                  <wp:posOffset>-30480</wp:posOffset>
                </wp:positionH>
                <wp:positionV relativeFrom="paragraph">
                  <wp:posOffset>106045</wp:posOffset>
                </wp:positionV>
                <wp:extent cx="1661160" cy="815340"/>
                <wp:effectExtent l="0" t="381000" r="15240" b="22860"/>
                <wp:wrapNone/>
                <wp:docPr id="7218" name="Line Callout 1 7218"/>
                <wp:cNvGraphicFramePr/>
                <a:graphic xmlns:a="http://schemas.openxmlformats.org/drawingml/2006/main">
                  <a:graphicData uri="http://schemas.microsoft.com/office/word/2010/wordprocessingShape">
                    <wps:wsp>
                      <wps:cNvSpPr/>
                      <wps:spPr>
                        <a:xfrm>
                          <a:off x="0" y="0"/>
                          <a:ext cx="1661160" cy="815340"/>
                        </a:xfrm>
                        <a:prstGeom prst="borderCallout1">
                          <a:avLst>
                            <a:gd name="adj1" fmla="val -6120"/>
                            <a:gd name="adj2" fmla="val 49115"/>
                            <a:gd name="adj3" fmla="val -45839"/>
                            <a:gd name="adj4" fmla="val 84099"/>
                          </a:avLst>
                        </a:prstGeom>
                        <a:solidFill>
                          <a:srgbClr val="FFFF99">
                            <a:alpha val="50196"/>
                          </a:srgbClr>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5A6D" w:rsidRPr="0081567A" w:rsidRDefault="004B5A6D" w:rsidP="00832FA0">
                            <w:pPr>
                              <w:rPr>
                                <w:color w:val="000000" w:themeColor="text1"/>
                              </w:rPr>
                            </w:pPr>
                            <w:r>
                              <w:rPr>
                                <w:color w:val="000000" w:themeColor="text1"/>
                              </w:rPr>
                              <w:t>The item of Inventory which this Unit represents is shown here; the uidRef gives the UID of the item of inventory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18" o:spid="_x0000_s1062" type="#_x0000_t47" style="position:absolute;left:0;text-align:left;margin-left:-2.4pt;margin-top:8.35pt;width:130.8pt;height:64.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" adj="18165,-9901,10609,-1322" fillcolor="#ff9" strokecolor="#0070c0">
                <v:fill opacity="32896f"/>
                <v:textbox>
                  <w:txbxContent>
                    <w:p w:rsidR="004B5A6D" w:rsidRPr="0081567A" w:rsidRDefault="004B5A6D" w:rsidP="00832FA0">
                      <w:pPr>
                        <w:rPr>
                          <w:color w:val="000000" w:themeColor="text1"/>
                        </w:rPr>
                      </w:pPr>
                      <w:r>
                        <w:rPr>
                          <w:color w:val="000000" w:themeColor="text1"/>
                        </w:rPr>
                        <w:t>The item of Inventory which this Unit represents is shown here; the uidRef gives the UID of the item of inventory</w:t>
                      </w:r>
                    </w:p>
                  </w:txbxContent>
                </v:textbox>
                <o:callout v:ext="edit" minusx="t"/>
              </v:shape>
            </w:pict>
          </mc:Fallback>
        </mc:AlternateContent>
      </w:r>
      <w:r w:rsidRPr="0016285B">
        <w:rPr>
          <w:sz w:val="18"/>
          <w:szCs w:val="18"/>
        </w:rPr>
        <w:tab/>
      </w:r>
      <w:r w:rsidRPr="0016285B">
        <w:rPr>
          <w:sz w:val="18"/>
          <w:szCs w:val="18"/>
        </w:rPr>
        <w:tab/>
      </w:r>
      <w:r w:rsidRPr="0016285B">
        <w:rPr>
          <w:sz w:val="18"/>
          <w:szCs w:val="18"/>
        </w:rPr>
        <w:tab/>
        <w:t>&lt;prodml:port&gt;</w:t>
      </w:r>
    </w:p>
    <w:p w:rsidR="00832FA0" w:rsidRPr="0016285B" w:rsidRDefault="00832FA0" w:rsidP="00832FA0">
      <w:pPr>
        <w:pStyle w:val="CodeExample"/>
        <w:rPr>
          <w:sz w:val="18"/>
          <w:szCs w:val="18"/>
        </w:rPr>
      </w:pPr>
      <w:r w:rsidRPr="0016285B">
        <w:rPr>
          <w:sz w:val="18"/>
          <w:szCs w:val="18"/>
        </w:rPr>
        <w:tab/>
      </w:r>
      <w:r w:rsidRPr="0016285B">
        <w:rPr>
          <w:sz w:val="18"/>
          <w:szCs w:val="18"/>
        </w:rPr>
        <w:tab/>
      </w:r>
      <w:r w:rsidRPr="0016285B">
        <w:rPr>
          <w:sz w:val="18"/>
          <w:szCs w:val="18"/>
        </w:rPr>
        <w:tab/>
      </w:r>
      <w:r w:rsidRPr="0016285B">
        <w:rPr>
          <w:sz w:val="18"/>
          <w:szCs w:val="18"/>
        </w:rPr>
        <w:tab/>
        <w:t>&lt;prodml:name&gt;Connection to LightBox&lt;/prodml:name&gt;</w:t>
      </w:r>
    </w:p>
    <w:p w:rsidR="00832FA0" w:rsidRPr="0016285B" w:rsidRDefault="00832FA0" w:rsidP="00832FA0">
      <w:pPr>
        <w:pStyle w:val="CodeExample"/>
        <w:rPr>
          <w:sz w:val="18"/>
          <w:szCs w:val="18"/>
        </w:rPr>
      </w:pPr>
      <w:r w:rsidRPr="0016285B">
        <w:rPr>
          <w:sz w:val="18"/>
          <w:szCs w:val="18"/>
        </w:rPr>
        <w:tab/>
      </w:r>
      <w:r w:rsidRPr="0016285B">
        <w:rPr>
          <w:sz w:val="18"/>
          <w:szCs w:val="18"/>
        </w:rPr>
        <w:tab/>
      </w:r>
      <w:r w:rsidRPr="0016285B">
        <w:rPr>
          <w:sz w:val="18"/>
          <w:szCs w:val="18"/>
        </w:rPr>
        <w:tab/>
      </w:r>
      <w:r w:rsidRPr="0016285B">
        <w:rPr>
          <w:sz w:val="18"/>
          <w:szCs w:val="18"/>
        </w:rPr>
        <w:tab/>
        <w:t>&lt;prodml:direction&gt;inlet&lt;/prodml:direction&gt;</w:t>
      </w:r>
    </w:p>
    <w:p w:rsidR="00832FA0" w:rsidRPr="0016285B" w:rsidRDefault="00832FA0" w:rsidP="00832FA0">
      <w:pPr>
        <w:pStyle w:val="CodeExample"/>
        <w:rPr>
          <w:sz w:val="18"/>
          <w:szCs w:val="18"/>
        </w:rPr>
      </w:pPr>
      <w:r w:rsidRPr="0016285B">
        <w:rPr>
          <w:sz w:val="18"/>
          <w:szCs w:val="18"/>
        </w:rPr>
        <w:tab/>
      </w:r>
      <w:r w:rsidRPr="0016285B">
        <w:rPr>
          <w:sz w:val="18"/>
          <w:szCs w:val="18"/>
        </w:rPr>
        <w:tab/>
      </w:r>
      <w:r w:rsidRPr="0016285B">
        <w:rPr>
          <w:sz w:val="18"/>
          <w:szCs w:val="18"/>
        </w:rPr>
        <w:tab/>
      </w:r>
      <w:r w:rsidRPr="0016285B">
        <w:rPr>
          <w:sz w:val="18"/>
          <w:szCs w:val="18"/>
        </w:rPr>
        <w:tab/>
        <w:t>&lt;prodml:connectedNode&gt;</w:t>
      </w:r>
    </w:p>
    <w:p w:rsidR="00832FA0" w:rsidRPr="0016285B" w:rsidRDefault="00832FA0" w:rsidP="00832FA0">
      <w:pPr>
        <w:pStyle w:val="CodeExample"/>
        <w:rPr>
          <w:sz w:val="18"/>
          <w:szCs w:val="18"/>
        </w:rPr>
      </w:pPr>
      <w:r>
        <w:rPr>
          <w:noProof/>
          <w:sz w:val="18"/>
          <w:szCs w:val="18"/>
          <w:lang w:val="en-GB" w:eastAsia="en-GB"/>
        </w:rPr>
        <mc:AlternateContent>
          <mc:Choice Requires="wps">
            <w:drawing>
              <wp:anchor distT="0" distB="0" distL="114300" distR="114300" simplePos="0" relativeHeight="251695104" behindDoc="0" locked="0" layoutInCell="1" allowOverlap="1" wp14:anchorId="5F9687BB" wp14:editId="2CE1F291">
                <wp:simplePos x="0" y="0"/>
                <wp:positionH relativeFrom="column">
                  <wp:posOffset>2301240</wp:posOffset>
                </wp:positionH>
                <wp:positionV relativeFrom="paragraph">
                  <wp:posOffset>6985</wp:posOffset>
                </wp:positionV>
                <wp:extent cx="3421380" cy="137160"/>
                <wp:effectExtent l="0" t="0" r="26670" b="15240"/>
                <wp:wrapNone/>
                <wp:docPr id="7219" name="Rectangle 7219"/>
                <wp:cNvGraphicFramePr/>
                <a:graphic xmlns:a="http://schemas.openxmlformats.org/drawingml/2006/main">
                  <a:graphicData uri="http://schemas.microsoft.com/office/word/2010/wordprocessingShape">
                    <wps:wsp>
                      <wps:cNvSpPr/>
                      <wps:spPr>
                        <a:xfrm>
                          <a:off x="0" y="0"/>
                          <a:ext cx="3421380" cy="137160"/>
                        </a:xfrm>
                        <a:prstGeom prst="rect">
                          <a:avLst/>
                        </a:prstGeom>
                        <a:solidFill>
                          <a:srgbClr val="FFFF99">
                            <a:alpha val="40000"/>
                          </a:srgbClr>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rect id="Rectangle 7219" o:spid="_x0000_s1026" style="position:absolute;margin-left:181.2pt;margin-top:.55pt;width:269.4pt;height:10.8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" fillcolor="#ff9" strokecolor="#0070c0">
                <v:fill opacity="26214f"/>
                <v:textbox style="mso-fit-shape-to-text:t"/>
              </v:rect>
            </w:pict>
          </mc:Fallback>
        </mc:AlternateContent>
      </w:r>
      <w:r w:rsidRPr="0016285B">
        <w:rPr>
          <w:sz w:val="18"/>
          <w:szCs w:val="18"/>
        </w:rPr>
        <w:tab/>
      </w:r>
      <w:r w:rsidRPr="0016285B">
        <w:rPr>
          <w:sz w:val="18"/>
          <w:szCs w:val="18"/>
        </w:rPr>
        <w:tab/>
      </w:r>
      <w:r w:rsidRPr="0016285B">
        <w:rPr>
          <w:sz w:val="18"/>
          <w:szCs w:val="18"/>
        </w:rPr>
        <w:tab/>
      </w:r>
      <w:r w:rsidRPr="0016285B">
        <w:rPr>
          <w:sz w:val="18"/>
          <w:szCs w:val="18"/>
        </w:rPr>
        <w:tab/>
      </w:r>
      <w:r w:rsidRPr="0016285B">
        <w:rPr>
          <w:sz w:val="18"/>
          <w:szCs w:val="18"/>
        </w:rPr>
        <w:tab/>
        <w:t>&lt;prodml:node&gt;Instrument Box</w:t>
      </w:r>
      <w:r>
        <w:rPr>
          <w:sz w:val="18"/>
          <w:szCs w:val="18"/>
        </w:rPr>
        <w:t xml:space="preserve"> socket 1</w:t>
      </w:r>
      <w:r w:rsidRPr="0016285B">
        <w:rPr>
          <w:sz w:val="18"/>
          <w:szCs w:val="18"/>
        </w:rPr>
        <w:t>&lt;/prodml:node&gt;</w:t>
      </w:r>
    </w:p>
    <w:p w:rsidR="00832FA0" w:rsidRPr="0016285B" w:rsidRDefault="00832FA0" w:rsidP="00832FA0">
      <w:pPr>
        <w:pStyle w:val="CodeExample"/>
        <w:rPr>
          <w:sz w:val="18"/>
          <w:szCs w:val="18"/>
        </w:rPr>
      </w:pPr>
      <w:r w:rsidRPr="0081567A">
        <w:rPr>
          <w:noProof/>
          <w:color w:val="262626"/>
          <w:sz w:val="18"/>
          <w:lang w:val="en-GB" w:eastAsia="en-GB"/>
        </w:rPr>
        <mc:AlternateContent>
          <mc:Choice Requires="wps">
            <w:drawing>
              <wp:anchor distT="0" distB="0" distL="114300" distR="114300" simplePos="0" relativeHeight="251694080" behindDoc="0" locked="0" layoutInCell="1" allowOverlap="1" wp14:anchorId="73237226" wp14:editId="31DF14F7">
                <wp:simplePos x="0" y="0"/>
                <wp:positionH relativeFrom="column">
                  <wp:posOffset>3375660</wp:posOffset>
                </wp:positionH>
                <wp:positionV relativeFrom="paragraph">
                  <wp:posOffset>45085</wp:posOffset>
                </wp:positionV>
                <wp:extent cx="2636520" cy="381000"/>
                <wp:effectExtent l="228600" t="38100" r="11430" b="19050"/>
                <wp:wrapNone/>
                <wp:docPr id="7220" name="Line Callout 1 7220"/>
                <wp:cNvGraphicFramePr/>
                <a:graphic xmlns:a="http://schemas.openxmlformats.org/drawingml/2006/main">
                  <a:graphicData uri="http://schemas.microsoft.com/office/word/2010/wordprocessingShape">
                    <wps:wsp>
                      <wps:cNvSpPr/>
                      <wps:spPr>
                        <a:xfrm>
                          <a:off x="0" y="0"/>
                          <a:ext cx="2636520" cy="381000"/>
                        </a:xfrm>
                        <a:prstGeom prst="borderCallout1">
                          <a:avLst>
                            <a:gd name="adj1" fmla="val 21023"/>
                            <a:gd name="adj2" fmla="val -1344"/>
                            <a:gd name="adj3" fmla="val -5839"/>
                            <a:gd name="adj4" fmla="val -8280"/>
                          </a:avLst>
                        </a:prstGeom>
                        <a:solidFill>
                          <a:srgbClr val="FFFF99"/>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5A6D" w:rsidRPr="0081567A" w:rsidRDefault="004B5A6D" w:rsidP="00832FA0">
                            <w:pPr>
                              <w:rPr>
                                <w:color w:val="000000" w:themeColor="text1"/>
                              </w:rPr>
                            </w:pPr>
                            <w:r>
                              <w:rPr>
                                <w:color w:val="000000" w:themeColor="text1"/>
                              </w:rPr>
                              <w:t>First component (also terminator in dual ended system) connects to Instrument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20" o:spid="_x0000_s1063" type="#_x0000_t47" style="position:absolute;left:0;text-align:left;margin-left:265.8pt;margin-top:3.55pt;width:207.6pt;height:30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" adj="-1788,-1261,-290,4541" fillcolor="#ff9" strokecolor="#0070c0">
                <v:textbox>
                  <w:txbxContent>
                    <w:p w:rsidR="004B5A6D" w:rsidRPr="0081567A" w:rsidRDefault="004B5A6D" w:rsidP="00832FA0">
                      <w:pPr>
                        <w:rPr>
                          <w:color w:val="000000" w:themeColor="text1"/>
                        </w:rPr>
                      </w:pPr>
                      <w:r>
                        <w:rPr>
                          <w:color w:val="000000" w:themeColor="text1"/>
                        </w:rPr>
                        <w:t>First component (also terminator in dual ended system) connects to Instrument Box</w:t>
                      </w:r>
                    </w:p>
                  </w:txbxContent>
                </v:textbox>
              </v:shape>
            </w:pict>
          </mc:Fallback>
        </mc:AlternateContent>
      </w:r>
      <w:r w:rsidRPr="0016285B">
        <w:rPr>
          <w:sz w:val="18"/>
          <w:szCs w:val="18"/>
        </w:rPr>
        <w:tab/>
      </w:r>
      <w:r w:rsidRPr="0016285B">
        <w:rPr>
          <w:sz w:val="18"/>
          <w:szCs w:val="18"/>
        </w:rPr>
        <w:tab/>
      </w:r>
      <w:r w:rsidRPr="0016285B">
        <w:rPr>
          <w:sz w:val="18"/>
          <w:szCs w:val="18"/>
        </w:rPr>
        <w:tab/>
      </w:r>
      <w:r w:rsidRPr="0016285B">
        <w:rPr>
          <w:sz w:val="18"/>
          <w:szCs w:val="18"/>
        </w:rPr>
        <w:tab/>
        <w:t>&lt;/prodml:connectedNode&gt;</w:t>
      </w:r>
    </w:p>
    <w:p w:rsidR="00832FA0" w:rsidRPr="0016285B" w:rsidRDefault="00832FA0" w:rsidP="00832FA0">
      <w:pPr>
        <w:pStyle w:val="CodeExample"/>
        <w:rPr>
          <w:sz w:val="18"/>
          <w:szCs w:val="18"/>
        </w:rPr>
      </w:pPr>
      <w:r w:rsidRPr="0016285B">
        <w:rPr>
          <w:sz w:val="18"/>
          <w:szCs w:val="18"/>
        </w:rPr>
        <w:tab/>
      </w:r>
      <w:r w:rsidRPr="0016285B">
        <w:rPr>
          <w:sz w:val="18"/>
          <w:szCs w:val="18"/>
        </w:rPr>
        <w:tab/>
      </w:r>
      <w:r w:rsidRPr="0016285B">
        <w:rPr>
          <w:sz w:val="18"/>
          <w:szCs w:val="18"/>
        </w:rPr>
        <w:tab/>
        <w:t>&lt;/prodml:port&gt;</w:t>
      </w:r>
    </w:p>
    <w:p w:rsidR="00832FA0" w:rsidRPr="0016285B" w:rsidRDefault="00832FA0" w:rsidP="00832FA0">
      <w:pPr>
        <w:pStyle w:val="CodeExample"/>
        <w:rPr>
          <w:sz w:val="18"/>
          <w:szCs w:val="18"/>
        </w:rPr>
      </w:pPr>
      <w:r w:rsidRPr="0016285B">
        <w:rPr>
          <w:sz w:val="18"/>
          <w:szCs w:val="18"/>
        </w:rPr>
        <w:tab/>
      </w:r>
      <w:r w:rsidRPr="0016285B">
        <w:rPr>
          <w:sz w:val="18"/>
          <w:szCs w:val="18"/>
        </w:rPr>
        <w:tab/>
      </w:r>
      <w:r w:rsidRPr="0016285B">
        <w:rPr>
          <w:sz w:val="18"/>
          <w:szCs w:val="18"/>
        </w:rPr>
        <w:tab/>
        <w:t>&lt;prodml:port&gt;</w:t>
      </w:r>
    </w:p>
    <w:p w:rsidR="00832FA0" w:rsidRPr="0016285B" w:rsidRDefault="00832FA0" w:rsidP="00832FA0">
      <w:pPr>
        <w:pStyle w:val="CodeExample"/>
        <w:rPr>
          <w:sz w:val="18"/>
          <w:szCs w:val="18"/>
        </w:rPr>
      </w:pPr>
      <w:r w:rsidRPr="0081567A">
        <w:rPr>
          <w:noProof/>
          <w:color w:val="262626"/>
          <w:sz w:val="18"/>
          <w:lang w:val="en-GB" w:eastAsia="en-GB"/>
        </w:rPr>
        <mc:AlternateContent>
          <mc:Choice Requires="wps">
            <w:drawing>
              <wp:anchor distT="0" distB="0" distL="114300" distR="114300" simplePos="0" relativeHeight="251686912" behindDoc="0" locked="0" layoutInCell="1" allowOverlap="1" wp14:anchorId="563416A1" wp14:editId="27550298">
                <wp:simplePos x="0" y="0"/>
                <wp:positionH relativeFrom="column">
                  <wp:posOffset>-114300</wp:posOffset>
                </wp:positionH>
                <wp:positionV relativeFrom="paragraph">
                  <wp:posOffset>90805</wp:posOffset>
                </wp:positionV>
                <wp:extent cx="1905000" cy="381000"/>
                <wp:effectExtent l="0" t="1009650" r="114300" b="19050"/>
                <wp:wrapNone/>
                <wp:docPr id="7221" name="Line Callout 1 7221"/>
                <wp:cNvGraphicFramePr/>
                <a:graphic xmlns:a="http://schemas.openxmlformats.org/drawingml/2006/main">
                  <a:graphicData uri="http://schemas.microsoft.com/office/word/2010/wordprocessingShape">
                    <wps:wsp>
                      <wps:cNvSpPr/>
                      <wps:spPr>
                        <a:xfrm>
                          <a:off x="0" y="0"/>
                          <a:ext cx="1905000" cy="381000"/>
                        </a:xfrm>
                        <a:prstGeom prst="borderCallout1">
                          <a:avLst>
                            <a:gd name="adj1" fmla="val -2977"/>
                            <a:gd name="adj2" fmla="val 84656"/>
                            <a:gd name="adj3" fmla="val -265839"/>
                            <a:gd name="adj4" fmla="val 104186"/>
                          </a:avLst>
                        </a:prstGeom>
                        <a:solidFill>
                          <a:srgbClr val="FFFF99"/>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5A6D" w:rsidRPr="0081567A" w:rsidRDefault="004B5A6D" w:rsidP="00832FA0">
                            <w:pPr>
                              <w:rPr>
                                <w:color w:val="000000" w:themeColor="text1"/>
                              </w:rPr>
                            </w:pPr>
                            <w:r>
                              <w:rPr>
                                <w:color w:val="000000" w:themeColor="text1"/>
                              </w:rPr>
                              <w:t>Two ports, one at the “inlet” end and one at “outlet”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21" o:spid="_x0000_s1064" type="#_x0000_t47" style="position:absolute;left:0;text-align:left;margin-left:-9pt;margin-top:7.15pt;width:150pt;height:30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" adj="22504,-57421,18286,-643" fillcolor="#ff9" strokecolor="#0070c0">
                <v:textbox>
                  <w:txbxContent>
                    <w:p w:rsidR="004B5A6D" w:rsidRPr="0081567A" w:rsidRDefault="004B5A6D" w:rsidP="00832FA0">
                      <w:pPr>
                        <w:rPr>
                          <w:color w:val="000000" w:themeColor="text1"/>
                        </w:rPr>
                      </w:pPr>
                      <w:r>
                        <w:rPr>
                          <w:color w:val="000000" w:themeColor="text1"/>
                        </w:rPr>
                        <w:t>Two ports, one at the “inlet” end and one at “outlet”</w:t>
                      </w:r>
                    </w:p>
                  </w:txbxContent>
                </v:textbox>
                <o:callout v:ext="edit" minusx="t"/>
              </v:shape>
            </w:pict>
          </mc:Fallback>
        </mc:AlternateContent>
      </w:r>
      <w:r w:rsidRPr="0016285B">
        <w:rPr>
          <w:sz w:val="18"/>
          <w:szCs w:val="18"/>
        </w:rPr>
        <w:tab/>
      </w:r>
      <w:r w:rsidRPr="0016285B">
        <w:rPr>
          <w:sz w:val="18"/>
          <w:szCs w:val="18"/>
        </w:rPr>
        <w:tab/>
      </w:r>
      <w:r w:rsidRPr="0016285B">
        <w:rPr>
          <w:sz w:val="18"/>
          <w:szCs w:val="18"/>
        </w:rPr>
        <w:tab/>
      </w:r>
      <w:r w:rsidRPr="0016285B">
        <w:rPr>
          <w:sz w:val="18"/>
          <w:szCs w:val="18"/>
        </w:rPr>
        <w:tab/>
        <w:t>&lt;prodml:name&gt;Connection to Surface Connector&lt;/prodml:name&gt;</w:t>
      </w:r>
    </w:p>
    <w:p w:rsidR="00832FA0" w:rsidRPr="0016285B" w:rsidRDefault="00832FA0" w:rsidP="00832FA0">
      <w:pPr>
        <w:pStyle w:val="CodeExample"/>
        <w:rPr>
          <w:sz w:val="18"/>
          <w:szCs w:val="18"/>
        </w:rPr>
      </w:pPr>
      <w:r w:rsidRPr="0016285B">
        <w:rPr>
          <w:sz w:val="18"/>
          <w:szCs w:val="18"/>
        </w:rPr>
        <w:tab/>
      </w:r>
      <w:r w:rsidRPr="0016285B">
        <w:rPr>
          <w:sz w:val="18"/>
          <w:szCs w:val="18"/>
        </w:rPr>
        <w:tab/>
      </w:r>
      <w:r w:rsidRPr="0016285B">
        <w:rPr>
          <w:sz w:val="18"/>
          <w:szCs w:val="18"/>
        </w:rPr>
        <w:tab/>
      </w:r>
      <w:r w:rsidRPr="0016285B">
        <w:rPr>
          <w:sz w:val="18"/>
          <w:szCs w:val="18"/>
        </w:rPr>
        <w:tab/>
        <w:t>&lt;prodml:direction&gt;</w:t>
      </w:r>
      <w:r>
        <w:rPr>
          <w:sz w:val="18"/>
          <w:szCs w:val="18"/>
        </w:rPr>
        <w:t>out</w:t>
      </w:r>
      <w:r w:rsidRPr="0016285B">
        <w:rPr>
          <w:sz w:val="18"/>
          <w:szCs w:val="18"/>
        </w:rPr>
        <w:t>let&lt;/prodml:direction&gt;</w:t>
      </w:r>
    </w:p>
    <w:p w:rsidR="00832FA0" w:rsidRPr="0016285B" w:rsidRDefault="00832FA0" w:rsidP="00832FA0">
      <w:pPr>
        <w:pStyle w:val="CodeExample"/>
        <w:rPr>
          <w:sz w:val="18"/>
          <w:szCs w:val="18"/>
        </w:rPr>
      </w:pPr>
      <w:r w:rsidRPr="0016285B">
        <w:rPr>
          <w:sz w:val="18"/>
          <w:szCs w:val="18"/>
        </w:rPr>
        <w:tab/>
      </w:r>
      <w:r w:rsidRPr="0016285B">
        <w:rPr>
          <w:sz w:val="18"/>
          <w:szCs w:val="18"/>
        </w:rPr>
        <w:tab/>
      </w:r>
      <w:r w:rsidRPr="0016285B">
        <w:rPr>
          <w:sz w:val="18"/>
          <w:szCs w:val="18"/>
        </w:rPr>
        <w:tab/>
      </w:r>
      <w:r w:rsidRPr="0016285B">
        <w:rPr>
          <w:sz w:val="18"/>
          <w:szCs w:val="18"/>
        </w:rPr>
        <w:tab/>
        <w:t>&lt;prodml:connectedNode&gt;</w:t>
      </w:r>
    </w:p>
    <w:p w:rsidR="00832FA0" w:rsidRPr="0016285B" w:rsidRDefault="00832FA0" w:rsidP="00832FA0">
      <w:pPr>
        <w:pStyle w:val="CodeExample"/>
        <w:rPr>
          <w:sz w:val="18"/>
          <w:szCs w:val="18"/>
        </w:rPr>
      </w:pPr>
      <w:r>
        <w:rPr>
          <w:noProof/>
          <w:sz w:val="18"/>
          <w:szCs w:val="18"/>
          <w:lang w:val="en-GB" w:eastAsia="en-GB"/>
        </w:rPr>
        <mc:AlternateContent>
          <mc:Choice Requires="wps">
            <w:drawing>
              <wp:anchor distT="0" distB="0" distL="114300" distR="114300" simplePos="0" relativeHeight="251687936" behindDoc="0" locked="0" layoutInCell="1" allowOverlap="1" wp14:anchorId="03514E79" wp14:editId="613C35D9">
                <wp:simplePos x="0" y="0"/>
                <wp:positionH relativeFrom="column">
                  <wp:posOffset>1485900</wp:posOffset>
                </wp:positionH>
                <wp:positionV relativeFrom="paragraph">
                  <wp:posOffset>83820</wp:posOffset>
                </wp:positionV>
                <wp:extent cx="45720" cy="190500"/>
                <wp:effectExtent l="0" t="0" r="30480" b="19050"/>
                <wp:wrapNone/>
                <wp:docPr id="7222" name="Straight Connector 7222"/>
                <wp:cNvGraphicFramePr/>
                <a:graphic xmlns:a="http://schemas.openxmlformats.org/drawingml/2006/main">
                  <a:graphicData uri="http://schemas.microsoft.com/office/word/2010/wordprocessingShape">
                    <wps:wsp>
                      <wps:cNvCnPr/>
                      <wps:spPr>
                        <a:xfrm>
                          <a:off x="0" y="0"/>
                          <a:ext cx="4572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7222" o:spid="_x0000_s1026" style="position:absolute;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7pt,6.6pt" to="120.6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" strokecolor="#4579b8 [3044]"/>
            </w:pict>
          </mc:Fallback>
        </mc:AlternateContent>
      </w:r>
      <w:r>
        <w:rPr>
          <w:noProof/>
          <w:sz w:val="18"/>
          <w:szCs w:val="18"/>
          <w:lang w:val="en-GB" w:eastAsia="en-GB"/>
        </w:rPr>
        <mc:AlternateContent>
          <mc:Choice Requires="wps">
            <w:drawing>
              <wp:anchor distT="0" distB="0" distL="114300" distR="114300" simplePos="0" relativeHeight="251692032" behindDoc="0" locked="0" layoutInCell="1" allowOverlap="1" wp14:anchorId="5DEAA105" wp14:editId="0D302FD6">
                <wp:simplePos x="0" y="0"/>
                <wp:positionH relativeFrom="column">
                  <wp:posOffset>2301240</wp:posOffset>
                </wp:positionH>
                <wp:positionV relativeFrom="paragraph">
                  <wp:posOffset>0</wp:posOffset>
                </wp:positionV>
                <wp:extent cx="3185160" cy="137160"/>
                <wp:effectExtent l="0" t="0" r="15240" b="15240"/>
                <wp:wrapNone/>
                <wp:docPr id="7223" name="Rectangle 7223"/>
                <wp:cNvGraphicFramePr/>
                <a:graphic xmlns:a="http://schemas.openxmlformats.org/drawingml/2006/main">
                  <a:graphicData uri="http://schemas.microsoft.com/office/word/2010/wordprocessingShape">
                    <wps:wsp>
                      <wps:cNvSpPr/>
                      <wps:spPr>
                        <a:xfrm>
                          <a:off x="0" y="0"/>
                          <a:ext cx="3185160" cy="137160"/>
                        </a:xfrm>
                        <a:prstGeom prst="rect">
                          <a:avLst/>
                        </a:prstGeom>
                        <a:solidFill>
                          <a:srgbClr val="FFFF99">
                            <a:alpha val="40000"/>
                          </a:srgbClr>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anchor>
            </w:drawing>
          </mc:Choice>
          <mc:Fallback>
            <w:pict>
              <v:rect id="Rectangle 7223" o:spid="_x0000_s1026" style="position:absolute;margin-left:181.2pt;margin-top:0;width:250.8pt;height:10.8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" fillcolor="#ff9" strokecolor="#0070c0">
                <v:fill opacity="26214f"/>
                <v:textbox style="mso-fit-shape-to-text:t"/>
              </v:rect>
            </w:pict>
          </mc:Fallback>
        </mc:AlternateContent>
      </w:r>
      <w:r w:rsidRPr="0016285B">
        <w:rPr>
          <w:sz w:val="18"/>
          <w:szCs w:val="18"/>
        </w:rPr>
        <w:tab/>
      </w:r>
      <w:r w:rsidRPr="0016285B">
        <w:rPr>
          <w:sz w:val="18"/>
          <w:szCs w:val="18"/>
        </w:rPr>
        <w:tab/>
      </w:r>
      <w:r w:rsidRPr="0016285B">
        <w:rPr>
          <w:sz w:val="18"/>
          <w:szCs w:val="18"/>
        </w:rPr>
        <w:tab/>
      </w:r>
      <w:r w:rsidRPr="0016285B">
        <w:rPr>
          <w:sz w:val="18"/>
          <w:szCs w:val="18"/>
        </w:rPr>
        <w:tab/>
      </w:r>
      <w:r>
        <w:rPr>
          <w:sz w:val="18"/>
          <w:szCs w:val="18"/>
        </w:rPr>
        <w:tab/>
      </w:r>
      <w:r w:rsidRPr="0016285B">
        <w:rPr>
          <w:sz w:val="18"/>
          <w:szCs w:val="18"/>
        </w:rPr>
        <w:t>&lt;prodml:node&gt;Surface Connector 1&lt;/prodml:node&gt;</w:t>
      </w:r>
    </w:p>
    <w:p w:rsidR="00832FA0" w:rsidRPr="0016285B" w:rsidRDefault="00832FA0" w:rsidP="00832FA0">
      <w:pPr>
        <w:pStyle w:val="CodeExample"/>
        <w:rPr>
          <w:sz w:val="18"/>
          <w:szCs w:val="18"/>
        </w:rPr>
      </w:pPr>
      <w:r w:rsidRPr="0081567A">
        <w:rPr>
          <w:noProof/>
          <w:color w:val="262626"/>
          <w:sz w:val="18"/>
          <w:lang w:val="en-GB" w:eastAsia="en-GB"/>
        </w:rPr>
        <mc:AlternateContent>
          <mc:Choice Requires="wps">
            <w:drawing>
              <wp:anchor distT="0" distB="0" distL="114300" distR="114300" simplePos="0" relativeHeight="251688960" behindDoc="0" locked="0" layoutInCell="1" allowOverlap="1" wp14:anchorId="0CA7D141" wp14:editId="1D135A0C">
                <wp:simplePos x="0" y="0"/>
                <wp:positionH relativeFrom="column">
                  <wp:posOffset>3208020</wp:posOffset>
                </wp:positionH>
                <wp:positionV relativeFrom="paragraph">
                  <wp:posOffset>106680</wp:posOffset>
                </wp:positionV>
                <wp:extent cx="2750820" cy="381000"/>
                <wp:effectExtent l="190500" t="133350" r="11430" b="19050"/>
                <wp:wrapNone/>
                <wp:docPr id="7224" name="Line Callout 1 7224"/>
                <wp:cNvGraphicFramePr/>
                <a:graphic xmlns:a="http://schemas.openxmlformats.org/drawingml/2006/main">
                  <a:graphicData uri="http://schemas.microsoft.com/office/word/2010/wordprocessingShape">
                    <wps:wsp>
                      <wps:cNvSpPr/>
                      <wps:spPr>
                        <a:xfrm>
                          <a:off x="0" y="0"/>
                          <a:ext cx="2750820" cy="381000"/>
                        </a:xfrm>
                        <a:prstGeom prst="borderCallout1">
                          <a:avLst>
                            <a:gd name="adj1" fmla="val 21023"/>
                            <a:gd name="adj2" fmla="val -1344"/>
                            <a:gd name="adj3" fmla="val -31839"/>
                            <a:gd name="adj4" fmla="val -6809"/>
                          </a:avLst>
                        </a:prstGeom>
                        <a:solidFill>
                          <a:srgbClr val="FFFF99"/>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5A6D" w:rsidRPr="0081567A" w:rsidRDefault="004B5A6D" w:rsidP="00832FA0">
                            <w:pPr>
                              <w:rPr>
                                <w:color w:val="000000" w:themeColor="text1"/>
                              </w:rPr>
                            </w:pPr>
                            <w:r>
                              <w:rPr>
                                <w:color w:val="000000" w:themeColor="text1"/>
                              </w:rPr>
                              <w:t>Ports on two units with same connectedNode means these are connected to each other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24" o:spid="_x0000_s1065" type="#_x0000_t47" style="position:absolute;left:0;text-align:left;margin-left:252.6pt;margin-top:8.4pt;width:216.6pt;height:30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" adj="-1471,-6877,-290,4541" fillcolor="#ff9" strokecolor="#0070c0">
                <v:textbox>
                  <w:txbxContent>
                    <w:p w:rsidR="004B5A6D" w:rsidRPr="0081567A" w:rsidRDefault="004B5A6D" w:rsidP="00832FA0">
                      <w:pPr>
                        <w:rPr>
                          <w:color w:val="000000" w:themeColor="text1"/>
                        </w:rPr>
                      </w:pPr>
                      <w:r>
                        <w:rPr>
                          <w:color w:val="000000" w:themeColor="text1"/>
                        </w:rPr>
                        <w:t>Ports on two units with same connectedNode means these are connected to each other</w:t>
                      </w:r>
                    </w:p>
                  </w:txbxContent>
                </v:textbox>
              </v:shape>
            </w:pict>
          </mc:Fallback>
        </mc:AlternateContent>
      </w:r>
      <w:r w:rsidRPr="0016285B">
        <w:rPr>
          <w:sz w:val="18"/>
          <w:szCs w:val="18"/>
        </w:rPr>
        <w:tab/>
      </w:r>
      <w:r w:rsidRPr="0016285B">
        <w:rPr>
          <w:sz w:val="18"/>
          <w:szCs w:val="18"/>
        </w:rPr>
        <w:tab/>
      </w:r>
      <w:r w:rsidRPr="0016285B">
        <w:rPr>
          <w:sz w:val="18"/>
          <w:szCs w:val="18"/>
        </w:rPr>
        <w:tab/>
      </w:r>
      <w:r w:rsidRPr="0016285B">
        <w:rPr>
          <w:sz w:val="18"/>
          <w:szCs w:val="18"/>
        </w:rPr>
        <w:tab/>
        <w:t>&lt;/prodml:connectedNode&gt;</w:t>
      </w:r>
    </w:p>
    <w:p w:rsidR="00832FA0" w:rsidRPr="0016285B" w:rsidRDefault="00832FA0" w:rsidP="00832FA0">
      <w:pPr>
        <w:pStyle w:val="CodeExample"/>
        <w:rPr>
          <w:sz w:val="18"/>
          <w:szCs w:val="18"/>
        </w:rPr>
      </w:pPr>
      <w:r>
        <w:rPr>
          <w:noProof/>
          <w:sz w:val="18"/>
          <w:szCs w:val="18"/>
          <w:lang w:val="en-GB" w:eastAsia="en-GB"/>
        </w:rPr>
        <mc:AlternateContent>
          <mc:Choice Requires="wps">
            <w:drawing>
              <wp:anchor distT="0" distB="0" distL="114300" distR="114300" simplePos="0" relativeHeight="251689984" behindDoc="0" locked="0" layoutInCell="1" allowOverlap="1" wp14:anchorId="0A723104" wp14:editId="59CF11D6">
                <wp:simplePos x="0" y="0"/>
                <wp:positionH relativeFrom="column">
                  <wp:posOffset>3177540</wp:posOffset>
                </wp:positionH>
                <wp:positionV relativeFrom="paragraph">
                  <wp:posOffset>121920</wp:posOffset>
                </wp:positionV>
                <wp:extent cx="160020" cy="1051560"/>
                <wp:effectExtent l="0" t="0" r="30480" b="15240"/>
                <wp:wrapNone/>
                <wp:docPr id="7225" name="Straight Connector 7225"/>
                <wp:cNvGraphicFramePr/>
                <a:graphic xmlns:a="http://schemas.openxmlformats.org/drawingml/2006/main">
                  <a:graphicData uri="http://schemas.microsoft.com/office/word/2010/wordprocessingShape">
                    <wps:wsp>
                      <wps:cNvCnPr/>
                      <wps:spPr>
                        <a:xfrm>
                          <a:off x="0" y="0"/>
                          <a:ext cx="160020" cy="10515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7225"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0.2pt,9.6pt" to="262.8pt,9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" strokecolor="#4579b8 [3044]"/>
            </w:pict>
          </mc:Fallback>
        </mc:AlternateContent>
      </w:r>
      <w:r w:rsidRPr="0016285B">
        <w:rPr>
          <w:sz w:val="18"/>
          <w:szCs w:val="18"/>
        </w:rPr>
        <w:tab/>
      </w:r>
      <w:r w:rsidRPr="0016285B">
        <w:rPr>
          <w:sz w:val="18"/>
          <w:szCs w:val="18"/>
        </w:rPr>
        <w:tab/>
      </w:r>
      <w:r w:rsidRPr="0016285B">
        <w:rPr>
          <w:sz w:val="18"/>
          <w:szCs w:val="18"/>
        </w:rPr>
        <w:tab/>
        <w:t>&lt;/prodml:port&gt;</w:t>
      </w:r>
    </w:p>
    <w:p w:rsidR="00832FA0" w:rsidRPr="0016285B" w:rsidRDefault="00832FA0" w:rsidP="00832FA0">
      <w:pPr>
        <w:pStyle w:val="CodeExample"/>
        <w:rPr>
          <w:sz w:val="18"/>
          <w:szCs w:val="18"/>
        </w:rPr>
      </w:pPr>
      <w:r w:rsidRPr="0016285B">
        <w:rPr>
          <w:sz w:val="18"/>
          <w:szCs w:val="18"/>
        </w:rPr>
        <w:tab/>
      </w:r>
      <w:r w:rsidRPr="0016285B">
        <w:rPr>
          <w:sz w:val="18"/>
          <w:szCs w:val="18"/>
        </w:rPr>
        <w:tab/>
        <w:t>&lt;/prodml:unit&gt;</w:t>
      </w:r>
    </w:p>
    <w:p w:rsidR="00832FA0" w:rsidRPr="0016285B" w:rsidRDefault="00832FA0" w:rsidP="00832FA0">
      <w:pPr>
        <w:pStyle w:val="CodeExample"/>
        <w:rPr>
          <w:sz w:val="18"/>
          <w:szCs w:val="18"/>
        </w:rPr>
      </w:pPr>
      <w:r w:rsidRPr="0016285B">
        <w:rPr>
          <w:sz w:val="18"/>
          <w:szCs w:val="18"/>
        </w:rPr>
        <w:tab/>
      </w:r>
      <w:r w:rsidRPr="0016285B">
        <w:rPr>
          <w:sz w:val="18"/>
          <w:szCs w:val="18"/>
        </w:rPr>
        <w:tab/>
        <w:t>&lt;prodml:unit uid="OPNU20"&gt;</w:t>
      </w:r>
    </w:p>
    <w:p w:rsidR="00832FA0" w:rsidRPr="0016285B" w:rsidRDefault="00832FA0" w:rsidP="00832FA0">
      <w:pPr>
        <w:pStyle w:val="CodeExample"/>
        <w:rPr>
          <w:sz w:val="18"/>
          <w:szCs w:val="18"/>
        </w:rPr>
      </w:pPr>
      <w:r w:rsidRPr="0016285B">
        <w:rPr>
          <w:sz w:val="18"/>
          <w:szCs w:val="18"/>
        </w:rPr>
        <w:tab/>
      </w:r>
      <w:r w:rsidRPr="0016285B">
        <w:rPr>
          <w:sz w:val="18"/>
          <w:szCs w:val="18"/>
        </w:rPr>
        <w:tab/>
        <w:t>&lt;prodml:facility uidRef="20"&gt;Surface Connector&lt;/prodml:facility&gt;</w:t>
      </w:r>
    </w:p>
    <w:p w:rsidR="00832FA0" w:rsidRPr="0016285B" w:rsidRDefault="00832FA0" w:rsidP="00832FA0">
      <w:pPr>
        <w:pStyle w:val="CodeExample"/>
        <w:rPr>
          <w:sz w:val="18"/>
          <w:szCs w:val="18"/>
        </w:rPr>
      </w:pPr>
      <w:r w:rsidRPr="0016285B">
        <w:rPr>
          <w:sz w:val="18"/>
          <w:szCs w:val="18"/>
        </w:rPr>
        <w:tab/>
      </w:r>
      <w:r w:rsidRPr="0016285B">
        <w:rPr>
          <w:sz w:val="18"/>
          <w:szCs w:val="18"/>
        </w:rPr>
        <w:tab/>
      </w:r>
      <w:r w:rsidRPr="0016285B">
        <w:rPr>
          <w:sz w:val="18"/>
          <w:szCs w:val="18"/>
        </w:rPr>
        <w:tab/>
        <w:t>&lt;prodml:port&gt;</w:t>
      </w:r>
    </w:p>
    <w:p w:rsidR="00832FA0" w:rsidRPr="0016285B" w:rsidRDefault="00832FA0" w:rsidP="00832FA0">
      <w:pPr>
        <w:pStyle w:val="CodeExample"/>
        <w:rPr>
          <w:sz w:val="18"/>
          <w:szCs w:val="18"/>
        </w:rPr>
      </w:pPr>
      <w:r w:rsidRPr="0016285B">
        <w:rPr>
          <w:sz w:val="18"/>
          <w:szCs w:val="18"/>
        </w:rPr>
        <w:tab/>
      </w:r>
      <w:r w:rsidRPr="0016285B">
        <w:rPr>
          <w:sz w:val="18"/>
          <w:szCs w:val="18"/>
        </w:rPr>
        <w:tab/>
      </w:r>
      <w:r w:rsidRPr="0016285B">
        <w:rPr>
          <w:sz w:val="18"/>
          <w:szCs w:val="18"/>
        </w:rPr>
        <w:tab/>
      </w:r>
      <w:r>
        <w:rPr>
          <w:sz w:val="18"/>
          <w:szCs w:val="18"/>
        </w:rPr>
        <w:tab/>
      </w:r>
      <w:r w:rsidRPr="0016285B">
        <w:rPr>
          <w:sz w:val="18"/>
          <w:szCs w:val="18"/>
        </w:rPr>
        <w:t xml:space="preserve">&lt;prodml:name&gt;Connection from Surface Connector to Surface </w:t>
      </w:r>
      <w:r>
        <w:rPr>
          <w:sz w:val="18"/>
          <w:szCs w:val="18"/>
        </w:rPr>
        <w:tab/>
      </w:r>
      <w:r>
        <w:rPr>
          <w:sz w:val="18"/>
          <w:szCs w:val="18"/>
        </w:rPr>
        <w:tab/>
      </w:r>
      <w:r>
        <w:rPr>
          <w:sz w:val="18"/>
          <w:szCs w:val="18"/>
        </w:rPr>
        <w:tab/>
      </w:r>
      <w:r>
        <w:rPr>
          <w:sz w:val="18"/>
          <w:szCs w:val="18"/>
        </w:rPr>
        <w:tab/>
      </w:r>
      <w:r>
        <w:rPr>
          <w:sz w:val="18"/>
          <w:szCs w:val="18"/>
        </w:rPr>
        <w:tab/>
      </w:r>
      <w:r w:rsidRPr="0016285B">
        <w:rPr>
          <w:sz w:val="18"/>
          <w:szCs w:val="18"/>
        </w:rPr>
        <w:t>Fiber&lt;/prodml:name&gt;</w:t>
      </w:r>
    </w:p>
    <w:p w:rsidR="00832FA0" w:rsidRPr="0016285B" w:rsidRDefault="00832FA0" w:rsidP="00832FA0">
      <w:pPr>
        <w:pStyle w:val="CodeExample"/>
        <w:rPr>
          <w:sz w:val="18"/>
          <w:szCs w:val="18"/>
        </w:rPr>
      </w:pPr>
      <w:r w:rsidRPr="0016285B">
        <w:rPr>
          <w:sz w:val="18"/>
          <w:szCs w:val="18"/>
        </w:rPr>
        <w:tab/>
      </w:r>
      <w:r w:rsidRPr="0016285B">
        <w:rPr>
          <w:sz w:val="18"/>
          <w:szCs w:val="18"/>
        </w:rPr>
        <w:tab/>
      </w:r>
      <w:r w:rsidRPr="0016285B">
        <w:rPr>
          <w:sz w:val="18"/>
          <w:szCs w:val="18"/>
        </w:rPr>
        <w:tab/>
      </w:r>
      <w:r w:rsidRPr="0016285B">
        <w:rPr>
          <w:sz w:val="18"/>
          <w:szCs w:val="18"/>
        </w:rPr>
        <w:tab/>
        <w:t>&lt;prodml:direction&gt;</w:t>
      </w:r>
      <w:r>
        <w:rPr>
          <w:sz w:val="18"/>
          <w:szCs w:val="18"/>
        </w:rPr>
        <w:t>inlet</w:t>
      </w:r>
      <w:r w:rsidRPr="0016285B">
        <w:rPr>
          <w:sz w:val="18"/>
          <w:szCs w:val="18"/>
        </w:rPr>
        <w:t>&lt;/prodml:direction&gt;</w:t>
      </w:r>
    </w:p>
    <w:p w:rsidR="00832FA0" w:rsidRPr="0016285B" w:rsidRDefault="00832FA0" w:rsidP="00832FA0">
      <w:pPr>
        <w:pStyle w:val="CodeExample"/>
        <w:rPr>
          <w:sz w:val="18"/>
          <w:szCs w:val="18"/>
        </w:rPr>
      </w:pPr>
      <w:r w:rsidRPr="0016285B">
        <w:rPr>
          <w:sz w:val="18"/>
          <w:szCs w:val="18"/>
        </w:rPr>
        <w:tab/>
      </w:r>
      <w:r w:rsidRPr="0016285B">
        <w:rPr>
          <w:sz w:val="18"/>
          <w:szCs w:val="18"/>
        </w:rPr>
        <w:tab/>
      </w:r>
      <w:r w:rsidRPr="0016285B">
        <w:rPr>
          <w:sz w:val="18"/>
          <w:szCs w:val="18"/>
        </w:rPr>
        <w:tab/>
      </w:r>
      <w:r w:rsidRPr="0016285B">
        <w:rPr>
          <w:sz w:val="18"/>
          <w:szCs w:val="18"/>
        </w:rPr>
        <w:tab/>
        <w:t>&lt;prodml:connectedNode&gt;</w:t>
      </w:r>
    </w:p>
    <w:p w:rsidR="00832FA0" w:rsidRPr="0016285B" w:rsidRDefault="00832FA0" w:rsidP="00832FA0">
      <w:pPr>
        <w:pStyle w:val="CodeExample"/>
        <w:rPr>
          <w:sz w:val="18"/>
          <w:szCs w:val="18"/>
        </w:rPr>
      </w:pPr>
      <w:r>
        <w:rPr>
          <w:noProof/>
          <w:sz w:val="18"/>
          <w:szCs w:val="18"/>
          <w:lang w:val="en-GB" w:eastAsia="en-GB"/>
        </w:rPr>
        <mc:AlternateContent>
          <mc:Choice Requires="wps">
            <w:drawing>
              <wp:anchor distT="0" distB="0" distL="114300" distR="114300" simplePos="0" relativeHeight="251693056" behindDoc="0" locked="0" layoutInCell="1" allowOverlap="1" wp14:anchorId="77EC1F19" wp14:editId="3871F28D">
                <wp:simplePos x="0" y="0"/>
                <wp:positionH relativeFrom="column">
                  <wp:posOffset>2255520</wp:posOffset>
                </wp:positionH>
                <wp:positionV relativeFrom="paragraph">
                  <wp:posOffset>8255</wp:posOffset>
                </wp:positionV>
                <wp:extent cx="3185160" cy="137160"/>
                <wp:effectExtent l="0" t="0" r="15240" b="15240"/>
                <wp:wrapNone/>
                <wp:docPr id="7226" name="Rectangle 7226"/>
                <wp:cNvGraphicFramePr/>
                <a:graphic xmlns:a="http://schemas.openxmlformats.org/drawingml/2006/main">
                  <a:graphicData uri="http://schemas.microsoft.com/office/word/2010/wordprocessingShape">
                    <wps:wsp>
                      <wps:cNvSpPr/>
                      <wps:spPr>
                        <a:xfrm>
                          <a:off x="0" y="0"/>
                          <a:ext cx="3185160" cy="137160"/>
                        </a:xfrm>
                        <a:prstGeom prst="rect">
                          <a:avLst/>
                        </a:prstGeom>
                        <a:solidFill>
                          <a:srgbClr val="FFFF99">
                            <a:alpha val="40000"/>
                          </a:srgbClr>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anchor>
            </w:drawing>
          </mc:Choice>
          <mc:Fallback>
            <w:pict>
              <v:rect id="Rectangle 7226" o:spid="_x0000_s1026" style="position:absolute;margin-left:177.6pt;margin-top:.65pt;width:250.8pt;height:10.8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" fillcolor="#ff9" strokecolor="#0070c0">
                <v:fill opacity="26214f"/>
                <v:textbox style="mso-fit-shape-to-text:t"/>
              </v:rect>
            </w:pict>
          </mc:Fallback>
        </mc:AlternateContent>
      </w:r>
      <w:r w:rsidRPr="0016285B">
        <w:rPr>
          <w:sz w:val="18"/>
          <w:szCs w:val="18"/>
        </w:rPr>
        <w:tab/>
      </w:r>
      <w:r w:rsidRPr="0016285B">
        <w:rPr>
          <w:sz w:val="18"/>
          <w:szCs w:val="18"/>
        </w:rPr>
        <w:tab/>
      </w:r>
      <w:r w:rsidRPr="0016285B">
        <w:rPr>
          <w:sz w:val="18"/>
          <w:szCs w:val="18"/>
        </w:rPr>
        <w:tab/>
      </w:r>
      <w:r w:rsidRPr="0016285B">
        <w:rPr>
          <w:sz w:val="18"/>
          <w:szCs w:val="18"/>
        </w:rPr>
        <w:tab/>
      </w:r>
      <w:r w:rsidRPr="0016285B">
        <w:rPr>
          <w:sz w:val="18"/>
          <w:szCs w:val="18"/>
        </w:rPr>
        <w:tab/>
        <w:t>&lt;prodml:node&gt;Surface Connector 1&lt;/prodml:node&gt;</w:t>
      </w:r>
    </w:p>
    <w:p w:rsidR="00832FA0" w:rsidRPr="0016285B" w:rsidRDefault="00832FA0" w:rsidP="00832FA0">
      <w:pPr>
        <w:pStyle w:val="CodeExample"/>
        <w:rPr>
          <w:sz w:val="18"/>
          <w:szCs w:val="18"/>
        </w:rPr>
      </w:pPr>
      <w:r w:rsidRPr="0016285B">
        <w:rPr>
          <w:sz w:val="18"/>
          <w:szCs w:val="18"/>
        </w:rPr>
        <w:tab/>
      </w:r>
      <w:r w:rsidRPr="0016285B">
        <w:rPr>
          <w:sz w:val="18"/>
          <w:szCs w:val="18"/>
        </w:rPr>
        <w:tab/>
      </w:r>
      <w:r w:rsidRPr="0016285B">
        <w:rPr>
          <w:sz w:val="18"/>
          <w:szCs w:val="18"/>
        </w:rPr>
        <w:tab/>
      </w:r>
      <w:r w:rsidRPr="0016285B">
        <w:rPr>
          <w:sz w:val="18"/>
          <w:szCs w:val="18"/>
        </w:rPr>
        <w:tab/>
        <w:t>&lt;/prodml:connectedNode&gt;</w:t>
      </w:r>
    </w:p>
    <w:p w:rsidR="00832FA0" w:rsidRPr="0016285B" w:rsidRDefault="00832FA0" w:rsidP="00832FA0">
      <w:pPr>
        <w:pStyle w:val="CodeExample"/>
        <w:rPr>
          <w:sz w:val="18"/>
          <w:szCs w:val="18"/>
        </w:rPr>
      </w:pPr>
      <w:r w:rsidRPr="0016285B">
        <w:rPr>
          <w:sz w:val="18"/>
          <w:szCs w:val="18"/>
        </w:rPr>
        <w:tab/>
      </w:r>
      <w:r w:rsidRPr="0016285B">
        <w:rPr>
          <w:sz w:val="18"/>
          <w:szCs w:val="18"/>
        </w:rPr>
        <w:tab/>
      </w:r>
      <w:r w:rsidRPr="0016285B">
        <w:rPr>
          <w:sz w:val="18"/>
          <w:szCs w:val="18"/>
        </w:rPr>
        <w:tab/>
        <w:t>&lt;/prodml:port&gt;</w:t>
      </w:r>
    </w:p>
    <w:p w:rsidR="00832FA0" w:rsidRPr="0016285B" w:rsidRDefault="00832FA0" w:rsidP="00832FA0">
      <w:pPr>
        <w:pStyle w:val="CodeExample"/>
        <w:rPr>
          <w:sz w:val="18"/>
          <w:szCs w:val="18"/>
        </w:rPr>
      </w:pPr>
      <w:r w:rsidRPr="0016285B">
        <w:rPr>
          <w:sz w:val="18"/>
          <w:szCs w:val="18"/>
        </w:rPr>
        <w:tab/>
      </w:r>
      <w:r w:rsidRPr="0016285B">
        <w:rPr>
          <w:sz w:val="18"/>
          <w:szCs w:val="18"/>
        </w:rPr>
        <w:tab/>
      </w:r>
      <w:r w:rsidRPr="0016285B">
        <w:rPr>
          <w:sz w:val="18"/>
          <w:szCs w:val="18"/>
        </w:rPr>
        <w:tab/>
        <w:t>&lt;prodml:port&gt;</w:t>
      </w:r>
    </w:p>
    <w:p w:rsidR="00832FA0" w:rsidRPr="0016285B" w:rsidRDefault="00832FA0" w:rsidP="00832FA0">
      <w:pPr>
        <w:pStyle w:val="CodeExample"/>
        <w:rPr>
          <w:sz w:val="18"/>
          <w:szCs w:val="18"/>
        </w:rPr>
      </w:pPr>
      <w:r w:rsidRPr="0016285B">
        <w:rPr>
          <w:sz w:val="18"/>
          <w:szCs w:val="18"/>
        </w:rPr>
        <w:lastRenderedPageBreak/>
        <w:tab/>
      </w:r>
      <w:r w:rsidRPr="0016285B">
        <w:rPr>
          <w:sz w:val="18"/>
          <w:szCs w:val="18"/>
        </w:rPr>
        <w:tab/>
      </w:r>
      <w:r w:rsidRPr="0016285B">
        <w:rPr>
          <w:sz w:val="18"/>
          <w:szCs w:val="18"/>
        </w:rPr>
        <w:tab/>
      </w:r>
      <w:r w:rsidRPr="0016285B">
        <w:rPr>
          <w:sz w:val="18"/>
          <w:szCs w:val="18"/>
        </w:rPr>
        <w:tab/>
        <w:t xml:space="preserve">&lt;prodml:name&gt;Connection from Surface Connector to Downhole </w:t>
      </w:r>
      <w:r>
        <w:rPr>
          <w:sz w:val="18"/>
          <w:szCs w:val="18"/>
        </w:rPr>
        <w:tab/>
      </w:r>
      <w:r>
        <w:rPr>
          <w:sz w:val="18"/>
          <w:szCs w:val="18"/>
        </w:rPr>
        <w:tab/>
      </w:r>
      <w:r>
        <w:rPr>
          <w:sz w:val="18"/>
          <w:szCs w:val="18"/>
        </w:rPr>
        <w:tab/>
      </w:r>
      <w:r>
        <w:rPr>
          <w:sz w:val="18"/>
          <w:szCs w:val="18"/>
        </w:rPr>
        <w:tab/>
      </w:r>
      <w:r>
        <w:rPr>
          <w:sz w:val="18"/>
          <w:szCs w:val="18"/>
        </w:rPr>
        <w:tab/>
      </w:r>
      <w:r w:rsidRPr="0016285B">
        <w:rPr>
          <w:sz w:val="18"/>
          <w:szCs w:val="18"/>
        </w:rPr>
        <w:t>Fiber&lt;/prodml:name&gt;</w:t>
      </w:r>
    </w:p>
    <w:p w:rsidR="00832FA0" w:rsidRPr="0016285B" w:rsidRDefault="00832FA0" w:rsidP="00832FA0">
      <w:pPr>
        <w:pStyle w:val="CodeExample"/>
        <w:rPr>
          <w:sz w:val="18"/>
          <w:szCs w:val="18"/>
        </w:rPr>
      </w:pPr>
      <w:r w:rsidRPr="0016285B">
        <w:rPr>
          <w:sz w:val="18"/>
          <w:szCs w:val="18"/>
        </w:rPr>
        <w:tab/>
      </w:r>
      <w:r w:rsidRPr="0016285B">
        <w:rPr>
          <w:sz w:val="18"/>
          <w:szCs w:val="18"/>
        </w:rPr>
        <w:tab/>
      </w:r>
      <w:r w:rsidRPr="0016285B">
        <w:rPr>
          <w:sz w:val="18"/>
          <w:szCs w:val="18"/>
        </w:rPr>
        <w:tab/>
      </w:r>
      <w:r w:rsidRPr="0016285B">
        <w:rPr>
          <w:sz w:val="18"/>
          <w:szCs w:val="18"/>
        </w:rPr>
        <w:tab/>
        <w:t>&lt;prodml:direction&gt;</w:t>
      </w:r>
      <w:r>
        <w:rPr>
          <w:sz w:val="18"/>
          <w:szCs w:val="18"/>
        </w:rPr>
        <w:t>out</w:t>
      </w:r>
      <w:r w:rsidRPr="0016285B">
        <w:rPr>
          <w:sz w:val="18"/>
          <w:szCs w:val="18"/>
        </w:rPr>
        <w:t>let&lt;/prodml:direction&gt;</w:t>
      </w:r>
    </w:p>
    <w:p w:rsidR="00832FA0" w:rsidRPr="0016285B" w:rsidRDefault="00832FA0" w:rsidP="00832FA0">
      <w:pPr>
        <w:pStyle w:val="CodeExample"/>
        <w:rPr>
          <w:sz w:val="18"/>
          <w:szCs w:val="18"/>
        </w:rPr>
      </w:pPr>
      <w:r w:rsidRPr="0016285B">
        <w:rPr>
          <w:sz w:val="18"/>
          <w:szCs w:val="18"/>
        </w:rPr>
        <w:tab/>
      </w:r>
      <w:r w:rsidRPr="0016285B">
        <w:rPr>
          <w:sz w:val="18"/>
          <w:szCs w:val="18"/>
        </w:rPr>
        <w:tab/>
      </w:r>
      <w:r w:rsidRPr="0016285B">
        <w:rPr>
          <w:sz w:val="18"/>
          <w:szCs w:val="18"/>
        </w:rPr>
        <w:tab/>
      </w:r>
      <w:r w:rsidRPr="0016285B">
        <w:rPr>
          <w:sz w:val="18"/>
          <w:szCs w:val="18"/>
        </w:rPr>
        <w:tab/>
        <w:t>&lt;prodml:connectedNode&gt;</w:t>
      </w:r>
    </w:p>
    <w:p w:rsidR="00832FA0" w:rsidRPr="0016285B" w:rsidRDefault="00832FA0" w:rsidP="00832FA0">
      <w:pPr>
        <w:pStyle w:val="CodeExample"/>
        <w:rPr>
          <w:sz w:val="18"/>
          <w:szCs w:val="18"/>
        </w:rPr>
      </w:pPr>
      <w:r w:rsidRPr="0016285B">
        <w:rPr>
          <w:sz w:val="18"/>
          <w:szCs w:val="18"/>
        </w:rPr>
        <w:tab/>
      </w:r>
      <w:r w:rsidRPr="0016285B">
        <w:rPr>
          <w:sz w:val="18"/>
          <w:szCs w:val="18"/>
        </w:rPr>
        <w:tab/>
      </w:r>
      <w:r w:rsidRPr="0016285B">
        <w:rPr>
          <w:sz w:val="18"/>
          <w:szCs w:val="18"/>
        </w:rPr>
        <w:tab/>
      </w:r>
      <w:r w:rsidRPr="0016285B">
        <w:rPr>
          <w:sz w:val="18"/>
          <w:szCs w:val="18"/>
        </w:rPr>
        <w:tab/>
      </w:r>
      <w:r w:rsidRPr="0016285B">
        <w:rPr>
          <w:sz w:val="18"/>
          <w:szCs w:val="18"/>
        </w:rPr>
        <w:tab/>
        <w:t>&lt;prodml:node&gt;Surface Connector 2&lt;/prodml:node&gt;</w:t>
      </w:r>
    </w:p>
    <w:p w:rsidR="00832FA0" w:rsidRPr="0016285B" w:rsidRDefault="00832FA0" w:rsidP="00832FA0">
      <w:pPr>
        <w:pStyle w:val="CodeExample"/>
        <w:rPr>
          <w:sz w:val="18"/>
          <w:szCs w:val="18"/>
        </w:rPr>
      </w:pPr>
      <w:r w:rsidRPr="0016285B">
        <w:rPr>
          <w:sz w:val="18"/>
          <w:szCs w:val="18"/>
        </w:rPr>
        <w:tab/>
      </w:r>
      <w:r w:rsidRPr="0016285B">
        <w:rPr>
          <w:sz w:val="18"/>
          <w:szCs w:val="18"/>
        </w:rPr>
        <w:tab/>
      </w:r>
      <w:r w:rsidRPr="0016285B">
        <w:rPr>
          <w:sz w:val="18"/>
          <w:szCs w:val="18"/>
        </w:rPr>
        <w:tab/>
      </w:r>
      <w:r w:rsidRPr="0016285B">
        <w:rPr>
          <w:sz w:val="18"/>
          <w:szCs w:val="18"/>
        </w:rPr>
        <w:tab/>
        <w:t>&lt;/prodml:connectedNode&gt;</w:t>
      </w:r>
    </w:p>
    <w:p w:rsidR="00832FA0" w:rsidRPr="0016285B" w:rsidRDefault="00832FA0" w:rsidP="00832FA0">
      <w:pPr>
        <w:pStyle w:val="CodeExample"/>
        <w:rPr>
          <w:sz w:val="18"/>
          <w:szCs w:val="18"/>
        </w:rPr>
      </w:pPr>
      <w:r w:rsidRPr="0016285B">
        <w:rPr>
          <w:sz w:val="18"/>
          <w:szCs w:val="18"/>
        </w:rPr>
        <w:tab/>
      </w:r>
      <w:r w:rsidRPr="0016285B">
        <w:rPr>
          <w:sz w:val="18"/>
          <w:szCs w:val="18"/>
        </w:rPr>
        <w:tab/>
      </w:r>
      <w:r w:rsidRPr="0016285B">
        <w:rPr>
          <w:sz w:val="18"/>
          <w:szCs w:val="18"/>
        </w:rPr>
        <w:tab/>
        <w:t>&lt;/prodml:port&gt;</w:t>
      </w:r>
    </w:p>
    <w:p w:rsidR="00832FA0" w:rsidRPr="0016285B" w:rsidRDefault="00832FA0" w:rsidP="00832FA0">
      <w:pPr>
        <w:pStyle w:val="CodeExample"/>
        <w:rPr>
          <w:sz w:val="18"/>
          <w:szCs w:val="18"/>
        </w:rPr>
      </w:pPr>
      <w:r w:rsidRPr="0016285B">
        <w:rPr>
          <w:sz w:val="18"/>
          <w:szCs w:val="18"/>
        </w:rPr>
        <w:tab/>
      </w:r>
      <w:r w:rsidRPr="0016285B">
        <w:rPr>
          <w:sz w:val="18"/>
          <w:szCs w:val="18"/>
        </w:rPr>
        <w:tab/>
        <w:t>&lt;/prodml:unit&gt;</w:t>
      </w:r>
    </w:p>
    <w:p w:rsidR="00832FA0" w:rsidRPr="0016285B" w:rsidRDefault="00832FA0" w:rsidP="00832FA0">
      <w:pPr>
        <w:pStyle w:val="CodeExample"/>
        <w:rPr>
          <w:sz w:val="18"/>
          <w:szCs w:val="18"/>
        </w:rPr>
      </w:pPr>
      <w:r w:rsidRPr="0016285B">
        <w:rPr>
          <w:sz w:val="18"/>
          <w:szCs w:val="18"/>
        </w:rPr>
        <w:tab/>
      </w:r>
      <w:r w:rsidRPr="0016285B">
        <w:rPr>
          <w:sz w:val="18"/>
          <w:szCs w:val="18"/>
        </w:rPr>
        <w:tab/>
        <w:t>&lt;prodml:unit uid="OPNU30"&gt;</w:t>
      </w:r>
    </w:p>
    <w:p w:rsidR="00832FA0" w:rsidRPr="0016285B" w:rsidRDefault="00832FA0" w:rsidP="00832FA0">
      <w:pPr>
        <w:pStyle w:val="CodeExample"/>
        <w:rPr>
          <w:sz w:val="18"/>
          <w:szCs w:val="18"/>
        </w:rPr>
      </w:pPr>
      <w:r w:rsidRPr="0016285B">
        <w:rPr>
          <w:sz w:val="18"/>
          <w:szCs w:val="18"/>
        </w:rPr>
        <w:tab/>
      </w:r>
      <w:r w:rsidRPr="0016285B">
        <w:rPr>
          <w:sz w:val="18"/>
          <w:szCs w:val="18"/>
        </w:rPr>
        <w:tab/>
      </w:r>
      <w:r w:rsidRPr="0016285B">
        <w:rPr>
          <w:sz w:val="18"/>
          <w:szCs w:val="18"/>
        </w:rPr>
        <w:tab/>
        <w:t>&lt;prodml:facility uidRef="30"&gt;Downhole Fiber&lt;/prodml:facility&gt;</w:t>
      </w:r>
    </w:p>
    <w:p w:rsidR="00832FA0" w:rsidRPr="0016285B" w:rsidRDefault="00832FA0" w:rsidP="00832FA0">
      <w:pPr>
        <w:pStyle w:val="CodeExample"/>
        <w:rPr>
          <w:sz w:val="18"/>
          <w:szCs w:val="18"/>
        </w:rPr>
      </w:pPr>
      <w:r w:rsidRPr="0016285B">
        <w:rPr>
          <w:sz w:val="18"/>
          <w:szCs w:val="18"/>
        </w:rPr>
        <w:tab/>
      </w:r>
      <w:r w:rsidRPr="0016285B">
        <w:rPr>
          <w:sz w:val="18"/>
          <w:szCs w:val="18"/>
        </w:rPr>
        <w:tab/>
      </w:r>
      <w:r w:rsidRPr="0016285B">
        <w:rPr>
          <w:sz w:val="18"/>
          <w:szCs w:val="18"/>
        </w:rPr>
        <w:tab/>
        <w:t>&lt;prodml:port&gt;</w:t>
      </w:r>
    </w:p>
    <w:p w:rsidR="00832FA0" w:rsidRPr="0016285B" w:rsidRDefault="00832FA0" w:rsidP="00832FA0">
      <w:pPr>
        <w:pStyle w:val="CodeExample"/>
        <w:rPr>
          <w:sz w:val="18"/>
          <w:szCs w:val="18"/>
        </w:rPr>
      </w:pPr>
      <w:r w:rsidRPr="0016285B">
        <w:rPr>
          <w:sz w:val="18"/>
          <w:szCs w:val="18"/>
        </w:rPr>
        <w:tab/>
      </w:r>
      <w:r w:rsidRPr="0016285B">
        <w:rPr>
          <w:sz w:val="18"/>
          <w:szCs w:val="18"/>
        </w:rPr>
        <w:tab/>
      </w:r>
      <w:r w:rsidRPr="0016285B">
        <w:rPr>
          <w:sz w:val="18"/>
          <w:szCs w:val="18"/>
        </w:rPr>
        <w:tab/>
      </w:r>
      <w:r w:rsidRPr="0016285B">
        <w:rPr>
          <w:sz w:val="18"/>
          <w:szCs w:val="18"/>
        </w:rPr>
        <w:tab/>
        <w:t>&lt;prodml:name&gt;Connection from Surface Connector to Downhole Fiber&lt;/prodml:name&gt;</w:t>
      </w:r>
    </w:p>
    <w:p w:rsidR="00832FA0" w:rsidRPr="0016285B" w:rsidRDefault="00832FA0" w:rsidP="00832FA0">
      <w:pPr>
        <w:pStyle w:val="CodeExample"/>
        <w:rPr>
          <w:sz w:val="18"/>
          <w:szCs w:val="18"/>
        </w:rPr>
      </w:pPr>
      <w:r>
        <w:rPr>
          <w:sz w:val="18"/>
          <w:szCs w:val="18"/>
        </w:rPr>
        <w:tab/>
      </w:r>
      <w:r>
        <w:rPr>
          <w:sz w:val="18"/>
          <w:szCs w:val="18"/>
        </w:rPr>
        <w:tab/>
      </w:r>
      <w:r>
        <w:rPr>
          <w:sz w:val="18"/>
          <w:szCs w:val="18"/>
        </w:rPr>
        <w:tab/>
      </w:r>
      <w:r>
        <w:rPr>
          <w:sz w:val="18"/>
          <w:szCs w:val="18"/>
        </w:rPr>
        <w:tab/>
        <w:t>&lt;prodml:direction&gt;in</w:t>
      </w:r>
      <w:r w:rsidRPr="0016285B">
        <w:rPr>
          <w:sz w:val="18"/>
          <w:szCs w:val="18"/>
        </w:rPr>
        <w:t>let&lt;/prodml:direction&gt;</w:t>
      </w:r>
    </w:p>
    <w:p w:rsidR="00832FA0" w:rsidRPr="0016285B" w:rsidRDefault="00832FA0" w:rsidP="00832FA0">
      <w:pPr>
        <w:pStyle w:val="CodeExample"/>
        <w:rPr>
          <w:sz w:val="18"/>
          <w:szCs w:val="18"/>
        </w:rPr>
      </w:pPr>
      <w:r w:rsidRPr="0016285B">
        <w:rPr>
          <w:sz w:val="18"/>
          <w:szCs w:val="18"/>
        </w:rPr>
        <w:tab/>
      </w:r>
      <w:r w:rsidRPr="0016285B">
        <w:rPr>
          <w:sz w:val="18"/>
          <w:szCs w:val="18"/>
        </w:rPr>
        <w:tab/>
      </w:r>
      <w:r w:rsidRPr="0016285B">
        <w:rPr>
          <w:sz w:val="18"/>
          <w:szCs w:val="18"/>
        </w:rPr>
        <w:tab/>
      </w:r>
      <w:r w:rsidRPr="0016285B">
        <w:rPr>
          <w:sz w:val="18"/>
          <w:szCs w:val="18"/>
        </w:rPr>
        <w:tab/>
        <w:t>&lt;prodml:connectedNode&gt;</w:t>
      </w:r>
    </w:p>
    <w:p w:rsidR="00832FA0" w:rsidRPr="0016285B" w:rsidRDefault="00832FA0" w:rsidP="00832FA0">
      <w:pPr>
        <w:pStyle w:val="CodeExample"/>
        <w:rPr>
          <w:sz w:val="18"/>
          <w:szCs w:val="18"/>
        </w:rPr>
      </w:pPr>
      <w:r w:rsidRPr="0016285B">
        <w:rPr>
          <w:sz w:val="18"/>
          <w:szCs w:val="18"/>
        </w:rPr>
        <w:tab/>
      </w:r>
      <w:r w:rsidRPr="0016285B">
        <w:rPr>
          <w:sz w:val="18"/>
          <w:szCs w:val="18"/>
        </w:rPr>
        <w:tab/>
      </w:r>
      <w:r w:rsidRPr="0016285B">
        <w:rPr>
          <w:sz w:val="18"/>
          <w:szCs w:val="18"/>
        </w:rPr>
        <w:tab/>
      </w:r>
      <w:r w:rsidRPr="0016285B">
        <w:rPr>
          <w:sz w:val="18"/>
          <w:szCs w:val="18"/>
        </w:rPr>
        <w:tab/>
      </w:r>
      <w:r w:rsidRPr="0016285B">
        <w:rPr>
          <w:sz w:val="18"/>
          <w:szCs w:val="18"/>
        </w:rPr>
        <w:tab/>
        <w:t>&lt;prodml:node&gt;Surface Connector 2&lt;/prodml:node&gt;</w:t>
      </w:r>
    </w:p>
    <w:p w:rsidR="00832FA0" w:rsidRPr="0016285B" w:rsidRDefault="00832FA0" w:rsidP="00832FA0">
      <w:pPr>
        <w:pStyle w:val="CodeExample"/>
        <w:rPr>
          <w:sz w:val="18"/>
          <w:szCs w:val="18"/>
        </w:rPr>
      </w:pPr>
      <w:r w:rsidRPr="0016285B">
        <w:rPr>
          <w:sz w:val="18"/>
          <w:szCs w:val="18"/>
        </w:rPr>
        <w:tab/>
      </w:r>
      <w:r w:rsidRPr="0016285B">
        <w:rPr>
          <w:sz w:val="18"/>
          <w:szCs w:val="18"/>
        </w:rPr>
        <w:tab/>
      </w:r>
      <w:r w:rsidRPr="0016285B">
        <w:rPr>
          <w:sz w:val="18"/>
          <w:szCs w:val="18"/>
        </w:rPr>
        <w:tab/>
      </w:r>
      <w:r w:rsidRPr="0016285B">
        <w:rPr>
          <w:sz w:val="18"/>
          <w:szCs w:val="18"/>
        </w:rPr>
        <w:tab/>
        <w:t>&lt;/prodml:connectedNode&gt;</w:t>
      </w:r>
    </w:p>
    <w:p w:rsidR="00832FA0" w:rsidRPr="0016285B" w:rsidRDefault="00832FA0" w:rsidP="00832FA0">
      <w:pPr>
        <w:pStyle w:val="CodeExample"/>
        <w:rPr>
          <w:sz w:val="18"/>
          <w:szCs w:val="18"/>
        </w:rPr>
      </w:pPr>
      <w:r w:rsidRPr="0016285B">
        <w:rPr>
          <w:sz w:val="18"/>
          <w:szCs w:val="18"/>
        </w:rPr>
        <w:tab/>
      </w:r>
      <w:r w:rsidRPr="0016285B">
        <w:rPr>
          <w:sz w:val="18"/>
          <w:szCs w:val="18"/>
        </w:rPr>
        <w:tab/>
      </w:r>
      <w:r w:rsidRPr="0016285B">
        <w:rPr>
          <w:sz w:val="18"/>
          <w:szCs w:val="18"/>
        </w:rPr>
        <w:tab/>
        <w:t>&lt;/prodml:port&gt;</w:t>
      </w:r>
    </w:p>
    <w:p w:rsidR="00832FA0" w:rsidRPr="0016285B" w:rsidRDefault="00832FA0" w:rsidP="00832FA0">
      <w:pPr>
        <w:pStyle w:val="CodeExample"/>
        <w:rPr>
          <w:sz w:val="18"/>
          <w:szCs w:val="18"/>
        </w:rPr>
      </w:pPr>
      <w:r w:rsidRPr="0016285B">
        <w:rPr>
          <w:sz w:val="18"/>
          <w:szCs w:val="18"/>
        </w:rPr>
        <w:tab/>
      </w:r>
      <w:r w:rsidRPr="0016285B">
        <w:rPr>
          <w:sz w:val="18"/>
          <w:szCs w:val="18"/>
        </w:rPr>
        <w:tab/>
      </w:r>
      <w:r w:rsidRPr="0016285B">
        <w:rPr>
          <w:sz w:val="18"/>
          <w:szCs w:val="18"/>
        </w:rPr>
        <w:tab/>
        <w:t>&lt;prodml:port&gt;</w:t>
      </w:r>
    </w:p>
    <w:p w:rsidR="00832FA0" w:rsidRPr="0016285B" w:rsidRDefault="00832FA0" w:rsidP="00832FA0">
      <w:pPr>
        <w:pStyle w:val="CodeExample"/>
        <w:rPr>
          <w:sz w:val="18"/>
          <w:szCs w:val="18"/>
        </w:rPr>
      </w:pPr>
      <w:r w:rsidRPr="0016285B">
        <w:rPr>
          <w:sz w:val="18"/>
          <w:szCs w:val="18"/>
        </w:rPr>
        <w:tab/>
      </w:r>
      <w:r w:rsidRPr="0016285B">
        <w:rPr>
          <w:sz w:val="18"/>
          <w:szCs w:val="18"/>
        </w:rPr>
        <w:tab/>
      </w:r>
      <w:r w:rsidRPr="0016285B">
        <w:rPr>
          <w:sz w:val="18"/>
          <w:szCs w:val="18"/>
        </w:rPr>
        <w:tab/>
      </w:r>
      <w:r w:rsidRPr="0016285B">
        <w:rPr>
          <w:sz w:val="18"/>
          <w:szCs w:val="18"/>
        </w:rPr>
        <w:tab/>
        <w:t xml:space="preserve">&lt;prodml:name&gt;Connection from Downhole Fiber to </w:t>
      </w:r>
      <w:r>
        <w:rPr>
          <w:sz w:val="18"/>
          <w:szCs w:val="18"/>
        </w:rPr>
        <w:tab/>
      </w:r>
      <w:r>
        <w:rPr>
          <w:sz w:val="18"/>
          <w:szCs w:val="18"/>
        </w:rPr>
        <w:tab/>
      </w:r>
      <w:r>
        <w:rPr>
          <w:sz w:val="18"/>
          <w:szCs w:val="18"/>
        </w:rPr>
        <w:tab/>
      </w:r>
      <w:r>
        <w:rPr>
          <w:sz w:val="18"/>
          <w:szCs w:val="18"/>
        </w:rPr>
        <w:tab/>
      </w:r>
      <w:r>
        <w:rPr>
          <w:sz w:val="18"/>
          <w:szCs w:val="18"/>
        </w:rPr>
        <w:tab/>
      </w:r>
      <w:r>
        <w:rPr>
          <w:sz w:val="18"/>
          <w:szCs w:val="18"/>
        </w:rPr>
        <w:tab/>
      </w:r>
      <w:r w:rsidRPr="0016285B">
        <w:rPr>
          <w:sz w:val="18"/>
          <w:szCs w:val="18"/>
        </w:rPr>
        <w:t>Turnaround&lt;/prodml:name&gt;</w:t>
      </w:r>
    </w:p>
    <w:p w:rsidR="00832FA0" w:rsidRPr="0016285B" w:rsidRDefault="00832FA0" w:rsidP="00832FA0">
      <w:pPr>
        <w:pStyle w:val="CodeExample"/>
        <w:rPr>
          <w:sz w:val="18"/>
          <w:szCs w:val="18"/>
        </w:rPr>
      </w:pPr>
      <w:r w:rsidRPr="0016285B">
        <w:rPr>
          <w:sz w:val="18"/>
          <w:szCs w:val="18"/>
        </w:rPr>
        <w:tab/>
      </w:r>
      <w:r w:rsidRPr="0016285B">
        <w:rPr>
          <w:sz w:val="18"/>
          <w:szCs w:val="18"/>
        </w:rPr>
        <w:tab/>
      </w:r>
      <w:r w:rsidRPr="0016285B">
        <w:rPr>
          <w:sz w:val="18"/>
          <w:szCs w:val="18"/>
        </w:rPr>
        <w:tab/>
      </w:r>
      <w:r w:rsidRPr="0016285B">
        <w:rPr>
          <w:sz w:val="18"/>
          <w:szCs w:val="18"/>
        </w:rPr>
        <w:tab/>
        <w:t>&lt;prodml:direction&gt;</w:t>
      </w:r>
      <w:r>
        <w:rPr>
          <w:sz w:val="18"/>
          <w:szCs w:val="18"/>
        </w:rPr>
        <w:t>out</w:t>
      </w:r>
      <w:r w:rsidRPr="0016285B">
        <w:rPr>
          <w:sz w:val="18"/>
          <w:szCs w:val="18"/>
        </w:rPr>
        <w:t>let&lt;/prodml:direction&gt;</w:t>
      </w:r>
    </w:p>
    <w:p w:rsidR="00832FA0" w:rsidRPr="0016285B" w:rsidRDefault="00832FA0" w:rsidP="00832FA0">
      <w:pPr>
        <w:pStyle w:val="CodeExample"/>
        <w:rPr>
          <w:sz w:val="18"/>
          <w:szCs w:val="18"/>
        </w:rPr>
      </w:pPr>
      <w:r w:rsidRPr="0016285B">
        <w:rPr>
          <w:sz w:val="18"/>
          <w:szCs w:val="18"/>
        </w:rPr>
        <w:tab/>
      </w:r>
      <w:r w:rsidRPr="0016285B">
        <w:rPr>
          <w:sz w:val="18"/>
          <w:szCs w:val="18"/>
        </w:rPr>
        <w:tab/>
      </w:r>
      <w:r w:rsidRPr="0016285B">
        <w:rPr>
          <w:sz w:val="18"/>
          <w:szCs w:val="18"/>
        </w:rPr>
        <w:tab/>
      </w:r>
      <w:r w:rsidRPr="0016285B">
        <w:rPr>
          <w:sz w:val="18"/>
          <w:szCs w:val="18"/>
        </w:rPr>
        <w:tab/>
        <w:t>&lt;prodml:connectedNode&gt;</w:t>
      </w:r>
    </w:p>
    <w:p w:rsidR="00832FA0" w:rsidRPr="0016285B" w:rsidRDefault="00832FA0" w:rsidP="00832FA0">
      <w:pPr>
        <w:pStyle w:val="CodeExample"/>
        <w:rPr>
          <w:sz w:val="18"/>
          <w:szCs w:val="18"/>
        </w:rPr>
      </w:pPr>
      <w:r w:rsidRPr="0016285B">
        <w:rPr>
          <w:sz w:val="18"/>
          <w:szCs w:val="18"/>
        </w:rPr>
        <w:tab/>
      </w:r>
      <w:r w:rsidRPr="0016285B">
        <w:rPr>
          <w:sz w:val="18"/>
          <w:szCs w:val="18"/>
        </w:rPr>
        <w:tab/>
      </w:r>
      <w:r w:rsidRPr="0016285B">
        <w:rPr>
          <w:sz w:val="18"/>
          <w:szCs w:val="18"/>
        </w:rPr>
        <w:tab/>
      </w:r>
      <w:r w:rsidRPr="0016285B">
        <w:rPr>
          <w:sz w:val="18"/>
          <w:szCs w:val="18"/>
        </w:rPr>
        <w:tab/>
      </w:r>
      <w:r w:rsidRPr="0016285B">
        <w:rPr>
          <w:sz w:val="18"/>
          <w:szCs w:val="18"/>
        </w:rPr>
        <w:tab/>
        <w:t>&lt;prodml:node&gt;Downhole Connection 1&lt;/prodml:node&gt;</w:t>
      </w:r>
    </w:p>
    <w:p w:rsidR="00832FA0" w:rsidRPr="0016285B" w:rsidRDefault="00832FA0" w:rsidP="00832FA0">
      <w:pPr>
        <w:pStyle w:val="CodeExample"/>
        <w:rPr>
          <w:sz w:val="18"/>
          <w:szCs w:val="18"/>
        </w:rPr>
      </w:pPr>
      <w:r w:rsidRPr="0016285B">
        <w:rPr>
          <w:sz w:val="18"/>
          <w:szCs w:val="18"/>
        </w:rPr>
        <w:tab/>
      </w:r>
      <w:r w:rsidRPr="0016285B">
        <w:rPr>
          <w:sz w:val="18"/>
          <w:szCs w:val="18"/>
        </w:rPr>
        <w:tab/>
      </w:r>
      <w:r w:rsidRPr="0016285B">
        <w:rPr>
          <w:sz w:val="18"/>
          <w:szCs w:val="18"/>
        </w:rPr>
        <w:tab/>
      </w:r>
      <w:r w:rsidRPr="0016285B">
        <w:rPr>
          <w:sz w:val="18"/>
          <w:szCs w:val="18"/>
        </w:rPr>
        <w:tab/>
        <w:t>&lt;/prodml:connectedNode&gt;</w:t>
      </w:r>
    </w:p>
    <w:p w:rsidR="00832FA0" w:rsidRPr="0016285B" w:rsidRDefault="00832FA0" w:rsidP="00832FA0">
      <w:pPr>
        <w:pStyle w:val="CodeExample"/>
        <w:rPr>
          <w:sz w:val="18"/>
          <w:szCs w:val="18"/>
        </w:rPr>
      </w:pPr>
      <w:r w:rsidRPr="0016285B">
        <w:rPr>
          <w:sz w:val="18"/>
          <w:szCs w:val="18"/>
        </w:rPr>
        <w:tab/>
      </w:r>
      <w:r w:rsidRPr="0016285B">
        <w:rPr>
          <w:sz w:val="18"/>
          <w:szCs w:val="18"/>
        </w:rPr>
        <w:tab/>
      </w:r>
      <w:r w:rsidRPr="0016285B">
        <w:rPr>
          <w:sz w:val="18"/>
          <w:szCs w:val="18"/>
        </w:rPr>
        <w:tab/>
        <w:t>&lt;/prodml:port&gt;</w:t>
      </w:r>
    </w:p>
    <w:p w:rsidR="00832FA0" w:rsidRPr="0016285B" w:rsidRDefault="00832FA0" w:rsidP="00832FA0">
      <w:pPr>
        <w:pStyle w:val="CodeExample"/>
        <w:rPr>
          <w:sz w:val="18"/>
          <w:szCs w:val="18"/>
        </w:rPr>
      </w:pPr>
      <w:r w:rsidRPr="0016285B">
        <w:rPr>
          <w:sz w:val="18"/>
          <w:szCs w:val="18"/>
        </w:rPr>
        <w:tab/>
      </w:r>
      <w:r w:rsidRPr="0016285B">
        <w:rPr>
          <w:sz w:val="18"/>
          <w:szCs w:val="18"/>
        </w:rPr>
        <w:tab/>
        <w:t>&lt;/prodml:unit&gt;</w:t>
      </w:r>
    </w:p>
    <w:p w:rsidR="00832FA0" w:rsidRPr="00B1771E" w:rsidRDefault="00832FA0" w:rsidP="00832FA0">
      <w:pPr>
        <w:pStyle w:val="CodeExample"/>
        <w:rPr>
          <w:color w:val="FF0000"/>
          <w:sz w:val="18"/>
          <w:szCs w:val="18"/>
        </w:rPr>
      </w:pPr>
      <w:r w:rsidRPr="00B1771E">
        <w:rPr>
          <w:color w:val="FF0000"/>
          <w:sz w:val="18"/>
          <w:szCs w:val="18"/>
        </w:rPr>
        <w:t>&lt;!-- Continues for the other units (items of inventory)and connections --&gt;</w:t>
      </w:r>
    </w:p>
    <w:p w:rsidR="00832FA0" w:rsidRPr="0016285B" w:rsidRDefault="00832FA0" w:rsidP="00832FA0">
      <w:pPr>
        <w:pStyle w:val="CodeExample"/>
        <w:rPr>
          <w:sz w:val="18"/>
          <w:szCs w:val="18"/>
        </w:rPr>
      </w:pPr>
      <w:r w:rsidRPr="0016285B">
        <w:rPr>
          <w:sz w:val="18"/>
          <w:szCs w:val="18"/>
        </w:rPr>
        <w:tab/>
        <w:t>&lt;/prodml:network&gt;</w:t>
      </w:r>
    </w:p>
    <w:p w:rsidR="00832FA0" w:rsidRPr="0081567A" w:rsidRDefault="00832FA0" w:rsidP="00832FA0">
      <w:pPr>
        <w:pStyle w:val="CodeExample"/>
        <w:rPr>
          <w:sz w:val="18"/>
          <w:szCs w:val="18"/>
        </w:rPr>
      </w:pPr>
      <w:r w:rsidRPr="0016285B">
        <w:rPr>
          <w:sz w:val="18"/>
          <w:szCs w:val="18"/>
        </w:rPr>
        <w:t>&lt;/prodml:opticalPathNetwork&gt;</w:t>
      </w:r>
    </w:p>
    <w:p w:rsidR="00832FA0" w:rsidRDefault="00832FA0" w:rsidP="00832FA0">
      <w:pPr>
        <w:pStyle w:val="Heading3"/>
      </w:pPr>
      <w:bookmarkStart w:id="610" w:name="_Toc465430792"/>
      <w:r>
        <w:t>Instrument Box</w:t>
      </w:r>
      <w:bookmarkEnd w:id="610"/>
    </w:p>
    <w:p w:rsidR="00832FA0" w:rsidRPr="00B256DF" w:rsidRDefault="00832FA0" w:rsidP="00832FA0">
      <w:pPr>
        <w:pStyle w:val="BodyText1"/>
      </w:pPr>
      <w:r w:rsidRPr="00B256DF">
        <w:t>Declaring a DTS Instrument Box is also very straightforward. Not many elements are required other than the unique identifier, a name, and the type. All other attributes are optional.</w:t>
      </w:r>
    </w:p>
    <w:p w:rsidR="00832FA0" w:rsidRPr="0081567A" w:rsidRDefault="00832FA0" w:rsidP="00832FA0">
      <w:pPr>
        <w:pStyle w:val="CodeExample"/>
        <w:rPr>
          <w:color w:val="262626"/>
          <w:sz w:val="18"/>
        </w:rPr>
      </w:pPr>
      <w:r w:rsidRPr="0081567A">
        <w:rPr>
          <w:sz w:val="18"/>
        </w:rPr>
        <w:t>&lt;?xml version="1.0" encoding="UTF-8"?&gt;</w:t>
      </w:r>
    </w:p>
    <w:p w:rsidR="00832FA0" w:rsidRPr="0081567A" w:rsidRDefault="00832FA0" w:rsidP="00832FA0">
      <w:pPr>
        <w:pStyle w:val="CodeExample"/>
        <w:rPr>
          <w:color w:val="262626"/>
          <w:sz w:val="18"/>
        </w:rPr>
      </w:pPr>
    </w:p>
    <w:p w:rsidR="00832FA0" w:rsidRPr="0081567A" w:rsidRDefault="00832FA0" w:rsidP="00832FA0">
      <w:pPr>
        <w:pStyle w:val="CodeExample"/>
        <w:rPr>
          <w:color w:val="0000FF"/>
          <w:sz w:val="18"/>
        </w:rPr>
      </w:pPr>
      <w:r w:rsidRPr="0081567A">
        <w:rPr>
          <w:color w:val="0000FF"/>
          <w:sz w:val="18"/>
        </w:rPr>
        <w:t xml:space="preserve">&lt;prodml:dtsInstrumentBoxes </w:t>
      </w:r>
      <w:r w:rsidRPr="0081567A">
        <w:rPr>
          <w:color w:val="127019"/>
          <w:sz w:val="18"/>
        </w:rPr>
        <w:t>xsi:schemaLocation=</w:t>
      </w:r>
      <w:r w:rsidRPr="0081567A">
        <w:rPr>
          <w:color w:val="FF8000"/>
          <w:sz w:val="18"/>
        </w:rPr>
        <w:t>"http://www.prodml.org/schemas/1series DTS_PR/prodml_v1.3_data/xsd_schemas/obj_dtsInstrumentBox.xsd"</w:t>
      </w:r>
      <w:r w:rsidRPr="0081567A">
        <w:rPr>
          <w:color w:val="0000FF"/>
          <w:sz w:val="18"/>
        </w:rPr>
        <w:t xml:space="preserve"> </w:t>
      </w:r>
    </w:p>
    <w:p w:rsidR="00832FA0" w:rsidRPr="0081567A" w:rsidRDefault="00832FA0" w:rsidP="00832FA0">
      <w:pPr>
        <w:pStyle w:val="CodeExample"/>
        <w:rPr>
          <w:color w:val="0000FF"/>
          <w:sz w:val="18"/>
        </w:rPr>
      </w:pPr>
      <w:r w:rsidRPr="0081567A">
        <w:rPr>
          <w:color w:val="0000FF"/>
          <w:sz w:val="18"/>
        </w:rPr>
        <w:t xml:space="preserve">                            </w:t>
      </w:r>
      <w:r w:rsidRPr="0081567A">
        <w:rPr>
          <w:color w:val="3B476A"/>
          <w:sz w:val="18"/>
        </w:rPr>
        <w:t>xmlns:prodml=</w:t>
      </w:r>
      <w:r w:rsidRPr="0081567A">
        <w:rPr>
          <w:color w:val="FF8000"/>
          <w:sz w:val="18"/>
        </w:rPr>
        <w:t>"http://www.prodml.org/schemas/1series"</w:t>
      </w:r>
      <w:r w:rsidRPr="0081567A">
        <w:rPr>
          <w:color w:val="0000FF"/>
          <w:sz w:val="18"/>
        </w:rPr>
        <w:t xml:space="preserve"> </w:t>
      </w:r>
    </w:p>
    <w:p w:rsidR="00832FA0" w:rsidRPr="0081567A" w:rsidRDefault="00832FA0" w:rsidP="00832FA0">
      <w:pPr>
        <w:pStyle w:val="CodeExample"/>
        <w:rPr>
          <w:color w:val="262626"/>
          <w:sz w:val="18"/>
        </w:rPr>
      </w:pPr>
      <w:r w:rsidRPr="0081567A">
        <w:rPr>
          <w:color w:val="0000FF"/>
          <w:sz w:val="18"/>
        </w:rPr>
        <w:t xml:space="preserve">                            </w:t>
      </w:r>
      <w:r w:rsidRPr="0081567A">
        <w:rPr>
          <w:color w:val="3B476A"/>
          <w:sz w:val="18"/>
        </w:rPr>
        <w:t>xmlns:xsi=</w:t>
      </w:r>
      <w:r w:rsidRPr="0081567A">
        <w:rPr>
          <w:color w:val="FF8000"/>
          <w:sz w:val="18"/>
        </w:rPr>
        <w:t>"http://www.w3.org/2001/XMLSchema-instance"</w:t>
      </w:r>
      <w:r w:rsidRPr="0081567A">
        <w:rPr>
          <w:color w:val="0000FF"/>
          <w:sz w:val="18"/>
        </w:rPr>
        <w:t>&gt;</w:t>
      </w:r>
    </w:p>
    <w:p w:rsidR="00832FA0" w:rsidRPr="0081567A" w:rsidRDefault="00832FA0" w:rsidP="00832FA0">
      <w:pPr>
        <w:pStyle w:val="CodeExample"/>
        <w:rPr>
          <w:color w:val="262626"/>
          <w:sz w:val="18"/>
        </w:rPr>
      </w:pPr>
      <w:r w:rsidRPr="0081567A">
        <w:rPr>
          <w:color w:val="262626"/>
          <w:sz w:val="18"/>
        </w:rPr>
        <w:tab/>
      </w:r>
      <w:r w:rsidRPr="0081567A">
        <w:rPr>
          <w:color w:val="0000FF"/>
          <w:sz w:val="18"/>
        </w:rPr>
        <w:t>&lt;prodml:documentInfo&gt;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0000FF"/>
          <w:sz w:val="18"/>
        </w:rPr>
        <w:t>&lt;prodml:documentName&gt;</w:t>
      </w:r>
      <w:r w:rsidRPr="0081567A">
        <w:rPr>
          <w:color w:val="262626"/>
          <w:sz w:val="18"/>
        </w:rPr>
        <w:t>Sample Instrument Box</w:t>
      </w:r>
      <w:r w:rsidRPr="0081567A">
        <w:rPr>
          <w:color w:val="0000FF"/>
          <w:sz w:val="18"/>
        </w:rPr>
        <w:t>&lt;/prodml:documentName&gt;</w:t>
      </w:r>
    </w:p>
    <w:p w:rsidR="00832FA0" w:rsidRPr="0081567A" w:rsidRDefault="00832FA0" w:rsidP="00832FA0">
      <w:pPr>
        <w:pStyle w:val="CodeExample"/>
        <w:rPr>
          <w:color w:val="262626"/>
          <w:sz w:val="18"/>
        </w:rPr>
      </w:pPr>
      <w:r w:rsidRPr="0081567A">
        <w:rPr>
          <w:color w:val="262626"/>
          <w:sz w:val="18"/>
        </w:rPr>
        <w:tab/>
      </w:r>
      <w:r w:rsidRPr="0081567A">
        <w:rPr>
          <w:color w:val="0000FF"/>
          <w:sz w:val="18"/>
        </w:rPr>
        <w:t>&lt;/prodml:documentInfo&gt;</w:t>
      </w:r>
    </w:p>
    <w:p w:rsidR="00832FA0" w:rsidRPr="0081567A" w:rsidRDefault="00832FA0" w:rsidP="00832FA0">
      <w:pPr>
        <w:pStyle w:val="CodeExample"/>
        <w:rPr>
          <w:color w:val="262626"/>
          <w:sz w:val="18"/>
        </w:rPr>
      </w:pPr>
      <w:r w:rsidRPr="0081567A">
        <w:rPr>
          <w:noProof/>
          <w:color w:val="262626"/>
          <w:sz w:val="18"/>
          <w:lang w:val="en-GB" w:eastAsia="en-GB"/>
        </w:rPr>
        <mc:AlternateContent>
          <mc:Choice Requires="wps">
            <w:drawing>
              <wp:anchor distT="0" distB="0" distL="114300" distR="114300" simplePos="0" relativeHeight="251665408" behindDoc="0" locked="0" layoutInCell="1" allowOverlap="1" wp14:anchorId="0672D76E" wp14:editId="7EBF4005">
                <wp:simplePos x="0" y="0"/>
                <wp:positionH relativeFrom="column">
                  <wp:posOffset>-327660</wp:posOffset>
                </wp:positionH>
                <wp:positionV relativeFrom="paragraph">
                  <wp:posOffset>121285</wp:posOffset>
                </wp:positionV>
                <wp:extent cx="1150620" cy="960120"/>
                <wp:effectExtent l="0" t="0" r="163830" b="11430"/>
                <wp:wrapNone/>
                <wp:docPr id="7227" name="Line Callout 2 7227"/>
                <wp:cNvGraphicFramePr/>
                <a:graphic xmlns:a="http://schemas.openxmlformats.org/drawingml/2006/main">
                  <a:graphicData uri="http://schemas.microsoft.com/office/word/2010/wordprocessingShape">
                    <wps:wsp>
                      <wps:cNvSpPr/>
                      <wps:spPr>
                        <a:xfrm>
                          <a:off x="0" y="0"/>
                          <a:ext cx="1150620" cy="960120"/>
                        </a:xfrm>
                        <a:prstGeom prst="borderCallout2">
                          <a:avLst>
                            <a:gd name="adj1" fmla="val 21112"/>
                            <a:gd name="adj2" fmla="val 99532"/>
                            <a:gd name="adj3" fmla="val 20281"/>
                            <a:gd name="adj4" fmla="val 101608"/>
                            <a:gd name="adj5" fmla="val 908"/>
                            <a:gd name="adj6" fmla="val 112720"/>
                          </a:avLst>
                        </a:prstGeom>
                        <a:solidFill>
                          <a:srgbClr val="FFFF99"/>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5A6D" w:rsidRPr="00FC17B7" w:rsidRDefault="004B5A6D" w:rsidP="00832FA0">
                            <w:pPr>
                              <w:rPr>
                                <w:color w:val="000000" w:themeColor="text1"/>
                              </w:rPr>
                            </w:pPr>
                            <w:r w:rsidRPr="00FC17B7">
                              <w:rPr>
                                <w:color w:val="000000" w:themeColor="text1"/>
                              </w:rPr>
                              <w:t>Note</w:t>
                            </w:r>
                            <w:r>
                              <w:rPr>
                                <w:color w:val="000000" w:themeColor="text1"/>
                              </w:rPr>
                              <w:t>: additional identification such as geographic or business can be added here.</w:t>
                            </w:r>
                          </w:p>
                          <w:p w:rsidR="004B5A6D" w:rsidRDefault="004B5A6D" w:rsidP="00832FA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ine Callout 2 7227" o:spid="_x0000_s1066" type="#_x0000_t48" style="position:absolute;left:0;text-align:left;margin-left:-25.8pt;margin-top:9.55pt;width:90.6pt;height:75.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" adj="24348,196,21947,4381,21499,4560" fillcolor="#ff9" strokecolor="#0070c0">
                <v:textbox>
                  <w:txbxContent>
                    <w:p w:rsidR="004B5A6D" w:rsidRPr="00FC17B7" w:rsidRDefault="004B5A6D" w:rsidP="00832FA0">
                      <w:pPr>
                        <w:rPr>
                          <w:color w:val="000000" w:themeColor="text1"/>
                        </w:rPr>
                      </w:pPr>
                      <w:r w:rsidRPr="00FC17B7">
                        <w:rPr>
                          <w:color w:val="000000" w:themeColor="text1"/>
                        </w:rPr>
                        <w:t>Note</w:t>
                      </w:r>
                      <w:r>
                        <w:rPr>
                          <w:color w:val="000000" w:themeColor="text1"/>
                        </w:rPr>
                        <w:t>: additional identification such as geographic or business can be added here.</w:t>
                      </w:r>
                    </w:p>
                    <w:p w:rsidR="004B5A6D" w:rsidRDefault="004B5A6D" w:rsidP="00832FA0">
                      <w:pPr>
                        <w:jc w:val="center"/>
                      </w:pPr>
                    </w:p>
                  </w:txbxContent>
                </v:textbox>
                <o:callout v:ext="edit" minusx="t"/>
              </v:shape>
            </w:pict>
          </mc:Fallback>
        </mc:AlternateContent>
      </w:r>
      <w:r w:rsidRPr="0081567A">
        <w:rPr>
          <w:color w:val="262626"/>
          <w:sz w:val="18"/>
        </w:rPr>
        <w:tab/>
      </w:r>
      <w:r w:rsidRPr="0081567A">
        <w:rPr>
          <w:color w:val="0000FF"/>
          <w:sz w:val="18"/>
        </w:rPr>
        <w:t>&lt;prodml:facilityIdentifier&gt;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0000FF"/>
          <w:sz w:val="18"/>
        </w:rPr>
        <w:t>&lt;prodml:name&gt;</w:t>
      </w:r>
      <w:r>
        <w:rPr>
          <w:color w:val="262626"/>
          <w:sz w:val="18"/>
        </w:rPr>
        <w:t>Well 1</w:t>
      </w:r>
      <w:r w:rsidRPr="0081567A">
        <w:rPr>
          <w:color w:val="0000FF"/>
          <w:sz w:val="18"/>
        </w:rPr>
        <w:t>&lt;/prodml:name&gt;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0000FF"/>
          <w:sz w:val="18"/>
        </w:rPr>
        <w:t>&lt;prodml:installation&gt;</w:t>
      </w:r>
      <w:r>
        <w:rPr>
          <w:color w:val="262626"/>
          <w:sz w:val="18"/>
        </w:rPr>
        <w:t>my platform</w:t>
      </w:r>
      <w:r w:rsidRPr="0081567A">
        <w:rPr>
          <w:color w:val="0000FF"/>
          <w:sz w:val="18"/>
        </w:rPr>
        <w:t>&lt;/prodml:installation&gt;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0000FF"/>
          <w:sz w:val="18"/>
        </w:rPr>
        <w:t>&lt;prodml:kind&gt;</w:t>
      </w:r>
      <w:r w:rsidRPr="0081567A">
        <w:rPr>
          <w:color w:val="262626"/>
          <w:sz w:val="18"/>
        </w:rPr>
        <w:t>well</w:t>
      </w:r>
      <w:r w:rsidRPr="0081567A">
        <w:rPr>
          <w:color w:val="0000FF"/>
          <w:sz w:val="18"/>
        </w:rPr>
        <w:t>&lt;/prodml:kind&gt;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0000FF"/>
          <w:sz w:val="18"/>
        </w:rPr>
        <w:t>&lt;prodml:contextFacility&gt;</w:t>
      </w:r>
      <w:r w:rsidRPr="0081567A">
        <w:rPr>
          <w:color w:val="262626"/>
          <w:sz w:val="18"/>
        </w:rPr>
        <w:t xml:space="preserve">my </w:t>
      </w:r>
      <w:r>
        <w:rPr>
          <w:color w:val="262626"/>
          <w:sz w:val="18"/>
        </w:rPr>
        <w:t>offshore field</w:t>
      </w:r>
      <w:r w:rsidRPr="0081567A">
        <w:rPr>
          <w:color w:val="0000FF"/>
          <w:sz w:val="18"/>
        </w:rPr>
        <w:t>&lt;/prodml:contextFacility&gt;</w:t>
      </w:r>
    </w:p>
    <w:p w:rsidR="00832FA0" w:rsidRPr="0081567A" w:rsidRDefault="00832FA0" w:rsidP="00832FA0">
      <w:pPr>
        <w:pStyle w:val="CodeExample"/>
        <w:rPr>
          <w:color w:val="262626"/>
          <w:sz w:val="18"/>
        </w:rPr>
      </w:pPr>
      <w:r w:rsidRPr="0081567A">
        <w:rPr>
          <w:noProof/>
          <w:color w:val="262626"/>
          <w:sz w:val="18"/>
          <w:lang w:val="en-GB" w:eastAsia="en-GB"/>
        </w:rPr>
        <mc:AlternateContent>
          <mc:Choice Requires="wps">
            <w:drawing>
              <wp:anchor distT="0" distB="0" distL="114300" distR="114300" simplePos="0" relativeHeight="251664384" behindDoc="0" locked="0" layoutInCell="1" allowOverlap="1" wp14:anchorId="0A07EE57" wp14:editId="6D4F3015">
                <wp:simplePos x="0" y="0"/>
                <wp:positionH relativeFrom="column">
                  <wp:posOffset>4625340</wp:posOffset>
                </wp:positionH>
                <wp:positionV relativeFrom="paragraph">
                  <wp:posOffset>121920</wp:posOffset>
                </wp:positionV>
                <wp:extent cx="1310640" cy="723900"/>
                <wp:effectExtent l="1104900" t="0" r="22860" b="514350"/>
                <wp:wrapNone/>
                <wp:docPr id="7228" name="Line Callout 1 7228"/>
                <wp:cNvGraphicFramePr/>
                <a:graphic xmlns:a="http://schemas.openxmlformats.org/drawingml/2006/main">
                  <a:graphicData uri="http://schemas.microsoft.com/office/word/2010/wordprocessingShape">
                    <wps:wsp>
                      <wps:cNvSpPr/>
                      <wps:spPr>
                        <a:xfrm>
                          <a:off x="0" y="0"/>
                          <a:ext cx="1310640" cy="723900"/>
                        </a:xfrm>
                        <a:prstGeom prst="borderCallout1">
                          <a:avLst>
                            <a:gd name="adj1" fmla="val 98750"/>
                            <a:gd name="adj2" fmla="val 2216"/>
                            <a:gd name="adj3" fmla="val 168290"/>
                            <a:gd name="adj4" fmla="val -83682"/>
                          </a:avLst>
                        </a:prstGeom>
                        <a:solidFill>
                          <a:srgbClr val="FFFF99"/>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5A6D" w:rsidRPr="0081567A" w:rsidRDefault="004B5A6D" w:rsidP="00832FA0">
                            <w:pPr>
                              <w:rPr>
                                <w:color w:val="000000" w:themeColor="text1"/>
                              </w:rPr>
                            </w:pPr>
                            <w:r w:rsidRPr="0081567A">
                              <w:rPr>
                                <w:color w:val="000000" w:themeColor="text1"/>
                              </w:rPr>
                              <w:t>Note</w:t>
                            </w:r>
                            <w:r>
                              <w:rPr>
                                <w:color w:val="000000" w:themeColor="text1"/>
                              </w:rPr>
                              <w:t xml:space="preserve"> detailed calibration description can be added if needed.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28" o:spid="_x0000_s1067" type="#_x0000_t47" style="position:absolute;left:0;text-align:left;margin-left:364.2pt;margin-top:9.6pt;width:103.2pt;height:5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" adj="-18075,36351,479,21330" fillcolor="#ff9" strokecolor="#0070c0">
                <v:textbox>
                  <w:txbxContent>
                    <w:p w:rsidR="004B5A6D" w:rsidRPr="0081567A" w:rsidRDefault="004B5A6D" w:rsidP="00832FA0">
                      <w:pPr>
                        <w:rPr>
                          <w:color w:val="000000" w:themeColor="text1"/>
                        </w:rPr>
                      </w:pPr>
                      <w:r w:rsidRPr="0081567A">
                        <w:rPr>
                          <w:color w:val="000000" w:themeColor="text1"/>
                        </w:rPr>
                        <w:t>Note</w:t>
                      </w:r>
                      <w:r>
                        <w:rPr>
                          <w:color w:val="000000" w:themeColor="text1"/>
                        </w:rPr>
                        <w:t xml:space="preserve"> detailed calibration description can be added if needed.</w:t>
                      </w:r>
                    </w:p>
                  </w:txbxContent>
                </v:textbox>
                <o:callout v:ext="edit" minusy="t"/>
              </v:shape>
            </w:pict>
          </mc:Fallback>
        </mc:AlternateContent>
      </w:r>
      <w:r w:rsidRPr="0081567A">
        <w:rPr>
          <w:color w:val="262626"/>
          <w:sz w:val="18"/>
        </w:rPr>
        <w:tab/>
      </w:r>
      <w:r w:rsidRPr="0081567A">
        <w:rPr>
          <w:color w:val="262626"/>
          <w:sz w:val="18"/>
        </w:rPr>
        <w:tab/>
      </w:r>
      <w:r w:rsidRPr="0081567A">
        <w:rPr>
          <w:color w:val="0000FF"/>
          <w:sz w:val="18"/>
        </w:rPr>
        <w:t>&lt;prodml:operator&gt;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0000FF"/>
          <w:sz w:val="18"/>
        </w:rPr>
        <w:t>&lt;prodml:name&gt;</w:t>
      </w:r>
      <w:r w:rsidRPr="0081567A">
        <w:rPr>
          <w:color w:val="262626"/>
          <w:sz w:val="18"/>
        </w:rPr>
        <w:t>smooth</w:t>
      </w:r>
      <w:r w:rsidRPr="0081567A">
        <w:rPr>
          <w:color w:val="0000FF"/>
          <w:sz w:val="18"/>
        </w:rPr>
        <w:t>&lt;/prodml:name&gt;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0000FF"/>
          <w:sz w:val="18"/>
        </w:rPr>
        <w:t>&lt;/prodml:operator&gt;</w:t>
      </w:r>
    </w:p>
    <w:p w:rsidR="00832FA0" w:rsidRPr="0081567A" w:rsidRDefault="00832FA0" w:rsidP="00832FA0">
      <w:pPr>
        <w:pStyle w:val="CodeExample"/>
        <w:rPr>
          <w:color w:val="262626"/>
          <w:sz w:val="18"/>
        </w:rPr>
      </w:pPr>
      <w:r w:rsidRPr="0081567A">
        <w:rPr>
          <w:color w:val="262626"/>
          <w:sz w:val="18"/>
        </w:rPr>
        <w:tab/>
      </w:r>
      <w:r w:rsidRPr="0081567A">
        <w:rPr>
          <w:color w:val="0000FF"/>
          <w:sz w:val="18"/>
        </w:rPr>
        <w:t>&lt;/prodml:facilityIdentifier&gt;</w:t>
      </w:r>
    </w:p>
    <w:p w:rsidR="00832FA0" w:rsidRPr="0081567A" w:rsidRDefault="00832FA0" w:rsidP="00832FA0">
      <w:pPr>
        <w:pStyle w:val="CodeExample"/>
        <w:rPr>
          <w:color w:val="262626"/>
          <w:sz w:val="18"/>
        </w:rPr>
      </w:pPr>
      <w:r w:rsidRPr="0081567A">
        <w:rPr>
          <w:color w:val="262626"/>
          <w:sz w:val="18"/>
        </w:rPr>
        <w:tab/>
      </w:r>
      <w:r w:rsidRPr="0081567A">
        <w:rPr>
          <w:color w:val="0000FF"/>
          <w:sz w:val="18"/>
        </w:rPr>
        <w:t>&lt;prodml:fiberInstrumentBox</w:t>
      </w:r>
      <w:r>
        <w:rPr>
          <w:color w:val="0000FF"/>
          <w:sz w:val="18"/>
        </w:rPr>
        <w:t xml:space="preserve"> uid=”IB1”</w:t>
      </w:r>
      <w:r w:rsidRPr="0081567A">
        <w:rPr>
          <w:color w:val="0000FF"/>
          <w:sz w:val="18"/>
        </w:rPr>
        <w:t>&gt;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0000FF"/>
          <w:sz w:val="18"/>
        </w:rPr>
        <w:t>&lt;prodml:name&gt;</w:t>
      </w:r>
      <w:r w:rsidRPr="0081567A">
        <w:rPr>
          <w:color w:val="262626"/>
          <w:sz w:val="18"/>
        </w:rPr>
        <w:t>Nimbus 2000</w:t>
      </w:r>
      <w:r w:rsidRPr="0081567A">
        <w:rPr>
          <w:color w:val="0000FF"/>
          <w:sz w:val="18"/>
        </w:rPr>
        <w:t>&lt;/prodml:name&gt;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0000FF"/>
          <w:sz w:val="18"/>
        </w:rPr>
        <w:t>&lt;prodml:name&gt;</w:t>
      </w:r>
      <w:r w:rsidRPr="0081567A">
        <w:rPr>
          <w:color w:val="262626"/>
          <w:sz w:val="18"/>
        </w:rPr>
        <w:t>Nimbus 2000</w:t>
      </w:r>
      <w:r w:rsidRPr="0081567A">
        <w:rPr>
          <w:color w:val="0000FF"/>
          <w:sz w:val="18"/>
        </w:rPr>
        <w:t>&lt;/prodml:name&gt;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0000FF"/>
          <w:sz w:val="18"/>
        </w:rPr>
        <w:t>&lt;prodml:manufacturer&gt;</w:t>
      </w:r>
      <w:r w:rsidRPr="0081567A">
        <w:rPr>
          <w:color w:val="262626"/>
          <w:sz w:val="18"/>
        </w:rPr>
        <w:t>ACME</w:t>
      </w:r>
      <w:r w:rsidRPr="0081567A">
        <w:rPr>
          <w:color w:val="0000FF"/>
          <w:sz w:val="18"/>
        </w:rPr>
        <w:t>&lt;/prodml:manufacturer&gt;</w:t>
      </w:r>
    </w:p>
    <w:p w:rsidR="00832FA0" w:rsidRPr="0081567A" w:rsidRDefault="00832FA0" w:rsidP="00832FA0">
      <w:pPr>
        <w:pStyle w:val="CodeExample"/>
        <w:rPr>
          <w:color w:val="262626"/>
          <w:sz w:val="18"/>
        </w:rPr>
      </w:pPr>
      <w:r w:rsidRPr="0081567A">
        <w:rPr>
          <w:color w:val="262626"/>
          <w:sz w:val="18"/>
        </w:rPr>
        <w:lastRenderedPageBreak/>
        <w:tab/>
      </w:r>
      <w:r w:rsidRPr="0081567A">
        <w:rPr>
          <w:color w:val="262626"/>
          <w:sz w:val="18"/>
        </w:rPr>
        <w:tab/>
      </w:r>
      <w:r w:rsidRPr="0081567A">
        <w:rPr>
          <w:color w:val="262626"/>
          <w:sz w:val="18"/>
        </w:rPr>
        <w:tab/>
      </w:r>
      <w:r w:rsidRPr="0081567A">
        <w:rPr>
          <w:color w:val="0000FF"/>
          <w:sz w:val="18"/>
        </w:rPr>
        <w:t>&lt;prodml:manufacturingDate&gt;</w:t>
      </w:r>
      <w:r w:rsidRPr="0081567A">
        <w:rPr>
          <w:color w:val="262626"/>
          <w:sz w:val="18"/>
        </w:rPr>
        <w:t>2001-07-22Z</w:t>
      </w:r>
      <w:r w:rsidRPr="0081567A">
        <w:rPr>
          <w:color w:val="0000FF"/>
          <w:sz w:val="18"/>
        </w:rPr>
        <w:t>&lt;/prodml:manufacturingDate&gt;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0000FF"/>
          <w:sz w:val="18"/>
        </w:rPr>
        <w:t>&lt;prodml:type&gt;</w:t>
      </w:r>
      <w:r w:rsidRPr="0081567A">
        <w:rPr>
          <w:color w:val="262626"/>
          <w:sz w:val="18"/>
        </w:rPr>
        <w:t>Turbo</w:t>
      </w:r>
      <w:r w:rsidRPr="0081567A">
        <w:rPr>
          <w:color w:val="0000FF"/>
          <w:sz w:val="18"/>
        </w:rPr>
        <w:t>&lt;/prodml:type&gt;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0000FF"/>
          <w:sz w:val="18"/>
        </w:rPr>
        <w:t>&lt;prodml:instrumentCalibration&gt;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&lt;prodml:dTimCalibration&gt;</w:t>
      </w:r>
      <w:r w:rsidRPr="0081567A">
        <w:rPr>
          <w:color w:val="262626"/>
          <w:sz w:val="18"/>
        </w:rPr>
        <w:t>2002-05-30Z</w:t>
      </w:r>
      <w:r w:rsidRPr="0081567A">
        <w:rPr>
          <w:color w:val="0000FF"/>
          <w:sz w:val="18"/>
        </w:rPr>
        <w:t>&lt;/prodml:dTimCalibration&gt;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0000FF"/>
          <w:sz w:val="18"/>
        </w:rPr>
        <w:t>&lt;/prodml:instrumentCalibration&gt;</w:t>
      </w:r>
    </w:p>
    <w:p w:rsidR="00832FA0" w:rsidRPr="0081567A" w:rsidRDefault="00832FA0" w:rsidP="00832FA0">
      <w:pPr>
        <w:pStyle w:val="CodeExample"/>
        <w:rPr>
          <w:color w:val="262626"/>
          <w:sz w:val="18"/>
        </w:rPr>
      </w:pPr>
      <w:r w:rsidRPr="0081567A">
        <w:rPr>
          <w:color w:val="262626"/>
          <w:sz w:val="18"/>
        </w:rPr>
        <w:tab/>
      </w:r>
      <w:r w:rsidRPr="0081567A">
        <w:rPr>
          <w:color w:val="0000FF"/>
          <w:sz w:val="18"/>
        </w:rPr>
        <w:t>&lt;/prodml:fiberInstrumentBox&gt;</w:t>
      </w:r>
    </w:p>
    <w:p w:rsidR="00832FA0" w:rsidRPr="0081567A" w:rsidRDefault="00832FA0" w:rsidP="00832FA0">
      <w:pPr>
        <w:pStyle w:val="CodeExample"/>
        <w:rPr>
          <w:color w:val="262626"/>
          <w:sz w:val="18"/>
        </w:rPr>
      </w:pPr>
      <w:r w:rsidRPr="0081567A">
        <w:rPr>
          <w:color w:val="0000FF"/>
          <w:sz w:val="18"/>
        </w:rPr>
        <w:t>&lt;/prodml:dtsInstrumentBoxes&gt;</w:t>
      </w:r>
    </w:p>
    <w:p w:rsidR="00832FA0" w:rsidRDefault="00832FA0" w:rsidP="00832FA0">
      <w:pPr>
        <w:pStyle w:val="BodyText1"/>
      </w:pPr>
    </w:p>
    <w:p w:rsidR="00832FA0" w:rsidRDefault="00832FA0" w:rsidP="00832FA0">
      <w:pPr>
        <w:pStyle w:val="Heading3"/>
      </w:pPr>
      <w:bookmarkStart w:id="611" w:name="_Toc393383820"/>
      <w:bookmarkStart w:id="612" w:name="_Toc465430793"/>
      <w:r>
        <w:t>Installed System</w:t>
      </w:r>
      <w:bookmarkEnd w:id="611"/>
      <w:bookmarkEnd w:id="612"/>
    </w:p>
    <w:p w:rsidR="00832FA0" w:rsidRPr="00B256DF" w:rsidRDefault="00832FA0" w:rsidP="00832FA0">
      <w:pPr>
        <w:pStyle w:val="BodyText1"/>
      </w:pPr>
      <w:r w:rsidRPr="00B256DF">
        <w:t>Once we have both entities declared we need to ‘tie’ them together as an installed system. Let’s not forget that all measurements will be generated by an installed system, not an individual instrument box or an optical path.</w:t>
      </w:r>
    </w:p>
    <w:p w:rsidR="00832FA0" w:rsidRPr="0081567A" w:rsidRDefault="00832FA0" w:rsidP="00832FA0">
      <w:pPr>
        <w:pStyle w:val="CodeExample"/>
        <w:rPr>
          <w:color w:val="262626"/>
          <w:sz w:val="18"/>
        </w:rPr>
      </w:pPr>
      <w:r w:rsidRPr="0081567A">
        <w:rPr>
          <w:sz w:val="18"/>
        </w:rPr>
        <w:t>&lt;?xml version="1.0" encoding="UTF-8"?&gt;</w:t>
      </w:r>
    </w:p>
    <w:p w:rsidR="00832FA0" w:rsidRPr="0081567A" w:rsidRDefault="00832FA0" w:rsidP="00832FA0">
      <w:pPr>
        <w:pStyle w:val="CodeExample"/>
        <w:rPr>
          <w:color w:val="262626"/>
          <w:sz w:val="18"/>
        </w:rPr>
      </w:pPr>
    </w:p>
    <w:p w:rsidR="00832FA0" w:rsidRPr="0081567A" w:rsidRDefault="00832FA0" w:rsidP="00832FA0">
      <w:pPr>
        <w:pStyle w:val="CodeExample"/>
        <w:rPr>
          <w:color w:val="0000FF"/>
          <w:sz w:val="18"/>
        </w:rPr>
      </w:pPr>
      <w:r w:rsidRPr="0081567A">
        <w:rPr>
          <w:color w:val="0000FF"/>
          <w:sz w:val="18"/>
        </w:rPr>
        <w:t xml:space="preserve">&lt;prodml:dtsInstalledSystems </w:t>
      </w:r>
      <w:r w:rsidRPr="0081567A">
        <w:rPr>
          <w:color w:val="127019"/>
          <w:sz w:val="18"/>
        </w:rPr>
        <w:t>xsi:schemaLocation=</w:t>
      </w:r>
      <w:r w:rsidRPr="0081567A">
        <w:rPr>
          <w:color w:val="FF8000"/>
          <w:sz w:val="18"/>
        </w:rPr>
        <w:t>"http://www.prodml.org/schemas/1series DTS_PR/prodml_v1.3_data/xsd_schemas/obj_dtsInstalledSystem.xsd"</w:t>
      </w:r>
      <w:r w:rsidRPr="0081567A">
        <w:rPr>
          <w:color w:val="0000FF"/>
          <w:sz w:val="18"/>
        </w:rPr>
        <w:t xml:space="preserve"> </w:t>
      </w:r>
    </w:p>
    <w:p w:rsidR="00832FA0" w:rsidRPr="0081567A" w:rsidRDefault="00832FA0" w:rsidP="00832FA0">
      <w:pPr>
        <w:pStyle w:val="CodeExample"/>
        <w:rPr>
          <w:color w:val="0000FF"/>
          <w:sz w:val="18"/>
        </w:rPr>
      </w:pPr>
      <w:r w:rsidRPr="0081567A">
        <w:rPr>
          <w:color w:val="0000FF"/>
          <w:sz w:val="18"/>
        </w:rPr>
        <w:t xml:space="preserve">                            </w:t>
      </w:r>
      <w:r w:rsidRPr="0081567A">
        <w:rPr>
          <w:color w:val="3B476A"/>
          <w:sz w:val="18"/>
        </w:rPr>
        <w:t>xmlns:prodml=</w:t>
      </w:r>
      <w:r w:rsidRPr="0081567A">
        <w:rPr>
          <w:color w:val="FF8000"/>
          <w:sz w:val="18"/>
        </w:rPr>
        <w:t>"http://www.prodml.org/schemas/1series"</w:t>
      </w:r>
      <w:r w:rsidRPr="0081567A">
        <w:rPr>
          <w:color w:val="0000FF"/>
          <w:sz w:val="18"/>
        </w:rPr>
        <w:t xml:space="preserve"> </w:t>
      </w:r>
    </w:p>
    <w:p w:rsidR="00832FA0" w:rsidRPr="0081567A" w:rsidRDefault="00832FA0" w:rsidP="00832FA0">
      <w:pPr>
        <w:pStyle w:val="CodeExample"/>
        <w:rPr>
          <w:color w:val="262626"/>
          <w:sz w:val="18"/>
        </w:rPr>
      </w:pPr>
      <w:r w:rsidRPr="0081567A">
        <w:rPr>
          <w:color w:val="0000FF"/>
          <w:sz w:val="18"/>
        </w:rPr>
        <w:t xml:space="preserve">                            </w:t>
      </w:r>
      <w:r w:rsidRPr="0081567A">
        <w:rPr>
          <w:color w:val="3B476A"/>
          <w:sz w:val="18"/>
        </w:rPr>
        <w:t>xmlns:xsi=</w:t>
      </w:r>
      <w:r w:rsidRPr="0081567A">
        <w:rPr>
          <w:color w:val="FF8000"/>
          <w:sz w:val="18"/>
        </w:rPr>
        <w:t>"http://www.w3.org/2001/XMLSchema-instance"</w:t>
      </w:r>
      <w:r w:rsidRPr="0081567A">
        <w:rPr>
          <w:color w:val="0000FF"/>
          <w:sz w:val="18"/>
        </w:rPr>
        <w:t>&gt;</w:t>
      </w:r>
    </w:p>
    <w:p w:rsidR="00832FA0" w:rsidRPr="0081567A" w:rsidRDefault="00832FA0" w:rsidP="00832FA0">
      <w:pPr>
        <w:pStyle w:val="CodeExample"/>
        <w:rPr>
          <w:color w:val="262626"/>
          <w:sz w:val="18"/>
        </w:rPr>
      </w:pPr>
      <w:r w:rsidRPr="0081567A">
        <w:rPr>
          <w:color w:val="262626"/>
          <w:sz w:val="18"/>
        </w:rPr>
        <w:tab/>
      </w:r>
      <w:r w:rsidRPr="0081567A">
        <w:rPr>
          <w:color w:val="0000FF"/>
          <w:sz w:val="18"/>
        </w:rPr>
        <w:t>&lt;prodml:documentInfo&gt;</w:t>
      </w:r>
      <w:r w:rsidRPr="0081567A">
        <w:rPr>
          <w:color w:val="262626"/>
          <w:sz w:val="18"/>
        </w:rPr>
        <w:tab/>
      </w:r>
      <w:r w:rsidRPr="0081567A">
        <w:rPr>
          <w:color w:val="0000FF"/>
          <w:sz w:val="18"/>
        </w:rPr>
        <w:t>&lt;/prodml:documentInfo&gt;</w:t>
      </w:r>
    </w:p>
    <w:p w:rsidR="00832FA0" w:rsidRPr="0081567A" w:rsidRDefault="00832FA0" w:rsidP="00832FA0">
      <w:pPr>
        <w:pStyle w:val="CodeExample"/>
        <w:rPr>
          <w:color w:val="262626"/>
          <w:sz w:val="18"/>
        </w:rPr>
      </w:pPr>
      <w:r w:rsidRPr="0081567A">
        <w:rPr>
          <w:noProof/>
          <w:color w:val="262626"/>
          <w:sz w:val="18"/>
          <w:lang w:val="en-GB" w:eastAsia="en-GB"/>
        </w:rPr>
        <mc:AlternateContent>
          <mc:Choice Requires="wps">
            <w:drawing>
              <wp:anchor distT="0" distB="0" distL="114300" distR="114300" simplePos="0" relativeHeight="251666432" behindDoc="0" locked="0" layoutInCell="1" allowOverlap="1" wp14:anchorId="11F4837A" wp14:editId="6C649DBC">
                <wp:simplePos x="0" y="0"/>
                <wp:positionH relativeFrom="column">
                  <wp:posOffset>3192780</wp:posOffset>
                </wp:positionH>
                <wp:positionV relativeFrom="paragraph">
                  <wp:posOffset>58420</wp:posOffset>
                </wp:positionV>
                <wp:extent cx="1645920" cy="236220"/>
                <wp:effectExtent l="704850" t="0" r="11430" b="11430"/>
                <wp:wrapNone/>
                <wp:docPr id="7229" name="Line Callout 1 7229"/>
                <wp:cNvGraphicFramePr/>
                <a:graphic xmlns:a="http://schemas.openxmlformats.org/drawingml/2006/main">
                  <a:graphicData uri="http://schemas.microsoft.com/office/word/2010/wordprocessingShape">
                    <wps:wsp>
                      <wps:cNvSpPr/>
                      <wps:spPr>
                        <a:xfrm>
                          <a:off x="0" y="0"/>
                          <a:ext cx="1645920" cy="236220"/>
                        </a:xfrm>
                        <a:prstGeom prst="borderCallout1">
                          <a:avLst>
                            <a:gd name="adj1" fmla="val 21112"/>
                            <a:gd name="adj2" fmla="val -926"/>
                            <a:gd name="adj3" fmla="val 41634"/>
                            <a:gd name="adj4" fmla="val -43078"/>
                          </a:avLst>
                        </a:prstGeom>
                        <a:solidFill>
                          <a:srgbClr val="FFFF99"/>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5A6D" w:rsidRPr="0081567A" w:rsidRDefault="004B5A6D" w:rsidP="00832FA0">
                            <w:pPr>
                              <w:rPr>
                                <w:color w:val="000000" w:themeColor="text1"/>
                              </w:rPr>
                            </w:pPr>
                            <w:r w:rsidRPr="0081567A">
                              <w:rPr>
                                <w:color w:val="000000" w:themeColor="text1"/>
                              </w:rPr>
                              <w:t>Details omitted for brevity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29" o:spid="_x0000_s1068" type="#_x0000_t47" style="position:absolute;left:0;text-align:left;margin-left:251.4pt;margin-top:4.6pt;width:129.6pt;height:18.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" adj="-9305,8993,-200,4560" fillcolor="#ff9" strokecolor="#0070c0">
                <v:textbox>
                  <w:txbxContent>
                    <w:p w:rsidR="004B5A6D" w:rsidRPr="0081567A" w:rsidRDefault="004B5A6D" w:rsidP="00832FA0">
                      <w:pPr>
                        <w:rPr>
                          <w:color w:val="000000" w:themeColor="text1"/>
                        </w:rPr>
                      </w:pPr>
                      <w:r w:rsidRPr="0081567A">
                        <w:rPr>
                          <w:color w:val="000000" w:themeColor="text1"/>
                        </w:rPr>
                        <w:t>Details omitted for brevity</w:t>
                      </w:r>
                    </w:p>
                  </w:txbxContent>
                </v:textbox>
                <o:callout v:ext="edit" minusy="t"/>
              </v:shape>
            </w:pict>
          </mc:Fallback>
        </mc:AlternateContent>
      </w:r>
      <w:r w:rsidRPr="0081567A">
        <w:rPr>
          <w:color w:val="262626"/>
          <w:sz w:val="18"/>
        </w:rPr>
        <w:tab/>
      </w:r>
      <w:r w:rsidRPr="0081567A">
        <w:rPr>
          <w:color w:val="0000FF"/>
          <w:sz w:val="18"/>
        </w:rPr>
        <w:t>&lt;prodml:facilityIdentifier&gt;</w:t>
      </w:r>
    </w:p>
    <w:p w:rsidR="00832FA0" w:rsidRPr="0081567A" w:rsidRDefault="00832FA0" w:rsidP="00832FA0">
      <w:pPr>
        <w:pStyle w:val="CodeExample"/>
        <w:rPr>
          <w:color w:val="262626"/>
          <w:sz w:val="18"/>
        </w:rPr>
      </w:pPr>
      <w:r>
        <w:rPr>
          <w:color w:val="262626"/>
          <w:sz w:val="18"/>
        </w:rPr>
        <w:t>..</w:t>
      </w:r>
    </w:p>
    <w:p w:rsidR="00832FA0" w:rsidRPr="0081567A" w:rsidRDefault="00832FA0" w:rsidP="00832FA0">
      <w:pPr>
        <w:pStyle w:val="CodeExample"/>
        <w:rPr>
          <w:color w:val="262626"/>
          <w:sz w:val="18"/>
        </w:rPr>
      </w:pPr>
      <w:r w:rsidRPr="0081567A">
        <w:rPr>
          <w:color w:val="262626"/>
          <w:sz w:val="18"/>
        </w:rPr>
        <w:tab/>
      </w:r>
      <w:r w:rsidRPr="0081567A">
        <w:rPr>
          <w:color w:val="0000FF"/>
          <w:sz w:val="18"/>
        </w:rPr>
        <w:t>&lt;/prodml:facilityIdentifier&gt;</w:t>
      </w:r>
    </w:p>
    <w:p w:rsidR="00832FA0" w:rsidRPr="0081567A" w:rsidRDefault="00832FA0" w:rsidP="00832FA0">
      <w:pPr>
        <w:pStyle w:val="CodeExample"/>
        <w:rPr>
          <w:color w:val="262626"/>
          <w:sz w:val="18"/>
        </w:rPr>
      </w:pPr>
      <w:r w:rsidRPr="0081567A">
        <w:rPr>
          <w:color w:val="262626"/>
          <w:sz w:val="18"/>
        </w:rPr>
        <w:tab/>
      </w:r>
      <w:r w:rsidRPr="0081567A">
        <w:rPr>
          <w:color w:val="0000FF"/>
          <w:sz w:val="18"/>
        </w:rPr>
        <w:t>&lt;prodml:dtsinstalledSystem</w:t>
      </w:r>
      <w:r>
        <w:rPr>
          <w:color w:val="0000FF"/>
          <w:sz w:val="18"/>
        </w:rPr>
        <w:t xml:space="preserve"> </w:t>
      </w:r>
      <w:r w:rsidRPr="0081567A">
        <w:rPr>
          <w:color w:val="127019"/>
          <w:sz w:val="18"/>
        </w:rPr>
        <w:t>uid=</w:t>
      </w:r>
      <w:r w:rsidRPr="0081567A">
        <w:rPr>
          <w:color w:val="FF8000"/>
          <w:sz w:val="18"/>
        </w:rPr>
        <w:t>”IS1”</w:t>
      </w:r>
      <w:r w:rsidRPr="0081567A">
        <w:rPr>
          <w:color w:val="0000FF"/>
          <w:sz w:val="18"/>
        </w:rPr>
        <w:t>&gt;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0000FF"/>
          <w:sz w:val="18"/>
        </w:rPr>
        <w:t>&lt;prodml:name&gt;</w:t>
      </w:r>
      <w:r w:rsidRPr="0081567A">
        <w:rPr>
          <w:color w:val="262626"/>
          <w:sz w:val="18"/>
        </w:rPr>
        <w:t>Sample Installed System</w:t>
      </w:r>
      <w:r w:rsidRPr="0081567A">
        <w:rPr>
          <w:color w:val="0000FF"/>
          <w:sz w:val="18"/>
        </w:rPr>
        <w:t>&lt;/prodml:name&gt;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0000FF"/>
          <w:sz w:val="18"/>
        </w:rPr>
        <w:t>&lt;prodml:dateMin&gt;</w:t>
      </w:r>
      <w:r w:rsidRPr="0081567A">
        <w:rPr>
          <w:color w:val="262626"/>
          <w:sz w:val="18"/>
        </w:rPr>
        <w:t>2002-05-30T09:00:00Z</w:t>
      </w:r>
      <w:r w:rsidRPr="0081567A">
        <w:rPr>
          <w:color w:val="0000FF"/>
          <w:sz w:val="18"/>
        </w:rPr>
        <w:t>&lt;/prodml:dateMin&gt;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0000FF"/>
          <w:sz w:val="18"/>
        </w:rPr>
        <w:t xml:space="preserve">&lt;prodml:opticalPathLength </w:t>
      </w:r>
      <w:r w:rsidRPr="0081567A">
        <w:rPr>
          <w:color w:val="127019"/>
          <w:sz w:val="18"/>
        </w:rPr>
        <w:t>uom=</w:t>
      </w:r>
      <w:r w:rsidRPr="0081567A">
        <w:rPr>
          <w:color w:val="FF8000"/>
          <w:sz w:val="18"/>
        </w:rPr>
        <w:t>"m"</w:t>
      </w:r>
      <w:r w:rsidRPr="0081567A">
        <w:rPr>
          <w:color w:val="0000FF"/>
          <w:sz w:val="18"/>
        </w:rPr>
        <w:t>&gt;</w:t>
      </w:r>
      <w:r w:rsidRPr="0081567A">
        <w:rPr>
          <w:color w:val="262626"/>
          <w:sz w:val="18"/>
        </w:rPr>
        <w:t>3460</w:t>
      </w:r>
      <w:r w:rsidRPr="0081567A">
        <w:rPr>
          <w:color w:val="0000FF"/>
          <w:sz w:val="18"/>
        </w:rPr>
        <w:t>&lt;/prodml:opticalPathLength&gt;</w:t>
      </w:r>
    </w:p>
    <w:p w:rsidR="00832FA0" w:rsidRPr="00FC17B7" w:rsidRDefault="00832FA0" w:rsidP="00832FA0">
      <w:pPr>
        <w:pStyle w:val="CodeExample"/>
        <w:rPr>
          <w:color w:val="262626"/>
          <w:sz w:val="18"/>
        </w:rPr>
      </w:pPr>
      <w:r>
        <w:rPr>
          <w:noProof/>
          <w:color w:val="262626"/>
          <w:sz w:val="18"/>
          <w:lang w:val="en-GB" w:eastAsia="en-GB"/>
        </w:rPr>
        <mc:AlternateContent>
          <mc:Choice Requires="wps">
            <w:drawing>
              <wp:anchor distT="0" distB="0" distL="114300" distR="114300" simplePos="0" relativeHeight="251696128" behindDoc="0" locked="0" layoutInCell="1" allowOverlap="1" wp14:anchorId="6B041AE6" wp14:editId="1788CF16">
                <wp:simplePos x="0" y="0"/>
                <wp:positionH relativeFrom="column">
                  <wp:posOffset>2339340</wp:posOffset>
                </wp:positionH>
                <wp:positionV relativeFrom="paragraph">
                  <wp:posOffset>142875</wp:posOffset>
                </wp:positionV>
                <wp:extent cx="815340" cy="563880"/>
                <wp:effectExtent l="0" t="0" r="22860" b="26670"/>
                <wp:wrapNone/>
                <wp:docPr id="7230" name="Straight Connector 7230"/>
                <wp:cNvGraphicFramePr/>
                <a:graphic xmlns:a="http://schemas.openxmlformats.org/drawingml/2006/main">
                  <a:graphicData uri="http://schemas.microsoft.com/office/word/2010/wordprocessingShape">
                    <wps:wsp>
                      <wps:cNvCnPr/>
                      <wps:spPr>
                        <a:xfrm flipH="1" flipV="1">
                          <a:off x="0" y="0"/>
                          <a:ext cx="815340" cy="5638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7230" o:spid="_x0000_s1026" style="position:absolute;flip:x y;z-index:251696128;visibility:visible;mso-wrap-style:square;mso-wrap-distance-left:9pt;mso-wrap-distance-top:0;mso-wrap-distance-right:9pt;mso-wrap-distance-bottom:0;mso-position-horizontal:absolute;mso-position-horizontal-relative:text;mso-position-vertical:absolute;mso-position-vertical-relative:text" from="184.2pt,11.25pt" to="248.4pt,5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" strokecolor="#4579b8 [3044]"/>
            </w:pict>
          </mc:Fallback>
        </mc:AlternateContent>
      </w:r>
      <w:r w:rsidRPr="00FC17B7">
        <w:rPr>
          <w:color w:val="262626"/>
          <w:sz w:val="18"/>
        </w:rPr>
        <w:tab/>
      </w:r>
      <w:r w:rsidRPr="00FC17B7">
        <w:rPr>
          <w:color w:val="262626"/>
          <w:sz w:val="18"/>
        </w:rPr>
        <w:tab/>
      </w:r>
      <w:r w:rsidRPr="00FC17B7">
        <w:rPr>
          <w:color w:val="262626"/>
          <w:sz w:val="18"/>
        </w:rPr>
        <w:tab/>
      </w:r>
      <w:r w:rsidRPr="00FC17B7">
        <w:rPr>
          <w:color w:val="0000FF"/>
          <w:sz w:val="18"/>
        </w:rPr>
        <w:t>&lt;prodml:opticalPath</w:t>
      </w:r>
      <w:r>
        <w:rPr>
          <w:color w:val="0000FF"/>
          <w:sz w:val="18"/>
        </w:rPr>
        <w:t xml:space="preserve"> </w:t>
      </w:r>
      <w:r w:rsidRPr="00FC17B7">
        <w:rPr>
          <w:color w:val="127019"/>
          <w:sz w:val="18"/>
        </w:rPr>
        <w:t>uidRef</w:t>
      </w:r>
      <w:r w:rsidRPr="00FC17B7">
        <w:rPr>
          <w:color w:val="FF8000"/>
          <w:sz w:val="18"/>
        </w:rPr>
        <w:t>=”</w:t>
      </w:r>
      <w:r>
        <w:rPr>
          <w:color w:val="FF8000"/>
          <w:sz w:val="18"/>
        </w:rPr>
        <w:t>OP</w:t>
      </w:r>
      <w:r w:rsidRPr="00FC17B7">
        <w:rPr>
          <w:color w:val="FF8000"/>
          <w:sz w:val="18"/>
        </w:rPr>
        <w:t>1”</w:t>
      </w:r>
      <w:r w:rsidRPr="00FC17B7">
        <w:rPr>
          <w:color w:val="0000FF"/>
          <w:sz w:val="18"/>
        </w:rPr>
        <w:t>&gt;</w:t>
      </w:r>
      <w:r>
        <w:rPr>
          <w:color w:val="262626"/>
          <w:sz w:val="18"/>
        </w:rPr>
        <w:t>Sample Optical Path</w:t>
      </w:r>
      <w:r w:rsidRPr="00FC17B7">
        <w:rPr>
          <w:color w:val="0000FF"/>
          <w:sz w:val="18"/>
        </w:rPr>
        <w:t>&lt;/prodml:opticalPath&gt;</w:t>
      </w:r>
    </w:p>
    <w:p w:rsidR="00832FA0" w:rsidRPr="00FC17B7" w:rsidRDefault="00832FA0" w:rsidP="00832FA0">
      <w:pPr>
        <w:pStyle w:val="CodeExample"/>
        <w:rPr>
          <w:color w:val="262626"/>
          <w:sz w:val="18"/>
        </w:rPr>
      </w:pPr>
      <w:r w:rsidRPr="0081567A">
        <w:rPr>
          <w:noProof/>
          <w:color w:val="262626"/>
          <w:sz w:val="18"/>
          <w:lang w:val="en-GB" w:eastAsia="en-GB"/>
        </w:rPr>
        <mc:AlternateContent>
          <mc:Choice Requires="wps">
            <w:drawing>
              <wp:anchor distT="0" distB="0" distL="114300" distR="114300" simplePos="0" relativeHeight="251667456" behindDoc="0" locked="0" layoutInCell="1" allowOverlap="1" wp14:anchorId="767D3743" wp14:editId="3CBDEEFD">
                <wp:simplePos x="0" y="0"/>
                <wp:positionH relativeFrom="column">
                  <wp:posOffset>3154680</wp:posOffset>
                </wp:positionH>
                <wp:positionV relativeFrom="paragraph">
                  <wp:posOffset>135255</wp:posOffset>
                </wp:positionV>
                <wp:extent cx="2781300" cy="403860"/>
                <wp:effectExtent l="209550" t="38100" r="19050" b="15240"/>
                <wp:wrapNone/>
                <wp:docPr id="7231" name="Line Callout 1 7231"/>
                <wp:cNvGraphicFramePr/>
                <a:graphic xmlns:a="http://schemas.openxmlformats.org/drawingml/2006/main">
                  <a:graphicData uri="http://schemas.microsoft.com/office/word/2010/wordprocessingShape">
                    <wps:wsp>
                      <wps:cNvSpPr/>
                      <wps:spPr>
                        <a:xfrm>
                          <a:off x="0" y="0"/>
                          <a:ext cx="2781300" cy="403860"/>
                        </a:xfrm>
                        <a:prstGeom prst="borderCallout1">
                          <a:avLst>
                            <a:gd name="adj1" fmla="val 32386"/>
                            <a:gd name="adj2" fmla="val 61"/>
                            <a:gd name="adj3" fmla="val -5861"/>
                            <a:gd name="adj4" fmla="val -7555"/>
                          </a:avLst>
                        </a:prstGeom>
                        <a:solidFill>
                          <a:srgbClr val="FFFF99"/>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5A6D" w:rsidRPr="0081567A" w:rsidRDefault="004B5A6D" w:rsidP="00832FA0">
                            <w:pPr>
                              <w:rPr>
                                <w:color w:val="000000" w:themeColor="text1"/>
                              </w:rPr>
                            </w:pPr>
                            <w:r w:rsidRPr="0081567A">
                              <w:rPr>
                                <w:color w:val="000000" w:themeColor="text1"/>
                              </w:rPr>
                              <w:t>References to the optical path and instrument box which comprise this installed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31" o:spid="_x0000_s1069" type="#_x0000_t47" style="position:absolute;left:0;text-align:left;margin-left:248.4pt;margin-top:10.65pt;width:219pt;height:31.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" adj="-1632,-1266,13,6995" fillcolor="#ff9" strokecolor="#0070c0">
                <v:textbox>
                  <w:txbxContent>
                    <w:p w:rsidR="004B5A6D" w:rsidRPr="0081567A" w:rsidRDefault="004B5A6D" w:rsidP="00832FA0">
                      <w:pPr>
                        <w:rPr>
                          <w:color w:val="000000" w:themeColor="text1"/>
                        </w:rPr>
                      </w:pPr>
                      <w:r w:rsidRPr="0081567A">
                        <w:rPr>
                          <w:color w:val="000000" w:themeColor="text1"/>
                        </w:rPr>
                        <w:t>References to the optical path and instrument box which comprise this installed system</w:t>
                      </w:r>
                    </w:p>
                  </w:txbxContent>
                </v:textbox>
              </v:shape>
            </w:pict>
          </mc:Fallback>
        </mc:AlternateContent>
      </w:r>
      <w:r w:rsidRPr="00FC17B7">
        <w:rPr>
          <w:color w:val="262626"/>
          <w:sz w:val="18"/>
        </w:rPr>
        <w:tab/>
      </w:r>
      <w:r w:rsidRPr="00FC17B7">
        <w:rPr>
          <w:color w:val="262626"/>
          <w:sz w:val="18"/>
        </w:rPr>
        <w:tab/>
      </w:r>
      <w:r w:rsidRPr="00FC17B7">
        <w:rPr>
          <w:color w:val="262626"/>
          <w:sz w:val="18"/>
        </w:rPr>
        <w:tab/>
      </w:r>
      <w:r w:rsidRPr="00FC17B7">
        <w:rPr>
          <w:color w:val="0000FF"/>
          <w:sz w:val="18"/>
        </w:rPr>
        <w:t>&lt;prodml:</w:t>
      </w:r>
      <w:r>
        <w:rPr>
          <w:color w:val="0000FF"/>
          <w:sz w:val="18"/>
        </w:rPr>
        <w:t xml:space="preserve">instrumentBox </w:t>
      </w:r>
      <w:r w:rsidRPr="0081567A">
        <w:rPr>
          <w:color w:val="127019"/>
          <w:sz w:val="18"/>
        </w:rPr>
        <w:t>uidRef</w:t>
      </w:r>
      <w:r w:rsidRPr="0081567A">
        <w:rPr>
          <w:color w:val="FF8000"/>
          <w:sz w:val="18"/>
        </w:rPr>
        <w:t>=”IB1”</w:t>
      </w:r>
      <w:r w:rsidRPr="0081567A">
        <w:rPr>
          <w:color w:val="0070C0"/>
          <w:sz w:val="18"/>
        </w:rPr>
        <w:t>&gt;</w:t>
      </w:r>
      <w:r>
        <w:rPr>
          <w:color w:val="262626"/>
          <w:sz w:val="18"/>
        </w:rPr>
        <w:t>Sample Instrument Box</w:t>
      </w:r>
      <w:r w:rsidRPr="00FC17B7">
        <w:rPr>
          <w:color w:val="0000FF"/>
          <w:sz w:val="18"/>
        </w:rPr>
        <w:t>&lt;/prodml:</w:t>
      </w:r>
      <w:r w:rsidRPr="00E00EF8">
        <w:rPr>
          <w:color w:val="0000FF"/>
          <w:sz w:val="18"/>
        </w:rPr>
        <w:t xml:space="preserve"> </w:t>
      </w:r>
      <w:r>
        <w:rPr>
          <w:color w:val="0000FF"/>
          <w:sz w:val="18"/>
        </w:rPr>
        <w:t>instrumentBox</w:t>
      </w:r>
      <w:r w:rsidRPr="00FC17B7">
        <w:rPr>
          <w:color w:val="0000FF"/>
          <w:sz w:val="18"/>
        </w:rPr>
        <w:t xml:space="preserve"> &gt;</w:t>
      </w:r>
    </w:p>
    <w:p w:rsidR="00832FA0" w:rsidRPr="0081567A" w:rsidRDefault="00832FA0" w:rsidP="00832FA0">
      <w:pPr>
        <w:pStyle w:val="CodeExample"/>
        <w:rPr>
          <w:color w:val="262626"/>
          <w:sz w:val="18"/>
        </w:rPr>
      </w:pPr>
      <w:r w:rsidRPr="0081567A">
        <w:rPr>
          <w:color w:val="262626"/>
          <w:sz w:val="18"/>
        </w:rPr>
        <w:tab/>
      </w:r>
      <w:r w:rsidRPr="0081567A">
        <w:rPr>
          <w:color w:val="0000FF"/>
          <w:sz w:val="18"/>
        </w:rPr>
        <w:t>&lt;/prodml:dtsinstalledSystem&gt;</w:t>
      </w:r>
    </w:p>
    <w:p w:rsidR="00832FA0" w:rsidRPr="0081567A" w:rsidRDefault="00832FA0" w:rsidP="00832FA0">
      <w:pPr>
        <w:pStyle w:val="CodeExample"/>
        <w:rPr>
          <w:color w:val="262626"/>
          <w:sz w:val="18"/>
        </w:rPr>
      </w:pPr>
      <w:r w:rsidRPr="0081567A">
        <w:rPr>
          <w:color w:val="0000FF"/>
          <w:sz w:val="18"/>
        </w:rPr>
        <w:t>&lt;/prodml:dtsInstalledSystems&gt;</w:t>
      </w:r>
    </w:p>
    <w:p w:rsidR="00832FA0" w:rsidRPr="00B256DF" w:rsidRDefault="00832FA0" w:rsidP="00832FA0">
      <w:pPr>
        <w:pStyle w:val="BodyText1"/>
      </w:pPr>
    </w:p>
    <w:p w:rsidR="00832FA0" w:rsidRPr="00B256DF" w:rsidRDefault="00832FA0" w:rsidP="00832FA0">
      <w:pPr>
        <w:pStyle w:val="BodyText1"/>
      </w:pPr>
      <w:r w:rsidRPr="00B256DF">
        <w:t>A ‘permanent’ DTS installation (i.e. the lightbox is fixed and so is the optical path) will only contain a &lt;dateMin&gt; element with no &lt;dateMax&gt; in order to indicate that this installation is still active.</w:t>
      </w:r>
    </w:p>
    <w:p w:rsidR="00832FA0" w:rsidRPr="00B256DF" w:rsidRDefault="00832FA0" w:rsidP="00832FA0">
      <w:pPr>
        <w:pStyle w:val="BodyText1"/>
      </w:pPr>
      <w:r w:rsidRPr="00B256DF">
        <w:t>Once these three entities are declared we are ready to capture measurements and associate these measurements with the installed system above.</w:t>
      </w:r>
    </w:p>
    <w:p w:rsidR="00832FA0" w:rsidRPr="00B256DF" w:rsidRDefault="00832FA0" w:rsidP="00832FA0">
      <w:pPr>
        <w:pStyle w:val="BodyText1"/>
      </w:pPr>
      <w:r w:rsidRPr="00B256DF">
        <w:t>It is strongly recommended that the installed system object also includes calibration information so that any measurements obtained from the installed system can be compared against the calibration parameters to help determine if any further fine-tuning is required for the lightbox.</w:t>
      </w:r>
    </w:p>
    <w:p w:rsidR="00832FA0" w:rsidRPr="00B256DF" w:rsidRDefault="00832FA0" w:rsidP="00832FA0">
      <w:pPr>
        <w:pStyle w:val="Heading2"/>
      </w:pPr>
      <w:bookmarkStart w:id="613" w:name="_Toc393383821"/>
      <w:bookmarkStart w:id="614" w:name="_Toc465430794"/>
      <w:r w:rsidRPr="00B256DF">
        <w:t xml:space="preserve">Use Case 2: </w:t>
      </w:r>
      <w:r>
        <w:t>Capturing DTS measurements for Transport and S</w:t>
      </w:r>
      <w:r w:rsidRPr="00B256DF">
        <w:t>torage</w:t>
      </w:r>
      <w:bookmarkEnd w:id="613"/>
      <w:bookmarkEnd w:id="614"/>
    </w:p>
    <w:p w:rsidR="00832FA0" w:rsidRPr="00B256DF" w:rsidRDefault="00832FA0" w:rsidP="00832FA0">
      <w:pPr>
        <w:pStyle w:val="BodyText1"/>
        <w:rPr>
          <w:lang w:eastAsia="en-US"/>
        </w:rPr>
      </w:pPr>
      <w:r w:rsidRPr="00B256DF">
        <w:rPr>
          <w:lang w:eastAsia="en-US"/>
        </w:rPr>
        <w:t>This section contains example of XML code for representing a DTS Measurement obtained from the installation described in the previous use case. As we covered in earlier sections of this document, there are two types of measurements that can be obtained from a DTS Installed System: the actual ‘raw’ DTS Measurement along the length of the optical path and the Interpretation Log which has a calculated temperature along the length of the facility only.</w:t>
      </w:r>
    </w:p>
    <w:p w:rsidR="00832FA0" w:rsidRPr="00B256DF" w:rsidRDefault="00832FA0" w:rsidP="00832FA0">
      <w:pPr>
        <w:pStyle w:val="BodyText1"/>
        <w:rPr>
          <w:lang w:eastAsia="en-US"/>
        </w:rPr>
      </w:pPr>
      <w:r w:rsidRPr="00B256DF">
        <w:rPr>
          <w:lang w:eastAsia="en-US"/>
        </w:rPr>
        <w:t>In the previous use case we are assuming the well is 1500 m. deep and the entire optical path is nearly 3500 m. long. Therefore it is expected to have a DTS Measurement from distance 0 to distance 3460 and an Interpretation Log from distance 0 to distance 1500.</w:t>
      </w:r>
    </w:p>
    <w:p w:rsidR="00832FA0" w:rsidRPr="00B256DF" w:rsidRDefault="00832FA0" w:rsidP="00832FA0">
      <w:pPr>
        <w:pStyle w:val="BodyText1"/>
        <w:rPr>
          <w:lang w:eastAsia="en-US"/>
        </w:rPr>
      </w:pPr>
      <w:r w:rsidRPr="00B256DF">
        <w:rPr>
          <w:lang w:eastAsia="en-US"/>
        </w:rPr>
        <w:lastRenderedPageBreak/>
        <w:t>Therefore the ‘raw’ measurement with stokes and antistokes would look as follows:</w:t>
      </w:r>
    </w:p>
    <w:p w:rsidR="00832FA0" w:rsidRPr="0081567A" w:rsidRDefault="00832FA0" w:rsidP="00832FA0">
      <w:pPr>
        <w:pStyle w:val="CodeExample"/>
        <w:rPr>
          <w:color w:val="262626"/>
          <w:sz w:val="18"/>
        </w:rPr>
      </w:pPr>
      <w:r w:rsidRPr="0081567A">
        <w:rPr>
          <w:sz w:val="18"/>
        </w:rPr>
        <w:t>&lt;?xml version="1.0" encoding="UTF-8"?&gt;</w:t>
      </w:r>
    </w:p>
    <w:p w:rsidR="00832FA0" w:rsidRPr="0081567A" w:rsidRDefault="00832FA0" w:rsidP="00832FA0">
      <w:pPr>
        <w:pStyle w:val="CodeExample"/>
        <w:rPr>
          <w:color w:val="262626"/>
          <w:sz w:val="18"/>
        </w:rPr>
      </w:pPr>
    </w:p>
    <w:p w:rsidR="00832FA0" w:rsidRPr="0081567A" w:rsidRDefault="00832FA0" w:rsidP="00832FA0">
      <w:pPr>
        <w:pStyle w:val="CodeExample"/>
        <w:rPr>
          <w:color w:val="0000FF"/>
          <w:sz w:val="18"/>
        </w:rPr>
      </w:pPr>
      <w:r w:rsidRPr="0081567A">
        <w:rPr>
          <w:color w:val="0000FF"/>
          <w:sz w:val="18"/>
        </w:rPr>
        <w:t xml:space="preserve">&lt;prodml:dtsMeasurements </w:t>
      </w:r>
      <w:r w:rsidRPr="0081567A">
        <w:rPr>
          <w:color w:val="127019"/>
          <w:sz w:val="18"/>
        </w:rPr>
        <w:t>xsi:schemaLocation=</w:t>
      </w:r>
      <w:r w:rsidRPr="0081567A">
        <w:rPr>
          <w:color w:val="FF8000"/>
          <w:sz w:val="18"/>
        </w:rPr>
        <w:t>"http://www.prodml.org/schemas/1series DTS_PR/prodml_v1.3_data/xsd_schemas/obj_dtsMeasurement.xsd"</w:t>
      </w:r>
      <w:r w:rsidRPr="0081567A">
        <w:rPr>
          <w:color w:val="0000FF"/>
          <w:sz w:val="18"/>
        </w:rPr>
        <w:t xml:space="preserve"> </w:t>
      </w:r>
    </w:p>
    <w:p w:rsidR="00832FA0" w:rsidRPr="0081567A" w:rsidRDefault="00832FA0" w:rsidP="00832FA0">
      <w:pPr>
        <w:pStyle w:val="CodeExample"/>
        <w:rPr>
          <w:color w:val="0000FF"/>
          <w:sz w:val="18"/>
        </w:rPr>
      </w:pPr>
      <w:r w:rsidRPr="0081567A">
        <w:rPr>
          <w:color w:val="0000FF"/>
          <w:sz w:val="18"/>
        </w:rPr>
        <w:t xml:space="preserve">                        </w:t>
      </w:r>
      <w:r w:rsidRPr="0081567A">
        <w:rPr>
          <w:color w:val="3B476A"/>
          <w:sz w:val="18"/>
        </w:rPr>
        <w:t>xmlns:prodml=</w:t>
      </w:r>
      <w:r w:rsidRPr="0081567A">
        <w:rPr>
          <w:color w:val="FF8000"/>
          <w:sz w:val="18"/>
        </w:rPr>
        <w:t>"http://www.prodml.org/schemas/1series"</w:t>
      </w:r>
    </w:p>
    <w:p w:rsidR="00832FA0" w:rsidRPr="0081567A" w:rsidRDefault="00832FA0" w:rsidP="00832FA0">
      <w:pPr>
        <w:pStyle w:val="CodeExample"/>
        <w:rPr>
          <w:color w:val="0000FF"/>
          <w:sz w:val="18"/>
        </w:rPr>
      </w:pPr>
      <w:r w:rsidRPr="0081567A">
        <w:rPr>
          <w:color w:val="0000FF"/>
          <w:sz w:val="18"/>
        </w:rPr>
        <w:t xml:space="preserve">                        </w:t>
      </w:r>
      <w:r w:rsidRPr="0081567A">
        <w:rPr>
          <w:color w:val="3B476A"/>
          <w:sz w:val="18"/>
        </w:rPr>
        <w:t>xmlns:witsml=</w:t>
      </w:r>
      <w:r w:rsidRPr="0081567A">
        <w:rPr>
          <w:color w:val="FF8000"/>
          <w:sz w:val="18"/>
        </w:rPr>
        <w:t>"http://www.witsml.org/schemas/1series"</w:t>
      </w:r>
    </w:p>
    <w:p w:rsidR="00832FA0" w:rsidRPr="0081567A" w:rsidRDefault="00832FA0" w:rsidP="00832FA0">
      <w:pPr>
        <w:pStyle w:val="CodeExample"/>
        <w:rPr>
          <w:color w:val="262626"/>
          <w:sz w:val="18"/>
        </w:rPr>
      </w:pPr>
      <w:r w:rsidRPr="0081567A">
        <w:rPr>
          <w:noProof/>
          <w:color w:val="262626"/>
          <w:sz w:val="18"/>
          <w:lang w:val="en-GB" w:eastAsia="en-GB"/>
        </w:rPr>
        <mc:AlternateContent>
          <mc:Choice Requires="wps">
            <w:drawing>
              <wp:anchor distT="0" distB="0" distL="114300" distR="114300" simplePos="0" relativeHeight="251668480" behindDoc="0" locked="0" layoutInCell="1" allowOverlap="1" wp14:anchorId="5D863E18" wp14:editId="020904ED">
                <wp:simplePos x="0" y="0"/>
                <wp:positionH relativeFrom="column">
                  <wp:posOffset>4297680</wp:posOffset>
                </wp:positionH>
                <wp:positionV relativeFrom="paragraph">
                  <wp:posOffset>123825</wp:posOffset>
                </wp:positionV>
                <wp:extent cx="1645920" cy="220980"/>
                <wp:effectExtent l="704850" t="0" r="11430" b="26670"/>
                <wp:wrapNone/>
                <wp:docPr id="7232" name="Line Callout 1 7232"/>
                <wp:cNvGraphicFramePr/>
                <a:graphic xmlns:a="http://schemas.openxmlformats.org/drawingml/2006/main">
                  <a:graphicData uri="http://schemas.microsoft.com/office/word/2010/wordprocessingShape">
                    <wps:wsp>
                      <wps:cNvSpPr/>
                      <wps:spPr>
                        <a:xfrm>
                          <a:off x="0" y="0"/>
                          <a:ext cx="1645920" cy="220980"/>
                        </a:xfrm>
                        <a:prstGeom prst="borderCallout1">
                          <a:avLst>
                            <a:gd name="adj1" fmla="val 23474"/>
                            <a:gd name="adj2" fmla="val -1389"/>
                            <a:gd name="adj3" fmla="val 41634"/>
                            <a:gd name="adj4" fmla="val -43078"/>
                          </a:avLst>
                        </a:prstGeom>
                        <a:solidFill>
                          <a:srgbClr val="FFFF99"/>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5A6D" w:rsidRPr="0081567A" w:rsidRDefault="004B5A6D" w:rsidP="00832FA0">
                            <w:pPr>
                              <w:rPr>
                                <w:color w:val="000000" w:themeColor="text1"/>
                              </w:rPr>
                            </w:pPr>
                            <w:r w:rsidRPr="0081567A">
                              <w:rPr>
                                <w:color w:val="000000" w:themeColor="text1"/>
                              </w:rPr>
                              <w:t>Details omitted for brevity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32" o:spid="_x0000_s1070" type="#_x0000_t47" style="position:absolute;left:0;text-align:left;margin-left:338.4pt;margin-top:9.75pt;width:129.6pt;height:17.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" adj="-9305,8993,-300,5070" fillcolor="#ff9" strokecolor="#0070c0">
                <v:textbox>
                  <w:txbxContent>
                    <w:p w:rsidR="004B5A6D" w:rsidRPr="0081567A" w:rsidRDefault="004B5A6D" w:rsidP="00832FA0">
                      <w:pPr>
                        <w:rPr>
                          <w:color w:val="000000" w:themeColor="text1"/>
                        </w:rPr>
                      </w:pPr>
                      <w:r w:rsidRPr="0081567A">
                        <w:rPr>
                          <w:color w:val="000000" w:themeColor="text1"/>
                        </w:rPr>
                        <w:t>Details omitted for brevity</w:t>
                      </w:r>
                    </w:p>
                  </w:txbxContent>
                </v:textbox>
                <o:callout v:ext="edit" minusy="t"/>
              </v:shape>
            </w:pict>
          </mc:Fallback>
        </mc:AlternateContent>
      </w:r>
      <w:r w:rsidRPr="0081567A">
        <w:rPr>
          <w:color w:val="0000FF"/>
          <w:sz w:val="18"/>
        </w:rPr>
        <w:t xml:space="preserve">                        </w:t>
      </w:r>
      <w:r w:rsidRPr="0081567A">
        <w:rPr>
          <w:color w:val="3B476A"/>
          <w:sz w:val="18"/>
        </w:rPr>
        <w:t>xmlns:xsi=</w:t>
      </w:r>
      <w:r w:rsidRPr="0081567A">
        <w:rPr>
          <w:color w:val="FF8000"/>
          <w:sz w:val="18"/>
        </w:rPr>
        <w:t>"http://www.w3.org/2001/XMLSchema-instance"</w:t>
      </w:r>
      <w:r w:rsidRPr="0081567A">
        <w:rPr>
          <w:color w:val="0000FF"/>
          <w:sz w:val="18"/>
        </w:rPr>
        <w:t>&gt;</w:t>
      </w:r>
    </w:p>
    <w:p w:rsidR="00832FA0" w:rsidRPr="0081567A" w:rsidRDefault="00832FA0" w:rsidP="00832FA0">
      <w:pPr>
        <w:pStyle w:val="CodeExample"/>
        <w:rPr>
          <w:color w:val="262626"/>
          <w:sz w:val="18"/>
        </w:rPr>
      </w:pPr>
      <w:r w:rsidRPr="0081567A">
        <w:rPr>
          <w:color w:val="262626"/>
          <w:sz w:val="18"/>
        </w:rPr>
        <w:tab/>
      </w:r>
      <w:r w:rsidRPr="0081567A">
        <w:rPr>
          <w:color w:val="0000FF"/>
          <w:sz w:val="18"/>
        </w:rPr>
        <w:t>&lt;prodml:documentInfo&gt;&lt;/prodml:documentInfo&gt;</w:t>
      </w:r>
    </w:p>
    <w:p w:rsidR="00832FA0" w:rsidRPr="0081567A" w:rsidRDefault="00832FA0" w:rsidP="00832FA0">
      <w:pPr>
        <w:pStyle w:val="CodeExample"/>
        <w:rPr>
          <w:color w:val="262626"/>
          <w:sz w:val="18"/>
        </w:rPr>
      </w:pPr>
      <w:r w:rsidRPr="0081567A">
        <w:rPr>
          <w:color w:val="262626"/>
          <w:sz w:val="18"/>
        </w:rPr>
        <w:tab/>
      </w:r>
      <w:r w:rsidRPr="0081567A">
        <w:rPr>
          <w:color w:val="0000FF"/>
          <w:sz w:val="18"/>
        </w:rPr>
        <w:t>&lt;prodml:facilityIdentifier&gt;&lt;/prodml:facilityIdentifier&gt;</w:t>
      </w:r>
    </w:p>
    <w:p w:rsidR="00832FA0" w:rsidRPr="0081567A" w:rsidRDefault="00832FA0" w:rsidP="00832FA0">
      <w:pPr>
        <w:pStyle w:val="CodeExample"/>
        <w:rPr>
          <w:color w:val="262626"/>
          <w:sz w:val="18"/>
        </w:rPr>
      </w:pPr>
      <w:r w:rsidRPr="0081567A">
        <w:rPr>
          <w:color w:val="262626"/>
          <w:sz w:val="18"/>
        </w:rPr>
        <w:tab/>
      </w:r>
      <w:r w:rsidRPr="0081567A">
        <w:rPr>
          <w:color w:val="0000FF"/>
          <w:sz w:val="18"/>
        </w:rPr>
        <w:t xml:space="preserve">&lt;prodml:dtsMeasurement </w:t>
      </w:r>
      <w:r w:rsidRPr="0081567A">
        <w:rPr>
          <w:color w:val="127019"/>
          <w:sz w:val="18"/>
        </w:rPr>
        <w:t>uid=</w:t>
      </w:r>
      <w:r w:rsidRPr="0081567A">
        <w:rPr>
          <w:color w:val="FF8000"/>
          <w:sz w:val="18"/>
        </w:rPr>
        <w:t>"DTS1"</w:t>
      </w:r>
      <w:r w:rsidRPr="0081567A">
        <w:rPr>
          <w:color w:val="0000FF"/>
          <w:sz w:val="18"/>
        </w:rPr>
        <w:t>&gt;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0000FF"/>
          <w:sz w:val="18"/>
        </w:rPr>
        <w:t>&lt;prodml:name&gt;</w:t>
      </w:r>
      <w:r w:rsidRPr="0081567A">
        <w:rPr>
          <w:color w:val="262626"/>
          <w:sz w:val="18"/>
        </w:rPr>
        <w:t>Raw Measurement 1</w:t>
      </w:r>
      <w:r w:rsidRPr="0081567A">
        <w:rPr>
          <w:color w:val="0000FF"/>
          <w:sz w:val="18"/>
        </w:rPr>
        <w:t>&lt;/prodml:name&gt;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0000FF"/>
          <w:sz w:val="18"/>
        </w:rPr>
        <w:t>&lt;prodml:badSetFlag&gt;</w:t>
      </w:r>
      <w:r w:rsidRPr="0081567A">
        <w:rPr>
          <w:color w:val="262626"/>
          <w:sz w:val="18"/>
        </w:rPr>
        <w:t>0</w:t>
      </w:r>
      <w:r w:rsidRPr="0081567A">
        <w:rPr>
          <w:color w:val="0000FF"/>
          <w:sz w:val="18"/>
        </w:rPr>
        <w:t>&lt;/prodml:badSetFlag&gt;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0000FF"/>
          <w:sz w:val="18"/>
        </w:rPr>
        <w:t>&lt;prodml:emptySetFlag&gt;</w:t>
      </w:r>
      <w:r w:rsidRPr="0081567A">
        <w:rPr>
          <w:color w:val="262626"/>
          <w:sz w:val="18"/>
        </w:rPr>
        <w:t>0</w:t>
      </w:r>
      <w:r w:rsidRPr="0081567A">
        <w:rPr>
          <w:color w:val="0000FF"/>
          <w:sz w:val="18"/>
        </w:rPr>
        <w:t>&lt;/prodml:emptySetFlag&gt;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0000FF"/>
          <w:sz w:val="18"/>
        </w:rPr>
        <w:t>&lt;prodml:timeStart&gt;</w:t>
      </w:r>
      <w:r w:rsidRPr="0081567A">
        <w:rPr>
          <w:color w:val="262626"/>
          <w:sz w:val="18"/>
        </w:rPr>
        <w:t>2013-12-21T08:00:00Z</w:t>
      </w:r>
      <w:r w:rsidRPr="0081567A">
        <w:rPr>
          <w:color w:val="0000FF"/>
          <w:sz w:val="18"/>
        </w:rPr>
        <w:t>&lt;/prodml:timeStart&gt;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0000FF"/>
          <w:sz w:val="18"/>
        </w:rPr>
        <w:t>&lt;prodml:timeEnd&gt;</w:t>
      </w:r>
      <w:r w:rsidRPr="0081567A">
        <w:rPr>
          <w:color w:val="262626"/>
          <w:sz w:val="18"/>
        </w:rPr>
        <w:t>2013-12-21T08:00:30Z</w:t>
      </w:r>
      <w:r w:rsidRPr="0081567A">
        <w:rPr>
          <w:color w:val="0000FF"/>
          <w:sz w:val="18"/>
        </w:rPr>
        <w:t>&lt;/prodml:timeEnd&gt;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0000FF"/>
          <w:sz w:val="18"/>
        </w:rPr>
        <w:t xml:space="preserve">&lt;prodml:timeSinceInstrumentStartup </w:t>
      </w:r>
      <w:r w:rsidRPr="0081567A">
        <w:rPr>
          <w:color w:val="127019"/>
          <w:sz w:val="18"/>
        </w:rPr>
        <w:t>uom=</w:t>
      </w:r>
      <w:r w:rsidRPr="0081567A">
        <w:rPr>
          <w:color w:val="FF8000"/>
          <w:sz w:val="18"/>
        </w:rPr>
        <w:t>"min"</w:t>
      </w:r>
      <w:r w:rsidRPr="0081567A">
        <w:rPr>
          <w:color w:val="0000FF"/>
          <w:sz w:val="18"/>
        </w:rPr>
        <w:t>&gt;</w:t>
      </w:r>
      <w:r w:rsidRPr="0081567A">
        <w:rPr>
          <w:color w:val="262626"/>
          <w:sz w:val="18"/>
        </w:rPr>
        <w:t>90</w:t>
      </w:r>
      <w:r w:rsidRPr="0081567A">
        <w:rPr>
          <w:color w:val="0000FF"/>
          <w:sz w:val="18"/>
        </w:rPr>
        <w:t>&lt;/prodml:timeSinceInstrumentStartup&gt;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0000FF"/>
          <w:sz w:val="18"/>
        </w:rPr>
        <w:t>&lt;prodml:measurementTags&gt;&lt;/prodml:measurementTags&gt;</w:t>
      </w:r>
    </w:p>
    <w:p w:rsidR="00832FA0" w:rsidRPr="0081567A" w:rsidRDefault="00832FA0" w:rsidP="00832FA0">
      <w:pPr>
        <w:pStyle w:val="CodeExample"/>
        <w:rPr>
          <w:color w:val="262626"/>
          <w:sz w:val="18"/>
        </w:rPr>
      </w:pPr>
      <w:r w:rsidRPr="0081567A">
        <w:rPr>
          <w:noProof/>
          <w:color w:val="262626"/>
          <w:sz w:val="18"/>
          <w:lang w:val="en-GB" w:eastAsia="en-GB"/>
        </w:rPr>
        <mc:AlternateContent>
          <mc:Choice Requires="wps">
            <w:drawing>
              <wp:anchor distT="0" distB="0" distL="114300" distR="114300" simplePos="0" relativeHeight="251671552" behindDoc="0" locked="0" layoutInCell="1" allowOverlap="1" wp14:anchorId="2F0EA249" wp14:editId="5F74881D">
                <wp:simplePos x="0" y="0"/>
                <wp:positionH relativeFrom="column">
                  <wp:posOffset>4290060</wp:posOffset>
                </wp:positionH>
                <wp:positionV relativeFrom="paragraph">
                  <wp:posOffset>140970</wp:posOffset>
                </wp:positionV>
                <wp:extent cx="1645920" cy="541020"/>
                <wp:effectExtent l="647700" t="19050" r="11430" b="11430"/>
                <wp:wrapNone/>
                <wp:docPr id="7233" name="Line Callout 1 7233"/>
                <wp:cNvGraphicFramePr/>
                <a:graphic xmlns:a="http://schemas.openxmlformats.org/drawingml/2006/main">
                  <a:graphicData uri="http://schemas.microsoft.com/office/word/2010/wordprocessingShape">
                    <wps:wsp>
                      <wps:cNvSpPr/>
                      <wps:spPr>
                        <a:xfrm>
                          <a:off x="0" y="0"/>
                          <a:ext cx="1645920" cy="541020"/>
                        </a:xfrm>
                        <a:prstGeom prst="borderCallout1">
                          <a:avLst>
                            <a:gd name="adj1" fmla="val 24384"/>
                            <a:gd name="adj2" fmla="val -1389"/>
                            <a:gd name="adj3" fmla="val -790"/>
                            <a:gd name="adj4" fmla="val -39837"/>
                          </a:avLst>
                        </a:prstGeom>
                        <a:solidFill>
                          <a:srgbClr val="FFFF99"/>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5A6D" w:rsidRPr="0081567A" w:rsidRDefault="004B5A6D" w:rsidP="00832FA0">
                            <w:pPr>
                              <w:rPr>
                                <w:color w:val="000000" w:themeColor="text1"/>
                              </w:rPr>
                            </w:pPr>
                            <w:r>
                              <w:rPr>
                                <w:color w:val="000000" w:themeColor="text1"/>
                              </w:rPr>
                              <w:t>Reference to the Installed System which made this measurement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33" o:spid="_x0000_s1071" type="#_x0000_t47" style="position:absolute;left:0;text-align:left;margin-left:337.8pt;margin-top:11.1pt;width:129.6pt;height:42.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" adj="-8605,-171,-300,5267" fillcolor="#ff9" strokecolor="#0070c0">
                <v:textbox>
                  <w:txbxContent>
                    <w:p w:rsidR="004B5A6D" w:rsidRPr="0081567A" w:rsidRDefault="004B5A6D" w:rsidP="00832FA0">
                      <w:pPr>
                        <w:rPr>
                          <w:color w:val="000000" w:themeColor="text1"/>
                        </w:rPr>
                      </w:pPr>
                      <w:r>
                        <w:rPr>
                          <w:color w:val="000000" w:themeColor="text1"/>
                        </w:rPr>
                        <w:t>Reference to the Installed System which made this measurement</w:t>
                      </w:r>
                    </w:p>
                  </w:txbxContent>
                </v:textbox>
              </v:shape>
            </w:pict>
          </mc:Fallback>
        </mc:AlternateContent>
      </w:r>
      <w:r w:rsidRPr="0081567A">
        <w:rPr>
          <w:color w:val="262626"/>
          <w:sz w:val="18"/>
        </w:rPr>
        <w:tab/>
      </w:r>
      <w:r w:rsidRPr="0081567A">
        <w:rPr>
          <w:color w:val="262626"/>
          <w:sz w:val="18"/>
        </w:rPr>
        <w:tab/>
      </w:r>
      <w:r w:rsidRPr="0081567A">
        <w:rPr>
          <w:color w:val="262626"/>
          <w:sz w:val="18"/>
        </w:rPr>
        <w:tab/>
      </w:r>
      <w:r w:rsidRPr="0081567A">
        <w:rPr>
          <w:color w:val="0000FF"/>
          <w:sz w:val="18"/>
        </w:rPr>
        <w:t>&lt;prodml:installedSystem</w:t>
      </w:r>
      <w:r>
        <w:rPr>
          <w:color w:val="0000FF"/>
          <w:sz w:val="18"/>
        </w:rPr>
        <w:t xml:space="preserve"> </w:t>
      </w:r>
      <w:r w:rsidRPr="00FC17B7">
        <w:rPr>
          <w:color w:val="127019"/>
          <w:sz w:val="18"/>
        </w:rPr>
        <w:t>uidRef</w:t>
      </w:r>
      <w:r w:rsidRPr="00FC17B7">
        <w:rPr>
          <w:color w:val="FF8000"/>
          <w:sz w:val="18"/>
        </w:rPr>
        <w:t>=”I</w:t>
      </w:r>
      <w:r>
        <w:rPr>
          <w:color w:val="FF8000"/>
          <w:sz w:val="18"/>
        </w:rPr>
        <w:t>S</w:t>
      </w:r>
      <w:r w:rsidRPr="00FC17B7">
        <w:rPr>
          <w:color w:val="FF8000"/>
          <w:sz w:val="18"/>
        </w:rPr>
        <w:t>1”</w:t>
      </w:r>
      <w:r w:rsidRPr="0081567A">
        <w:rPr>
          <w:color w:val="0000FF"/>
          <w:sz w:val="18"/>
        </w:rPr>
        <w:t>&gt;</w:t>
      </w:r>
      <w:r w:rsidRPr="00475E8B">
        <w:rPr>
          <w:color w:val="262626"/>
          <w:sz w:val="18"/>
        </w:rPr>
        <w:t xml:space="preserve"> </w:t>
      </w:r>
      <w:r w:rsidRPr="00FC17B7">
        <w:rPr>
          <w:color w:val="262626"/>
          <w:sz w:val="18"/>
        </w:rPr>
        <w:t>Sample Installed System</w:t>
      </w:r>
      <w:r w:rsidRPr="001C3B90" w:rsidDel="00475E8B">
        <w:rPr>
          <w:color w:val="262626"/>
          <w:sz w:val="18"/>
        </w:rPr>
        <w:t xml:space="preserve"> </w:t>
      </w:r>
      <w:r w:rsidRPr="0081567A">
        <w:rPr>
          <w:color w:val="0000FF"/>
          <w:sz w:val="18"/>
        </w:rPr>
        <w:t>&lt;/prodml:installedSystem&gt;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0000FF"/>
          <w:sz w:val="18"/>
        </w:rPr>
        <w:t>&lt;prodml:measurementConfiguration&gt;</w:t>
      </w:r>
      <w:r w:rsidRPr="0081567A">
        <w:rPr>
          <w:color w:val="262626"/>
          <w:sz w:val="18"/>
        </w:rPr>
        <w:t>single-ended</w:t>
      </w:r>
      <w:r w:rsidRPr="0081567A">
        <w:rPr>
          <w:color w:val="0000FF"/>
          <w:sz w:val="18"/>
        </w:rPr>
        <w:t>&lt;/prodml:measurementConfiguration&gt;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0000FF"/>
          <w:sz w:val="18"/>
        </w:rPr>
        <w:t>&lt;prodml:measurementTrace&gt;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&lt;prodml:traceProcessingType&gt;</w:t>
      </w:r>
      <w:r w:rsidRPr="0081567A">
        <w:rPr>
          <w:color w:val="262626"/>
          <w:sz w:val="18"/>
        </w:rPr>
        <w:t>as acquired</w:t>
      </w:r>
      <w:r w:rsidRPr="0081567A">
        <w:rPr>
          <w:color w:val="0000FF"/>
          <w:sz w:val="18"/>
        </w:rPr>
        <w:t>&lt;/prodml:traceProcessingType&gt;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 xml:space="preserve">&lt;prodml:samplingInterval </w:t>
      </w:r>
      <w:r w:rsidRPr="0081567A">
        <w:rPr>
          <w:color w:val="127019"/>
          <w:sz w:val="18"/>
        </w:rPr>
        <w:t>uom=</w:t>
      </w:r>
      <w:r w:rsidRPr="0081567A">
        <w:rPr>
          <w:color w:val="FF8000"/>
          <w:sz w:val="18"/>
        </w:rPr>
        <w:t>"m"</w:t>
      </w:r>
      <w:r w:rsidRPr="0081567A">
        <w:rPr>
          <w:color w:val="0000FF"/>
          <w:sz w:val="18"/>
        </w:rPr>
        <w:t>&gt;</w:t>
      </w:r>
      <w:r w:rsidRPr="0081567A">
        <w:rPr>
          <w:color w:val="262626"/>
          <w:sz w:val="18"/>
        </w:rPr>
        <w:t>1</w:t>
      </w:r>
      <w:r w:rsidRPr="0081567A">
        <w:rPr>
          <w:color w:val="0000FF"/>
          <w:sz w:val="18"/>
        </w:rPr>
        <w:t>&lt;/prodml:samplingInterval&gt;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&lt;prodml:indexMnemonic&gt;</w:t>
      </w:r>
      <w:r w:rsidRPr="0081567A">
        <w:rPr>
          <w:color w:val="262626"/>
          <w:sz w:val="18"/>
        </w:rPr>
        <w:t>fiberDistance</w:t>
      </w:r>
      <w:r w:rsidRPr="0081567A">
        <w:rPr>
          <w:color w:val="0000FF"/>
          <w:sz w:val="18"/>
        </w:rPr>
        <w:t>&lt;/prodml:indexMnemonic&gt;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&lt;prodml:pointCount&gt;</w:t>
      </w:r>
      <w:r w:rsidRPr="0081567A">
        <w:rPr>
          <w:color w:val="262626"/>
          <w:sz w:val="18"/>
        </w:rPr>
        <w:t>1500</w:t>
      </w:r>
      <w:r w:rsidRPr="0081567A">
        <w:rPr>
          <w:color w:val="0000FF"/>
          <w:sz w:val="18"/>
        </w:rPr>
        <w:t>&lt;/prodml:pointCount&gt;</w:t>
      </w:r>
    </w:p>
    <w:p w:rsidR="00832FA0" w:rsidRPr="0081567A" w:rsidRDefault="00832FA0" w:rsidP="00832FA0">
      <w:pPr>
        <w:pStyle w:val="CodeExample"/>
        <w:rPr>
          <w:color w:val="262626"/>
          <w:sz w:val="18"/>
        </w:rPr>
      </w:pPr>
      <w:r w:rsidRPr="0081567A">
        <w:rPr>
          <w:noProof/>
          <w:color w:val="262626"/>
          <w:sz w:val="18"/>
          <w:lang w:val="en-GB" w:eastAsia="en-GB"/>
        </w:rPr>
        <mc:AlternateContent>
          <mc:Choice Requires="wps">
            <w:drawing>
              <wp:anchor distT="0" distB="0" distL="114300" distR="114300" simplePos="0" relativeHeight="251670528" behindDoc="0" locked="0" layoutInCell="1" allowOverlap="1" wp14:anchorId="149696DB" wp14:editId="70260C9F">
                <wp:simplePos x="0" y="0"/>
                <wp:positionH relativeFrom="column">
                  <wp:posOffset>4107180</wp:posOffset>
                </wp:positionH>
                <wp:positionV relativeFrom="paragraph">
                  <wp:posOffset>86995</wp:posOffset>
                </wp:positionV>
                <wp:extent cx="1828800" cy="525780"/>
                <wp:effectExtent l="723900" t="0" r="19050" b="64770"/>
                <wp:wrapNone/>
                <wp:docPr id="7234" name="Line Callout 1 7234"/>
                <wp:cNvGraphicFramePr/>
                <a:graphic xmlns:a="http://schemas.openxmlformats.org/drawingml/2006/main">
                  <a:graphicData uri="http://schemas.microsoft.com/office/word/2010/wordprocessingShape">
                    <wps:wsp>
                      <wps:cNvSpPr/>
                      <wps:spPr>
                        <a:xfrm>
                          <a:off x="0" y="0"/>
                          <a:ext cx="1828800" cy="525780"/>
                        </a:xfrm>
                        <a:prstGeom prst="borderCallout1">
                          <a:avLst>
                            <a:gd name="adj1" fmla="val 25996"/>
                            <a:gd name="adj2" fmla="val -750"/>
                            <a:gd name="adj3" fmla="val 105254"/>
                            <a:gd name="adj4" fmla="val -39755"/>
                          </a:avLst>
                        </a:prstGeom>
                        <a:solidFill>
                          <a:srgbClr val="FFFF99"/>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5A6D" w:rsidRPr="0081567A" w:rsidRDefault="004B5A6D" w:rsidP="00832FA0">
                            <w:pPr>
                              <w:rPr>
                                <w:color w:val="000000" w:themeColor="text1"/>
                              </w:rPr>
                            </w:pPr>
                            <w:r w:rsidRPr="0081567A">
                              <w:rPr>
                                <w:color w:val="000000" w:themeColor="text1"/>
                              </w:rPr>
                              <w:t xml:space="preserve">List of channel mnemonics </w:t>
                            </w:r>
                            <w:r>
                              <w:rPr>
                                <w:color w:val="000000" w:themeColor="text1"/>
                              </w:rPr>
                              <w:t xml:space="preserve">and units of measure </w:t>
                            </w:r>
                            <w:r w:rsidRPr="0081567A">
                              <w:rPr>
                                <w:color w:val="000000" w:themeColor="text1"/>
                              </w:rPr>
                              <w:t>(not all need be present, see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34" o:spid="_x0000_s1072" type="#_x0000_t47" style="position:absolute;left:0;text-align:left;margin-left:323.4pt;margin-top:6.85pt;width:2in;height:41.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" adj="-8587,22735,-162,5615" fillcolor="#ff9" strokecolor="#0070c0">
                <v:textbox>
                  <w:txbxContent>
                    <w:p w:rsidR="004B5A6D" w:rsidRPr="0081567A" w:rsidRDefault="004B5A6D" w:rsidP="00832FA0">
                      <w:pPr>
                        <w:rPr>
                          <w:color w:val="000000" w:themeColor="text1"/>
                        </w:rPr>
                      </w:pPr>
                      <w:r w:rsidRPr="0081567A">
                        <w:rPr>
                          <w:color w:val="000000" w:themeColor="text1"/>
                        </w:rPr>
                        <w:t xml:space="preserve">List of channel mnemonics </w:t>
                      </w:r>
                      <w:r>
                        <w:rPr>
                          <w:color w:val="000000" w:themeColor="text1"/>
                        </w:rPr>
                        <w:t xml:space="preserve">and units of measure </w:t>
                      </w:r>
                      <w:r w:rsidRPr="0081567A">
                        <w:rPr>
                          <w:color w:val="000000" w:themeColor="text1"/>
                        </w:rPr>
                        <w:t>(not all need be present, see below)</w:t>
                      </w:r>
                    </w:p>
                  </w:txbxContent>
                </v:textbox>
                <o:callout v:ext="edit" minusy="t"/>
              </v:shape>
            </w:pict>
          </mc:Fallback>
        </mc:AlternateContent>
      </w: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 xml:space="preserve">&lt;prodml:frequencyRayleigh1 </w:t>
      </w:r>
      <w:r w:rsidRPr="0081567A">
        <w:rPr>
          <w:color w:val="127019"/>
          <w:sz w:val="18"/>
        </w:rPr>
        <w:t>uom=</w:t>
      </w:r>
      <w:r w:rsidRPr="0081567A">
        <w:rPr>
          <w:color w:val="FF8000"/>
          <w:sz w:val="18"/>
        </w:rPr>
        <w:t>"Hz"</w:t>
      </w:r>
      <w:r w:rsidRPr="0081567A">
        <w:rPr>
          <w:color w:val="0000FF"/>
          <w:sz w:val="18"/>
        </w:rPr>
        <w:t>&gt;</w:t>
      </w:r>
      <w:r w:rsidRPr="0081567A">
        <w:rPr>
          <w:color w:val="262626"/>
          <w:sz w:val="18"/>
        </w:rPr>
        <w:t>10</w:t>
      </w:r>
      <w:r w:rsidRPr="0081567A">
        <w:rPr>
          <w:color w:val="0000FF"/>
          <w:sz w:val="18"/>
        </w:rPr>
        <w:t>&lt;/prodml:frequencyRayleigh1&gt;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 xml:space="preserve">&lt;prodml:frequencyRayleigh2 </w:t>
      </w:r>
      <w:r w:rsidRPr="0081567A">
        <w:rPr>
          <w:color w:val="127019"/>
          <w:sz w:val="18"/>
        </w:rPr>
        <w:t>uom=</w:t>
      </w:r>
      <w:r w:rsidRPr="0081567A">
        <w:rPr>
          <w:color w:val="FF8000"/>
          <w:sz w:val="18"/>
        </w:rPr>
        <w:t>"Hz"</w:t>
      </w:r>
      <w:r w:rsidRPr="0081567A">
        <w:rPr>
          <w:color w:val="0000FF"/>
          <w:sz w:val="18"/>
        </w:rPr>
        <w:t>&gt;</w:t>
      </w:r>
      <w:r w:rsidRPr="0081567A">
        <w:rPr>
          <w:color w:val="262626"/>
          <w:sz w:val="18"/>
        </w:rPr>
        <w:t>20</w:t>
      </w:r>
      <w:r w:rsidRPr="0081567A">
        <w:rPr>
          <w:color w:val="0000FF"/>
          <w:sz w:val="18"/>
        </w:rPr>
        <w:t>&lt;/prodml:frequencyRayleigh2&gt;</w:t>
      </w:r>
    </w:p>
    <w:p w:rsidR="00832FA0" w:rsidRPr="0081567A" w:rsidRDefault="00832FA0" w:rsidP="00832FA0">
      <w:pPr>
        <w:pStyle w:val="CodeExample"/>
        <w:rPr>
          <w:color w:val="262626"/>
          <w:sz w:val="18"/>
        </w:rPr>
      </w:pPr>
      <w:r>
        <w:rPr>
          <w:noProof/>
          <w:color w:val="262626"/>
          <w:sz w:val="18"/>
          <w:lang w:val="en-GB" w:eastAsia="en-GB"/>
        </w:rPr>
        <mc:AlternateContent>
          <mc:Choice Requires="wps">
            <w:drawing>
              <wp:anchor distT="0" distB="0" distL="114300" distR="114300" simplePos="0" relativeHeight="251697152" behindDoc="0" locked="0" layoutInCell="1" allowOverlap="1" wp14:anchorId="7EBF3162" wp14:editId="07D685F3">
                <wp:simplePos x="0" y="0"/>
                <wp:positionH relativeFrom="column">
                  <wp:posOffset>2895600</wp:posOffset>
                </wp:positionH>
                <wp:positionV relativeFrom="paragraph">
                  <wp:posOffset>94615</wp:posOffset>
                </wp:positionV>
                <wp:extent cx="1211580" cy="762000"/>
                <wp:effectExtent l="0" t="0" r="26670" b="19050"/>
                <wp:wrapNone/>
                <wp:docPr id="7235" name="Straight Connector 7235"/>
                <wp:cNvGraphicFramePr/>
                <a:graphic xmlns:a="http://schemas.openxmlformats.org/drawingml/2006/main">
                  <a:graphicData uri="http://schemas.microsoft.com/office/word/2010/wordprocessingShape">
                    <wps:wsp>
                      <wps:cNvCnPr/>
                      <wps:spPr>
                        <a:xfrm flipH="1">
                          <a:off x="0" y="0"/>
                          <a:ext cx="1211580" cy="762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7235" o:spid="_x0000_s1026" style="position:absolute;flip:x;z-index:251697152;visibility:visible;mso-wrap-style:square;mso-wrap-distance-left:9pt;mso-wrap-distance-top:0;mso-wrap-distance-right:9pt;mso-wrap-distance-bottom:0;mso-position-horizontal:absolute;mso-position-horizontal-relative:text;mso-position-vertical:absolute;mso-position-vertical-relative:text" from="228pt,7.45pt" to="323.4pt,6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" strokecolor="#4579b8 [3044]"/>
            </w:pict>
          </mc:Fallback>
        </mc:AlternateContent>
      </w: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&lt;prodml:mnemonicList&gt;</w:t>
      </w:r>
      <w:r w:rsidRPr="0081567A">
        <w:rPr>
          <w:color w:val="262626"/>
          <w:sz w:val="18"/>
        </w:rPr>
        <w:t>fiberDistance,anti</w:t>
      </w:r>
      <w:r>
        <w:rPr>
          <w:color w:val="262626"/>
          <w:sz w:val="18"/>
        </w:rPr>
        <w:t>S</w:t>
      </w:r>
      <w:r w:rsidRPr="0081567A">
        <w:rPr>
          <w:color w:val="262626"/>
          <w:sz w:val="18"/>
        </w:rPr>
        <w:t>tokes,stokes,reverseAntiStokes,reverseStokes,rayleigh1,rayleigh2,brillouin</w:t>
      </w:r>
      <w:r>
        <w:rPr>
          <w:color w:val="262626"/>
          <w:sz w:val="18"/>
        </w:rPr>
        <w:t>F</w:t>
      </w:r>
      <w:r w:rsidRPr="0081567A">
        <w:rPr>
          <w:color w:val="262626"/>
          <w:sz w:val="18"/>
        </w:rPr>
        <w:t>requency,loss,lossRatio,cumulativeExcessLoss,frequencyQualityMeasure,measurementUncertainty,brillouinAmplitude,opticalPathTemperature,uncalibratedTemperature1,uncalibratedTemperature2,</w:t>
      </w:r>
      <w:r w:rsidRPr="0081567A">
        <w:rPr>
          <w:color w:val="0000FF"/>
          <w:sz w:val="18"/>
        </w:rPr>
        <w:t>&lt;/prodml:mnemonicList&gt;</w:t>
      </w:r>
    </w:p>
    <w:p w:rsidR="00832FA0" w:rsidRPr="0081567A" w:rsidRDefault="00832FA0" w:rsidP="00832FA0">
      <w:pPr>
        <w:pStyle w:val="CodeExample"/>
        <w:rPr>
          <w:color w:val="262626"/>
          <w:sz w:val="18"/>
        </w:rPr>
      </w:pPr>
      <w:r>
        <w:rPr>
          <w:noProof/>
          <w:color w:val="262626"/>
          <w:sz w:val="18"/>
          <w:lang w:val="en-GB" w:eastAsia="en-GB"/>
        </w:rPr>
        <mc:AlternateContent>
          <mc:Choice Requires="wps">
            <w:drawing>
              <wp:anchor distT="0" distB="0" distL="114300" distR="114300" simplePos="0" relativeHeight="251698176" behindDoc="0" locked="0" layoutInCell="1" allowOverlap="1" wp14:anchorId="4BDD6CCE" wp14:editId="08A3F727">
                <wp:simplePos x="0" y="0"/>
                <wp:positionH relativeFrom="column">
                  <wp:posOffset>2880360</wp:posOffset>
                </wp:positionH>
                <wp:positionV relativeFrom="paragraph">
                  <wp:posOffset>22860</wp:posOffset>
                </wp:positionV>
                <wp:extent cx="190500" cy="129540"/>
                <wp:effectExtent l="0" t="0" r="19050" b="22860"/>
                <wp:wrapNone/>
                <wp:docPr id="7236" name="Straight Connector 7236"/>
                <wp:cNvGraphicFramePr/>
                <a:graphic xmlns:a="http://schemas.openxmlformats.org/drawingml/2006/main">
                  <a:graphicData uri="http://schemas.microsoft.com/office/word/2010/wordprocessingShape">
                    <wps:wsp>
                      <wps:cNvCnPr/>
                      <wps:spPr>
                        <a:xfrm flipH="1">
                          <a:off x="0" y="0"/>
                          <a:ext cx="190500" cy="129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7236" o:spid="_x0000_s1026" style="position:absolute;flip:x;z-index:251698176;visibility:visible;mso-wrap-style:square;mso-wrap-distance-left:9pt;mso-wrap-distance-top:0;mso-wrap-distance-right:9pt;mso-wrap-distance-bottom:0;mso-position-horizontal:absolute;mso-position-horizontal-relative:text;mso-position-vertical:absolute;mso-position-vertical-relative:text" from="226.8pt,1.8pt" to="241.8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" strokecolor="#4579b8 [3044]"/>
            </w:pict>
          </mc:Fallback>
        </mc:AlternateContent>
      </w: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&lt;prodml:unitList&gt;</w:t>
      </w:r>
      <w:r w:rsidRPr="0081567A">
        <w:rPr>
          <w:color w:val="262626"/>
          <w:sz w:val="18"/>
        </w:rPr>
        <w:t>m,mW,mW,mW,mW,mW,mW,GHz,dB/Km,dB/Km,dB,dimensionless,degC,mW,degC,degC,degC,</w:t>
      </w:r>
      <w:r w:rsidRPr="0081567A">
        <w:rPr>
          <w:color w:val="0000FF"/>
          <w:sz w:val="18"/>
        </w:rPr>
        <w:t>&lt;/prodml:unitList&gt;</w:t>
      </w:r>
    </w:p>
    <w:p w:rsidR="00832FA0" w:rsidRPr="0081567A" w:rsidRDefault="00832FA0" w:rsidP="00832FA0">
      <w:pPr>
        <w:pStyle w:val="CodeExample"/>
        <w:rPr>
          <w:color w:val="262626"/>
          <w:sz w:val="18"/>
        </w:rPr>
      </w:pPr>
      <w:r w:rsidRPr="0081567A">
        <w:rPr>
          <w:noProof/>
          <w:color w:val="262626"/>
          <w:sz w:val="18"/>
          <w:lang w:val="en-GB" w:eastAsia="en-GB"/>
        </w:rPr>
        <mc:AlternateContent>
          <mc:Choice Requires="wps">
            <w:drawing>
              <wp:anchor distT="0" distB="0" distL="114300" distR="114300" simplePos="0" relativeHeight="251669504" behindDoc="0" locked="0" layoutInCell="1" allowOverlap="1" wp14:anchorId="154D3E41" wp14:editId="4F5A0819">
                <wp:simplePos x="0" y="0"/>
                <wp:positionH relativeFrom="column">
                  <wp:posOffset>-160020</wp:posOffset>
                </wp:positionH>
                <wp:positionV relativeFrom="paragraph">
                  <wp:posOffset>0</wp:posOffset>
                </wp:positionV>
                <wp:extent cx="1554480" cy="678180"/>
                <wp:effectExtent l="0" t="0" r="464820" b="26670"/>
                <wp:wrapNone/>
                <wp:docPr id="7237" name="Line Callout 1 7237"/>
                <wp:cNvGraphicFramePr/>
                <a:graphic xmlns:a="http://schemas.openxmlformats.org/drawingml/2006/main">
                  <a:graphicData uri="http://schemas.microsoft.com/office/word/2010/wordprocessingShape">
                    <wps:wsp>
                      <wps:cNvSpPr/>
                      <wps:spPr>
                        <a:xfrm>
                          <a:off x="0" y="0"/>
                          <a:ext cx="1554480" cy="678180"/>
                        </a:xfrm>
                        <a:prstGeom prst="borderCallout1">
                          <a:avLst>
                            <a:gd name="adj1" fmla="val 14256"/>
                            <a:gd name="adj2" fmla="val 100220"/>
                            <a:gd name="adj3" fmla="val 13931"/>
                            <a:gd name="adj4" fmla="val 128557"/>
                          </a:avLst>
                        </a:prstGeom>
                        <a:solidFill>
                          <a:srgbClr val="FFFF99"/>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5A6D" w:rsidRPr="0081567A" w:rsidRDefault="004B5A6D" w:rsidP="00832FA0">
                            <w:pPr>
                              <w:rPr>
                                <w:color w:val="000000" w:themeColor="text1"/>
                                <w:sz w:val="19"/>
                                <w:szCs w:val="19"/>
                              </w:rPr>
                            </w:pPr>
                            <w:r w:rsidRPr="0081567A">
                              <w:rPr>
                                <w:color w:val="000000" w:themeColor="text1"/>
                                <w:sz w:val="19"/>
                                <w:szCs w:val="19"/>
                              </w:rPr>
                              <w:t>Each &lt;data&gt; element represents one log row, with CSV values in same order as mnemonic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37" o:spid="_x0000_s1073" type="#_x0000_t47" style="position:absolute;left:0;text-align:left;margin-left:-12.6pt;margin-top:0;width:122.4pt;height:53.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" adj="27768,3009,21648,3079" fillcolor="#ff9" strokecolor="#0070c0">
                <v:textbox>
                  <w:txbxContent>
                    <w:p w:rsidR="004B5A6D" w:rsidRPr="0081567A" w:rsidRDefault="004B5A6D" w:rsidP="00832FA0">
                      <w:pPr>
                        <w:rPr>
                          <w:color w:val="000000" w:themeColor="text1"/>
                          <w:sz w:val="19"/>
                          <w:szCs w:val="19"/>
                        </w:rPr>
                      </w:pPr>
                      <w:r w:rsidRPr="0081567A">
                        <w:rPr>
                          <w:color w:val="000000" w:themeColor="text1"/>
                          <w:sz w:val="19"/>
                          <w:szCs w:val="19"/>
                        </w:rPr>
                        <w:t>Each &lt;data&gt; element represents one log row, with CSV values in same order as mnemonic list</w:t>
                      </w:r>
                    </w:p>
                  </w:txbxContent>
                </v:textbox>
                <o:callout v:ext="edit" minusx="t"/>
              </v:shape>
            </w:pict>
          </mc:Fallback>
        </mc:AlternateContent>
      </w: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&lt;prodml:data&gt;</w:t>
      </w:r>
      <w:r w:rsidRPr="0081567A">
        <w:rPr>
          <w:color w:val="262626"/>
          <w:sz w:val="18"/>
        </w:rPr>
        <w:t>1,35.424,84.893,,,,,,,,,,,,,,,</w:t>
      </w:r>
      <w:r w:rsidRPr="0081567A">
        <w:rPr>
          <w:color w:val="0000FF"/>
          <w:sz w:val="18"/>
        </w:rPr>
        <w:t>&lt;/prodml:data&gt;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&lt;prodml:data&gt;</w:t>
      </w:r>
      <w:r w:rsidRPr="0081567A">
        <w:rPr>
          <w:color w:val="262626"/>
          <w:sz w:val="18"/>
        </w:rPr>
        <w:t>2,36.432,85.231,,,,,,,,,,,,,,,</w:t>
      </w:r>
      <w:r w:rsidRPr="0081567A">
        <w:rPr>
          <w:color w:val="0000FF"/>
          <w:sz w:val="18"/>
        </w:rPr>
        <w:t>&lt;/prodml:data&gt;</w:t>
      </w:r>
    </w:p>
    <w:p w:rsidR="00832FA0" w:rsidRPr="0081567A" w:rsidRDefault="00832FA0" w:rsidP="00832FA0">
      <w:pPr>
        <w:pStyle w:val="CodeExample"/>
        <w:rPr>
          <w:color w:val="FF0000"/>
          <w:sz w:val="18"/>
        </w:rPr>
      </w:pPr>
      <w:r w:rsidRPr="0081567A">
        <w:rPr>
          <w:color w:val="FF0000"/>
          <w:sz w:val="18"/>
        </w:rPr>
        <w:tab/>
      </w:r>
      <w:r w:rsidRPr="0081567A">
        <w:rPr>
          <w:color w:val="FF0000"/>
          <w:sz w:val="18"/>
        </w:rPr>
        <w:tab/>
      </w:r>
      <w:r w:rsidRPr="0081567A">
        <w:rPr>
          <w:color w:val="FF0000"/>
          <w:sz w:val="18"/>
        </w:rPr>
        <w:tab/>
      </w:r>
      <w:r w:rsidRPr="0081567A">
        <w:rPr>
          <w:color w:val="FF0000"/>
          <w:sz w:val="18"/>
        </w:rPr>
        <w:tab/>
        <w:t>&lt;!-- Multiple entries of &lt;prodml:data&gt; go here --&gt;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&lt;prodml:data&gt;</w:t>
      </w:r>
      <w:r w:rsidRPr="0081567A">
        <w:rPr>
          <w:color w:val="262626"/>
          <w:sz w:val="18"/>
        </w:rPr>
        <w:t>1500,38.235,86.412,,,,,,,,,,,,,,,</w:t>
      </w:r>
      <w:r w:rsidRPr="0081567A">
        <w:rPr>
          <w:color w:val="0000FF"/>
          <w:sz w:val="18"/>
        </w:rPr>
        <w:t>&lt;/prodml:data&gt;</w:t>
      </w:r>
    </w:p>
    <w:p w:rsidR="00832FA0" w:rsidRPr="0081567A" w:rsidRDefault="00832FA0" w:rsidP="00832FA0">
      <w:pPr>
        <w:pStyle w:val="CodeExample"/>
        <w:rPr>
          <w:color w:val="262626"/>
          <w:sz w:val="18"/>
        </w:rPr>
      </w:pPr>
      <w:r w:rsidRPr="0081567A">
        <w:rPr>
          <w:noProof/>
          <w:color w:val="262626"/>
          <w:sz w:val="18"/>
          <w:lang w:val="en-GB" w:eastAsia="en-GB"/>
        </w:rPr>
        <mc:AlternateContent>
          <mc:Choice Requires="wps">
            <w:drawing>
              <wp:anchor distT="0" distB="0" distL="114300" distR="114300" simplePos="0" relativeHeight="251699200" behindDoc="0" locked="0" layoutInCell="1" allowOverlap="1" wp14:anchorId="4BF581AC" wp14:editId="247C6E1D">
                <wp:simplePos x="0" y="0"/>
                <wp:positionH relativeFrom="column">
                  <wp:posOffset>3779520</wp:posOffset>
                </wp:positionH>
                <wp:positionV relativeFrom="paragraph">
                  <wp:posOffset>114935</wp:posOffset>
                </wp:positionV>
                <wp:extent cx="1554480" cy="228600"/>
                <wp:effectExtent l="0" t="209550" r="26670" b="19050"/>
                <wp:wrapNone/>
                <wp:docPr id="7238" name="Line Callout 1 7238"/>
                <wp:cNvGraphicFramePr/>
                <a:graphic xmlns:a="http://schemas.openxmlformats.org/drawingml/2006/main">
                  <a:graphicData uri="http://schemas.microsoft.com/office/word/2010/wordprocessingShape">
                    <wps:wsp>
                      <wps:cNvSpPr/>
                      <wps:spPr>
                        <a:xfrm>
                          <a:off x="0" y="0"/>
                          <a:ext cx="1554480" cy="228600"/>
                        </a:xfrm>
                        <a:prstGeom prst="borderCallout1">
                          <a:avLst>
                            <a:gd name="adj1" fmla="val -12411"/>
                            <a:gd name="adj2" fmla="val 48749"/>
                            <a:gd name="adj3" fmla="val -86069"/>
                            <a:gd name="adj4" fmla="val 38361"/>
                          </a:avLst>
                        </a:prstGeom>
                        <a:solidFill>
                          <a:srgbClr val="FFFF99"/>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5A6D" w:rsidRPr="0081567A" w:rsidRDefault="004B5A6D" w:rsidP="00832FA0">
                            <w:pPr>
                              <w:rPr>
                                <w:color w:val="000000" w:themeColor="text1"/>
                                <w:sz w:val="19"/>
                                <w:szCs w:val="19"/>
                              </w:rPr>
                            </w:pPr>
                            <w:r>
                              <w:rPr>
                                <w:color w:val="000000" w:themeColor="text1"/>
                                <w:sz w:val="19"/>
                                <w:szCs w:val="19"/>
                              </w:rPr>
                              <w:t>Absent values left blank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38" o:spid="_x0000_s1074" type="#_x0000_t47" style="position:absolute;left:0;text-align:left;margin-left:297.6pt;margin-top:9.05pt;width:122.4pt;height:1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" adj="8286,-18591,10530,-2681" fillcolor="#ff9" strokecolor="#0070c0">
                <v:textbox>
                  <w:txbxContent>
                    <w:p w:rsidR="004B5A6D" w:rsidRPr="0081567A" w:rsidRDefault="004B5A6D" w:rsidP="00832FA0">
                      <w:pPr>
                        <w:rPr>
                          <w:color w:val="000000" w:themeColor="text1"/>
                          <w:sz w:val="19"/>
                          <w:szCs w:val="19"/>
                        </w:rPr>
                      </w:pPr>
                      <w:r>
                        <w:rPr>
                          <w:color w:val="000000" w:themeColor="text1"/>
                          <w:sz w:val="19"/>
                          <w:szCs w:val="19"/>
                        </w:rPr>
                        <w:t>Absent values left blank</w:t>
                      </w:r>
                    </w:p>
                  </w:txbxContent>
                </v:textbox>
              </v:shape>
            </w:pict>
          </mc:Fallback>
        </mc:AlternateContent>
      </w:r>
      <w:r w:rsidRPr="0081567A">
        <w:rPr>
          <w:color w:val="262626"/>
          <w:sz w:val="18"/>
        </w:rPr>
        <w:tab/>
      </w:r>
      <w:r w:rsidRPr="0081567A">
        <w:rPr>
          <w:color w:val="262626"/>
          <w:sz w:val="18"/>
        </w:rPr>
        <w:tab/>
      </w:r>
      <w:r w:rsidRPr="0081567A">
        <w:rPr>
          <w:color w:val="262626"/>
          <w:sz w:val="18"/>
        </w:rPr>
        <w:tab/>
      </w:r>
      <w:r w:rsidRPr="0081567A">
        <w:rPr>
          <w:color w:val="0000FF"/>
          <w:sz w:val="18"/>
        </w:rPr>
        <w:t>&lt;/prodml:measurementTrace&gt;</w:t>
      </w:r>
    </w:p>
    <w:p w:rsidR="00832FA0" w:rsidRPr="0081567A" w:rsidRDefault="00832FA0" w:rsidP="00832FA0">
      <w:pPr>
        <w:pStyle w:val="CodeExample"/>
        <w:rPr>
          <w:color w:val="262626"/>
          <w:sz w:val="18"/>
        </w:rPr>
      </w:pPr>
      <w:r w:rsidRPr="0081567A">
        <w:rPr>
          <w:color w:val="262626"/>
          <w:sz w:val="18"/>
        </w:rPr>
        <w:tab/>
      </w:r>
      <w:r w:rsidRPr="0081567A">
        <w:rPr>
          <w:color w:val="0000FF"/>
          <w:sz w:val="18"/>
        </w:rPr>
        <w:t>&lt;/prodml:dtsMeasurement&gt;</w:t>
      </w:r>
    </w:p>
    <w:p w:rsidR="00832FA0" w:rsidRPr="0081567A" w:rsidRDefault="00832FA0" w:rsidP="00832FA0">
      <w:pPr>
        <w:pStyle w:val="CodeExample"/>
        <w:rPr>
          <w:color w:val="262626"/>
          <w:sz w:val="18"/>
        </w:rPr>
      </w:pPr>
      <w:r w:rsidRPr="0081567A">
        <w:rPr>
          <w:color w:val="0000FF"/>
          <w:sz w:val="18"/>
        </w:rPr>
        <w:t>&lt;/prodml:dtsMeasurements&gt;</w:t>
      </w:r>
    </w:p>
    <w:p w:rsidR="00832FA0" w:rsidRDefault="00832FA0" w:rsidP="00832FA0">
      <w:pPr>
        <w:pStyle w:val="BodyText1"/>
        <w:rPr>
          <w:color w:val="0000FF"/>
          <w:sz w:val="16"/>
          <w:highlight w:val="white"/>
          <w:lang w:val="en-GB"/>
        </w:rPr>
      </w:pPr>
    </w:p>
    <w:p w:rsidR="00832FA0" w:rsidRPr="00B256DF" w:rsidRDefault="00832FA0" w:rsidP="00832FA0">
      <w:pPr>
        <w:pStyle w:val="BodyText1"/>
      </w:pPr>
      <w:r w:rsidRPr="00B256DF">
        <w:t xml:space="preserve">For the sake of brevity the </w:t>
      </w:r>
      <w:r>
        <w:t xml:space="preserve">number of </w:t>
      </w:r>
      <w:r w:rsidRPr="00B256DF">
        <w:t>&lt;data&gt; element</w:t>
      </w:r>
      <w:r>
        <w:t>s</w:t>
      </w:r>
      <w:r w:rsidRPr="00B256DF">
        <w:t xml:space="preserve"> has been </w:t>
      </w:r>
      <w:r>
        <w:t>reduced. I</w:t>
      </w:r>
      <w:r w:rsidRPr="00B256DF">
        <w:t>t can be clearly seen how the &lt;data&gt; element contain</w:t>
      </w:r>
      <w:r>
        <w:t>s</w:t>
      </w:r>
      <w:r w:rsidRPr="00B256DF">
        <w:t xml:space="preserve"> a comma-separated list of values for the corresponding mnemonic specified in the </w:t>
      </w:r>
      <w:r>
        <w:t>&lt;</w:t>
      </w:r>
      <w:r w:rsidRPr="00BB361F">
        <w:t xml:space="preserve"> mnemonicList</w:t>
      </w:r>
      <w:r>
        <w:t>&gt; element (and given units of measure in the corresponding &lt;</w:t>
      </w:r>
      <w:r w:rsidRPr="00BB361F">
        <w:t xml:space="preserve"> unitList</w:t>
      </w:r>
      <w:r>
        <w:t xml:space="preserve">&gt; element). Note that the enum of </w:t>
      </w:r>
      <w:r w:rsidRPr="00BB361F">
        <w:t>unitList</w:t>
      </w:r>
      <w:r>
        <w:t xml:space="preserve"> include an imperial set and a metric set of units.</w:t>
      </w:r>
    </w:p>
    <w:p w:rsidR="00832FA0" w:rsidRPr="00B256DF" w:rsidRDefault="00832FA0" w:rsidP="00832FA0">
      <w:pPr>
        <w:pStyle w:val="BodyText1"/>
      </w:pPr>
      <w:r w:rsidRPr="00B256DF">
        <w:lastRenderedPageBreak/>
        <w:t>Similarly, an interpreted log would look as follows:</w:t>
      </w:r>
    </w:p>
    <w:p w:rsidR="00832FA0" w:rsidRPr="0081567A" w:rsidRDefault="00832FA0" w:rsidP="00832FA0">
      <w:pPr>
        <w:pStyle w:val="CodeExample"/>
        <w:rPr>
          <w:color w:val="262626"/>
          <w:sz w:val="18"/>
        </w:rPr>
      </w:pPr>
      <w:r w:rsidRPr="0081567A">
        <w:rPr>
          <w:sz w:val="18"/>
        </w:rPr>
        <w:t>&lt;?xml version="1.0" encoding="UTF-8"?&gt;</w:t>
      </w:r>
    </w:p>
    <w:p w:rsidR="00832FA0" w:rsidRPr="0081567A" w:rsidRDefault="00832FA0" w:rsidP="00832FA0">
      <w:pPr>
        <w:pStyle w:val="CodeExample"/>
        <w:rPr>
          <w:color w:val="262626"/>
          <w:sz w:val="18"/>
        </w:rPr>
      </w:pPr>
    </w:p>
    <w:p w:rsidR="00832FA0" w:rsidRPr="0081567A" w:rsidRDefault="00832FA0" w:rsidP="00832FA0">
      <w:pPr>
        <w:pStyle w:val="CodeExample"/>
        <w:rPr>
          <w:color w:val="0000FF"/>
          <w:sz w:val="18"/>
        </w:rPr>
      </w:pPr>
      <w:r w:rsidRPr="0081567A">
        <w:rPr>
          <w:color w:val="0000FF"/>
          <w:sz w:val="18"/>
        </w:rPr>
        <w:t xml:space="preserve">&lt;prodml:dtsMeasurements </w:t>
      </w:r>
      <w:r w:rsidRPr="0081567A">
        <w:rPr>
          <w:color w:val="127019"/>
          <w:sz w:val="18"/>
        </w:rPr>
        <w:t>xsi:schemaLocation=</w:t>
      </w:r>
      <w:r w:rsidRPr="0081567A">
        <w:rPr>
          <w:color w:val="FF8000"/>
          <w:sz w:val="18"/>
        </w:rPr>
        <w:t>"http://www.prodml.org/schemas/1series DTS_PR/prodml_v1.3_data/xsd_schemas/obj_dtsMeasurement.xsd"</w:t>
      </w:r>
      <w:r w:rsidRPr="0081567A">
        <w:rPr>
          <w:color w:val="0000FF"/>
          <w:sz w:val="18"/>
        </w:rPr>
        <w:t xml:space="preserve"> </w:t>
      </w:r>
    </w:p>
    <w:p w:rsidR="00832FA0" w:rsidRPr="0081567A" w:rsidRDefault="00832FA0" w:rsidP="00832FA0">
      <w:pPr>
        <w:pStyle w:val="CodeExample"/>
        <w:rPr>
          <w:color w:val="0000FF"/>
          <w:sz w:val="18"/>
        </w:rPr>
      </w:pPr>
      <w:r w:rsidRPr="0081567A">
        <w:rPr>
          <w:color w:val="0000FF"/>
          <w:sz w:val="18"/>
        </w:rPr>
        <w:t xml:space="preserve">                        </w:t>
      </w:r>
      <w:r w:rsidRPr="0081567A">
        <w:rPr>
          <w:color w:val="3B476A"/>
          <w:sz w:val="18"/>
        </w:rPr>
        <w:t>xmlns:prodml=</w:t>
      </w:r>
      <w:r w:rsidRPr="0081567A">
        <w:rPr>
          <w:color w:val="FF8000"/>
          <w:sz w:val="18"/>
        </w:rPr>
        <w:t>"http://www.prodml.org/schemas/1series"</w:t>
      </w:r>
    </w:p>
    <w:p w:rsidR="00832FA0" w:rsidRPr="0081567A" w:rsidRDefault="00832FA0" w:rsidP="00832FA0">
      <w:pPr>
        <w:pStyle w:val="CodeExample"/>
        <w:rPr>
          <w:color w:val="0000FF"/>
          <w:sz w:val="18"/>
        </w:rPr>
      </w:pPr>
      <w:r w:rsidRPr="0081567A">
        <w:rPr>
          <w:color w:val="0000FF"/>
          <w:sz w:val="18"/>
        </w:rPr>
        <w:t xml:space="preserve">                        </w:t>
      </w:r>
      <w:r w:rsidRPr="0081567A">
        <w:rPr>
          <w:color w:val="3B476A"/>
          <w:sz w:val="18"/>
        </w:rPr>
        <w:t>xmlns:witsml=</w:t>
      </w:r>
      <w:r w:rsidRPr="0081567A">
        <w:rPr>
          <w:color w:val="FF8000"/>
          <w:sz w:val="18"/>
        </w:rPr>
        <w:t>"http://www.witsml.org/schemas/1series"</w:t>
      </w:r>
    </w:p>
    <w:p w:rsidR="00832FA0" w:rsidRPr="0081567A" w:rsidRDefault="00832FA0" w:rsidP="00832FA0">
      <w:pPr>
        <w:pStyle w:val="CodeExample"/>
        <w:rPr>
          <w:color w:val="262626"/>
          <w:sz w:val="18"/>
        </w:rPr>
      </w:pPr>
      <w:r w:rsidRPr="0081567A">
        <w:rPr>
          <w:noProof/>
          <w:color w:val="262626"/>
          <w:sz w:val="18"/>
          <w:lang w:val="en-GB" w:eastAsia="en-GB"/>
        </w:rPr>
        <mc:AlternateContent>
          <mc:Choice Requires="wps">
            <w:drawing>
              <wp:anchor distT="0" distB="0" distL="114300" distR="114300" simplePos="0" relativeHeight="251672576" behindDoc="0" locked="0" layoutInCell="1" allowOverlap="1" wp14:anchorId="54992514" wp14:editId="1230423E">
                <wp:simplePos x="0" y="0"/>
                <wp:positionH relativeFrom="column">
                  <wp:posOffset>4282440</wp:posOffset>
                </wp:positionH>
                <wp:positionV relativeFrom="paragraph">
                  <wp:posOffset>123190</wp:posOffset>
                </wp:positionV>
                <wp:extent cx="1645920" cy="322580"/>
                <wp:effectExtent l="704850" t="0" r="11430" b="20320"/>
                <wp:wrapNone/>
                <wp:docPr id="7239" name="Line Callout 1 7239"/>
                <wp:cNvGraphicFramePr/>
                <a:graphic xmlns:a="http://schemas.openxmlformats.org/drawingml/2006/main">
                  <a:graphicData uri="http://schemas.microsoft.com/office/word/2010/wordprocessingShape">
                    <wps:wsp>
                      <wps:cNvSpPr/>
                      <wps:spPr>
                        <a:xfrm>
                          <a:off x="0" y="0"/>
                          <a:ext cx="1645920" cy="322580"/>
                        </a:xfrm>
                        <a:prstGeom prst="borderCallout1">
                          <a:avLst>
                            <a:gd name="adj1" fmla="val 16388"/>
                            <a:gd name="adj2" fmla="val 0"/>
                            <a:gd name="adj3" fmla="val 41634"/>
                            <a:gd name="adj4" fmla="val -43078"/>
                          </a:avLst>
                        </a:prstGeom>
                        <a:solidFill>
                          <a:srgbClr val="FFFF99"/>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5A6D" w:rsidRPr="0081567A" w:rsidRDefault="004B5A6D" w:rsidP="00832FA0">
                            <w:pPr>
                              <w:rPr>
                                <w:color w:val="000000" w:themeColor="text1"/>
                              </w:rPr>
                            </w:pPr>
                            <w:r w:rsidRPr="0081567A">
                              <w:rPr>
                                <w:color w:val="000000" w:themeColor="text1"/>
                              </w:rPr>
                              <w:t>Details omitted for brevity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39" o:spid="_x0000_s1075" type="#_x0000_t47" style="position:absolute;left:0;text-align:left;margin-left:337.2pt;margin-top:9.7pt;width:129.6pt;height:25.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" adj="-9305,8993,0,3540" fillcolor="#ff9" strokecolor="#0070c0">
                <v:textbox>
                  <w:txbxContent>
                    <w:p w:rsidR="004B5A6D" w:rsidRPr="0081567A" w:rsidRDefault="004B5A6D" w:rsidP="00832FA0">
                      <w:pPr>
                        <w:rPr>
                          <w:color w:val="000000" w:themeColor="text1"/>
                        </w:rPr>
                      </w:pPr>
                      <w:r w:rsidRPr="0081567A">
                        <w:rPr>
                          <w:color w:val="000000" w:themeColor="text1"/>
                        </w:rPr>
                        <w:t>Details omitted for brevity</w:t>
                      </w:r>
                    </w:p>
                  </w:txbxContent>
                </v:textbox>
                <o:callout v:ext="edit" minusy="t"/>
              </v:shape>
            </w:pict>
          </mc:Fallback>
        </mc:AlternateContent>
      </w:r>
      <w:r w:rsidRPr="0081567A">
        <w:rPr>
          <w:color w:val="0000FF"/>
          <w:sz w:val="18"/>
        </w:rPr>
        <w:t xml:space="preserve">                        </w:t>
      </w:r>
      <w:r w:rsidRPr="0081567A">
        <w:rPr>
          <w:color w:val="3B476A"/>
          <w:sz w:val="18"/>
        </w:rPr>
        <w:t>xmlns:xsi=</w:t>
      </w:r>
      <w:r w:rsidRPr="0081567A">
        <w:rPr>
          <w:color w:val="FF8000"/>
          <w:sz w:val="18"/>
        </w:rPr>
        <w:t>"http://www.w3.org/2001/XMLSchema-instance"</w:t>
      </w:r>
      <w:r w:rsidRPr="0081567A">
        <w:rPr>
          <w:color w:val="0000FF"/>
          <w:sz w:val="18"/>
        </w:rPr>
        <w:t>&gt;</w:t>
      </w:r>
    </w:p>
    <w:p w:rsidR="00832FA0" w:rsidRPr="0081567A" w:rsidRDefault="00832FA0" w:rsidP="00832FA0">
      <w:pPr>
        <w:pStyle w:val="CodeExample"/>
        <w:rPr>
          <w:color w:val="262626"/>
          <w:sz w:val="18"/>
        </w:rPr>
      </w:pPr>
      <w:r w:rsidRPr="0081567A">
        <w:rPr>
          <w:color w:val="262626"/>
          <w:sz w:val="18"/>
        </w:rPr>
        <w:tab/>
      </w:r>
      <w:r w:rsidRPr="0081567A">
        <w:rPr>
          <w:color w:val="0000FF"/>
          <w:sz w:val="18"/>
        </w:rPr>
        <w:t>&lt;prodml:documentInfo&gt;&lt;/prodml:documentInfo&gt;</w:t>
      </w:r>
    </w:p>
    <w:p w:rsidR="00832FA0" w:rsidRPr="0081567A" w:rsidRDefault="00832FA0" w:rsidP="00832FA0">
      <w:pPr>
        <w:pStyle w:val="CodeExample"/>
        <w:rPr>
          <w:color w:val="262626"/>
          <w:sz w:val="18"/>
        </w:rPr>
      </w:pPr>
      <w:r w:rsidRPr="0081567A">
        <w:rPr>
          <w:color w:val="262626"/>
          <w:sz w:val="18"/>
        </w:rPr>
        <w:tab/>
      </w:r>
      <w:r w:rsidRPr="0081567A">
        <w:rPr>
          <w:color w:val="0000FF"/>
          <w:sz w:val="18"/>
        </w:rPr>
        <w:t>&lt;prodml:facilityIdentifier&gt;&lt;/prodml:facilityIdentifier&gt;</w:t>
      </w:r>
    </w:p>
    <w:p w:rsidR="00832FA0" w:rsidRPr="0081567A" w:rsidRDefault="00832FA0" w:rsidP="00832FA0">
      <w:pPr>
        <w:pStyle w:val="CodeExample"/>
        <w:rPr>
          <w:color w:val="262626"/>
          <w:sz w:val="18"/>
        </w:rPr>
      </w:pPr>
      <w:r w:rsidRPr="0081567A">
        <w:rPr>
          <w:color w:val="262626"/>
          <w:sz w:val="18"/>
        </w:rPr>
        <w:tab/>
      </w:r>
      <w:r w:rsidRPr="0081567A">
        <w:rPr>
          <w:color w:val="0000FF"/>
          <w:sz w:val="18"/>
        </w:rPr>
        <w:t xml:space="preserve">&lt;prodml:dtsMeasurement </w:t>
      </w:r>
      <w:r w:rsidRPr="0081567A">
        <w:rPr>
          <w:color w:val="127019"/>
          <w:sz w:val="18"/>
        </w:rPr>
        <w:t>uid=</w:t>
      </w:r>
      <w:r w:rsidRPr="0081567A">
        <w:rPr>
          <w:color w:val="FF8000"/>
          <w:sz w:val="18"/>
        </w:rPr>
        <w:t>"DTS</w:t>
      </w:r>
      <w:r>
        <w:rPr>
          <w:color w:val="FF8000"/>
          <w:sz w:val="18"/>
        </w:rPr>
        <w:t>2</w:t>
      </w:r>
      <w:r w:rsidRPr="0081567A">
        <w:rPr>
          <w:color w:val="FF8000"/>
          <w:sz w:val="18"/>
        </w:rPr>
        <w:t>"</w:t>
      </w:r>
      <w:r w:rsidRPr="0081567A">
        <w:rPr>
          <w:color w:val="0000FF"/>
          <w:sz w:val="18"/>
        </w:rPr>
        <w:t>&gt;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0000FF"/>
          <w:sz w:val="18"/>
        </w:rPr>
        <w:t>&lt;prodml:name&gt;</w:t>
      </w:r>
      <w:r>
        <w:rPr>
          <w:color w:val="262626"/>
          <w:sz w:val="18"/>
        </w:rPr>
        <w:t>Interpretation</w:t>
      </w:r>
      <w:r w:rsidRPr="0081567A">
        <w:rPr>
          <w:color w:val="262626"/>
          <w:sz w:val="18"/>
        </w:rPr>
        <w:t xml:space="preserve"> 1</w:t>
      </w:r>
      <w:r w:rsidRPr="0081567A">
        <w:rPr>
          <w:color w:val="0000FF"/>
          <w:sz w:val="18"/>
        </w:rPr>
        <w:t>&lt;/prodml:name&gt;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0000FF"/>
          <w:sz w:val="18"/>
        </w:rPr>
        <w:t>&lt;prodml:badSetFlag&gt;</w:t>
      </w:r>
      <w:r w:rsidRPr="0081567A">
        <w:rPr>
          <w:color w:val="262626"/>
          <w:sz w:val="18"/>
        </w:rPr>
        <w:t>0</w:t>
      </w:r>
      <w:r w:rsidRPr="0081567A">
        <w:rPr>
          <w:color w:val="0000FF"/>
          <w:sz w:val="18"/>
        </w:rPr>
        <w:t>&lt;/prodml:badSetFlag&gt;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0000FF"/>
          <w:sz w:val="18"/>
        </w:rPr>
        <w:t>&lt;prodml:emptySetFlag&gt;</w:t>
      </w:r>
      <w:r w:rsidRPr="0081567A">
        <w:rPr>
          <w:color w:val="262626"/>
          <w:sz w:val="18"/>
        </w:rPr>
        <w:t>0</w:t>
      </w:r>
      <w:r w:rsidRPr="0081567A">
        <w:rPr>
          <w:color w:val="0000FF"/>
          <w:sz w:val="18"/>
        </w:rPr>
        <w:t>&lt;/prodml:emptySetFlag&gt;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0000FF"/>
          <w:sz w:val="18"/>
        </w:rPr>
        <w:t>&lt;prodml:timeStart&gt;</w:t>
      </w:r>
      <w:r w:rsidRPr="0081567A">
        <w:rPr>
          <w:color w:val="262626"/>
          <w:sz w:val="18"/>
        </w:rPr>
        <w:t>2013-12-21T08:00:00Z</w:t>
      </w:r>
      <w:r w:rsidRPr="0081567A">
        <w:rPr>
          <w:color w:val="0000FF"/>
          <w:sz w:val="18"/>
        </w:rPr>
        <w:t>&lt;/prodml:timeStart&gt;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0000FF"/>
          <w:sz w:val="18"/>
        </w:rPr>
        <w:t>&lt;prodml:timeEnd&gt;</w:t>
      </w:r>
      <w:r w:rsidRPr="0081567A">
        <w:rPr>
          <w:color w:val="262626"/>
          <w:sz w:val="18"/>
        </w:rPr>
        <w:t>2013-12-21T08:00:30Z</w:t>
      </w:r>
      <w:r w:rsidRPr="0081567A">
        <w:rPr>
          <w:color w:val="0000FF"/>
          <w:sz w:val="18"/>
        </w:rPr>
        <w:t>&lt;/prodml:timeEnd&gt;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0000FF"/>
          <w:sz w:val="18"/>
        </w:rPr>
        <w:t xml:space="preserve">&lt;prodml:timeSinceInstrumentStartup </w:t>
      </w:r>
      <w:r w:rsidRPr="0081567A">
        <w:rPr>
          <w:color w:val="127019"/>
          <w:sz w:val="18"/>
        </w:rPr>
        <w:t>uom=</w:t>
      </w:r>
      <w:r w:rsidRPr="0081567A">
        <w:rPr>
          <w:color w:val="FF8000"/>
          <w:sz w:val="18"/>
        </w:rPr>
        <w:t>"min"</w:t>
      </w:r>
      <w:r w:rsidRPr="0081567A">
        <w:rPr>
          <w:color w:val="0000FF"/>
          <w:sz w:val="18"/>
        </w:rPr>
        <w:t>&gt;</w:t>
      </w:r>
      <w:r w:rsidRPr="0081567A">
        <w:rPr>
          <w:color w:val="262626"/>
          <w:sz w:val="18"/>
        </w:rPr>
        <w:t>90</w:t>
      </w:r>
      <w:r w:rsidRPr="0081567A">
        <w:rPr>
          <w:color w:val="0000FF"/>
          <w:sz w:val="18"/>
        </w:rPr>
        <w:t>&lt;/prodml:timeSinceInstrumentStartup&gt;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0000FF"/>
          <w:sz w:val="18"/>
        </w:rPr>
        <w:t>&lt;prodml:measurementTags&gt;&lt;/prodml:measurementTags&gt;</w:t>
      </w:r>
    </w:p>
    <w:p w:rsidR="00832FA0" w:rsidRPr="0081567A" w:rsidRDefault="00832FA0" w:rsidP="00832FA0">
      <w:pPr>
        <w:pStyle w:val="CodeExample"/>
        <w:rPr>
          <w:color w:val="262626"/>
          <w:sz w:val="18"/>
        </w:rPr>
      </w:pPr>
      <w:r w:rsidRPr="0081567A">
        <w:rPr>
          <w:noProof/>
          <w:color w:val="262626"/>
          <w:sz w:val="18"/>
          <w:lang w:val="en-GB" w:eastAsia="en-GB"/>
        </w:rPr>
        <mc:AlternateContent>
          <mc:Choice Requires="wps">
            <w:drawing>
              <wp:anchor distT="0" distB="0" distL="114300" distR="114300" simplePos="0" relativeHeight="251673600" behindDoc="0" locked="0" layoutInCell="1" allowOverlap="1" wp14:anchorId="6069ED0F" wp14:editId="5AB83C8D">
                <wp:simplePos x="0" y="0"/>
                <wp:positionH relativeFrom="column">
                  <wp:posOffset>4564380</wp:posOffset>
                </wp:positionH>
                <wp:positionV relativeFrom="paragraph">
                  <wp:posOffset>122555</wp:posOffset>
                </wp:positionV>
                <wp:extent cx="1623060" cy="495300"/>
                <wp:effectExtent l="533400" t="0" r="15240" b="19050"/>
                <wp:wrapNone/>
                <wp:docPr id="7240" name="Line Callout 1 7240"/>
                <wp:cNvGraphicFramePr/>
                <a:graphic xmlns:a="http://schemas.openxmlformats.org/drawingml/2006/main">
                  <a:graphicData uri="http://schemas.microsoft.com/office/word/2010/wordprocessingShape">
                    <wps:wsp>
                      <wps:cNvSpPr/>
                      <wps:spPr>
                        <a:xfrm>
                          <a:off x="0" y="0"/>
                          <a:ext cx="1623060" cy="495300"/>
                        </a:xfrm>
                        <a:prstGeom prst="borderCallout1">
                          <a:avLst>
                            <a:gd name="adj1" fmla="val 46442"/>
                            <a:gd name="adj2" fmla="val -333"/>
                            <a:gd name="adj3" fmla="val 83379"/>
                            <a:gd name="adj4" fmla="val -32782"/>
                          </a:avLst>
                        </a:prstGeom>
                        <a:solidFill>
                          <a:srgbClr val="FFFF99"/>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5A6D" w:rsidRPr="0081567A" w:rsidRDefault="004B5A6D" w:rsidP="00832FA0">
                            <w:pPr>
                              <w:rPr>
                                <w:color w:val="000000" w:themeColor="text1"/>
                                <w:sz w:val="18"/>
                              </w:rPr>
                            </w:pPr>
                            <w:r w:rsidRPr="0081567A">
                              <w:rPr>
                                <w:color w:val="000000" w:themeColor="text1"/>
                                <w:sz w:val="18"/>
                              </w:rPr>
                              <w:t>Reference to the raw measurement from which this interpretation is derived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40" o:spid="_x0000_s1076" type="#_x0000_t47" style="position:absolute;left:0;text-align:left;margin-left:359.4pt;margin-top:9.65pt;width:127.8pt;height:3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" adj="-7081,18010,-72,10031" fillcolor="#ff9" strokecolor="#0070c0">
                <v:textbox>
                  <w:txbxContent>
                    <w:p w:rsidR="004B5A6D" w:rsidRPr="0081567A" w:rsidRDefault="004B5A6D" w:rsidP="00832FA0">
                      <w:pPr>
                        <w:rPr>
                          <w:color w:val="000000" w:themeColor="text1"/>
                          <w:sz w:val="18"/>
                        </w:rPr>
                      </w:pPr>
                      <w:r w:rsidRPr="0081567A">
                        <w:rPr>
                          <w:color w:val="000000" w:themeColor="text1"/>
                          <w:sz w:val="18"/>
                        </w:rPr>
                        <w:t>Reference to the raw measurement from which this interpretation is derived</w:t>
                      </w:r>
                    </w:p>
                  </w:txbxContent>
                </v:textbox>
                <o:callout v:ext="edit" minusy="t"/>
              </v:shape>
            </w:pict>
          </mc:Fallback>
        </mc:AlternateContent>
      </w:r>
      <w:r w:rsidRPr="0081567A">
        <w:rPr>
          <w:color w:val="262626"/>
          <w:sz w:val="18"/>
        </w:rPr>
        <w:tab/>
      </w:r>
      <w:r w:rsidRPr="0081567A">
        <w:rPr>
          <w:color w:val="262626"/>
          <w:sz w:val="18"/>
        </w:rPr>
        <w:tab/>
      </w:r>
      <w:r w:rsidRPr="0081567A">
        <w:rPr>
          <w:color w:val="262626"/>
          <w:sz w:val="18"/>
        </w:rPr>
        <w:tab/>
      </w:r>
      <w:r w:rsidRPr="00FC17B7">
        <w:rPr>
          <w:color w:val="0000FF"/>
          <w:sz w:val="18"/>
        </w:rPr>
        <w:t>&lt;prodml:installedSystem</w:t>
      </w:r>
      <w:r>
        <w:rPr>
          <w:color w:val="0000FF"/>
          <w:sz w:val="18"/>
        </w:rPr>
        <w:t xml:space="preserve"> </w:t>
      </w:r>
      <w:r w:rsidRPr="00FC17B7">
        <w:rPr>
          <w:color w:val="127019"/>
          <w:sz w:val="18"/>
        </w:rPr>
        <w:t>uidRef</w:t>
      </w:r>
      <w:r w:rsidRPr="00FC17B7">
        <w:rPr>
          <w:color w:val="FF8000"/>
          <w:sz w:val="18"/>
        </w:rPr>
        <w:t>=”I</w:t>
      </w:r>
      <w:r>
        <w:rPr>
          <w:color w:val="FF8000"/>
          <w:sz w:val="18"/>
        </w:rPr>
        <w:t>S</w:t>
      </w:r>
      <w:r w:rsidRPr="00FC17B7">
        <w:rPr>
          <w:color w:val="FF8000"/>
          <w:sz w:val="18"/>
        </w:rPr>
        <w:t>1”</w:t>
      </w:r>
      <w:r w:rsidRPr="00FC17B7">
        <w:rPr>
          <w:color w:val="0000FF"/>
          <w:sz w:val="18"/>
        </w:rPr>
        <w:t>&gt;</w:t>
      </w:r>
      <w:r w:rsidRPr="00475E8B">
        <w:rPr>
          <w:color w:val="262626"/>
          <w:sz w:val="18"/>
        </w:rPr>
        <w:t xml:space="preserve"> </w:t>
      </w:r>
      <w:r w:rsidRPr="00FC17B7">
        <w:rPr>
          <w:color w:val="262626"/>
          <w:sz w:val="18"/>
        </w:rPr>
        <w:t>Sample Installed System</w:t>
      </w:r>
      <w:r w:rsidRPr="00FC17B7" w:rsidDel="00475E8B">
        <w:rPr>
          <w:color w:val="262626"/>
          <w:sz w:val="18"/>
        </w:rPr>
        <w:t xml:space="preserve"> </w:t>
      </w:r>
      <w:r w:rsidRPr="00FC17B7">
        <w:rPr>
          <w:color w:val="0000FF"/>
          <w:sz w:val="18"/>
        </w:rPr>
        <w:t>&lt;/prodml:installedSystem&gt;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0000FF"/>
          <w:sz w:val="18"/>
        </w:rPr>
        <w:t>&lt;prodml:measurementConfiguration&gt;</w:t>
      </w:r>
      <w:r w:rsidRPr="0081567A">
        <w:rPr>
          <w:color w:val="262626"/>
          <w:sz w:val="18"/>
        </w:rPr>
        <w:t>single-ended</w:t>
      </w:r>
      <w:r w:rsidRPr="0081567A">
        <w:rPr>
          <w:color w:val="0000FF"/>
          <w:sz w:val="18"/>
        </w:rPr>
        <w:t>&lt;/prodml:measurementConfiguration&gt;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0000FF"/>
          <w:sz w:val="18"/>
        </w:rPr>
        <w:t>&lt;prodml:interpretationLog</w:t>
      </w:r>
      <w:r>
        <w:rPr>
          <w:color w:val="0000FF"/>
          <w:sz w:val="18"/>
        </w:rPr>
        <w:t xml:space="preserve"> </w:t>
      </w:r>
      <w:r>
        <w:rPr>
          <w:color w:val="127019"/>
          <w:sz w:val="18"/>
        </w:rPr>
        <w:t>measurement</w:t>
      </w:r>
      <w:r w:rsidRPr="00FC17B7">
        <w:rPr>
          <w:color w:val="127019"/>
          <w:sz w:val="18"/>
        </w:rPr>
        <w:t>ID=</w:t>
      </w:r>
      <w:r w:rsidRPr="00FC17B7">
        <w:rPr>
          <w:color w:val="FF8000"/>
          <w:sz w:val="18"/>
        </w:rPr>
        <w:t>"</w:t>
      </w:r>
      <w:r>
        <w:rPr>
          <w:color w:val="FF8000"/>
          <w:sz w:val="18"/>
        </w:rPr>
        <w:t>DTS1</w:t>
      </w:r>
      <w:r w:rsidRPr="00FC17B7">
        <w:rPr>
          <w:color w:val="FF8000"/>
          <w:sz w:val="18"/>
        </w:rPr>
        <w:t>"</w:t>
      </w:r>
      <w:r w:rsidRPr="0081567A">
        <w:rPr>
          <w:color w:val="0000FF"/>
          <w:sz w:val="18"/>
        </w:rPr>
        <w:t>&gt;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 xml:space="preserve">&lt;prodml:interpretatationData </w:t>
      </w:r>
      <w:r w:rsidRPr="0081567A">
        <w:rPr>
          <w:color w:val="127019"/>
          <w:sz w:val="18"/>
        </w:rPr>
        <w:t>interpretationID=</w:t>
      </w:r>
      <w:r w:rsidRPr="0081567A">
        <w:rPr>
          <w:color w:val="FF8000"/>
          <w:sz w:val="18"/>
        </w:rPr>
        <w:t>"ID1"</w:t>
      </w:r>
      <w:r w:rsidRPr="0081567A">
        <w:rPr>
          <w:color w:val="0000FF"/>
          <w:sz w:val="18"/>
        </w:rPr>
        <w:t>&gt;</w:t>
      </w:r>
    </w:p>
    <w:p w:rsidR="00832FA0" w:rsidRPr="0081567A" w:rsidRDefault="00832FA0" w:rsidP="00832FA0">
      <w:pPr>
        <w:pStyle w:val="CodeExample"/>
        <w:rPr>
          <w:color w:val="262626"/>
          <w:sz w:val="18"/>
        </w:rPr>
      </w:pPr>
      <w:r>
        <w:rPr>
          <w:color w:val="262626"/>
          <w:sz w:val="18"/>
        </w:rPr>
        <w:tab/>
      </w:r>
      <w:r>
        <w:rPr>
          <w:color w:val="262626"/>
          <w:sz w:val="18"/>
        </w:rPr>
        <w:tab/>
      </w:r>
      <w:r>
        <w:rPr>
          <w:color w:val="262626"/>
          <w:sz w:val="18"/>
        </w:rPr>
        <w:tab/>
      </w:r>
      <w:r w:rsidRPr="0081567A">
        <w:rPr>
          <w:color w:val="262626"/>
          <w:sz w:val="18"/>
        </w:rPr>
        <w:tab/>
      </w:r>
      <w:r w:rsidRPr="0081567A">
        <w:rPr>
          <w:color w:val="0000FF"/>
          <w:sz w:val="18"/>
        </w:rPr>
        <w:t>&lt;prodml:facilityMappingID&gt;</w:t>
      </w:r>
      <w:r w:rsidRPr="0081567A">
        <w:rPr>
          <w:color w:val="262626"/>
          <w:sz w:val="18"/>
        </w:rPr>
        <w:t>foo</w:t>
      </w:r>
      <w:r w:rsidRPr="0081567A">
        <w:rPr>
          <w:color w:val="0000FF"/>
          <w:sz w:val="18"/>
        </w:rPr>
        <w:t>&lt;/prodml:facilityMappingID&gt;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 xml:space="preserve">&lt;prodml:samplingInterval </w:t>
      </w:r>
      <w:r w:rsidRPr="0081567A">
        <w:rPr>
          <w:color w:val="127019"/>
          <w:sz w:val="18"/>
        </w:rPr>
        <w:t>uom=</w:t>
      </w:r>
      <w:r w:rsidRPr="0081567A">
        <w:rPr>
          <w:color w:val="FF8000"/>
          <w:sz w:val="18"/>
        </w:rPr>
        <w:t>"m"</w:t>
      </w:r>
      <w:r w:rsidRPr="0081567A">
        <w:rPr>
          <w:color w:val="0000FF"/>
          <w:sz w:val="18"/>
        </w:rPr>
        <w:t>&gt;</w:t>
      </w:r>
      <w:r w:rsidRPr="0081567A">
        <w:rPr>
          <w:color w:val="262626"/>
          <w:sz w:val="18"/>
        </w:rPr>
        <w:t>1</w:t>
      </w:r>
      <w:r w:rsidRPr="0081567A">
        <w:rPr>
          <w:color w:val="0000FF"/>
          <w:sz w:val="18"/>
        </w:rPr>
        <w:t>&lt;/prodml:samplingInterval&gt;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&lt;prodml:badFlag&gt;</w:t>
      </w:r>
      <w:r w:rsidRPr="0081567A">
        <w:rPr>
          <w:color w:val="262626"/>
          <w:sz w:val="18"/>
        </w:rPr>
        <w:t>false</w:t>
      </w:r>
      <w:r w:rsidRPr="0081567A">
        <w:rPr>
          <w:color w:val="0000FF"/>
          <w:sz w:val="18"/>
        </w:rPr>
        <w:t>&lt;/prodml:badFlag&gt;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&lt;prodml:creationStartTime&gt;</w:t>
      </w:r>
      <w:r w:rsidRPr="0081567A">
        <w:rPr>
          <w:color w:val="262626"/>
          <w:sz w:val="18"/>
        </w:rPr>
        <w:t>2013-12-21T08:00:00Z</w:t>
      </w:r>
      <w:r w:rsidRPr="0081567A">
        <w:rPr>
          <w:color w:val="0000FF"/>
          <w:sz w:val="18"/>
        </w:rPr>
        <w:t>&lt;/prodml:creationStartTime&gt;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&lt;prodml:interpretationProcessingType&gt;</w:t>
      </w:r>
      <w:r w:rsidRPr="0081567A">
        <w:rPr>
          <w:color w:val="262626"/>
          <w:sz w:val="18"/>
        </w:rPr>
        <w:t>temperature-shifted</w:t>
      </w:r>
      <w:r w:rsidRPr="0081567A">
        <w:rPr>
          <w:color w:val="0000FF"/>
          <w:sz w:val="18"/>
        </w:rPr>
        <w:t>&lt;/prodml:interpretationProcessingType&gt;</w:t>
      </w:r>
    </w:p>
    <w:p w:rsidR="00832FA0" w:rsidRPr="0081567A" w:rsidRDefault="00832FA0" w:rsidP="00832FA0">
      <w:pPr>
        <w:pStyle w:val="CodeExample"/>
        <w:rPr>
          <w:color w:val="262626"/>
          <w:sz w:val="18"/>
        </w:rPr>
      </w:pPr>
      <w:r>
        <w:rPr>
          <w:color w:val="262626"/>
          <w:sz w:val="18"/>
        </w:rPr>
        <w:tab/>
      </w:r>
      <w:r>
        <w:rPr>
          <w:color w:val="262626"/>
          <w:sz w:val="18"/>
        </w:rPr>
        <w:tab/>
      </w:r>
      <w:r>
        <w:rPr>
          <w:color w:val="262626"/>
          <w:sz w:val="18"/>
        </w:rPr>
        <w:tab/>
      </w:r>
      <w:r>
        <w:rPr>
          <w:color w:val="262626"/>
          <w:sz w:val="18"/>
        </w:rPr>
        <w:tab/>
      </w:r>
      <w:r w:rsidRPr="0081567A">
        <w:rPr>
          <w:color w:val="0000FF"/>
          <w:sz w:val="18"/>
        </w:rPr>
        <w:t>&lt;prodml:indexMnemonic&gt;</w:t>
      </w:r>
      <w:r w:rsidRPr="0081567A">
        <w:rPr>
          <w:color w:val="262626"/>
          <w:sz w:val="18"/>
        </w:rPr>
        <w:t>facilityDistance</w:t>
      </w:r>
      <w:r w:rsidRPr="0081567A">
        <w:rPr>
          <w:color w:val="0000FF"/>
          <w:sz w:val="18"/>
        </w:rPr>
        <w:t>&lt;/prodml:indexMnemonic&gt;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&lt;prodml:pointCount&gt;</w:t>
      </w:r>
      <w:r w:rsidRPr="0081567A">
        <w:rPr>
          <w:color w:val="262626"/>
          <w:sz w:val="18"/>
        </w:rPr>
        <w:t>1500</w:t>
      </w:r>
      <w:r w:rsidRPr="0081567A">
        <w:rPr>
          <w:color w:val="0000FF"/>
          <w:sz w:val="18"/>
        </w:rPr>
        <w:t>&lt;/prodml:pointCount&gt;</w:t>
      </w:r>
    </w:p>
    <w:p w:rsidR="00832FA0" w:rsidRPr="0081567A" w:rsidRDefault="00832FA0" w:rsidP="00832FA0">
      <w:pPr>
        <w:pStyle w:val="CodeExample"/>
        <w:rPr>
          <w:color w:val="262626"/>
          <w:sz w:val="18"/>
        </w:rPr>
      </w:pPr>
      <w:r w:rsidRPr="0081567A">
        <w:rPr>
          <w:color w:val="262626"/>
          <w:sz w:val="18"/>
        </w:rPr>
        <w:tab/>
      </w:r>
      <w:r>
        <w:rPr>
          <w:color w:val="262626"/>
          <w:sz w:val="18"/>
        </w:rPr>
        <w:tab/>
      </w:r>
      <w:r>
        <w:rPr>
          <w:color w:val="262626"/>
          <w:sz w:val="18"/>
        </w:rPr>
        <w:tab/>
      </w:r>
      <w:r>
        <w:rPr>
          <w:color w:val="262626"/>
          <w:sz w:val="18"/>
        </w:rPr>
        <w:tab/>
      </w:r>
      <w:r>
        <w:rPr>
          <w:color w:val="262626"/>
          <w:sz w:val="18"/>
        </w:rPr>
        <w:tab/>
      </w:r>
      <w:r>
        <w:rPr>
          <w:color w:val="262626"/>
          <w:sz w:val="18"/>
        </w:rPr>
        <w:tab/>
      </w:r>
      <w:r w:rsidRPr="0081567A">
        <w:rPr>
          <w:color w:val="262626"/>
          <w:sz w:val="18"/>
        </w:rPr>
        <w:tab/>
      </w:r>
      <w:r>
        <w:rPr>
          <w:color w:val="262626"/>
          <w:sz w:val="18"/>
        </w:rPr>
        <w:tab/>
      </w:r>
      <w:r>
        <w:rPr>
          <w:color w:val="262626"/>
          <w:sz w:val="18"/>
        </w:rPr>
        <w:tab/>
      </w:r>
      <w:r w:rsidRPr="0081567A">
        <w:rPr>
          <w:color w:val="0000FF"/>
          <w:sz w:val="18"/>
        </w:rPr>
        <w:t>&lt;prodml:mnemonicList&gt;</w:t>
      </w:r>
      <w:r w:rsidRPr="0081567A">
        <w:rPr>
          <w:color w:val="262626"/>
          <w:sz w:val="18"/>
        </w:rPr>
        <w:t>facilityDistance,adjustedTemperature</w:t>
      </w:r>
      <w:r w:rsidRPr="0081567A">
        <w:rPr>
          <w:color w:val="0000FF"/>
          <w:sz w:val="18"/>
        </w:rPr>
        <w:t>&lt;/prodml:mnemonicList&gt;</w:t>
      </w:r>
    </w:p>
    <w:p w:rsidR="00832FA0" w:rsidRPr="0081567A" w:rsidRDefault="00832FA0" w:rsidP="00832FA0">
      <w:pPr>
        <w:pStyle w:val="CodeExample"/>
        <w:rPr>
          <w:color w:val="262626"/>
          <w:sz w:val="18"/>
        </w:rPr>
      </w:pPr>
      <w:r w:rsidRPr="0081567A">
        <w:rPr>
          <w:noProof/>
          <w:color w:val="262626"/>
          <w:sz w:val="18"/>
          <w:lang w:val="en-GB" w:eastAsia="en-GB"/>
        </w:rPr>
        <mc:AlternateContent>
          <mc:Choice Requires="wps">
            <w:drawing>
              <wp:anchor distT="0" distB="0" distL="114300" distR="114300" simplePos="0" relativeHeight="251674624" behindDoc="0" locked="0" layoutInCell="1" allowOverlap="1" wp14:anchorId="68F7E0D6" wp14:editId="08795600">
                <wp:simplePos x="0" y="0"/>
                <wp:positionH relativeFrom="column">
                  <wp:posOffset>259080</wp:posOffset>
                </wp:positionH>
                <wp:positionV relativeFrom="paragraph">
                  <wp:posOffset>16510</wp:posOffset>
                </wp:positionV>
                <wp:extent cx="1485900" cy="495300"/>
                <wp:effectExtent l="0" t="57150" r="266700" b="19050"/>
                <wp:wrapNone/>
                <wp:docPr id="7241" name="Line Callout 1 7241"/>
                <wp:cNvGraphicFramePr/>
                <a:graphic xmlns:a="http://schemas.openxmlformats.org/drawingml/2006/main">
                  <a:graphicData uri="http://schemas.microsoft.com/office/word/2010/wordprocessingShape">
                    <wps:wsp>
                      <wps:cNvSpPr/>
                      <wps:spPr>
                        <a:xfrm>
                          <a:off x="0" y="0"/>
                          <a:ext cx="1485900" cy="495300"/>
                        </a:xfrm>
                        <a:prstGeom prst="borderCallout1">
                          <a:avLst>
                            <a:gd name="adj1" fmla="val 289"/>
                            <a:gd name="adj2" fmla="val 98334"/>
                            <a:gd name="adj3" fmla="val -8929"/>
                            <a:gd name="adj4" fmla="val 116449"/>
                          </a:avLst>
                        </a:prstGeom>
                        <a:solidFill>
                          <a:srgbClr val="FFFF99"/>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5A6D" w:rsidRPr="0081567A" w:rsidRDefault="004B5A6D" w:rsidP="00832FA0">
                            <w:pPr>
                              <w:rPr>
                                <w:color w:val="000000" w:themeColor="text1"/>
                                <w:sz w:val="18"/>
                              </w:rPr>
                            </w:pPr>
                            <w:r>
                              <w:rPr>
                                <w:color w:val="000000" w:themeColor="text1"/>
                                <w:sz w:val="18"/>
                              </w:rPr>
                              <w:t>Note</w:t>
                            </w:r>
                            <w:r w:rsidRPr="0081567A">
                              <w:rPr>
                                <w:color w:val="000000" w:themeColor="text1"/>
                                <w:sz w:val="18"/>
                              </w:rPr>
                              <w:t xml:space="preserve"> </w:t>
                            </w:r>
                            <w:r>
                              <w:rPr>
                                <w:color w:val="000000" w:themeColor="text1"/>
                                <w:sz w:val="18"/>
                              </w:rPr>
                              <w:t>interpreted log only has 2 channels, distance and temperature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41" o:spid="_x0000_s1077" type="#_x0000_t47" style="position:absolute;left:0;text-align:left;margin-left:20.4pt;margin-top:1.3pt;width:117pt;height:3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" adj="25153,-1929,21240,62" fillcolor="#ff9" strokecolor="#0070c0">
                <v:textbox>
                  <w:txbxContent>
                    <w:p w:rsidR="004B5A6D" w:rsidRPr="0081567A" w:rsidRDefault="004B5A6D" w:rsidP="00832FA0">
                      <w:pPr>
                        <w:rPr>
                          <w:color w:val="000000" w:themeColor="text1"/>
                          <w:sz w:val="18"/>
                        </w:rPr>
                      </w:pPr>
                      <w:r>
                        <w:rPr>
                          <w:color w:val="000000" w:themeColor="text1"/>
                          <w:sz w:val="18"/>
                        </w:rPr>
                        <w:t>Note</w:t>
                      </w:r>
                      <w:r w:rsidRPr="0081567A">
                        <w:rPr>
                          <w:color w:val="000000" w:themeColor="text1"/>
                          <w:sz w:val="18"/>
                        </w:rPr>
                        <w:t xml:space="preserve"> </w:t>
                      </w:r>
                      <w:r>
                        <w:rPr>
                          <w:color w:val="000000" w:themeColor="text1"/>
                          <w:sz w:val="18"/>
                        </w:rPr>
                        <w:t>interpreted log only has 2 channels, distance and temperature</w:t>
                      </w:r>
                    </w:p>
                  </w:txbxContent>
                </v:textbox>
                <o:callout v:ext="edit" minusx="t"/>
              </v:shape>
            </w:pict>
          </mc:Fallback>
        </mc:AlternateContent>
      </w: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&lt;prodml:unitList&gt;</w:t>
      </w:r>
      <w:r w:rsidRPr="0081567A">
        <w:rPr>
          <w:color w:val="262626"/>
          <w:sz w:val="18"/>
        </w:rPr>
        <w:t>m,degC</w:t>
      </w:r>
      <w:r w:rsidRPr="0081567A">
        <w:rPr>
          <w:color w:val="0000FF"/>
          <w:sz w:val="18"/>
        </w:rPr>
        <w:t>&lt;/prodml:unitList&gt;</w:t>
      </w:r>
    </w:p>
    <w:p w:rsidR="00832FA0" w:rsidRPr="0081567A" w:rsidRDefault="00832FA0" w:rsidP="00832FA0">
      <w:pPr>
        <w:pStyle w:val="CodeExample"/>
        <w:rPr>
          <w:color w:val="262626"/>
          <w:sz w:val="18"/>
        </w:rPr>
      </w:pPr>
      <w:r w:rsidRPr="0081567A">
        <w:rPr>
          <w:noProof/>
          <w:color w:val="262626"/>
          <w:sz w:val="18"/>
          <w:lang w:val="en-GB" w:eastAsia="en-GB"/>
        </w:rPr>
        <mc:AlternateContent>
          <mc:Choice Requires="wps">
            <w:drawing>
              <wp:anchor distT="0" distB="0" distL="114300" distR="114300" simplePos="0" relativeHeight="251700224" behindDoc="0" locked="0" layoutInCell="1" allowOverlap="1" wp14:anchorId="31E4F2D3" wp14:editId="374464AA">
                <wp:simplePos x="0" y="0"/>
                <wp:positionH relativeFrom="column">
                  <wp:posOffset>4297680</wp:posOffset>
                </wp:positionH>
                <wp:positionV relativeFrom="paragraph">
                  <wp:posOffset>32385</wp:posOffset>
                </wp:positionV>
                <wp:extent cx="1638300" cy="350520"/>
                <wp:effectExtent l="400050" t="38100" r="19050" b="11430"/>
                <wp:wrapNone/>
                <wp:docPr id="7242" name="Line Callout 1 7242"/>
                <wp:cNvGraphicFramePr/>
                <a:graphic xmlns:a="http://schemas.openxmlformats.org/drawingml/2006/main">
                  <a:graphicData uri="http://schemas.microsoft.com/office/word/2010/wordprocessingShape">
                    <wps:wsp>
                      <wps:cNvSpPr/>
                      <wps:spPr>
                        <a:xfrm>
                          <a:off x="0" y="0"/>
                          <a:ext cx="1638300" cy="350520"/>
                        </a:xfrm>
                        <a:prstGeom prst="borderCallout1">
                          <a:avLst>
                            <a:gd name="adj1" fmla="val 30724"/>
                            <a:gd name="adj2" fmla="val -271"/>
                            <a:gd name="adj3" fmla="val -6755"/>
                            <a:gd name="adj4" fmla="val -24016"/>
                          </a:avLst>
                        </a:prstGeom>
                        <a:solidFill>
                          <a:srgbClr val="FFFF99"/>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5A6D" w:rsidRPr="0081567A" w:rsidRDefault="004B5A6D" w:rsidP="00832FA0">
                            <w:pPr>
                              <w:rPr>
                                <w:color w:val="000000" w:themeColor="text1"/>
                                <w:sz w:val="18"/>
                              </w:rPr>
                            </w:pPr>
                            <w:r>
                              <w:rPr>
                                <w:color w:val="000000" w:themeColor="text1"/>
                                <w:sz w:val="18"/>
                              </w:rPr>
                              <w:t>Metric and imperial units of measure are in the enums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42" o:spid="_x0000_s1078" type="#_x0000_t47" style="position:absolute;left:0;text-align:left;margin-left:338.4pt;margin-top:2.55pt;width:129pt;height:27.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" adj="-5187,-1459,-59,6636" fillcolor="#ff9" strokecolor="#0070c0">
                <v:textbox>
                  <w:txbxContent>
                    <w:p w:rsidR="004B5A6D" w:rsidRPr="0081567A" w:rsidRDefault="004B5A6D" w:rsidP="00832FA0">
                      <w:pPr>
                        <w:rPr>
                          <w:color w:val="000000" w:themeColor="text1"/>
                          <w:sz w:val="18"/>
                        </w:rPr>
                      </w:pPr>
                      <w:r>
                        <w:rPr>
                          <w:color w:val="000000" w:themeColor="text1"/>
                          <w:sz w:val="18"/>
                        </w:rPr>
                        <w:t>Metric and imperial units of measure are in the enums</w:t>
                      </w:r>
                    </w:p>
                  </w:txbxContent>
                </v:textbox>
              </v:shape>
            </w:pict>
          </mc:Fallback>
        </mc:AlternateContent>
      </w: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&lt;prodml:data&gt;</w:t>
      </w:r>
      <w:r w:rsidRPr="0081567A">
        <w:rPr>
          <w:color w:val="262626"/>
          <w:sz w:val="18"/>
        </w:rPr>
        <w:t>1,28</w:t>
      </w:r>
      <w:r w:rsidRPr="0081567A">
        <w:rPr>
          <w:color w:val="0000FF"/>
          <w:sz w:val="18"/>
        </w:rPr>
        <w:t>&lt;/prodml:data&gt;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&lt;prodml:data&gt;</w:t>
      </w:r>
      <w:r w:rsidRPr="0081567A">
        <w:rPr>
          <w:color w:val="262626"/>
          <w:sz w:val="18"/>
        </w:rPr>
        <w:t>2,28</w:t>
      </w:r>
      <w:r w:rsidRPr="0081567A">
        <w:rPr>
          <w:color w:val="0000FF"/>
          <w:sz w:val="18"/>
        </w:rPr>
        <w:t>&lt;/prodml:data&gt;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&lt;prodml:data&gt;</w:t>
      </w:r>
      <w:r w:rsidRPr="0081567A">
        <w:rPr>
          <w:color w:val="262626"/>
          <w:sz w:val="18"/>
        </w:rPr>
        <w:t>3,29</w:t>
      </w:r>
      <w:r w:rsidRPr="0081567A">
        <w:rPr>
          <w:color w:val="0000FF"/>
          <w:sz w:val="18"/>
        </w:rPr>
        <w:t>&lt;/prodml:data&gt;</w:t>
      </w:r>
    </w:p>
    <w:p w:rsidR="00832FA0" w:rsidRPr="0081567A" w:rsidRDefault="00832FA0" w:rsidP="00832FA0">
      <w:pPr>
        <w:pStyle w:val="CodeExample"/>
        <w:rPr>
          <w:color w:val="FF0000"/>
          <w:sz w:val="18"/>
        </w:rPr>
      </w:pPr>
      <w:r>
        <w:rPr>
          <w:color w:val="FF0000"/>
          <w:sz w:val="18"/>
        </w:rPr>
        <w:tab/>
      </w:r>
      <w:r>
        <w:rPr>
          <w:color w:val="FF0000"/>
          <w:sz w:val="18"/>
        </w:rPr>
        <w:tab/>
      </w:r>
      <w:r>
        <w:rPr>
          <w:color w:val="FF0000"/>
          <w:sz w:val="18"/>
        </w:rPr>
        <w:tab/>
      </w:r>
      <w:r>
        <w:rPr>
          <w:color w:val="FF0000"/>
          <w:sz w:val="18"/>
        </w:rPr>
        <w:tab/>
      </w:r>
      <w:r w:rsidRPr="0081567A">
        <w:rPr>
          <w:color w:val="FF0000"/>
          <w:sz w:val="18"/>
        </w:rPr>
        <w:t>&lt;!-- Multiple entries of 'data' go here --&gt;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&lt;prodml:data&gt;</w:t>
      </w:r>
      <w:r w:rsidRPr="0081567A">
        <w:rPr>
          <w:color w:val="262626"/>
          <w:sz w:val="18"/>
        </w:rPr>
        <w:t>1500,58</w:t>
      </w:r>
      <w:r w:rsidRPr="0081567A">
        <w:rPr>
          <w:color w:val="0000FF"/>
          <w:sz w:val="18"/>
        </w:rPr>
        <w:t>&lt;/prodml:data&gt;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&lt;/prodml:interpretatationData&gt;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0000FF"/>
          <w:sz w:val="18"/>
        </w:rPr>
        <w:t>&lt;/prodml:interpretationLog&gt;</w:t>
      </w:r>
    </w:p>
    <w:p w:rsidR="00832FA0" w:rsidRPr="0081567A" w:rsidRDefault="00832FA0" w:rsidP="00832FA0">
      <w:pPr>
        <w:pStyle w:val="CodeExample"/>
        <w:rPr>
          <w:color w:val="262626"/>
          <w:sz w:val="18"/>
        </w:rPr>
      </w:pPr>
      <w:r w:rsidRPr="0081567A">
        <w:rPr>
          <w:color w:val="262626"/>
          <w:sz w:val="18"/>
        </w:rPr>
        <w:tab/>
      </w:r>
      <w:r w:rsidRPr="0081567A">
        <w:rPr>
          <w:color w:val="0000FF"/>
          <w:sz w:val="18"/>
        </w:rPr>
        <w:t>&lt;/prodml:dtsMeasurement&gt;</w:t>
      </w:r>
    </w:p>
    <w:p w:rsidR="00832FA0" w:rsidRPr="00B256DF" w:rsidRDefault="00832FA0" w:rsidP="00832FA0"/>
    <w:p w:rsidR="00832FA0" w:rsidRPr="00B256DF" w:rsidRDefault="00832FA0" w:rsidP="00832FA0">
      <w:pPr>
        <w:pStyle w:val="BodyText1"/>
      </w:pPr>
      <w:r w:rsidRPr="00B256DF">
        <w:t>Of course, it is possible to have both the ‘raw’ measurement and the interpreted log combined in one single XML payload, as such:</w:t>
      </w:r>
    </w:p>
    <w:p w:rsidR="00832FA0" w:rsidRPr="0081567A" w:rsidRDefault="00832FA0" w:rsidP="00832FA0">
      <w:pPr>
        <w:pStyle w:val="CodeExample"/>
        <w:rPr>
          <w:color w:val="262626"/>
          <w:sz w:val="18"/>
        </w:rPr>
      </w:pPr>
      <w:r w:rsidRPr="0081567A">
        <w:rPr>
          <w:sz w:val="18"/>
        </w:rPr>
        <w:t>&lt;?xml version="1.0" encoding="UTF-8"?&gt;</w:t>
      </w:r>
    </w:p>
    <w:p w:rsidR="00832FA0" w:rsidRPr="0081567A" w:rsidRDefault="00832FA0" w:rsidP="00832FA0">
      <w:pPr>
        <w:pStyle w:val="CodeExample"/>
        <w:rPr>
          <w:color w:val="262626"/>
          <w:sz w:val="18"/>
        </w:rPr>
      </w:pPr>
    </w:p>
    <w:p w:rsidR="00832FA0" w:rsidRPr="0081567A" w:rsidRDefault="00832FA0" w:rsidP="00832FA0">
      <w:pPr>
        <w:pStyle w:val="CodeExample"/>
        <w:rPr>
          <w:color w:val="0000FF"/>
          <w:sz w:val="18"/>
        </w:rPr>
      </w:pPr>
      <w:r w:rsidRPr="0081567A">
        <w:rPr>
          <w:color w:val="0000FF"/>
          <w:sz w:val="18"/>
        </w:rPr>
        <w:t xml:space="preserve">&lt;prodml:dtsMeasurements </w:t>
      </w:r>
      <w:r w:rsidRPr="0081567A">
        <w:rPr>
          <w:color w:val="127019"/>
          <w:sz w:val="18"/>
        </w:rPr>
        <w:t>xsi:schemaLocation=</w:t>
      </w:r>
      <w:r w:rsidRPr="0081567A">
        <w:rPr>
          <w:color w:val="FF8000"/>
          <w:sz w:val="18"/>
        </w:rPr>
        <w:t>"http://www.prodml.org/schemas/1series DTS_PR/prodml_v1.3_data/xsd_schemas/obj_dtsMeasurement.xsd"</w:t>
      </w:r>
      <w:r w:rsidRPr="0081567A">
        <w:rPr>
          <w:color w:val="0000FF"/>
          <w:sz w:val="18"/>
        </w:rPr>
        <w:t xml:space="preserve"> </w:t>
      </w:r>
    </w:p>
    <w:p w:rsidR="00832FA0" w:rsidRPr="0081567A" w:rsidRDefault="00832FA0" w:rsidP="00832FA0">
      <w:pPr>
        <w:pStyle w:val="CodeExample"/>
        <w:rPr>
          <w:color w:val="0000FF"/>
          <w:sz w:val="18"/>
        </w:rPr>
      </w:pPr>
      <w:r w:rsidRPr="0081567A">
        <w:rPr>
          <w:color w:val="0000FF"/>
          <w:sz w:val="18"/>
        </w:rPr>
        <w:t xml:space="preserve">                        </w:t>
      </w:r>
      <w:r w:rsidRPr="0081567A">
        <w:rPr>
          <w:color w:val="3B476A"/>
          <w:sz w:val="18"/>
        </w:rPr>
        <w:t>xmlns:prodml=</w:t>
      </w:r>
      <w:r w:rsidRPr="0081567A">
        <w:rPr>
          <w:color w:val="FF8000"/>
          <w:sz w:val="18"/>
        </w:rPr>
        <w:t>"http://www.prodml.org/schemas/1series"</w:t>
      </w:r>
    </w:p>
    <w:p w:rsidR="00832FA0" w:rsidRPr="0081567A" w:rsidRDefault="00832FA0" w:rsidP="00832FA0">
      <w:pPr>
        <w:pStyle w:val="CodeExample"/>
        <w:rPr>
          <w:color w:val="0000FF"/>
          <w:sz w:val="18"/>
        </w:rPr>
      </w:pPr>
      <w:r w:rsidRPr="0081567A">
        <w:rPr>
          <w:color w:val="0000FF"/>
          <w:sz w:val="18"/>
        </w:rPr>
        <w:t xml:space="preserve">                        </w:t>
      </w:r>
      <w:r w:rsidRPr="0081567A">
        <w:rPr>
          <w:color w:val="3B476A"/>
          <w:sz w:val="18"/>
        </w:rPr>
        <w:t>xmlns:witsml=</w:t>
      </w:r>
      <w:r w:rsidRPr="0081567A">
        <w:rPr>
          <w:color w:val="FF8000"/>
          <w:sz w:val="18"/>
        </w:rPr>
        <w:t>"http://www.witsml.org/schemas/1series"</w:t>
      </w:r>
    </w:p>
    <w:p w:rsidR="00832FA0" w:rsidRPr="0081567A" w:rsidRDefault="00832FA0" w:rsidP="00832FA0">
      <w:pPr>
        <w:pStyle w:val="CodeExample"/>
        <w:rPr>
          <w:color w:val="262626"/>
          <w:sz w:val="18"/>
        </w:rPr>
      </w:pPr>
      <w:r w:rsidRPr="0081567A">
        <w:rPr>
          <w:color w:val="0000FF"/>
          <w:sz w:val="18"/>
        </w:rPr>
        <w:lastRenderedPageBreak/>
        <w:t xml:space="preserve">                        </w:t>
      </w:r>
      <w:r w:rsidRPr="0081567A">
        <w:rPr>
          <w:color w:val="3B476A"/>
          <w:sz w:val="18"/>
        </w:rPr>
        <w:t>xmlns:xsi=</w:t>
      </w:r>
      <w:r w:rsidRPr="0081567A">
        <w:rPr>
          <w:color w:val="FF8000"/>
          <w:sz w:val="18"/>
        </w:rPr>
        <w:t>"http://www.w3.org/2001/XMLSchema-instance"</w:t>
      </w:r>
      <w:r w:rsidRPr="0081567A">
        <w:rPr>
          <w:color w:val="0000FF"/>
          <w:sz w:val="18"/>
        </w:rPr>
        <w:t>&gt;</w:t>
      </w:r>
    </w:p>
    <w:p w:rsidR="00832FA0" w:rsidRPr="0081567A" w:rsidRDefault="00832FA0" w:rsidP="00832FA0">
      <w:pPr>
        <w:pStyle w:val="CodeExample"/>
        <w:rPr>
          <w:color w:val="262626"/>
          <w:sz w:val="18"/>
        </w:rPr>
      </w:pPr>
      <w:r w:rsidRPr="0081567A">
        <w:rPr>
          <w:color w:val="262626"/>
          <w:sz w:val="18"/>
        </w:rPr>
        <w:tab/>
      </w:r>
      <w:r w:rsidRPr="0081567A">
        <w:rPr>
          <w:color w:val="0000FF"/>
          <w:sz w:val="18"/>
        </w:rPr>
        <w:t>&lt;prodml:documentInfo&gt;&lt;/prodml:documentInfo&gt;</w:t>
      </w:r>
    </w:p>
    <w:p w:rsidR="00832FA0" w:rsidRPr="0081567A" w:rsidRDefault="00832FA0" w:rsidP="00832FA0">
      <w:pPr>
        <w:pStyle w:val="CodeExample"/>
        <w:rPr>
          <w:color w:val="262626"/>
          <w:sz w:val="18"/>
        </w:rPr>
      </w:pPr>
      <w:r w:rsidRPr="0081567A">
        <w:rPr>
          <w:color w:val="262626"/>
          <w:sz w:val="18"/>
        </w:rPr>
        <w:tab/>
      </w:r>
      <w:r w:rsidRPr="0081567A">
        <w:rPr>
          <w:color w:val="0000FF"/>
          <w:sz w:val="18"/>
        </w:rPr>
        <w:t>&lt;prodml:facilityIdentifier&gt;&lt;/prodml:facilityIdentifier&gt;</w:t>
      </w:r>
    </w:p>
    <w:p w:rsidR="00832FA0" w:rsidRPr="0081567A" w:rsidRDefault="00832FA0" w:rsidP="00832FA0">
      <w:pPr>
        <w:pStyle w:val="CodeExample"/>
        <w:rPr>
          <w:color w:val="262626"/>
          <w:sz w:val="18"/>
        </w:rPr>
      </w:pPr>
      <w:r w:rsidRPr="0081567A">
        <w:rPr>
          <w:color w:val="262626"/>
          <w:sz w:val="18"/>
        </w:rPr>
        <w:tab/>
      </w:r>
      <w:r w:rsidRPr="0081567A">
        <w:rPr>
          <w:color w:val="0000FF"/>
          <w:sz w:val="18"/>
        </w:rPr>
        <w:t xml:space="preserve">&lt;prodml:dtsMeasurement </w:t>
      </w:r>
      <w:r w:rsidRPr="0081567A">
        <w:rPr>
          <w:color w:val="127019"/>
          <w:sz w:val="18"/>
        </w:rPr>
        <w:t>uid=</w:t>
      </w:r>
      <w:r w:rsidRPr="0081567A">
        <w:rPr>
          <w:color w:val="FF8000"/>
          <w:sz w:val="18"/>
        </w:rPr>
        <w:t>"DTS</w:t>
      </w:r>
      <w:r>
        <w:rPr>
          <w:color w:val="FF8000"/>
          <w:sz w:val="18"/>
        </w:rPr>
        <w:t>3</w:t>
      </w:r>
      <w:r w:rsidRPr="0081567A">
        <w:rPr>
          <w:color w:val="FF8000"/>
          <w:sz w:val="18"/>
        </w:rPr>
        <w:t>"</w:t>
      </w:r>
      <w:r w:rsidRPr="0081567A">
        <w:rPr>
          <w:color w:val="0000FF"/>
          <w:sz w:val="18"/>
        </w:rPr>
        <w:t>&gt;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0000FF"/>
          <w:sz w:val="18"/>
        </w:rPr>
        <w:t>&lt;prodml:name&gt;</w:t>
      </w:r>
      <w:r w:rsidRPr="0081567A">
        <w:rPr>
          <w:color w:val="262626"/>
          <w:sz w:val="18"/>
        </w:rPr>
        <w:t xml:space="preserve">Raw </w:t>
      </w:r>
      <w:r>
        <w:rPr>
          <w:color w:val="262626"/>
          <w:sz w:val="18"/>
        </w:rPr>
        <w:t>&amp; Interpreted DTS</w:t>
      </w:r>
      <w:r w:rsidRPr="0081567A">
        <w:rPr>
          <w:color w:val="262626"/>
          <w:sz w:val="18"/>
        </w:rPr>
        <w:t xml:space="preserve"> 1</w:t>
      </w:r>
      <w:r w:rsidRPr="0081567A">
        <w:rPr>
          <w:color w:val="0000FF"/>
          <w:sz w:val="18"/>
        </w:rPr>
        <w:t>&lt;/prodml:name&gt;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0000FF"/>
          <w:sz w:val="18"/>
        </w:rPr>
        <w:t>&lt;prodml:badSetFlag&gt;</w:t>
      </w:r>
      <w:r w:rsidRPr="0081567A">
        <w:rPr>
          <w:color w:val="262626"/>
          <w:sz w:val="18"/>
        </w:rPr>
        <w:t>0</w:t>
      </w:r>
      <w:r w:rsidRPr="0081567A">
        <w:rPr>
          <w:color w:val="0000FF"/>
          <w:sz w:val="18"/>
        </w:rPr>
        <w:t>&lt;/prodml:badSetFlag&gt;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0000FF"/>
          <w:sz w:val="18"/>
        </w:rPr>
        <w:t>&lt;prodml:emptySetFlag&gt;</w:t>
      </w:r>
      <w:r w:rsidRPr="0081567A">
        <w:rPr>
          <w:color w:val="262626"/>
          <w:sz w:val="18"/>
        </w:rPr>
        <w:t>0</w:t>
      </w:r>
      <w:r w:rsidRPr="0081567A">
        <w:rPr>
          <w:color w:val="0000FF"/>
          <w:sz w:val="18"/>
        </w:rPr>
        <w:t>&lt;/prodml:emptySetFlag&gt;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0000FF"/>
          <w:sz w:val="18"/>
        </w:rPr>
        <w:t>&lt;prodml:timeStart&gt;</w:t>
      </w:r>
      <w:r w:rsidRPr="0081567A">
        <w:rPr>
          <w:color w:val="262626"/>
          <w:sz w:val="18"/>
        </w:rPr>
        <w:t>2013-12-21T08:00:00Z</w:t>
      </w:r>
      <w:r w:rsidRPr="0081567A">
        <w:rPr>
          <w:color w:val="0000FF"/>
          <w:sz w:val="18"/>
        </w:rPr>
        <w:t>&lt;/prodml:timeStart&gt;</w:t>
      </w:r>
    </w:p>
    <w:p w:rsidR="00832FA0" w:rsidRPr="0081567A" w:rsidRDefault="00832FA0" w:rsidP="00832FA0">
      <w:pPr>
        <w:pStyle w:val="CodeExample"/>
        <w:rPr>
          <w:color w:val="262626"/>
          <w:sz w:val="18"/>
        </w:rPr>
      </w:pPr>
      <w:r w:rsidRPr="0081567A">
        <w:rPr>
          <w:noProof/>
          <w:color w:val="262626"/>
          <w:sz w:val="18"/>
          <w:lang w:val="en-GB" w:eastAsia="en-GB"/>
        </w:rPr>
        <mc:AlternateContent>
          <mc:Choice Requires="wps">
            <w:drawing>
              <wp:anchor distT="0" distB="0" distL="114300" distR="114300" simplePos="0" relativeHeight="251675648" behindDoc="0" locked="0" layoutInCell="1" allowOverlap="1" wp14:anchorId="55D6A9B2" wp14:editId="2738E6A2">
                <wp:simplePos x="0" y="0"/>
                <wp:positionH relativeFrom="column">
                  <wp:posOffset>4617720</wp:posOffset>
                </wp:positionH>
                <wp:positionV relativeFrom="paragraph">
                  <wp:posOffset>89535</wp:posOffset>
                </wp:positionV>
                <wp:extent cx="1318260" cy="495300"/>
                <wp:effectExtent l="495300" t="0" r="15240" b="19050"/>
                <wp:wrapNone/>
                <wp:docPr id="7243" name="Line Callout 1 7243"/>
                <wp:cNvGraphicFramePr/>
                <a:graphic xmlns:a="http://schemas.openxmlformats.org/drawingml/2006/main">
                  <a:graphicData uri="http://schemas.microsoft.com/office/word/2010/wordprocessingShape">
                    <wps:wsp>
                      <wps:cNvSpPr/>
                      <wps:spPr>
                        <a:xfrm>
                          <a:off x="0" y="0"/>
                          <a:ext cx="1318260" cy="495300"/>
                        </a:xfrm>
                        <a:prstGeom prst="borderCallout1">
                          <a:avLst>
                            <a:gd name="adj1" fmla="val 27981"/>
                            <a:gd name="adj2" fmla="val -445"/>
                            <a:gd name="adj3" fmla="val 55687"/>
                            <a:gd name="adj4" fmla="val -38114"/>
                          </a:avLst>
                        </a:prstGeom>
                        <a:solidFill>
                          <a:srgbClr val="FFFF99"/>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5A6D" w:rsidRPr="0081567A" w:rsidRDefault="004B5A6D" w:rsidP="00832FA0">
                            <w:pPr>
                              <w:rPr>
                                <w:color w:val="000000" w:themeColor="text1"/>
                                <w:sz w:val="18"/>
                              </w:rPr>
                            </w:pPr>
                            <w:r>
                              <w:rPr>
                                <w:color w:val="000000" w:themeColor="text1"/>
                                <w:sz w:val="18"/>
                              </w:rPr>
                              <w:t>Note</w:t>
                            </w:r>
                            <w:r w:rsidRPr="0081567A">
                              <w:rPr>
                                <w:color w:val="000000" w:themeColor="text1"/>
                                <w:sz w:val="18"/>
                              </w:rPr>
                              <w:t xml:space="preserve"> </w:t>
                            </w:r>
                            <w:r>
                              <w:rPr>
                                <w:color w:val="000000" w:themeColor="text1"/>
                                <w:sz w:val="18"/>
                              </w:rPr>
                              <w:t xml:space="preserve">how </w:t>
                            </w:r>
                            <w:r w:rsidRPr="00AA0F94">
                              <w:rPr>
                                <w:i/>
                                <w:color w:val="000000" w:themeColor="text1"/>
                                <w:sz w:val="18"/>
                              </w:rPr>
                              <w:t>tags</w:t>
                            </w:r>
                            <w:r>
                              <w:rPr>
                                <w:color w:val="000000" w:themeColor="text1"/>
                                <w:sz w:val="18"/>
                              </w:rPr>
                              <w:t xml:space="preserve"> can be used to mark up data for later identification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43" o:spid="_x0000_s1079" type="#_x0000_t47" style="position:absolute;left:0;text-align:left;margin-left:363.6pt;margin-top:7.05pt;width:103.8pt;height:3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" adj="-8233,12028,-96,6044" fillcolor="#ff9" strokecolor="#0070c0">
                <v:textbox>
                  <w:txbxContent>
                    <w:p w:rsidR="004B5A6D" w:rsidRPr="0081567A" w:rsidRDefault="004B5A6D" w:rsidP="00832FA0">
                      <w:pPr>
                        <w:rPr>
                          <w:color w:val="000000" w:themeColor="text1"/>
                          <w:sz w:val="18"/>
                        </w:rPr>
                      </w:pPr>
                      <w:r>
                        <w:rPr>
                          <w:color w:val="000000" w:themeColor="text1"/>
                          <w:sz w:val="18"/>
                        </w:rPr>
                        <w:t>Note</w:t>
                      </w:r>
                      <w:r w:rsidRPr="0081567A">
                        <w:rPr>
                          <w:color w:val="000000" w:themeColor="text1"/>
                          <w:sz w:val="18"/>
                        </w:rPr>
                        <w:t xml:space="preserve"> </w:t>
                      </w:r>
                      <w:r>
                        <w:rPr>
                          <w:color w:val="000000" w:themeColor="text1"/>
                          <w:sz w:val="18"/>
                        </w:rPr>
                        <w:t xml:space="preserve">how </w:t>
                      </w:r>
                      <w:r w:rsidRPr="00AA0F94">
                        <w:rPr>
                          <w:i/>
                          <w:color w:val="000000" w:themeColor="text1"/>
                          <w:sz w:val="18"/>
                        </w:rPr>
                        <w:t>tags</w:t>
                      </w:r>
                      <w:r>
                        <w:rPr>
                          <w:color w:val="000000" w:themeColor="text1"/>
                          <w:sz w:val="18"/>
                        </w:rPr>
                        <w:t xml:space="preserve"> can be used to mark up data for later identification</w:t>
                      </w:r>
                    </w:p>
                  </w:txbxContent>
                </v:textbox>
                <o:callout v:ext="edit" minusy="t"/>
              </v:shape>
            </w:pict>
          </mc:Fallback>
        </mc:AlternateContent>
      </w:r>
      <w:r w:rsidRPr="0081567A">
        <w:rPr>
          <w:color w:val="262626"/>
          <w:sz w:val="18"/>
        </w:rPr>
        <w:tab/>
      </w:r>
      <w:r w:rsidRPr="0081567A">
        <w:rPr>
          <w:color w:val="262626"/>
          <w:sz w:val="18"/>
        </w:rPr>
        <w:tab/>
      </w:r>
      <w:r w:rsidRPr="0081567A">
        <w:rPr>
          <w:color w:val="262626"/>
          <w:sz w:val="18"/>
        </w:rPr>
        <w:tab/>
      </w:r>
      <w:r w:rsidRPr="0081567A">
        <w:rPr>
          <w:color w:val="0000FF"/>
          <w:sz w:val="18"/>
        </w:rPr>
        <w:t>&lt;prodml:timeEnd&gt;</w:t>
      </w:r>
      <w:r w:rsidRPr="0081567A">
        <w:rPr>
          <w:color w:val="262626"/>
          <w:sz w:val="18"/>
        </w:rPr>
        <w:t>2013-12-21T08:00:30Z</w:t>
      </w:r>
      <w:r w:rsidRPr="0081567A">
        <w:rPr>
          <w:color w:val="0000FF"/>
          <w:sz w:val="18"/>
        </w:rPr>
        <w:t>&lt;/prodml:timeEnd&gt;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0000FF"/>
          <w:sz w:val="18"/>
        </w:rPr>
        <w:t xml:space="preserve">&lt;prodml:timeSinceInstrumentStartup </w:t>
      </w:r>
      <w:r w:rsidRPr="0081567A">
        <w:rPr>
          <w:color w:val="127019"/>
          <w:sz w:val="18"/>
        </w:rPr>
        <w:t>uom=</w:t>
      </w:r>
      <w:r w:rsidRPr="0081567A">
        <w:rPr>
          <w:color w:val="FF8000"/>
          <w:sz w:val="18"/>
        </w:rPr>
        <w:t>"min"</w:t>
      </w:r>
      <w:r w:rsidRPr="0081567A">
        <w:rPr>
          <w:color w:val="0000FF"/>
          <w:sz w:val="18"/>
        </w:rPr>
        <w:t>&gt;</w:t>
      </w:r>
      <w:r w:rsidRPr="0081567A">
        <w:rPr>
          <w:color w:val="262626"/>
          <w:sz w:val="18"/>
        </w:rPr>
        <w:t>90</w:t>
      </w:r>
      <w:r w:rsidRPr="0081567A">
        <w:rPr>
          <w:color w:val="0000FF"/>
          <w:sz w:val="18"/>
        </w:rPr>
        <w:t>&lt;/prodml:timeSinceInstrumentStartup&gt;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0000FF"/>
          <w:sz w:val="18"/>
        </w:rPr>
        <w:t>&lt;prodml:measurementTags&gt;</w:t>
      </w:r>
      <w:r w:rsidRPr="0081567A">
        <w:rPr>
          <w:sz w:val="18"/>
        </w:rPr>
        <w:t>warm back measurement 1</w:t>
      </w:r>
      <w:r w:rsidRPr="0081567A">
        <w:rPr>
          <w:color w:val="0000FF"/>
          <w:sz w:val="18"/>
        </w:rPr>
        <w:t>&lt;/prodml:measurementTags&gt;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0000FF"/>
          <w:sz w:val="18"/>
        </w:rPr>
        <w:t>&lt;prodml:installedSystem&gt;</w:t>
      </w:r>
      <w:r w:rsidRPr="0081567A">
        <w:rPr>
          <w:color w:val="262626"/>
          <w:sz w:val="18"/>
        </w:rPr>
        <w:t>IS1</w:t>
      </w:r>
      <w:r w:rsidRPr="0081567A">
        <w:rPr>
          <w:color w:val="0000FF"/>
          <w:sz w:val="18"/>
        </w:rPr>
        <w:t>&lt;/prodml:installedSystem&gt;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0000FF"/>
          <w:sz w:val="18"/>
        </w:rPr>
        <w:t>&lt;prodml:measurementConfiguration&gt;</w:t>
      </w:r>
      <w:r w:rsidRPr="0081567A">
        <w:rPr>
          <w:color w:val="262626"/>
          <w:sz w:val="18"/>
        </w:rPr>
        <w:t>single-ended</w:t>
      </w:r>
      <w:r w:rsidRPr="0081567A">
        <w:rPr>
          <w:color w:val="0000FF"/>
          <w:sz w:val="18"/>
        </w:rPr>
        <w:t>&lt;/prodml:measurementConfiguration&gt;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0000FF"/>
          <w:sz w:val="18"/>
        </w:rPr>
        <w:t>&lt;prodml:measurementTrace&gt;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&lt;prodml:traceProcessingType&gt;</w:t>
      </w:r>
      <w:r w:rsidRPr="0081567A">
        <w:rPr>
          <w:color w:val="262626"/>
          <w:sz w:val="18"/>
        </w:rPr>
        <w:t>as acquired</w:t>
      </w:r>
      <w:r w:rsidRPr="0081567A">
        <w:rPr>
          <w:color w:val="0000FF"/>
          <w:sz w:val="18"/>
        </w:rPr>
        <w:t>&lt;/prodml:traceProcessingType&gt;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 xml:space="preserve">&lt;prodml:samplingInterval </w:t>
      </w:r>
      <w:r w:rsidRPr="0081567A">
        <w:rPr>
          <w:color w:val="127019"/>
          <w:sz w:val="18"/>
        </w:rPr>
        <w:t>uom=</w:t>
      </w:r>
      <w:r w:rsidRPr="0081567A">
        <w:rPr>
          <w:color w:val="FF8000"/>
          <w:sz w:val="18"/>
        </w:rPr>
        <w:t>"m"</w:t>
      </w:r>
      <w:r w:rsidRPr="0081567A">
        <w:rPr>
          <w:color w:val="0000FF"/>
          <w:sz w:val="18"/>
        </w:rPr>
        <w:t>&gt;</w:t>
      </w:r>
      <w:r w:rsidRPr="0081567A">
        <w:rPr>
          <w:color w:val="262626"/>
          <w:sz w:val="18"/>
        </w:rPr>
        <w:t>1</w:t>
      </w:r>
      <w:r w:rsidRPr="0081567A">
        <w:rPr>
          <w:color w:val="0000FF"/>
          <w:sz w:val="18"/>
        </w:rPr>
        <w:t>&lt;/prodml:samplingInterval&gt;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&lt;prodml:indexMnemonic&gt;</w:t>
      </w:r>
      <w:r w:rsidRPr="0081567A">
        <w:rPr>
          <w:color w:val="262626"/>
          <w:sz w:val="18"/>
        </w:rPr>
        <w:t>fiberDistance</w:t>
      </w:r>
      <w:r w:rsidRPr="0081567A">
        <w:rPr>
          <w:color w:val="0000FF"/>
          <w:sz w:val="18"/>
        </w:rPr>
        <w:t>&lt;/prodml:indexMnemonic&gt;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&lt;prodml:pointCount&gt;</w:t>
      </w:r>
      <w:r w:rsidRPr="0081567A">
        <w:rPr>
          <w:color w:val="262626"/>
          <w:sz w:val="18"/>
        </w:rPr>
        <w:t>1500</w:t>
      </w:r>
      <w:r w:rsidRPr="0081567A">
        <w:rPr>
          <w:color w:val="0000FF"/>
          <w:sz w:val="18"/>
        </w:rPr>
        <w:t>&lt;/prodml:pointCount&gt;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 xml:space="preserve">&lt;prodml:frequencyRayleigh1 </w:t>
      </w:r>
      <w:r w:rsidRPr="0081567A">
        <w:rPr>
          <w:color w:val="127019"/>
          <w:sz w:val="18"/>
        </w:rPr>
        <w:t>uom=</w:t>
      </w:r>
      <w:r w:rsidRPr="0081567A">
        <w:rPr>
          <w:color w:val="FF8000"/>
          <w:sz w:val="18"/>
        </w:rPr>
        <w:t>"Hz"</w:t>
      </w:r>
      <w:r w:rsidRPr="0081567A">
        <w:rPr>
          <w:color w:val="0000FF"/>
          <w:sz w:val="18"/>
        </w:rPr>
        <w:t>&gt;</w:t>
      </w:r>
      <w:r w:rsidRPr="0081567A">
        <w:rPr>
          <w:color w:val="262626"/>
          <w:sz w:val="18"/>
        </w:rPr>
        <w:t>10</w:t>
      </w:r>
      <w:r w:rsidRPr="0081567A">
        <w:rPr>
          <w:color w:val="0000FF"/>
          <w:sz w:val="18"/>
        </w:rPr>
        <w:t>&lt;/prodml:frequencyRayleigh1&gt;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 xml:space="preserve">&lt;prodml:frequencyRayleigh2 </w:t>
      </w:r>
      <w:r w:rsidRPr="0081567A">
        <w:rPr>
          <w:color w:val="127019"/>
          <w:sz w:val="18"/>
        </w:rPr>
        <w:t>uom=</w:t>
      </w:r>
      <w:r w:rsidRPr="0081567A">
        <w:rPr>
          <w:color w:val="FF8000"/>
          <w:sz w:val="18"/>
        </w:rPr>
        <w:t>"Hz"</w:t>
      </w:r>
      <w:r w:rsidRPr="0081567A">
        <w:rPr>
          <w:color w:val="0000FF"/>
          <w:sz w:val="18"/>
        </w:rPr>
        <w:t>&gt;</w:t>
      </w:r>
      <w:r w:rsidRPr="0081567A">
        <w:rPr>
          <w:color w:val="262626"/>
          <w:sz w:val="18"/>
        </w:rPr>
        <w:t>20</w:t>
      </w:r>
      <w:r w:rsidRPr="0081567A">
        <w:rPr>
          <w:color w:val="0000FF"/>
          <w:sz w:val="18"/>
        </w:rPr>
        <w:t>&lt;/prodml:frequencyRayleigh2&gt;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&lt;prodml:mnemonicList&gt;</w:t>
      </w:r>
      <w:r w:rsidRPr="0081567A">
        <w:rPr>
          <w:color w:val="262626"/>
          <w:sz w:val="18"/>
        </w:rPr>
        <w:t>fiberDistance,antistokes,stokes,reverseAntiStokes,reverseStokes,rayleigh1,rayleigh2,brillouinfrequency,loss,lossRatio,cumulativeExcessLoss,frequencyQualityMeasure,measurementUncertainty,brillouinAmplitude,opticalPathTemperature,uncalibratedTemperature1,uncalibratedTemperature2,</w:t>
      </w:r>
      <w:r w:rsidRPr="0081567A">
        <w:rPr>
          <w:color w:val="0000FF"/>
          <w:sz w:val="18"/>
        </w:rPr>
        <w:t>&lt;/prodml:mnemonicList&gt;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&lt;prodml:unitList&gt;</w:t>
      </w:r>
      <w:r w:rsidRPr="0081567A">
        <w:rPr>
          <w:color w:val="262626"/>
          <w:sz w:val="18"/>
        </w:rPr>
        <w:t>m,mW,mW,mW,mW,mW,mW,GHz,dB/Km,dB/Km,dB,dimensionless,degC,mW,degC,degC,degC,</w:t>
      </w:r>
      <w:r w:rsidRPr="0081567A">
        <w:rPr>
          <w:color w:val="0000FF"/>
          <w:sz w:val="18"/>
        </w:rPr>
        <w:t>&lt;/prodml:unitList&gt;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&lt;prodml:data&gt;</w:t>
      </w:r>
      <w:r w:rsidRPr="0081567A">
        <w:rPr>
          <w:color w:val="262626"/>
          <w:sz w:val="18"/>
        </w:rPr>
        <w:t>1,35.424,84.893,,,,,,,,,,,,,,,</w:t>
      </w:r>
      <w:r w:rsidRPr="0081567A">
        <w:rPr>
          <w:color w:val="0000FF"/>
          <w:sz w:val="18"/>
        </w:rPr>
        <w:t>&lt;/prodml:data&gt;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&lt;prodml:data&gt;</w:t>
      </w:r>
      <w:r w:rsidRPr="0081567A">
        <w:rPr>
          <w:color w:val="262626"/>
          <w:sz w:val="18"/>
        </w:rPr>
        <w:t>2,36.432,85.231,,,,,,,,,,,,,,,</w:t>
      </w:r>
      <w:r w:rsidRPr="0081567A">
        <w:rPr>
          <w:color w:val="0000FF"/>
          <w:sz w:val="18"/>
        </w:rPr>
        <w:t>&lt;/prodml:data&gt;</w:t>
      </w:r>
    </w:p>
    <w:p w:rsidR="00832FA0" w:rsidRPr="0081567A" w:rsidRDefault="00832FA0" w:rsidP="00832FA0">
      <w:pPr>
        <w:pStyle w:val="CodeExample"/>
        <w:rPr>
          <w:color w:val="FF0000"/>
          <w:sz w:val="18"/>
        </w:rPr>
      </w:pPr>
      <w:r w:rsidRPr="0081567A">
        <w:rPr>
          <w:color w:val="FF0000"/>
          <w:sz w:val="18"/>
        </w:rPr>
        <w:tab/>
      </w:r>
      <w:r w:rsidRPr="0081567A">
        <w:rPr>
          <w:color w:val="FF0000"/>
          <w:sz w:val="18"/>
        </w:rPr>
        <w:tab/>
      </w:r>
      <w:r w:rsidRPr="0081567A">
        <w:rPr>
          <w:color w:val="FF0000"/>
          <w:sz w:val="18"/>
        </w:rPr>
        <w:tab/>
      </w:r>
      <w:r w:rsidRPr="0081567A">
        <w:rPr>
          <w:color w:val="FF0000"/>
          <w:sz w:val="18"/>
        </w:rPr>
        <w:tab/>
        <w:t>&lt;!-- Multiple entries of &lt;prodml:data&gt; go here --&gt;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&lt;prodml:data&gt;</w:t>
      </w:r>
      <w:r w:rsidRPr="0081567A">
        <w:rPr>
          <w:color w:val="262626"/>
          <w:sz w:val="18"/>
        </w:rPr>
        <w:t>1500,38.235,86.412,,,,,,,,,,,,,,,</w:t>
      </w:r>
      <w:r w:rsidRPr="0081567A">
        <w:rPr>
          <w:color w:val="0000FF"/>
          <w:sz w:val="18"/>
        </w:rPr>
        <w:t>&lt;/prodml:data&gt;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0000FF"/>
          <w:sz w:val="18"/>
        </w:rPr>
        <w:t>&lt;/prodml:measurementTrace&gt;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0000FF"/>
          <w:sz w:val="18"/>
        </w:rPr>
        <w:t>&lt;prodml:interpretationLog&gt;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 xml:space="preserve">&lt;prodml:interpretatationData </w:t>
      </w:r>
      <w:r w:rsidRPr="0081567A">
        <w:rPr>
          <w:color w:val="127019"/>
          <w:sz w:val="18"/>
        </w:rPr>
        <w:t>interpretationID=</w:t>
      </w:r>
      <w:r w:rsidRPr="0081567A">
        <w:rPr>
          <w:color w:val="FF8000"/>
          <w:sz w:val="18"/>
        </w:rPr>
        <w:t>"ID1"</w:t>
      </w:r>
      <w:r w:rsidRPr="0081567A">
        <w:rPr>
          <w:color w:val="0000FF"/>
          <w:sz w:val="18"/>
        </w:rPr>
        <w:t>&gt;</w:t>
      </w:r>
    </w:p>
    <w:p w:rsidR="00832FA0" w:rsidRPr="0081567A" w:rsidRDefault="00832FA0" w:rsidP="00832FA0">
      <w:pPr>
        <w:pStyle w:val="CodeExample"/>
        <w:rPr>
          <w:color w:val="262626"/>
          <w:sz w:val="18"/>
        </w:rPr>
      </w:pPr>
      <w:r w:rsidRPr="0081567A">
        <w:rPr>
          <w:color w:val="262626"/>
          <w:sz w:val="18"/>
        </w:rPr>
        <w:tab/>
      </w:r>
      <w:r w:rsidRPr="0081567A">
        <w:rPr>
          <w:color w:val="0000FF"/>
          <w:sz w:val="18"/>
        </w:rPr>
        <w:t>&lt;prodml:facilityMappingID&gt;</w:t>
      </w:r>
      <w:r w:rsidRPr="0081567A">
        <w:rPr>
          <w:color w:val="262626"/>
          <w:sz w:val="18"/>
        </w:rPr>
        <w:t>foo</w:t>
      </w:r>
      <w:r w:rsidRPr="0081567A">
        <w:rPr>
          <w:color w:val="0000FF"/>
          <w:sz w:val="18"/>
        </w:rPr>
        <w:t>&lt;/prodml:facilityMappingID&gt;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 xml:space="preserve">&lt;prodml:samplingInterval </w:t>
      </w:r>
      <w:r w:rsidRPr="0081567A">
        <w:rPr>
          <w:color w:val="127019"/>
          <w:sz w:val="18"/>
        </w:rPr>
        <w:t>uom=</w:t>
      </w:r>
      <w:r w:rsidRPr="0081567A">
        <w:rPr>
          <w:color w:val="FF8000"/>
          <w:sz w:val="18"/>
        </w:rPr>
        <w:t>"m"</w:t>
      </w:r>
      <w:r w:rsidRPr="0081567A">
        <w:rPr>
          <w:color w:val="0000FF"/>
          <w:sz w:val="18"/>
        </w:rPr>
        <w:t>&gt;</w:t>
      </w:r>
      <w:r w:rsidRPr="0081567A">
        <w:rPr>
          <w:color w:val="262626"/>
          <w:sz w:val="18"/>
        </w:rPr>
        <w:t>1</w:t>
      </w:r>
      <w:r w:rsidRPr="0081567A">
        <w:rPr>
          <w:color w:val="0000FF"/>
          <w:sz w:val="18"/>
        </w:rPr>
        <w:t>&lt;/prodml:samplingInterval&gt;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&lt;prodml:badFlag&gt;</w:t>
      </w:r>
      <w:r w:rsidRPr="0081567A">
        <w:rPr>
          <w:color w:val="262626"/>
          <w:sz w:val="18"/>
        </w:rPr>
        <w:t>false</w:t>
      </w:r>
      <w:r w:rsidRPr="0081567A">
        <w:rPr>
          <w:color w:val="0000FF"/>
          <w:sz w:val="18"/>
        </w:rPr>
        <w:t>&lt;/prodml:badFlag&gt;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&lt;prodml:creationStartTime&gt;</w:t>
      </w:r>
      <w:r w:rsidRPr="0081567A">
        <w:rPr>
          <w:color w:val="262626"/>
          <w:sz w:val="18"/>
        </w:rPr>
        <w:t>2013-12-21T08:00:00Z</w:t>
      </w:r>
      <w:r w:rsidRPr="0081567A">
        <w:rPr>
          <w:color w:val="0000FF"/>
          <w:sz w:val="18"/>
        </w:rPr>
        <w:t>&lt;/prodml:creationStartTime&gt;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&lt;prodml:interpretationProcessingType&gt;</w:t>
      </w:r>
      <w:r w:rsidRPr="0081567A">
        <w:rPr>
          <w:color w:val="262626"/>
          <w:sz w:val="18"/>
        </w:rPr>
        <w:t>temperature-shifted</w:t>
      </w:r>
      <w:r w:rsidRPr="0081567A">
        <w:rPr>
          <w:color w:val="0000FF"/>
          <w:sz w:val="18"/>
        </w:rPr>
        <w:t>&lt;/prodml:interpretationProcessingType&gt;</w:t>
      </w:r>
    </w:p>
    <w:p w:rsidR="00832FA0" w:rsidRPr="0081567A" w:rsidRDefault="00832FA0" w:rsidP="00832FA0">
      <w:pPr>
        <w:pStyle w:val="CodeExample"/>
        <w:rPr>
          <w:color w:val="262626"/>
          <w:sz w:val="18"/>
        </w:rPr>
      </w:pPr>
      <w:r w:rsidRPr="0081567A">
        <w:rPr>
          <w:color w:val="262626"/>
          <w:sz w:val="18"/>
        </w:rPr>
        <w:tab/>
      </w:r>
      <w:r w:rsidRPr="0081567A">
        <w:rPr>
          <w:color w:val="0000FF"/>
          <w:sz w:val="18"/>
        </w:rPr>
        <w:t>&lt;prodml:indexMnemonic&gt;</w:t>
      </w:r>
      <w:r w:rsidRPr="0081567A">
        <w:rPr>
          <w:color w:val="262626"/>
          <w:sz w:val="18"/>
        </w:rPr>
        <w:t>facilityDistance</w:t>
      </w:r>
      <w:r w:rsidRPr="0081567A">
        <w:rPr>
          <w:color w:val="0000FF"/>
          <w:sz w:val="18"/>
        </w:rPr>
        <w:t>&lt;/prodml:indexMnemonic&gt;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&lt;prodml:pointCount&gt;</w:t>
      </w:r>
      <w:r w:rsidRPr="0081567A">
        <w:rPr>
          <w:color w:val="262626"/>
          <w:sz w:val="18"/>
        </w:rPr>
        <w:t>1500</w:t>
      </w:r>
      <w:r w:rsidRPr="0081567A">
        <w:rPr>
          <w:color w:val="0000FF"/>
          <w:sz w:val="18"/>
        </w:rPr>
        <w:t>&lt;/prodml:pointCount&gt;</w:t>
      </w:r>
    </w:p>
    <w:p w:rsidR="00832FA0" w:rsidRPr="0081567A" w:rsidRDefault="00832FA0" w:rsidP="00832FA0">
      <w:pPr>
        <w:pStyle w:val="CodeExample"/>
        <w:rPr>
          <w:color w:val="262626"/>
          <w:sz w:val="18"/>
        </w:rPr>
      </w:pPr>
      <w:r w:rsidRPr="0081567A">
        <w:rPr>
          <w:color w:val="262626"/>
          <w:sz w:val="18"/>
        </w:rPr>
        <w:tab/>
      </w:r>
      <w:r w:rsidRPr="0081567A">
        <w:rPr>
          <w:color w:val="0000FF"/>
          <w:sz w:val="18"/>
        </w:rPr>
        <w:t>&lt;prodml:mnemonicList&gt;</w:t>
      </w:r>
      <w:r w:rsidRPr="0081567A">
        <w:rPr>
          <w:color w:val="262626"/>
          <w:sz w:val="18"/>
        </w:rPr>
        <w:t>facilityDistance,adjustedTemperature</w:t>
      </w:r>
      <w:r w:rsidRPr="0081567A">
        <w:rPr>
          <w:color w:val="0000FF"/>
          <w:sz w:val="18"/>
        </w:rPr>
        <w:t>&lt;/prodml:mnemonicList&gt;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&lt;prodml:unitList&gt;</w:t>
      </w:r>
      <w:r w:rsidRPr="0081567A">
        <w:rPr>
          <w:color w:val="262626"/>
          <w:sz w:val="18"/>
        </w:rPr>
        <w:t>m,degC</w:t>
      </w:r>
      <w:r w:rsidRPr="0081567A">
        <w:rPr>
          <w:color w:val="0000FF"/>
          <w:sz w:val="18"/>
        </w:rPr>
        <w:t>&lt;/prodml:unitList&gt;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&lt;prodml:data&gt;</w:t>
      </w:r>
      <w:r w:rsidRPr="0081567A">
        <w:rPr>
          <w:color w:val="262626"/>
          <w:sz w:val="18"/>
        </w:rPr>
        <w:t>1,28</w:t>
      </w:r>
      <w:r w:rsidRPr="0081567A">
        <w:rPr>
          <w:color w:val="0000FF"/>
          <w:sz w:val="18"/>
        </w:rPr>
        <w:t>&lt;/prodml:data&gt;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&lt;prodml:data&gt;</w:t>
      </w:r>
      <w:r w:rsidRPr="0081567A">
        <w:rPr>
          <w:color w:val="262626"/>
          <w:sz w:val="18"/>
        </w:rPr>
        <w:t>2,28</w:t>
      </w:r>
      <w:r w:rsidRPr="0081567A">
        <w:rPr>
          <w:color w:val="0000FF"/>
          <w:sz w:val="18"/>
        </w:rPr>
        <w:t>&lt;/prodml:data&gt;</w:t>
      </w:r>
    </w:p>
    <w:p w:rsidR="00832FA0" w:rsidRPr="0081567A" w:rsidRDefault="00832FA0" w:rsidP="00832FA0">
      <w:pPr>
        <w:pStyle w:val="CodeExample"/>
        <w:rPr>
          <w:color w:val="262626"/>
          <w:sz w:val="18"/>
        </w:rPr>
      </w:pPr>
      <w:r w:rsidRPr="0081567A">
        <w:rPr>
          <w:color w:val="262626"/>
          <w:sz w:val="18"/>
        </w:rPr>
        <w:lastRenderedPageBreak/>
        <w:tab/>
      </w: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&lt;prodml:data&gt;</w:t>
      </w:r>
      <w:r w:rsidRPr="0081567A">
        <w:rPr>
          <w:color w:val="262626"/>
          <w:sz w:val="18"/>
        </w:rPr>
        <w:t>3,29</w:t>
      </w:r>
      <w:r w:rsidRPr="0081567A">
        <w:rPr>
          <w:color w:val="0000FF"/>
          <w:sz w:val="18"/>
        </w:rPr>
        <w:t>&lt;/prodml:data&gt;</w:t>
      </w:r>
    </w:p>
    <w:p w:rsidR="00832FA0" w:rsidRPr="0081567A" w:rsidRDefault="00832FA0" w:rsidP="00832FA0">
      <w:pPr>
        <w:pStyle w:val="CodeExample"/>
        <w:rPr>
          <w:color w:val="FF0000"/>
          <w:sz w:val="18"/>
        </w:rPr>
      </w:pPr>
      <w:r w:rsidRPr="0081567A">
        <w:rPr>
          <w:color w:val="FF0000"/>
          <w:sz w:val="18"/>
        </w:rPr>
        <w:tab/>
      </w:r>
      <w:r w:rsidRPr="0081567A">
        <w:rPr>
          <w:color w:val="FF0000"/>
          <w:sz w:val="18"/>
        </w:rPr>
        <w:tab/>
      </w:r>
      <w:r w:rsidRPr="0081567A">
        <w:rPr>
          <w:color w:val="FF0000"/>
          <w:sz w:val="18"/>
        </w:rPr>
        <w:tab/>
      </w:r>
      <w:r w:rsidRPr="0081567A">
        <w:rPr>
          <w:color w:val="FF0000"/>
          <w:sz w:val="18"/>
        </w:rPr>
        <w:tab/>
      </w:r>
      <w:r w:rsidRPr="0081567A">
        <w:rPr>
          <w:color w:val="FF0000"/>
          <w:sz w:val="18"/>
        </w:rPr>
        <w:tab/>
        <w:t>&lt;!-- Multiple entries of &lt;prodml:data&gt;  go here --&gt;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&lt;prodml:data&gt;</w:t>
      </w:r>
      <w:r w:rsidRPr="0081567A">
        <w:rPr>
          <w:color w:val="262626"/>
          <w:sz w:val="18"/>
        </w:rPr>
        <w:t>1500,58</w:t>
      </w:r>
      <w:r w:rsidRPr="0081567A">
        <w:rPr>
          <w:color w:val="0000FF"/>
          <w:sz w:val="18"/>
        </w:rPr>
        <w:t>&lt;/prodml:data&gt;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&lt;/prodml:interpretatationData&gt;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0000FF"/>
          <w:sz w:val="18"/>
        </w:rPr>
        <w:t>&lt;/prodml:interpretationLog&gt;</w:t>
      </w:r>
    </w:p>
    <w:p w:rsidR="00832FA0" w:rsidRPr="0081567A" w:rsidRDefault="00832FA0" w:rsidP="00832FA0">
      <w:pPr>
        <w:pStyle w:val="CodeExample"/>
        <w:rPr>
          <w:color w:val="262626"/>
          <w:sz w:val="18"/>
        </w:rPr>
      </w:pPr>
      <w:r w:rsidRPr="0081567A">
        <w:rPr>
          <w:color w:val="262626"/>
          <w:sz w:val="18"/>
        </w:rPr>
        <w:tab/>
      </w:r>
      <w:r w:rsidRPr="0081567A">
        <w:rPr>
          <w:color w:val="0000FF"/>
          <w:sz w:val="18"/>
        </w:rPr>
        <w:t>&lt;/prodml:dtsMeasurement&gt;</w:t>
      </w:r>
    </w:p>
    <w:p w:rsidR="00832FA0" w:rsidRPr="00B256DF" w:rsidRDefault="00832FA0" w:rsidP="00832FA0"/>
    <w:p w:rsidR="00832FA0" w:rsidRPr="00B256DF" w:rsidRDefault="00832FA0" w:rsidP="00832FA0">
      <w:pPr>
        <w:pStyle w:val="BodyText1"/>
      </w:pPr>
      <w:r w:rsidRPr="00B256DF">
        <w:t>If you need to troubleshoot the interpreted log because the readings don’t make sense, you need to compare the original ‘raw’ measurement with the interpreted log, but you also need to know which portion of the optical path was used for generating the interpreted log. That’s where the facility mapping give</w:t>
      </w:r>
      <w:r>
        <w:t>s</w:t>
      </w:r>
      <w:r w:rsidRPr="00B256DF">
        <w:t xml:space="preserve"> you that translation between the optical path distance and the facility distance</w:t>
      </w:r>
      <w:r>
        <w:t>.  Facility mapping was present in the optical path XML example above, but here is the snippet that contains just the facility mapping portion</w:t>
      </w:r>
      <w:r w:rsidRPr="00B256DF">
        <w:t>:</w:t>
      </w:r>
    </w:p>
    <w:p w:rsidR="00832FA0" w:rsidRPr="0081567A" w:rsidRDefault="00832FA0" w:rsidP="00832FA0">
      <w:pPr>
        <w:pStyle w:val="CodeExample"/>
        <w:rPr>
          <w:color w:val="262626"/>
          <w:sz w:val="18"/>
        </w:rPr>
      </w:pPr>
      <w:r w:rsidRPr="0081567A">
        <w:rPr>
          <w:sz w:val="18"/>
        </w:rPr>
        <w:t xml:space="preserve">&lt;prodml:facilityMapping </w:t>
      </w:r>
      <w:r w:rsidRPr="0081567A">
        <w:rPr>
          <w:color w:val="127019"/>
          <w:sz w:val="18"/>
        </w:rPr>
        <w:t>mappingID=</w:t>
      </w:r>
      <w:r w:rsidRPr="0081567A">
        <w:rPr>
          <w:color w:val="FF8000"/>
          <w:sz w:val="18"/>
        </w:rPr>
        <w:t>"FM1"</w:t>
      </w:r>
      <w:r w:rsidRPr="0081567A">
        <w:rPr>
          <w:sz w:val="18"/>
        </w:rPr>
        <w:t>&gt;</w:t>
      </w:r>
    </w:p>
    <w:p w:rsidR="00832FA0" w:rsidRPr="0081567A" w:rsidRDefault="00832FA0" w:rsidP="00832FA0">
      <w:pPr>
        <w:pStyle w:val="CodeExample"/>
        <w:rPr>
          <w:color w:val="262626"/>
          <w:sz w:val="18"/>
        </w:rPr>
      </w:pPr>
      <w:r w:rsidRPr="0081567A">
        <w:rPr>
          <w:color w:val="262626"/>
          <w:sz w:val="18"/>
        </w:rPr>
        <w:tab/>
      </w:r>
      <w:r w:rsidRPr="0081567A">
        <w:rPr>
          <w:sz w:val="18"/>
        </w:rPr>
        <w:t xml:space="preserve">&lt;prodml:opticalPathDistanceStart </w:t>
      </w:r>
      <w:r w:rsidRPr="0081567A">
        <w:rPr>
          <w:color w:val="127019"/>
          <w:sz w:val="18"/>
        </w:rPr>
        <w:t>uom=</w:t>
      </w:r>
      <w:r w:rsidRPr="0081567A">
        <w:rPr>
          <w:color w:val="FF8000"/>
          <w:sz w:val="18"/>
        </w:rPr>
        <w:t>"ft"</w:t>
      </w:r>
      <w:r w:rsidRPr="0081567A">
        <w:rPr>
          <w:sz w:val="18"/>
        </w:rPr>
        <w:t>&gt;</w:t>
      </w:r>
      <w:r w:rsidRPr="0081567A">
        <w:rPr>
          <w:color w:val="262626"/>
          <w:sz w:val="18"/>
        </w:rPr>
        <w:t>128</w:t>
      </w:r>
      <w:r w:rsidRPr="0081567A">
        <w:rPr>
          <w:sz w:val="18"/>
        </w:rPr>
        <w:t>&lt;/prodml:opticalPathDistanceStart&gt;</w:t>
      </w:r>
    </w:p>
    <w:p w:rsidR="00832FA0" w:rsidRPr="0081567A" w:rsidRDefault="00832FA0" w:rsidP="00832FA0">
      <w:pPr>
        <w:pStyle w:val="CodeExample"/>
        <w:rPr>
          <w:color w:val="262626"/>
          <w:sz w:val="18"/>
        </w:rPr>
      </w:pPr>
      <w:r w:rsidRPr="0081567A">
        <w:rPr>
          <w:color w:val="262626"/>
          <w:sz w:val="18"/>
        </w:rPr>
        <w:tab/>
      </w:r>
      <w:r w:rsidRPr="0081567A">
        <w:rPr>
          <w:sz w:val="18"/>
        </w:rPr>
        <w:t xml:space="preserve">&lt;prodml:opticalPathDistanceEnd </w:t>
      </w:r>
      <w:r w:rsidRPr="0081567A">
        <w:rPr>
          <w:color w:val="127019"/>
          <w:sz w:val="18"/>
        </w:rPr>
        <w:t>uom=</w:t>
      </w:r>
      <w:r w:rsidRPr="0081567A">
        <w:rPr>
          <w:color w:val="FF8000"/>
          <w:sz w:val="18"/>
        </w:rPr>
        <w:t>"ft"</w:t>
      </w:r>
      <w:r w:rsidRPr="0081567A">
        <w:rPr>
          <w:sz w:val="18"/>
        </w:rPr>
        <w:t>&gt;</w:t>
      </w:r>
      <w:r w:rsidRPr="0081567A">
        <w:rPr>
          <w:color w:val="262626"/>
          <w:sz w:val="18"/>
        </w:rPr>
        <w:t>1628</w:t>
      </w:r>
      <w:r w:rsidRPr="0081567A">
        <w:rPr>
          <w:sz w:val="18"/>
        </w:rPr>
        <w:t>&lt;/prodml:opticalPathDistanceEnd&gt;</w:t>
      </w:r>
    </w:p>
    <w:p w:rsidR="00832FA0" w:rsidRPr="0081567A" w:rsidRDefault="00832FA0" w:rsidP="00832FA0">
      <w:pPr>
        <w:pStyle w:val="CodeExample"/>
        <w:rPr>
          <w:color w:val="262626"/>
          <w:sz w:val="18"/>
        </w:rPr>
      </w:pPr>
      <w:r w:rsidRPr="0081567A">
        <w:rPr>
          <w:color w:val="262626"/>
          <w:sz w:val="18"/>
        </w:rPr>
        <w:tab/>
      </w:r>
      <w:r w:rsidRPr="0081567A">
        <w:rPr>
          <w:sz w:val="18"/>
        </w:rPr>
        <w:t xml:space="preserve">&lt;prodml:facilityLengthStart </w:t>
      </w:r>
      <w:r w:rsidRPr="0081567A">
        <w:rPr>
          <w:color w:val="127019"/>
          <w:sz w:val="18"/>
        </w:rPr>
        <w:t>uom=</w:t>
      </w:r>
      <w:r w:rsidRPr="0081567A">
        <w:rPr>
          <w:color w:val="FF8000"/>
          <w:sz w:val="18"/>
        </w:rPr>
        <w:t>"ft"</w:t>
      </w:r>
      <w:r w:rsidRPr="0081567A">
        <w:rPr>
          <w:sz w:val="18"/>
        </w:rPr>
        <w:t>&gt;</w:t>
      </w:r>
      <w:r w:rsidRPr="0081567A">
        <w:rPr>
          <w:color w:val="262626"/>
          <w:sz w:val="18"/>
        </w:rPr>
        <w:t>1</w:t>
      </w:r>
      <w:r w:rsidRPr="0081567A">
        <w:rPr>
          <w:sz w:val="18"/>
        </w:rPr>
        <w:t>&lt;/prodml:facilityLengthStart&gt;</w:t>
      </w:r>
    </w:p>
    <w:p w:rsidR="00832FA0" w:rsidRPr="0081567A" w:rsidRDefault="00832FA0" w:rsidP="00832FA0">
      <w:pPr>
        <w:pStyle w:val="CodeExample"/>
        <w:rPr>
          <w:color w:val="262626"/>
          <w:sz w:val="18"/>
        </w:rPr>
      </w:pPr>
      <w:r w:rsidRPr="0081567A">
        <w:rPr>
          <w:color w:val="262626"/>
          <w:sz w:val="18"/>
        </w:rPr>
        <w:tab/>
      </w:r>
      <w:r w:rsidRPr="0081567A">
        <w:rPr>
          <w:sz w:val="18"/>
        </w:rPr>
        <w:t xml:space="preserve">&lt;prodml:facilityLengthEnd </w:t>
      </w:r>
      <w:r w:rsidRPr="0081567A">
        <w:rPr>
          <w:color w:val="127019"/>
          <w:sz w:val="18"/>
        </w:rPr>
        <w:t>uom=</w:t>
      </w:r>
      <w:r w:rsidRPr="0081567A">
        <w:rPr>
          <w:color w:val="FF8000"/>
          <w:sz w:val="18"/>
        </w:rPr>
        <w:t>"ft"</w:t>
      </w:r>
      <w:r w:rsidRPr="0081567A">
        <w:rPr>
          <w:sz w:val="18"/>
        </w:rPr>
        <w:t>&gt;</w:t>
      </w:r>
      <w:r w:rsidRPr="0081567A">
        <w:rPr>
          <w:color w:val="262626"/>
          <w:sz w:val="18"/>
        </w:rPr>
        <w:t>1500</w:t>
      </w:r>
      <w:r w:rsidRPr="0081567A">
        <w:rPr>
          <w:sz w:val="18"/>
        </w:rPr>
        <w:t>&lt;/prodml:facilityLengthEnd&gt;</w:t>
      </w:r>
    </w:p>
    <w:p w:rsidR="00832FA0" w:rsidRPr="0081567A" w:rsidRDefault="00832FA0" w:rsidP="00832FA0">
      <w:pPr>
        <w:pStyle w:val="CodeExample"/>
        <w:rPr>
          <w:color w:val="262626"/>
          <w:sz w:val="18"/>
        </w:rPr>
      </w:pPr>
      <w:r w:rsidRPr="0081567A">
        <w:rPr>
          <w:color w:val="262626"/>
          <w:sz w:val="18"/>
        </w:rPr>
        <w:tab/>
      </w:r>
      <w:r w:rsidRPr="0081567A">
        <w:rPr>
          <w:sz w:val="18"/>
        </w:rPr>
        <w:t>&lt;prodml:timeStart&gt;</w:t>
      </w:r>
      <w:r w:rsidRPr="0081567A">
        <w:rPr>
          <w:color w:val="262626"/>
          <w:sz w:val="18"/>
        </w:rPr>
        <w:t>2002-05-30T09:00:00Z</w:t>
      </w:r>
      <w:r w:rsidRPr="0081567A">
        <w:rPr>
          <w:sz w:val="18"/>
        </w:rPr>
        <w:t>&lt;/prodml:timeStart&gt;</w:t>
      </w:r>
    </w:p>
    <w:p w:rsidR="00832FA0" w:rsidRPr="0081567A" w:rsidRDefault="00832FA0" w:rsidP="00832FA0">
      <w:pPr>
        <w:pStyle w:val="CodeExample"/>
        <w:rPr>
          <w:color w:val="262626"/>
          <w:sz w:val="18"/>
        </w:rPr>
      </w:pPr>
      <w:r w:rsidRPr="0081567A">
        <w:rPr>
          <w:noProof/>
          <w:color w:val="262626"/>
          <w:sz w:val="18"/>
          <w:lang w:val="en-GB" w:eastAsia="en-GB"/>
        </w:rPr>
        <mc:AlternateContent>
          <mc:Choice Requires="wps">
            <w:drawing>
              <wp:anchor distT="0" distB="0" distL="114300" distR="114300" simplePos="0" relativeHeight="251701248" behindDoc="0" locked="0" layoutInCell="1" allowOverlap="1" wp14:anchorId="4CF4ADF1" wp14:editId="61C1CF44">
                <wp:simplePos x="0" y="0"/>
                <wp:positionH relativeFrom="column">
                  <wp:posOffset>4411980</wp:posOffset>
                </wp:positionH>
                <wp:positionV relativeFrom="paragraph">
                  <wp:posOffset>45085</wp:posOffset>
                </wp:positionV>
                <wp:extent cx="1021080" cy="259080"/>
                <wp:effectExtent l="1409700" t="457200" r="26670" b="26670"/>
                <wp:wrapNone/>
                <wp:docPr id="7244" name="Line Callout 1 7244"/>
                <wp:cNvGraphicFramePr/>
                <a:graphic xmlns:a="http://schemas.openxmlformats.org/drawingml/2006/main">
                  <a:graphicData uri="http://schemas.microsoft.com/office/word/2010/wordprocessingShape">
                    <wps:wsp>
                      <wps:cNvSpPr/>
                      <wps:spPr>
                        <a:xfrm>
                          <a:off x="0" y="0"/>
                          <a:ext cx="1021080" cy="259080"/>
                        </a:xfrm>
                        <a:prstGeom prst="borderCallout1">
                          <a:avLst>
                            <a:gd name="adj1" fmla="val 27981"/>
                            <a:gd name="adj2" fmla="val -445"/>
                            <a:gd name="adj3" fmla="val -167212"/>
                            <a:gd name="adj4" fmla="val -136870"/>
                          </a:avLst>
                        </a:prstGeom>
                        <a:solidFill>
                          <a:srgbClr val="FFFF99"/>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5A6D" w:rsidRPr="0081567A" w:rsidRDefault="004B5A6D" w:rsidP="00832FA0">
                            <w:pPr>
                              <w:rPr>
                                <w:color w:val="000000" w:themeColor="text1"/>
                                <w:sz w:val="18"/>
                              </w:rPr>
                            </w:pPr>
                            <w:r>
                              <w:rPr>
                                <w:color w:val="000000" w:themeColor="text1"/>
                                <w:sz w:val="18"/>
                              </w:rPr>
                              <w:t>Downhole leg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44" o:spid="_x0000_s1080" type="#_x0000_t47" style="position:absolute;left:0;text-align:left;margin-left:347.4pt;margin-top:3.55pt;width:80.4pt;height:20.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" adj="-29564,-36118,-96,6044" fillcolor="#ff9" strokecolor="#0070c0">
                <v:textbox>
                  <w:txbxContent>
                    <w:p w:rsidR="004B5A6D" w:rsidRPr="0081567A" w:rsidRDefault="004B5A6D" w:rsidP="00832FA0">
                      <w:pPr>
                        <w:rPr>
                          <w:color w:val="000000" w:themeColor="text1"/>
                          <w:sz w:val="18"/>
                        </w:rPr>
                      </w:pPr>
                      <w:r>
                        <w:rPr>
                          <w:color w:val="000000" w:themeColor="text1"/>
                          <w:sz w:val="18"/>
                        </w:rPr>
                        <w:t>Downhole leg</w:t>
                      </w:r>
                    </w:p>
                  </w:txbxContent>
                </v:textbox>
              </v:shape>
            </w:pict>
          </mc:Fallback>
        </mc:AlternateContent>
      </w:r>
      <w:r w:rsidRPr="0081567A">
        <w:rPr>
          <w:color w:val="262626"/>
          <w:sz w:val="18"/>
        </w:rPr>
        <w:tab/>
      </w:r>
      <w:r w:rsidRPr="0081567A">
        <w:rPr>
          <w:sz w:val="18"/>
        </w:rPr>
        <w:t>&lt;prodml:comment&gt;</w:t>
      </w:r>
      <w:r w:rsidRPr="0081567A">
        <w:rPr>
          <w:color w:val="262626"/>
          <w:sz w:val="18"/>
        </w:rPr>
        <w:t>No 'timeEnd' specified since this mapping is still valid</w:t>
      </w:r>
      <w:r w:rsidRPr="0081567A">
        <w:rPr>
          <w:sz w:val="18"/>
        </w:rPr>
        <w:t>&lt;/prodml:comment&gt;</w:t>
      </w:r>
    </w:p>
    <w:p w:rsidR="00832FA0" w:rsidRPr="0081567A" w:rsidRDefault="00832FA0" w:rsidP="00832FA0">
      <w:pPr>
        <w:pStyle w:val="CodeExample"/>
        <w:rPr>
          <w:color w:val="262626"/>
          <w:sz w:val="18"/>
        </w:rPr>
      </w:pPr>
      <w:r w:rsidRPr="0081567A">
        <w:rPr>
          <w:noProof/>
          <w:color w:val="262626"/>
          <w:sz w:val="18"/>
          <w:lang w:val="en-GB" w:eastAsia="en-GB"/>
        </w:rPr>
        <mc:AlternateContent>
          <mc:Choice Requires="wps">
            <w:drawing>
              <wp:anchor distT="0" distB="0" distL="114300" distR="114300" simplePos="0" relativeHeight="251702272" behindDoc="0" locked="0" layoutInCell="1" allowOverlap="1" wp14:anchorId="63393FF0" wp14:editId="2656CB08">
                <wp:simplePos x="0" y="0"/>
                <wp:positionH relativeFrom="column">
                  <wp:posOffset>4221480</wp:posOffset>
                </wp:positionH>
                <wp:positionV relativeFrom="paragraph">
                  <wp:posOffset>99060</wp:posOffset>
                </wp:positionV>
                <wp:extent cx="1021080" cy="259080"/>
                <wp:effectExtent l="819150" t="0" r="26670" b="293370"/>
                <wp:wrapNone/>
                <wp:docPr id="7245" name="Line Callout 1 7245"/>
                <wp:cNvGraphicFramePr/>
                <a:graphic xmlns:a="http://schemas.openxmlformats.org/drawingml/2006/main">
                  <a:graphicData uri="http://schemas.microsoft.com/office/word/2010/wordprocessingShape">
                    <wps:wsp>
                      <wps:cNvSpPr/>
                      <wps:spPr>
                        <a:xfrm>
                          <a:off x="0" y="0"/>
                          <a:ext cx="1021080" cy="259080"/>
                        </a:xfrm>
                        <a:prstGeom prst="borderCallout1">
                          <a:avLst>
                            <a:gd name="adj1" fmla="val 27981"/>
                            <a:gd name="adj2" fmla="val -445"/>
                            <a:gd name="adj3" fmla="val 200435"/>
                            <a:gd name="adj4" fmla="val -78661"/>
                          </a:avLst>
                        </a:prstGeom>
                        <a:solidFill>
                          <a:srgbClr val="FFFF99"/>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5A6D" w:rsidRPr="0081567A" w:rsidRDefault="004B5A6D" w:rsidP="00832FA0">
                            <w:pPr>
                              <w:rPr>
                                <w:color w:val="000000" w:themeColor="text1"/>
                                <w:sz w:val="18"/>
                              </w:rPr>
                            </w:pPr>
                            <w:r>
                              <w:rPr>
                                <w:color w:val="000000" w:themeColor="text1"/>
                                <w:sz w:val="18"/>
                              </w:rPr>
                              <w:t>Uphole leg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45" o:spid="_x0000_s1081" type="#_x0000_t47" style="position:absolute;left:0;text-align:left;margin-left:332.4pt;margin-top:7.8pt;width:80.4pt;height:20.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" adj="-16991,43294,-96,6044" fillcolor="#ff9" strokecolor="#0070c0">
                <v:textbox>
                  <w:txbxContent>
                    <w:p w:rsidR="004B5A6D" w:rsidRPr="0081567A" w:rsidRDefault="004B5A6D" w:rsidP="00832FA0">
                      <w:pPr>
                        <w:rPr>
                          <w:color w:val="000000" w:themeColor="text1"/>
                          <w:sz w:val="18"/>
                        </w:rPr>
                      </w:pPr>
                      <w:r>
                        <w:rPr>
                          <w:color w:val="000000" w:themeColor="text1"/>
                          <w:sz w:val="18"/>
                        </w:rPr>
                        <w:t>Uphole leg</w:t>
                      </w:r>
                    </w:p>
                  </w:txbxContent>
                </v:textbox>
                <o:callout v:ext="edit" minusy="t"/>
              </v:shape>
            </w:pict>
          </mc:Fallback>
        </mc:AlternateContent>
      </w:r>
      <w:r w:rsidRPr="0081567A">
        <w:rPr>
          <w:color w:val="262626"/>
          <w:sz w:val="18"/>
        </w:rPr>
        <w:tab/>
      </w:r>
      <w:r w:rsidRPr="0081567A">
        <w:rPr>
          <w:sz w:val="18"/>
        </w:rPr>
        <w:t>&lt;prodml:well&gt;&lt;/prodml:well&gt;</w:t>
      </w:r>
    </w:p>
    <w:p w:rsidR="00832FA0" w:rsidRPr="0081567A" w:rsidRDefault="00832FA0" w:rsidP="00832FA0">
      <w:pPr>
        <w:pStyle w:val="CodeExample"/>
        <w:rPr>
          <w:color w:val="262626"/>
          <w:sz w:val="18"/>
        </w:rPr>
      </w:pPr>
      <w:r w:rsidRPr="0081567A">
        <w:rPr>
          <w:sz w:val="18"/>
        </w:rPr>
        <w:t>&lt;/prodml:facilityMapping&gt;</w:t>
      </w:r>
    </w:p>
    <w:p w:rsidR="00832FA0" w:rsidRPr="0081567A" w:rsidRDefault="00832FA0" w:rsidP="00832FA0">
      <w:pPr>
        <w:pStyle w:val="CodeExample"/>
        <w:rPr>
          <w:color w:val="262626"/>
          <w:sz w:val="18"/>
        </w:rPr>
      </w:pPr>
      <w:r w:rsidRPr="0081567A">
        <w:rPr>
          <w:sz w:val="18"/>
        </w:rPr>
        <w:t xml:space="preserve">&lt;prodml:facilityMapping </w:t>
      </w:r>
      <w:r w:rsidRPr="0081567A">
        <w:rPr>
          <w:color w:val="127019"/>
          <w:sz w:val="18"/>
        </w:rPr>
        <w:t>mappingID=</w:t>
      </w:r>
      <w:r w:rsidRPr="0081567A">
        <w:rPr>
          <w:color w:val="FF8000"/>
          <w:sz w:val="18"/>
        </w:rPr>
        <w:t>"FM2"</w:t>
      </w:r>
      <w:r w:rsidRPr="0081567A">
        <w:rPr>
          <w:sz w:val="18"/>
        </w:rPr>
        <w:t>&gt;</w:t>
      </w:r>
    </w:p>
    <w:p w:rsidR="00832FA0" w:rsidRPr="0081567A" w:rsidRDefault="00832FA0" w:rsidP="00832FA0">
      <w:pPr>
        <w:pStyle w:val="CodeExample"/>
        <w:rPr>
          <w:color w:val="262626"/>
          <w:sz w:val="18"/>
        </w:rPr>
      </w:pPr>
      <w:r w:rsidRPr="0081567A">
        <w:rPr>
          <w:color w:val="262626"/>
          <w:sz w:val="18"/>
        </w:rPr>
        <w:tab/>
      </w:r>
      <w:r w:rsidRPr="0081567A">
        <w:rPr>
          <w:sz w:val="18"/>
        </w:rPr>
        <w:t xml:space="preserve">&lt;prodml:opticalPathDistanceStart </w:t>
      </w:r>
      <w:r w:rsidRPr="0081567A">
        <w:rPr>
          <w:color w:val="127019"/>
          <w:sz w:val="18"/>
        </w:rPr>
        <w:t>uom=</w:t>
      </w:r>
      <w:r w:rsidRPr="0081567A">
        <w:rPr>
          <w:color w:val="FF8000"/>
          <w:sz w:val="18"/>
        </w:rPr>
        <w:t>"ft"</w:t>
      </w:r>
      <w:r w:rsidRPr="0081567A">
        <w:rPr>
          <w:sz w:val="18"/>
        </w:rPr>
        <w:t>&gt;</w:t>
      </w:r>
      <w:r w:rsidRPr="0081567A">
        <w:rPr>
          <w:color w:val="262626"/>
          <w:sz w:val="18"/>
        </w:rPr>
        <w:t>1630</w:t>
      </w:r>
      <w:r w:rsidRPr="0081567A">
        <w:rPr>
          <w:sz w:val="18"/>
        </w:rPr>
        <w:t>&lt;/prodml:opticalPathDistanceStart&gt;</w:t>
      </w:r>
    </w:p>
    <w:p w:rsidR="00832FA0" w:rsidRPr="0081567A" w:rsidRDefault="00832FA0" w:rsidP="00832FA0">
      <w:pPr>
        <w:pStyle w:val="CodeExample"/>
        <w:rPr>
          <w:color w:val="262626"/>
          <w:sz w:val="18"/>
        </w:rPr>
      </w:pPr>
      <w:r w:rsidRPr="0081567A">
        <w:rPr>
          <w:color w:val="262626"/>
          <w:sz w:val="18"/>
        </w:rPr>
        <w:tab/>
      </w:r>
      <w:r w:rsidRPr="0081567A">
        <w:rPr>
          <w:sz w:val="18"/>
        </w:rPr>
        <w:t xml:space="preserve">&lt;prodml:opticalPathDistanceEnd </w:t>
      </w:r>
      <w:r w:rsidRPr="0081567A">
        <w:rPr>
          <w:color w:val="127019"/>
          <w:sz w:val="18"/>
        </w:rPr>
        <w:t>uom=</w:t>
      </w:r>
      <w:r w:rsidRPr="0081567A">
        <w:rPr>
          <w:color w:val="FF8000"/>
          <w:sz w:val="18"/>
        </w:rPr>
        <w:t>"ft"</w:t>
      </w:r>
      <w:r w:rsidRPr="0081567A">
        <w:rPr>
          <w:sz w:val="18"/>
        </w:rPr>
        <w:t>&gt;</w:t>
      </w:r>
      <w:r w:rsidRPr="0081567A">
        <w:rPr>
          <w:color w:val="262626"/>
          <w:sz w:val="18"/>
        </w:rPr>
        <w:t>3205</w:t>
      </w:r>
      <w:r w:rsidRPr="0081567A">
        <w:rPr>
          <w:sz w:val="18"/>
        </w:rPr>
        <w:t>&lt;/prodml:opticalPathDistanceEnd&gt;</w:t>
      </w:r>
    </w:p>
    <w:p w:rsidR="00832FA0" w:rsidRPr="0081567A" w:rsidRDefault="00832FA0" w:rsidP="00832FA0">
      <w:pPr>
        <w:pStyle w:val="CodeExample"/>
        <w:rPr>
          <w:color w:val="262626"/>
          <w:sz w:val="18"/>
        </w:rPr>
      </w:pPr>
      <w:r w:rsidRPr="0081567A">
        <w:rPr>
          <w:color w:val="262626"/>
          <w:sz w:val="18"/>
        </w:rPr>
        <w:tab/>
      </w:r>
      <w:r w:rsidRPr="0081567A">
        <w:rPr>
          <w:sz w:val="18"/>
        </w:rPr>
        <w:t xml:space="preserve">&lt;prodml:facilityLengthStart </w:t>
      </w:r>
      <w:r w:rsidRPr="0081567A">
        <w:rPr>
          <w:color w:val="127019"/>
          <w:sz w:val="18"/>
        </w:rPr>
        <w:t>uom=</w:t>
      </w:r>
      <w:r w:rsidRPr="0081567A">
        <w:rPr>
          <w:color w:val="FF8000"/>
          <w:sz w:val="18"/>
        </w:rPr>
        <w:t>"ft"</w:t>
      </w:r>
      <w:r w:rsidRPr="0081567A">
        <w:rPr>
          <w:sz w:val="18"/>
        </w:rPr>
        <w:t>&gt;</w:t>
      </w:r>
      <w:r w:rsidRPr="0081567A">
        <w:rPr>
          <w:color w:val="262626"/>
          <w:sz w:val="18"/>
        </w:rPr>
        <w:t>1</w:t>
      </w:r>
      <w:r>
        <w:rPr>
          <w:color w:val="262626"/>
          <w:sz w:val="18"/>
        </w:rPr>
        <w:t>500</w:t>
      </w:r>
      <w:r w:rsidRPr="0081567A">
        <w:rPr>
          <w:sz w:val="18"/>
        </w:rPr>
        <w:t>&lt;/prodml:facilityLengthStart&gt;</w:t>
      </w:r>
    </w:p>
    <w:p w:rsidR="00832FA0" w:rsidRPr="0081567A" w:rsidRDefault="00832FA0" w:rsidP="00832FA0">
      <w:pPr>
        <w:pStyle w:val="CodeExample"/>
        <w:rPr>
          <w:color w:val="262626"/>
          <w:sz w:val="18"/>
        </w:rPr>
      </w:pPr>
      <w:r w:rsidRPr="0081567A">
        <w:rPr>
          <w:color w:val="262626"/>
          <w:sz w:val="18"/>
        </w:rPr>
        <w:tab/>
      </w:r>
      <w:r w:rsidRPr="0081567A">
        <w:rPr>
          <w:sz w:val="18"/>
        </w:rPr>
        <w:t xml:space="preserve">&lt;prodml:facilityLengthEnd </w:t>
      </w:r>
      <w:r w:rsidRPr="0081567A">
        <w:rPr>
          <w:color w:val="127019"/>
          <w:sz w:val="18"/>
        </w:rPr>
        <w:t>uom=</w:t>
      </w:r>
      <w:r w:rsidRPr="0081567A">
        <w:rPr>
          <w:color w:val="FF8000"/>
          <w:sz w:val="18"/>
        </w:rPr>
        <w:t>"ft"</w:t>
      </w:r>
      <w:r w:rsidRPr="0081567A">
        <w:rPr>
          <w:sz w:val="18"/>
        </w:rPr>
        <w:t>&gt;</w:t>
      </w:r>
      <w:r>
        <w:rPr>
          <w:color w:val="262626"/>
          <w:sz w:val="18"/>
        </w:rPr>
        <w:t>1</w:t>
      </w:r>
      <w:r w:rsidRPr="0081567A">
        <w:rPr>
          <w:sz w:val="18"/>
        </w:rPr>
        <w:t>&lt;/prodml:facilityLengthEnd&gt;</w:t>
      </w:r>
    </w:p>
    <w:p w:rsidR="00832FA0" w:rsidRPr="0081567A" w:rsidRDefault="00832FA0" w:rsidP="00832FA0">
      <w:pPr>
        <w:pStyle w:val="CodeExample"/>
        <w:rPr>
          <w:color w:val="262626"/>
          <w:sz w:val="18"/>
        </w:rPr>
      </w:pPr>
      <w:r w:rsidRPr="0081567A">
        <w:rPr>
          <w:color w:val="262626"/>
          <w:sz w:val="18"/>
        </w:rPr>
        <w:tab/>
      </w:r>
      <w:r w:rsidRPr="0081567A">
        <w:rPr>
          <w:sz w:val="18"/>
        </w:rPr>
        <w:t>&lt;prodml:timeStart&gt;</w:t>
      </w:r>
      <w:r w:rsidRPr="0081567A">
        <w:rPr>
          <w:color w:val="262626"/>
          <w:sz w:val="18"/>
        </w:rPr>
        <w:t>2002-05-30T09:00:00Z</w:t>
      </w:r>
      <w:r w:rsidRPr="0081567A">
        <w:rPr>
          <w:sz w:val="18"/>
        </w:rPr>
        <w:t>&lt;/prodml:timeStart&gt;</w:t>
      </w:r>
    </w:p>
    <w:p w:rsidR="00832FA0" w:rsidRPr="0081567A" w:rsidRDefault="00832FA0" w:rsidP="00832FA0">
      <w:pPr>
        <w:pStyle w:val="CodeExample"/>
        <w:rPr>
          <w:color w:val="262626"/>
          <w:sz w:val="18"/>
        </w:rPr>
      </w:pPr>
      <w:r w:rsidRPr="0081567A">
        <w:rPr>
          <w:color w:val="262626"/>
          <w:sz w:val="18"/>
        </w:rPr>
        <w:tab/>
      </w:r>
      <w:r w:rsidRPr="0081567A">
        <w:rPr>
          <w:sz w:val="18"/>
        </w:rPr>
        <w:t>&lt;prodml:comment&gt;</w:t>
      </w:r>
      <w:r w:rsidRPr="0081567A">
        <w:rPr>
          <w:color w:val="262626"/>
          <w:sz w:val="18"/>
        </w:rPr>
        <w:t>Mapping of the uphole fiber to the same facility distance</w:t>
      </w:r>
      <w:r w:rsidRPr="0081567A">
        <w:rPr>
          <w:sz w:val="18"/>
        </w:rPr>
        <w:t>&lt;/prodml:comment&gt;</w:t>
      </w:r>
    </w:p>
    <w:p w:rsidR="00832FA0" w:rsidRDefault="00832FA0" w:rsidP="00832FA0">
      <w:pPr>
        <w:pStyle w:val="CodeExample"/>
        <w:rPr>
          <w:sz w:val="18"/>
        </w:rPr>
      </w:pPr>
      <w:r w:rsidRPr="0081567A">
        <w:rPr>
          <w:color w:val="262626"/>
          <w:sz w:val="18"/>
        </w:rPr>
        <w:tab/>
      </w:r>
      <w:r w:rsidRPr="0081567A">
        <w:rPr>
          <w:sz w:val="18"/>
        </w:rPr>
        <w:t>&lt;prodml:well&gt;&lt;/prodml:well&gt;</w:t>
      </w:r>
      <w:r w:rsidRPr="00EC0B96">
        <w:rPr>
          <w:sz w:val="18"/>
        </w:rPr>
        <w:t xml:space="preserve"> </w:t>
      </w:r>
    </w:p>
    <w:p w:rsidR="00832FA0" w:rsidRPr="00FC17B7" w:rsidRDefault="00832FA0" w:rsidP="00832FA0">
      <w:pPr>
        <w:pStyle w:val="CodeExample"/>
        <w:rPr>
          <w:color w:val="262626"/>
          <w:sz w:val="18"/>
        </w:rPr>
      </w:pPr>
      <w:r w:rsidRPr="00FC17B7">
        <w:rPr>
          <w:sz w:val="18"/>
        </w:rPr>
        <w:t>&lt;/prodml:facilityMapping&gt;</w:t>
      </w:r>
    </w:p>
    <w:p w:rsidR="00832FA0" w:rsidRPr="00B256DF" w:rsidRDefault="00832FA0" w:rsidP="00832FA0">
      <w:pPr>
        <w:pStyle w:val="BodyText1"/>
      </w:pPr>
    </w:p>
    <w:p w:rsidR="00832FA0" w:rsidRPr="00B256DF" w:rsidRDefault="00832FA0" w:rsidP="00832FA0">
      <w:pPr>
        <w:pStyle w:val="Heading2"/>
      </w:pPr>
      <w:bookmarkStart w:id="615" w:name="_Toc393383822"/>
      <w:bookmarkStart w:id="616" w:name="_Toc465430795"/>
      <w:r w:rsidRPr="00B256DF">
        <w:t xml:space="preserve">Use Case </w:t>
      </w:r>
      <w:r>
        <w:t>3: Manipulation of DTS-derived Temperature Log C</w:t>
      </w:r>
      <w:r w:rsidRPr="00B256DF">
        <w:t>urves</w:t>
      </w:r>
      <w:bookmarkEnd w:id="615"/>
      <w:bookmarkEnd w:id="616"/>
    </w:p>
    <w:p w:rsidR="00832FA0" w:rsidRPr="00B256DF" w:rsidRDefault="00832FA0" w:rsidP="00832FA0">
      <w:pPr>
        <w:pStyle w:val="BodyText1"/>
      </w:pPr>
      <w:r w:rsidRPr="00B256DF">
        <w:t>This section contains example of XML code that represent situations when temperature logs are modified by end-users after DTS measurements or interpretation logs have been obtained and stored in a repository. These types of modifications are common in places where additional workflows are in place that enable subject matter experts to apply different mathematical algorithms to the data (</w:t>
      </w:r>
      <w:r>
        <w:t>for example,</w:t>
      </w:r>
      <w:r w:rsidRPr="00B256DF">
        <w:t xml:space="preserve"> de-noising the temperature values) and need to store the results for sharing with other people. When changing values of interpreted logs it’s very important that the original log is never changed. It is also important that any modified log is also connected to the original log from which the calculations were performed (i.e. log ‘versioning’). The PRODML schema can accommodate all these scenarios.</w:t>
      </w:r>
    </w:p>
    <w:p w:rsidR="00832FA0" w:rsidRPr="00B256DF" w:rsidRDefault="00832FA0" w:rsidP="00832FA0">
      <w:pPr>
        <w:pStyle w:val="BodyText1"/>
      </w:pPr>
      <w:r w:rsidRPr="00B256DF">
        <w:t xml:space="preserve">Furthermore, there will be cases where several versions of a temperature log have been generated but there is one version that is ‘preferred’ for use towards business decisions and deeper analysis. The PRODML schema provides a special tag that allows you to flag one of the log versions as the preferred one. The following example contains two versions with its original temperature log and the tag that </w:t>
      </w:r>
      <w:r>
        <w:t>identifies which one is the preferred log that should be used for business decisions:</w:t>
      </w:r>
    </w:p>
    <w:p w:rsidR="00832FA0" w:rsidRPr="0081567A" w:rsidRDefault="00832FA0" w:rsidP="00832FA0">
      <w:pPr>
        <w:pStyle w:val="CodeExample"/>
        <w:rPr>
          <w:color w:val="262626"/>
          <w:sz w:val="18"/>
        </w:rPr>
      </w:pPr>
      <w:r w:rsidRPr="0081567A">
        <w:rPr>
          <w:sz w:val="18"/>
        </w:rPr>
        <w:t>&lt;?xml version="1.0" encoding="UTF-8"?&gt;</w:t>
      </w:r>
    </w:p>
    <w:p w:rsidR="00832FA0" w:rsidRPr="0081567A" w:rsidRDefault="00832FA0" w:rsidP="00832FA0">
      <w:pPr>
        <w:pStyle w:val="CodeExample"/>
        <w:rPr>
          <w:color w:val="262626"/>
          <w:sz w:val="18"/>
        </w:rPr>
      </w:pPr>
    </w:p>
    <w:p w:rsidR="00832FA0" w:rsidRPr="0081567A" w:rsidRDefault="00832FA0" w:rsidP="00832FA0">
      <w:pPr>
        <w:pStyle w:val="CodeExample"/>
        <w:rPr>
          <w:color w:val="0000FF"/>
          <w:sz w:val="18"/>
        </w:rPr>
      </w:pPr>
      <w:r w:rsidRPr="0081567A">
        <w:rPr>
          <w:color w:val="0000FF"/>
          <w:sz w:val="18"/>
        </w:rPr>
        <w:lastRenderedPageBreak/>
        <w:t xml:space="preserve">&lt;prodml:dtsMeasurements </w:t>
      </w:r>
      <w:r w:rsidRPr="0081567A">
        <w:rPr>
          <w:color w:val="127019"/>
          <w:sz w:val="18"/>
        </w:rPr>
        <w:t>xsi:schemaLocation=</w:t>
      </w:r>
      <w:r w:rsidRPr="0081567A">
        <w:rPr>
          <w:color w:val="FF8000"/>
          <w:sz w:val="18"/>
        </w:rPr>
        <w:t>"http://www.prodml.org/schemas/1series DTS_PR/prodml_v1.3_data/xsd_schemas/obj_dtsMeasurement.xsd"</w:t>
      </w:r>
      <w:r w:rsidRPr="0081567A">
        <w:rPr>
          <w:color w:val="0000FF"/>
          <w:sz w:val="18"/>
        </w:rPr>
        <w:t xml:space="preserve"> </w:t>
      </w:r>
    </w:p>
    <w:p w:rsidR="00832FA0" w:rsidRPr="0081567A" w:rsidRDefault="00832FA0" w:rsidP="00832FA0">
      <w:pPr>
        <w:pStyle w:val="CodeExample"/>
        <w:rPr>
          <w:color w:val="0000FF"/>
          <w:sz w:val="18"/>
        </w:rPr>
      </w:pPr>
      <w:r w:rsidRPr="0081567A">
        <w:rPr>
          <w:color w:val="0000FF"/>
          <w:sz w:val="18"/>
        </w:rPr>
        <w:t xml:space="preserve">                        </w:t>
      </w:r>
      <w:r w:rsidRPr="0081567A">
        <w:rPr>
          <w:color w:val="3B476A"/>
          <w:sz w:val="18"/>
        </w:rPr>
        <w:t>xmlns:prodml=</w:t>
      </w:r>
      <w:r w:rsidRPr="0081567A">
        <w:rPr>
          <w:color w:val="FF8000"/>
          <w:sz w:val="18"/>
        </w:rPr>
        <w:t>"http://www.prodml.org/schemas/1series"</w:t>
      </w:r>
    </w:p>
    <w:p w:rsidR="00832FA0" w:rsidRPr="0081567A" w:rsidRDefault="00832FA0" w:rsidP="00832FA0">
      <w:pPr>
        <w:pStyle w:val="CodeExample"/>
        <w:rPr>
          <w:color w:val="0000FF"/>
          <w:sz w:val="18"/>
        </w:rPr>
      </w:pPr>
      <w:r w:rsidRPr="0081567A">
        <w:rPr>
          <w:color w:val="0000FF"/>
          <w:sz w:val="18"/>
        </w:rPr>
        <w:t xml:space="preserve">                        </w:t>
      </w:r>
      <w:r w:rsidRPr="0081567A">
        <w:rPr>
          <w:color w:val="3B476A"/>
          <w:sz w:val="18"/>
        </w:rPr>
        <w:t>xmlns:witsml=</w:t>
      </w:r>
      <w:r w:rsidRPr="0081567A">
        <w:rPr>
          <w:color w:val="FF8000"/>
          <w:sz w:val="18"/>
        </w:rPr>
        <w:t>"http://www.witsml.org/schemas/1series"</w:t>
      </w:r>
    </w:p>
    <w:p w:rsidR="00832FA0" w:rsidRPr="0081567A" w:rsidRDefault="00832FA0" w:rsidP="00832FA0">
      <w:pPr>
        <w:pStyle w:val="CodeExample"/>
        <w:rPr>
          <w:color w:val="262626"/>
          <w:sz w:val="18"/>
        </w:rPr>
      </w:pPr>
      <w:r w:rsidRPr="0081567A">
        <w:rPr>
          <w:color w:val="0000FF"/>
          <w:sz w:val="18"/>
        </w:rPr>
        <w:t xml:space="preserve">                        </w:t>
      </w:r>
      <w:r w:rsidRPr="0081567A">
        <w:rPr>
          <w:color w:val="3B476A"/>
          <w:sz w:val="18"/>
        </w:rPr>
        <w:t>xmlns:xsi=</w:t>
      </w:r>
      <w:r w:rsidRPr="0081567A">
        <w:rPr>
          <w:color w:val="FF8000"/>
          <w:sz w:val="18"/>
        </w:rPr>
        <w:t>"http://www.w3.org/2001/XMLSchema-instance"</w:t>
      </w:r>
      <w:r w:rsidRPr="0081567A">
        <w:rPr>
          <w:color w:val="0000FF"/>
          <w:sz w:val="18"/>
        </w:rPr>
        <w:t>&gt;</w:t>
      </w:r>
    </w:p>
    <w:p w:rsidR="00832FA0" w:rsidRPr="0081567A" w:rsidRDefault="00832FA0" w:rsidP="00832FA0">
      <w:pPr>
        <w:pStyle w:val="CodeExample"/>
        <w:rPr>
          <w:color w:val="262626"/>
          <w:sz w:val="18"/>
        </w:rPr>
      </w:pPr>
      <w:r w:rsidRPr="0081567A">
        <w:rPr>
          <w:color w:val="262626"/>
          <w:sz w:val="18"/>
        </w:rPr>
        <w:tab/>
      </w:r>
      <w:r w:rsidRPr="0081567A">
        <w:rPr>
          <w:color w:val="0000FF"/>
          <w:sz w:val="18"/>
        </w:rPr>
        <w:t>&lt;prodml:documentInfo&gt;&lt;/prodml:documentInfo&gt;</w:t>
      </w:r>
    </w:p>
    <w:p w:rsidR="00832FA0" w:rsidRPr="0081567A" w:rsidRDefault="00832FA0" w:rsidP="00832FA0">
      <w:pPr>
        <w:pStyle w:val="CodeExample"/>
        <w:rPr>
          <w:color w:val="262626"/>
          <w:sz w:val="18"/>
        </w:rPr>
      </w:pPr>
      <w:r w:rsidRPr="0081567A">
        <w:rPr>
          <w:color w:val="262626"/>
          <w:sz w:val="18"/>
        </w:rPr>
        <w:tab/>
      </w:r>
      <w:r w:rsidRPr="0081567A">
        <w:rPr>
          <w:color w:val="0000FF"/>
          <w:sz w:val="18"/>
        </w:rPr>
        <w:t>&lt;prodml:facilityIdentifier&gt;&lt;/prodml:facilityIdentifier&gt;</w:t>
      </w:r>
    </w:p>
    <w:p w:rsidR="00832FA0" w:rsidRPr="0081567A" w:rsidRDefault="00832FA0" w:rsidP="00832FA0">
      <w:pPr>
        <w:pStyle w:val="CodeExample"/>
        <w:rPr>
          <w:color w:val="262626"/>
          <w:sz w:val="18"/>
        </w:rPr>
      </w:pPr>
      <w:r w:rsidRPr="0081567A">
        <w:rPr>
          <w:color w:val="262626"/>
          <w:sz w:val="18"/>
        </w:rPr>
        <w:tab/>
      </w:r>
      <w:r w:rsidRPr="0081567A">
        <w:rPr>
          <w:color w:val="0000FF"/>
          <w:sz w:val="18"/>
        </w:rPr>
        <w:t xml:space="preserve">&lt;prodml:dtsMeasurement </w:t>
      </w:r>
      <w:r w:rsidRPr="0081567A">
        <w:rPr>
          <w:color w:val="127019"/>
          <w:sz w:val="18"/>
        </w:rPr>
        <w:t>uid=</w:t>
      </w:r>
      <w:r w:rsidRPr="0081567A">
        <w:rPr>
          <w:color w:val="FF8000"/>
          <w:sz w:val="18"/>
        </w:rPr>
        <w:t>"</w:t>
      </w:r>
      <w:r>
        <w:rPr>
          <w:color w:val="FF8000"/>
          <w:sz w:val="18"/>
        </w:rPr>
        <w:t>ISet</w:t>
      </w:r>
      <w:r w:rsidRPr="0081567A">
        <w:rPr>
          <w:color w:val="FF8000"/>
          <w:sz w:val="18"/>
        </w:rPr>
        <w:t>1"</w:t>
      </w:r>
      <w:r w:rsidRPr="0081567A">
        <w:rPr>
          <w:color w:val="0000FF"/>
          <w:sz w:val="18"/>
        </w:rPr>
        <w:t>&gt;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0000FF"/>
          <w:sz w:val="18"/>
        </w:rPr>
        <w:t>&lt;prodml:name&gt;</w:t>
      </w:r>
      <w:r>
        <w:rPr>
          <w:color w:val="262626"/>
          <w:sz w:val="18"/>
        </w:rPr>
        <w:t>Interpreted Set 1</w:t>
      </w:r>
      <w:r w:rsidRPr="0081567A">
        <w:rPr>
          <w:color w:val="0000FF"/>
          <w:sz w:val="18"/>
        </w:rPr>
        <w:t>&lt;/prodml:name&gt;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0000FF"/>
          <w:sz w:val="18"/>
        </w:rPr>
        <w:t>&lt;prodml:badSetFlag&gt;</w:t>
      </w:r>
      <w:r w:rsidRPr="0081567A">
        <w:rPr>
          <w:color w:val="262626"/>
          <w:sz w:val="18"/>
        </w:rPr>
        <w:t>0</w:t>
      </w:r>
      <w:r w:rsidRPr="0081567A">
        <w:rPr>
          <w:color w:val="0000FF"/>
          <w:sz w:val="18"/>
        </w:rPr>
        <w:t>&lt;/prodml:badSetFlag&gt;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0000FF"/>
          <w:sz w:val="18"/>
        </w:rPr>
        <w:t>&lt;prodml:emptySetFlag&gt;</w:t>
      </w:r>
      <w:r w:rsidRPr="0081567A">
        <w:rPr>
          <w:color w:val="262626"/>
          <w:sz w:val="18"/>
        </w:rPr>
        <w:t>0</w:t>
      </w:r>
      <w:r w:rsidRPr="0081567A">
        <w:rPr>
          <w:color w:val="0000FF"/>
          <w:sz w:val="18"/>
        </w:rPr>
        <w:t>&lt;/prodml:emptySetFlag&gt;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0000FF"/>
          <w:sz w:val="18"/>
        </w:rPr>
        <w:t>&lt;prodml:timeStart&gt;</w:t>
      </w:r>
      <w:r w:rsidRPr="0081567A">
        <w:rPr>
          <w:color w:val="262626"/>
          <w:sz w:val="18"/>
        </w:rPr>
        <w:t>2013-12-21T08:00:00Z</w:t>
      </w:r>
      <w:r w:rsidRPr="0081567A">
        <w:rPr>
          <w:color w:val="0000FF"/>
          <w:sz w:val="18"/>
        </w:rPr>
        <w:t>&lt;/prodml:timeStart&gt;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0000FF"/>
          <w:sz w:val="18"/>
        </w:rPr>
        <w:t>&lt;prodml:timeEnd&gt;</w:t>
      </w:r>
      <w:r w:rsidRPr="0081567A">
        <w:rPr>
          <w:color w:val="262626"/>
          <w:sz w:val="18"/>
        </w:rPr>
        <w:t>2013-12-21T08:00:30Z</w:t>
      </w:r>
      <w:r w:rsidRPr="0081567A">
        <w:rPr>
          <w:color w:val="0000FF"/>
          <w:sz w:val="18"/>
        </w:rPr>
        <w:t>&lt;/prodml:timeEnd&gt;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0000FF"/>
          <w:sz w:val="18"/>
        </w:rPr>
        <w:t xml:space="preserve">&lt;prodml:timeSinceInstrumentStartup </w:t>
      </w:r>
      <w:r w:rsidRPr="0081567A">
        <w:rPr>
          <w:color w:val="127019"/>
          <w:sz w:val="18"/>
        </w:rPr>
        <w:t>uom=</w:t>
      </w:r>
      <w:r w:rsidRPr="0081567A">
        <w:rPr>
          <w:color w:val="FF8000"/>
          <w:sz w:val="18"/>
        </w:rPr>
        <w:t>"min"</w:t>
      </w:r>
      <w:r w:rsidRPr="0081567A">
        <w:rPr>
          <w:color w:val="0000FF"/>
          <w:sz w:val="18"/>
        </w:rPr>
        <w:t>&gt;</w:t>
      </w:r>
      <w:r w:rsidRPr="0081567A">
        <w:rPr>
          <w:color w:val="262626"/>
          <w:sz w:val="18"/>
        </w:rPr>
        <w:t>90</w:t>
      </w:r>
      <w:r w:rsidRPr="0081567A">
        <w:rPr>
          <w:color w:val="0000FF"/>
          <w:sz w:val="18"/>
        </w:rPr>
        <w:t>&lt;/prodml:timeSinceInstrumentStartup&gt;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0000FF"/>
          <w:sz w:val="18"/>
        </w:rPr>
        <w:t>&lt;prodml:measurementTags&gt;&lt;/prodml:measurementTags&gt;</w:t>
      </w:r>
    </w:p>
    <w:p w:rsidR="00832FA0" w:rsidRPr="0081567A" w:rsidRDefault="00832FA0" w:rsidP="00832FA0">
      <w:pPr>
        <w:pStyle w:val="CodeExample"/>
        <w:rPr>
          <w:color w:val="262626"/>
          <w:sz w:val="18"/>
        </w:rPr>
      </w:pPr>
      <w:r w:rsidRPr="0081567A">
        <w:rPr>
          <w:noProof/>
          <w:color w:val="262626"/>
          <w:sz w:val="18"/>
          <w:lang w:val="en-GB" w:eastAsia="en-GB"/>
        </w:rPr>
        <mc:AlternateContent>
          <mc:Choice Requires="wps">
            <w:drawing>
              <wp:anchor distT="0" distB="0" distL="114300" distR="114300" simplePos="0" relativeHeight="251676672" behindDoc="0" locked="0" layoutInCell="1" allowOverlap="1" wp14:anchorId="6AB7BA82" wp14:editId="257B0DCE">
                <wp:simplePos x="0" y="0"/>
                <wp:positionH relativeFrom="column">
                  <wp:posOffset>4625340</wp:posOffset>
                </wp:positionH>
                <wp:positionV relativeFrom="paragraph">
                  <wp:posOffset>31115</wp:posOffset>
                </wp:positionV>
                <wp:extent cx="1539240" cy="617220"/>
                <wp:effectExtent l="1428750" t="0" r="22860" b="11430"/>
                <wp:wrapNone/>
                <wp:docPr id="7246" name="Line Callout 1 7246"/>
                <wp:cNvGraphicFramePr/>
                <a:graphic xmlns:a="http://schemas.openxmlformats.org/drawingml/2006/main">
                  <a:graphicData uri="http://schemas.microsoft.com/office/word/2010/wordprocessingShape">
                    <wps:wsp>
                      <wps:cNvSpPr/>
                      <wps:spPr>
                        <a:xfrm>
                          <a:off x="0" y="0"/>
                          <a:ext cx="1539240" cy="617220"/>
                        </a:xfrm>
                        <a:prstGeom prst="borderCallout1">
                          <a:avLst>
                            <a:gd name="adj1" fmla="val 27981"/>
                            <a:gd name="adj2" fmla="val -445"/>
                            <a:gd name="adj3" fmla="val 93959"/>
                            <a:gd name="adj4" fmla="val -92074"/>
                          </a:avLst>
                        </a:prstGeom>
                        <a:solidFill>
                          <a:srgbClr val="FFFF99">
                            <a:alpha val="49000"/>
                          </a:srgbClr>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5A6D" w:rsidRPr="0081567A" w:rsidRDefault="004B5A6D" w:rsidP="00832FA0">
                            <w:pPr>
                              <w:rPr>
                                <w:color w:val="000000" w:themeColor="text1"/>
                                <w:sz w:val="18"/>
                              </w:rPr>
                            </w:pPr>
                            <w:r w:rsidRPr="00EC0B96">
                              <w:rPr>
                                <w:color w:val="000000" w:themeColor="text1"/>
                                <w:sz w:val="18"/>
                              </w:rPr>
                              <w:t>Preferred</w:t>
                            </w:r>
                            <w:r>
                              <w:rPr>
                                <w:color w:val="000000" w:themeColor="text1"/>
                                <w:sz w:val="18"/>
                              </w:rPr>
                              <w:t xml:space="preserve"> </w:t>
                            </w:r>
                            <w:r w:rsidRPr="00EC0B96">
                              <w:rPr>
                                <w:color w:val="000000" w:themeColor="text1"/>
                                <w:sz w:val="18"/>
                              </w:rPr>
                              <w:t>Interpretation</w:t>
                            </w:r>
                            <w:r>
                              <w:rPr>
                                <w:color w:val="000000" w:themeColor="text1"/>
                                <w:sz w:val="18"/>
                              </w:rPr>
                              <w:t xml:space="preserve"> </w:t>
                            </w:r>
                            <w:r w:rsidRPr="00EC0B96">
                              <w:rPr>
                                <w:color w:val="000000" w:themeColor="text1"/>
                                <w:sz w:val="18"/>
                              </w:rPr>
                              <w:t>ID</w:t>
                            </w:r>
                            <w:r>
                              <w:rPr>
                                <w:color w:val="000000" w:themeColor="text1"/>
                                <w:sz w:val="18"/>
                              </w:rPr>
                              <w:t xml:space="preserve"> used to identify which of the logs is the one for further use (“ID2”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46" o:spid="_x0000_s1082" type="#_x0000_t47" style="position:absolute;left:0;text-align:left;margin-left:364.2pt;margin-top:2.45pt;width:121.2pt;height:48.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" adj="-19888,20295,-96,6044" fillcolor="#ff9" strokecolor="#0070c0">
                <v:fill opacity="32125f"/>
                <v:textbox>
                  <w:txbxContent>
                    <w:p w:rsidR="004B5A6D" w:rsidRPr="0081567A" w:rsidRDefault="004B5A6D" w:rsidP="00832FA0">
                      <w:pPr>
                        <w:rPr>
                          <w:color w:val="000000" w:themeColor="text1"/>
                          <w:sz w:val="18"/>
                        </w:rPr>
                      </w:pPr>
                      <w:r w:rsidRPr="00EC0B96">
                        <w:rPr>
                          <w:color w:val="000000" w:themeColor="text1"/>
                          <w:sz w:val="18"/>
                        </w:rPr>
                        <w:t>Preferred</w:t>
                      </w:r>
                      <w:r>
                        <w:rPr>
                          <w:color w:val="000000" w:themeColor="text1"/>
                          <w:sz w:val="18"/>
                        </w:rPr>
                        <w:t xml:space="preserve"> </w:t>
                      </w:r>
                      <w:r w:rsidRPr="00EC0B96">
                        <w:rPr>
                          <w:color w:val="000000" w:themeColor="text1"/>
                          <w:sz w:val="18"/>
                        </w:rPr>
                        <w:t>Interpretation</w:t>
                      </w:r>
                      <w:r>
                        <w:rPr>
                          <w:color w:val="000000" w:themeColor="text1"/>
                          <w:sz w:val="18"/>
                        </w:rPr>
                        <w:t xml:space="preserve"> </w:t>
                      </w:r>
                      <w:r w:rsidRPr="00EC0B96">
                        <w:rPr>
                          <w:color w:val="000000" w:themeColor="text1"/>
                          <w:sz w:val="18"/>
                        </w:rPr>
                        <w:t>ID</w:t>
                      </w:r>
                      <w:r>
                        <w:rPr>
                          <w:color w:val="000000" w:themeColor="text1"/>
                          <w:sz w:val="18"/>
                        </w:rPr>
                        <w:t xml:space="preserve"> used to identify which of the logs is the one for further use (“ID2” here)</w:t>
                      </w:r>
                    </w:p>
                  </w:txbxContent>
                </v:textbox>
                <o:callout v:ext="edit" minusy="t"/>
              </v:shape>
            </w:pict>
          </mc:Fallback>
        </mc:AlternateContent>
      </w:r>
      <w:r w:rsidRPr="0081567A">
        <w:rPr>
          <w:color w:val="262626"/>
          <w:sz w:val="18"/>
        </w:rPr>
        <w:tab/>
      </w:r>
      <w:r w:rsidRPr="0081567A">
        <w:rPr>
          <w:color w:val="262626"/>
          <w:sz w:val="18"/>
        </w:rPr>
        <w:tab/>
      </w:r>
      <w:r w:rsidRPr="0081567A">
        <w:rPr>
          <w:color w:val="262626"/>
          <w:sz w:val="18"/>
        </w:rPr>
        <w:tab/>
      </w:r>
      <w:r w:rsidRPr="0081567A">
        <w:rPr>
          <w:color w:val="0000FF"/>
          <w:sz w:val="18"/>
        </w:rPr>
        <w:t>&lt;prodml:installedSystem&gt;</w:t>
      </w:r>
      <w:r w:rsidRPr="0081567A">
        <w:rPr>
          <w:color w:val="262626"/>
          <w:sz w:val="18"/>
        </w:rPr>
        <w:t>IS1</w:t>
      </w:r>
      <w:r w:rsidRPr="0081567A">
        <w:rPr>
          <w:color w:val="0000FF"/>
          <w:sz w:val="18"/>
        </w:rPr>
        <w:t>&lt;/prodml:installedSystem&gt;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0000FF"/>
          <w:sz w:val="18"/>
        </w:rPr>
        <w:t>&lt;prodml:measurementConfiguration&gt;</w:t>
      </w:r>
      <w:r w:rsidRPr="0081567A">
        <w:rPr>
          <w:color w:val="262626"/>
          <w:sz w:val="18"/>
        </w:rPr>
        <w:t>single-ended</w:t>
      </w:r>
      <w:r w:rsidRPr="0081567A">
        <w:rPr>
          <w:color w:val="0000FF"/>
          <w:sz w:val="18"/>
        </w:rPr>
        <w:t>&lt;/prodml:measurementConfiguration&gt;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0000FF"/>
          <w:sz w:val="18"/>
        </w:rPr>
        <w:t>&lt;prodml:interpretationLog&gt;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&lt;prodml:preferredInterpretationID&gt;</w:t>
      </w:r>
      <w:r w:rsidRPr="0081567A">
        <w:rPr>
          <w:color w:val="262626"/>
          <w:sz w:val="18"/>
        </w:rPr>
        <w:t>ID2</w:t>
      </w:r>
      <w:r w:rsidRPr="0081567A">
        <w:rPr>
          <w:color w:val="0000FF"/>
          <w:sz w:val="18"/>
        </w:rPr>
        <w:t>&lt;/prodml:preferredInterpretationID&gt;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 xml:space="preserve">&lt;prodml:interpretatationData </w:t>
      </w:r>
      <w:r w:rsidRPr="0081567A">
        <w:rPr>
          <w:color w:val="127019"/>
          <w:sz w:val="18"/>
        </w:rPr>
        <w:t>interpretationID=</w:t>
      </w:r>
      <w:r w:rsidRPr="0081567A">
        <w:rPr>
          <w:color w:val="FF8000"/>
          <w:sz w:val="18"/>
        </w:rPr>
        <w:t>"ID1"</w:t>
      </w:r>
      <w:r w:rsidRPr="0081567A">
        <w:rPr>
          <w:color w:val="0000FF"/>
          <w:sz w:val="18"/>
        </w:rPr>
        <w:t>&gt;</w:t>
      </w:r>
    </w:p>
    <w:p w:rsidR="00832FA0" w:rsidRPr="0081567A" w:rsidRDefault="00832FA0" w:rsidP="00832FA0">
      <w:pPr>
        <w:pStyle w:val="CodeExample"/>
        <w:rPr>
          <w:color w:val="262626"/>
          <w:sz w:val="18"/>
        </w:rPr>
      </w:pPr>
      <w:r w:rsidRPr="0081567A">
        <w:rPr>
          <w:color w:val="262626"/>
          <w:sz w:val="18"/>
        </w:rPr>
        <w:tab/>
      </w:r>
      <w:r w:rsidRPr="0081567A">
        <w:rPr>
          <w:color w:val="0000FF"/>
          <w:sz w:val="18"/>
        </w:rPr>
        <w:t>&lt;witsml:indexCurve&gt;</w:t>
      </w:r>
      <w:r w:rsidRPr="0081567A">
        <w:rPr>
          <w:color w:val="262626"/>
          <w:sz w:val="18"/>
        </w:rPr>
        <w:t>facilityDistance</w:t>
      </w:r>
      <w:r w:rsidRPr="0081567A">
        <w:rPr>
          <w:color w:val="0000FF"/>
          <w:sz w:val="18"/>
        </w:rPr>
        <w:t>&lt;/witsml:indexCurve&gt;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&lt;prodml:facilityMappingID&gt;</w:t>
      </w:r>
      <w:r w:rsidRPr="0081567A">
        <w:rPr>
          <w:color w:val="262626"/>
          <w:sz w:val="18"/>
        </w:rPr>
        <w:t>foo</w:t>
      </w:r>
      <w:r w:rsidRPr="0081567A">
        <w:rPr>
          <w:color w:val="0000FF"/>
          <w:sz w:val="18"/>
        </w:rPr>
        <w:t>&lt;/prodml:facilityMappingID&gt;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 xml:space="preserve">&lt;prodml:samplingInterval </w:t>
      </w:r>
      <w:r w:rsidRPr="0081567A">
        <w:rPr>
          <w:color w:val="127019"/>
          <w:sz w:val="18"/>
        </w:rPr>
        <w:t>uom=</w:t>
      </w:r>
      <w:r w:rsidRPr="0081567A">
        <w:rPr>
          <w:color w:val="FF8000"/>
          <w:sz w:val="18"/>
        </w:rPr>
        <w:t>"m"</w:t>
      </w:r>
      <w:r w:rsidRPr="0081567A">
        <w:rPr>
          <w:color w:val="0000FF"/>
          <w:sz w:val="18"/>
        </w:rPr>
        <w:t>&gt;</w:t>
      </w:r>
      <w:r w:rsidRPr="0081567A">
        <w:rPr>
          <w:color w:val="262626"/>
          <w:sz w:val="18"/>
        </w:rPr>
        <w:t>1</w:t>
      </w:r>
      <w:r w:rsidRPr="0081567A">
        <w:rPr>
          <w:color w:val="0000FF"/>
          <w:sz w:val="18"/>
        </w:rPr>
        <w:t>&lt;/prodml:samplingInterval&gt;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&lt;prodml:badFlag&gt;</w:t>
      </w:r>
      <w:r w:rsidRPr="0081567A">
        <w:rPr>
          <w:color w:val="262626"/>
          <w:sz w:val="18"/>
        </w:rPr>
        <w:t>false</w:t>
      </w:r>
      <w:r w:rsidRPr="0081567A">
        <w:rPr>
          <w:color w:val="0000FF"/>
          <w:sz w:val="18"/>
        </w:rPr>
        <w:t>&lt;/prodml:badFlag&gt;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&lt;prodml:creationStartTime&gt;</w:t>
      </w:r>
      <w:r w:rsidRPr="0081567A">
        <w:rPr>
          <w:color w:val="262626"/>
          <w:sz w:val="18"/>
        </w:rPr>
        <w:t>2013-12-21T08:00:00Z</w:t>
      </w:r>
      <w:r w:rsidRPr="0081567A">
        <w:rPr>
          <w:color w:val="0000FF"/>
          <w:sz w:val="18"/>
        </w:rPr>
        <w:t>&lt;/prodml:creationStartTime&gt;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&lt;prodml:interpretationProcessingType&gt;</w:t>
      </w:r>
      <w:r w:rsidRPr="0081567A">
        <w:rPr>
          <w:color w:val="262626"/>
          <w:sz w:val="18"/>
        </w:rPr>
        <w:t>manufacturer-generated</w:t>
      </w:r>
      <w:r w:rsidRPr="0081567A">
        <w:rPr>
          <w:color w:val="0000FF"/>
          <w:sz w:val="18"/>
        </w:rPr>
        <w:t>&lt;/prodml:interpretationProcessingType&gt;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&lt;prodml:indexMnemonic&gt;</w:t>
      </w:r>
      <w:r w:rsidRPr="0081567A">
        <w:rPr>
          <w:color w:val="262626"/>
          <w:sz w:val="18"/>
        </w:rPr>
        <w:t>facilityDistance</w:t>
      </w:r>
      <w:r w:rsidRPr="0081567A">
        <w:rPr>
          <w:color w:val="0000FF"/>
          <w:sz w:val="18"/>
        </w:rPr>
        <w:t>&lt;/prodml:indexMnemonic&gt;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&lt;prodml:pointCount&gt;</w:t>
      </w:r>
      <w:r w:rsidRPr="0081567A">
        <w:rPr>
          <w:color w:val="262626"/>
          <w:sz w:val="18"/>
        </w:rPr>
        <w:t>1500</w:t>
      </w:r>
      <w:r w:rsidRPr="0081567A">
        <w:rPr>
          <w:color w:val="0000FF"/>
          <w:sz w:val="18"/>
        </w:rPr>
        <w:t>&lt;/prodml:pointCount&gt;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&lt;prodml:mnemonicList&gt;</w:t>
      </w:r>
      <w:r w:rsidRPr="0081567A">
        <w:rPr>
          <w:color w:val="262626"/>
          <w:sz w:val="18"/>
        </w:rPr>
        <w:t>facilityDistance,adjustedTemperature</w:t>
      </w:r>
      <w:r w:rsidRPr="0081567A">
        <w:rPr>
          <w:color w:val="0000FF"/>
          <w:sz w:val="18"/>
        </w:rPr>
        <w:t>&lt;/prodml:mnemonicList&gt;</w:t>
      </w:r>
    </w:p>
    <w:p w:rsidR="00832FA0" w:rsidRPr="0081567A" w:rsidRDefault="00832FA0" w:rsidP="00832FA0">
      <w:pPr>
        <w:pStyle w:val="CodeExample"/>
        <w:rPr>
          <w:color w:val="262626"/>
          <w:sz w:val="18"/>
        </w:rPr>
      </w:pPr>
      <w:r w:rsidRPr="0081567A">
        <w:rPr>
          <w:noProof/>
          <w:color w:val="262626"/>
          <w:sz w:val="18"/>
          <w:lang w:val="en-GB" w:eastAsia="en-GB"/>
        </w:rPr>
        <mc:AlternateContent>
          <mc:Choice Requires="wps">
            <w:drawing>
              <wp:anchor distT="0" distB="0" distL="114300" distR="114300" simplePos="0" relativeHeight="251677696" behindDoc="0" locked="0" layoutInCell="1" allowOverlap="1" wp14:anchorId="7CCD65FC" wp14:editId="6ECE5FB1">
                <wp:simplePos x="0" y="0"/>
                <wp:positionH relativeFrom="column">
                  <wp:posOffset>-91440</wp:posOffset>
                </wp:positionH>
                <wp:positionV relativeFrom="paragraph">
                  <wp:posOffset>24765</wp:posOffset>
                </wp:positionV>
                <wp:extent cx="1760220" cy="1005840"/>
                <wp:effectExtent l="0" t="800100" r="830580" b="22860"/>
                <wp:wrapNone/>
                <wp:docPr id="7247" name="Line Callout 1 7247"/>
                <wp:cNvGraphicFramePr/>
                <a:graphic xmlns:a="http://schemas.openxmlformats.org/drawingml/2006/main">
                  <a:graphicData uri="http://schemas.microsoft.com/office/word/2010/wordprocessingShape">
                    <wps:wsp>
                      <wps:cNvSpPr/>
                      <wps:spPr>
                        <a:xfrm>
                          <a:off x="0" y="0"/>
                          <a:ext cx="1760220" cy="1005840"/>
                        </a:xfrm>
                        <a:prstGeom prst="borderCallout1">
                          <a:avLst>
                            <a:gd name="adj1" fmla="val 24410"/>
                            <a:gd name="adj2" fmla="val 101535"/>
                            <a:gd name="adj3" fmla="val -77833"/>
                            <a:gd name="adj4" fmla="val 146540"/>
                          </a:avLst>
                        </a:prstGeom>
                        <a:solidFill>
                          <a:srgbClr val="FFFF99"/>
                        </a:solid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5A6D" w:rsidRPr="0081567A" w:rsidRDefault="004B5A6D" w:rsidP="00832FA0">
                            <w:pPr>
                              <w:rPr>
                                <w:color w:val="000000" w:themeColor="text1"/>
                                <w:sz w:val="18"/>
                              </w:rPr>
                            </w:pPr>
                            <w:r>
                              <w:rPr>
                                <w:color w:val="000000" w:themeColor="text1"/>
                                <w:sz w:val="18"/>
                              </w:rPr>
                              <w:t>I</w:t>
                            </w:r>
                            <w:r w:rsidRPr="00EC0B96">
                              <w:rPr>
                                <w:color w:val="000000" w:themeColor="text1"/>
                                <w:sz w:val="18"/>
                              </w:rPr>
                              <w:t>nterpretation</w:t>
                            </w:r>
                            <w:r>
                              <w:rPr>
                                <w:color w:val="000000" w:themeColor="text1"/>
                                <w:sz w:val="18"/>
                              </w:rPr>
                              <w:t xml:space="preserve"> </w:t>
                            </w:r>
                            <w:r w:rsidRPr="00EC0B96">
                              <w:rPr>
                                <w:color w:val="000000" w:themeColor="text1"/>
                                <w:sz w:val="18"/>
                              </w:rPr>
                              <w:t>Processing</w:t>
                            </w:r>
                            <w:r>
                              <w:rPr>
                                <w:color w:val="000000" w:themeColor="text1"/>
                                <w:sz w:val="18"/>
                              </w:rPr>
                              <w:t xml:space="preserve"> </w:t>
                            </w:r>
                            <w:r w:rsidRPr="00EC0B96">
                              <w:rPr>
                                <w:color w:val="000000" w:themeColor="text1"/>
                                <w:sz w:val="18"/>
                              </w:rPr>
                              <w:t>Type</w:t>
                            </w:r>
                            <w:r>
                              <w:rPr>
                                <w:color w:val="000000" w:themeColor="text1"/>
                                <w:sz w:val="18"/>
                              </w:rPr>
                              <w:t xml:space="preserve"> used to indicate the processing applied: in this example, as measured, temperature shifted, finally averaged. Preferred ID above shows “ID2” is preferred 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247" o:spid="_x0000_s1083" type="#_x0000_t47" style="position:absolute;left:0;text-align:left;margin-left:-7.2pt;margin-top:1.95pt;width:138.6pt;height:79.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" adj="31653,-16812,21932,5273" fillcolor="#ff9" strokecolor="#0070c0">
                <v:textbox>
                  <w:txbxContent>
                    <w:p w:rsidR="004B5A6D" w:rsidRPr="0081567A" w:rsidRDefault="004B5A6D" w:rsidP="00832FA0">
                      <w:pPr>
                        <w:rPr>
                          <w:color w:val="000000" w:themeColor="text1"/>
                          <w:sz w:val="18"/>
                        </w:rPr>
                      </w:pPr>
                      <w:r>
                        <w:rPr>
                          <w:color w:val="000000" w:themeColor="text1"/>
                          <w:sz w:val="18"/>
                        </w:rPr>
                        <w:t>I</w:t>
                      </w:r>
                      <w:r w:rsidRPr="00EC0B96">
                        <w:rPr>
                          <w:color w:val="000000" w:themeColor="text1"/>
                          <w:sz w:val="18"/>
                        </w:rPr>
                        <w:t>nterpretation</w:t>
                      </w:r>
                      <w:r>
                        <w:rPr>
                          <w:color w:val="000000" w:themeColor="text1"/>
                          <w:sz w:val="18"/>
                        </w:rPr>
                        <w:t xml:space="preserve"> </w:t>
                      </w:r>
                      <w:r w:rsidRPr="00EC0B96">
                        <w:rPr>
                          <w:color w:val="000000" w:themeColor="text1"/>
                          <w:sz w:val="18"/>
                        </w:rPr>
                        <w:t>Processing</w:t>
                      </w:r>
                      <w:r>
                        <w:rPr>
                          <w:color w:val="000000" w:themeColor="text1"/>
                          <w:sz w:val="18"/>
                        </w:rPr>
                        <w:t xml:space="preserve"> </w:t>
                      </w:r>
                      <w:r w:rsidRPr="00EC0B96">
                        <w:rPr>
                          <w:color w:val="000000" w:themeColor="text1"/>
                          <w:sz w:val="18"/>
                        </w:rPr>
                        <w:t>Type</w:t>
                      </w:r>
                      <w:r>
                        <w:rPr>
                          <w:color w:val="000000" w:themeColor="text1"/>
                          <w:sz w:val="18"/>
                        </w:rPr>
                        <w:t xml:space="preserve"> used to indicate the processing applied: in this example, as measured, temperature shifted, finally averaged. Preferred ID above shows “ID2” is preferred one</w:t>
                      </w:r>
                    </w:p>
                  </w:txbxContent>
                </v:textbox>
                <o:callout v:ext="edit" minusx="t"/>
              </v:shape>
            </w:pict>
          </mc:Fallback>
        </mc:AlternateContent>
      </w: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&lt;prodml:unitList&gt;</w:t>
      </w:r>
      <w:r w:rsidRPr="0081567A">
        <w:rPr>
          <w:color w:val="262626"/>
          <w:sz w:val="18"/>
        </w:rPr>
        <w:t>m,degC</w:t>
      </w:r>
      <w:r w:rsidRPr="0081567A">
        <w:rPr>
          <w:color w:val="0000FF"/>
          <w:sz w:val="18"/>
        </w:rPr>
        <w:t>&lt;/prodml:unitList&gt;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&lt;prodml:data&gt;</w:t>
      </w:r>
      <w:r w:rsidRPr="0081567A">
        <w:rPr>
          <w:color w:val="262626"/>
          <w:sz w:val="18"/>
        </w:rPr>
        <w:t>1,28</w:t>
      </w:r>
      <w:r w:rsidRPr="0081567A">
        <w:rPr>
          <w:color w:val="0000FF"/>
          <w:sz w:val="18"/>
        </w:rPr>
        <w:t>&lt;/prodml:data&gt;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&lt;prodml:data&gt;</w:t>
      </w:r>
      <w:r w:rsidRPr="0081567A">
        <w:rPr>
          <w:color w:val="262626"/>
          <w:sz w:val="18"/>
        </w:rPr>
        <w:t>2,28</w:t>
      </w:r>
      <w:r w:rsidRPr="0081567A">
        <w:rPr>
          <w:color w:val="0000FF"/>
          <w:sz w:val="18"/>
        </w:rPr>
        <w:t>&lt;/prodml:data&gt;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&lt;prodml:data&gt;</w:t>
      </w:r>
      <w:r w:rsidRPr="0081567A">
        <w:rPr>
          <w:color w:val="262626"/>
          <w:sz w:val="18"/>
        </w:rPr>
        <w:t>3,29</w:t>
      </w:r>
      <w:r w:rsidRPr="0081567A">
        <w:rPr>
          <w:color w:val="0000FF"/>
          <w:sz w:val="18"/>
        </w:rPr>
        <w:t>&lt;/prodml:data&gt;</w:t>
      </w:r>
    </w:p>
    <w:p w:rsidR="00832FA0" w:rsidRPr="0081567A" w:rsidRDefault="00832FA0" w:rsidP="00832FA0">
      <w:pPr>
        <w:pStyle w:val="CodeExample"/>
        <w:rPr>
          <w:color w:val="FF0000"/>
          <w:sz w:val="18"/>
        </w:rPr>
      </w:pPr>
      <w:r>
        <w:rPr>
          <w:noProof/>
          <w:color w:val="FF0000"/>
          <w:sz w:val="18"/>
          <w:lang w:val="en-GB" w:eastAsia="en-GB"/>
        </w:rPr>
        <mc:AlternateContent>
          <mc:Choice Requires="wps">
            <w:drawing>
              <wp:anchor distT="0" distB="0" distL="114300" distR="114300" simplePos="0" relativeHeight="251703296" behindDoc="0" locked="0" layoutInCell="1" allowOverlap="1" wp14:anchorId="7E39FFC2" wp14:editId="1215BC6D">
                <wp:simplePos x="0" y="0"/>
                <wp:positionH relativeFrom="column">
                  <wp:posOffset>1668780</wp:posOffset>
                </wp:positionH>
                <wp:positionV relativeFrom="paragraph">
                  <wp:posOffset>40640</wp:posOffset>
                </wp:positionV>
                <wp:extent cx="3025140" cy="350520"/>
                <wp:effectExtent l="0" t="0" r="22860" b="30480"/>
                <wp:wrapNone/>
                <wp:docPr id="7248" name="Straight Connector 7248"/>
                <wp:cNvGraphicFramePr/>
                <a:graphic xmlns:a="http://schemas.openxmlformats.org/drawingml/2006/main">
                  <a:graphicData uri="http://schemas.microsoft.com/office/word/2010/wordprocessingShape">
                    <wps:wsp>
                      <wps:cNvCnPr/>
                      <wps:spPr>
                        <a:xfrm>
                          <a:off x="0" y="0"/>
                          <a:ext cx="3025140" cy="3505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7248"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131.4pt,3.2pt" to="369.6pt,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" strokecolor="#4579b8 [3044]"/>
            </w:pict>
          </mc:Fallback>
        </mc:AlternateContent>
      </w:r>
      <w:r w:rsidRPr="0081567A">
        <w:rPr>
          <w:color w:val="FF0000"/>
          <w:sz w:val="18"/>
        </w:rPr>
        <w:tab/>
      </w:r>
      <w:r w:rsidRPr="0081567A">
        <w:rPr>
          <w:color w:val="FF0000"/>
          <w:sz w:val="18"/>
        </w:rPr>
        <w:tab/>
      </w:r>
      <w:r w:rsidRPr="0081567A">
        <w:rPr>
          <w:color w:val="FF0000"/>
          <w:sz w:val="18"/>
        </w:rPr>
        <w:tab/>
      </w:r>
      <w:r w:rsidRPr="0081567A">
        <w:rPr>
          <w:color w:val="FF0000"/>
          <w:sz w:val="18"/>
        </w:rPr>
        <w:tab/>
      </w:r>
      <w:r w:rsidRPr="0081567A">
        <w:rPr>
          <w:color w:val="FF0000"/>
          <w:sz w:val="18"/>
        </w:rPr>
        <w:tab/>
        <w:t>&lt;!-- Multiple entries of 'data' go here --&gt;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&lt;prodml:data&gt;</w:t>
      </w:r>
      <w:r w:rsidRPr="0081567A">
        <w:rPr>
          <w:color w:val="262626"/>
          <w:sz w:val="18"/>
        </w:rPr>
        <w:t>1500,58</w:t>
      </w:r>
      <w:r w:rsidRPr="0081567A">
        <w:rPr>
          <w:color w:val="0000FF"/>
          <w:sz w:val="18"/>
        </w:rPr>
        <w:t>&lt;/prodml:data&gt;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&lt;/prodml:interpretatationData&gt;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 xml:space="preserve">&lt;prodml:interpretatationData </w:t>
      </w:r>
      <w:r w:rsidRPr="0081567A">
        <w:rPr>
          <w:color w:val="127019"/>
          <w:sz w:val="18"/>
        </w:rPr>
        <w:t>interpretationID=</w:t>
      </w:r>
      <w:r w:rsidRPr="0081567A">
        <w:rPr>
          <w:color w:val="FF8000"/>
          <w:sz w:val="18"/>
        </w:rPr>
        <w:t>"ID2"</w:t>
      </w:r>
      <w:r w:rsidRPr="0081567A">
        <w:rPr>
          <w:color w:val="0000FF"/>
          <w:sz w:val="18"/>
        </w:rPr>
        <w:t>&gt;</w:t>
      </w:r>
    </w:p>
    <w:p w:rsidR="00832FA0" w:rsidRPr="0081567A" w:rsidRDefault="00832FA0" w:rsidP="00832FA0">
      <w:pPr>
        <w:pStyle w:val="CodeExample"/>
        <w:rPr>
          <w:color w:val="262626"/>
          <w:sz w:val="18"/>
        </w:rPr>
      </w:pPr>
      <w:r w:rsidRPr="0081567A">
        <w:rPr>
          <w:color w:val="262626"/>
          <w:sz w:val="18"/>
        </w:rPr>
        <w:tab/>
      </w:r>
      <w:r w:rsidRPr="0081567A">
        <w:rPr>
          <w:color w:val="0000FF"/>
          <w:sz w:val="18"/>
        </w:rPr>
        <w:t>&lt;prodml:facilityMappingID&gt;</w:t>
      </w:r>
      <w:r w:rsidRPr="0081567A">
        <w:rPr>
          <w:color w:val="262626"/>
          <w:sz w:val="18"/>
        </w:rPr>
        <w:t>foo</w:t>
      </w:r>
      <w:r w:rsidRPr="0081567A">
        <w:rPr>
          <w:color w:val="0000FF"/>
          <w:sz w:val="18"/>
        </w:rPr>
        <w:t>&lt;/prodml:facilityMappingID&gt;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 xml:space="preserve">&lt;prodml:samplingInterval </w:t>
      </w:r>
      <w:r w:rsidRPr="0081567A">
        <w:rPr>
          <w:color w:val="127019"/>
          <w:sz w:val="18"/>
        </w:rPr>
        <w:t>uom=</w:t>
      </w:r>
      <w:r w:rsidRPr="0081567A">
        <w:rPr>
          <w:color w:val="FF8000"/>
          <w:sz w:val="18"/>
        </w:rPr>
        <w:t>"m"</w:t>
      </w:r>
      <w:r w:rsidRPr="0081567A">
        <w:rPr>
          <w:color w:val="0000FF"/>
          <w:sz w:val="18"/>
        </w:rPr>
        <w:t>&gt;</w:t>
      </w:r>
      <w:r w:rsidRPr="0081567A">
        <w:rPr>
          <w:color w:val="262626"/>
          <w:sz w:val="18"/>
        </w:rPr>
        <w:t>1</w:t>
      </w:r>
      <w:r w:rsidRPr="0081567A">
        <w:rPr>
          <w:color w:val="0000FF"/>
          <w:sz w:val="18"/>
        </w:rPr>
        <w:t>&lt;/prodml:samplingInterval&gt;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&lt;prodml:badFlag&gt;</w:t>
      </w:r>
      <w:r w:rsidRPr="0081567A">
        <w:rPr>
          <w:color w:val="262626"/>
          <w:sz w:val="18"/>
        </w:rPr>
        <w:t>false</w:t>
      </w:r>
      <w:r w:rsidRPr="0081567A">
        <w:rPr>
          <w:color w:val="0000FF"/>
          <w:sz w:val="18"/>
        </w:rPr>
        <w:t>&lt;/prodml:badFlag&gt;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&lt;prodml:creationStartTime&gt;</w:t>
      </w:r>
      <w:r w:rsidRPr="0081567A">
        <w:rPr>
          <w:color w:val="262626"/>
          <w:sz w:val="18"/>
        </w:rPr>
        <w:t>2013-12-21T08:00:00Z</w:t>
      </w:r>
      <w:r w:rsidRPr="0081567A">
        <w:rPr>
          <w:color w:val="0000FF"/>
          <w:sz w:val="18"/>
        </w:rPr>
        <w:t>&lt;/prodml:creationStartTime&gt;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&lt;prodml:interpretationProcessingType&gt;</w:t>
      </w:r>
      <w:r w:rsidRPr="0081567A">
        <w:rPr>
          <w:color w:val="262626"/>
          <w:sz w:val="18"/>
        </w:rPr>
        <w:t>temperature-shifted</w:t>
      </w:r>
      <w:r w:rsidRPr="0081567A">
        <w:rPr>
          <w:color w:val="0000FF"/>
          <w:sz w:val="18"/>
        </w:rPr>
        <w:t>&lt;/prodml:interpretationProcessingType&gt;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&lt;prodml:indexMnemonic&gt;</w:t>
      </w:r>
      <w:r w:rsidRPr="0081567A">
        <w:rPr>
          <w:color w:val="262626"/>
          <w:sz w:val="18"/>
        </w:rPr>
        <w:t>facilityDistance</w:t>
      </w:r>
      <w:r w:rsidRPr="0081567A">
        <w:rPr>
          <w:color w:val="0000FF"/>
          <w:sz w:val="18"/>
        </w:rPr>
        <w:t>&lt;/prodml:indexMnemonic&gt;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&lt;prodml:pointCount&gt;</w:t>
      </w:r>
      <w:r w:rsidRPr="0081567A">
        <w:rPr>
          <w:color w:val="262626"/>
          <w:sz w:val="18"/>
        </w:rPr>
        <w:t>1500</w:t>
      </w:r>
      <w:r w:rsidRPr="0081567A">
        <w:rPr>
          <w:color w:val="0000FF"/>
          <w:sz w:val="18"/>
        </w:rPr>
        <w:t>&lt;/prodml:pointCount&gt;</w:t>
      </w:r>
    </w:p>
    <w:p w:rsidR="00832FA0" w:rsidRPr="0081567A" w:rsidRDefault="00832FA0" w:rsidP="00832FA0">
      <w:pPr>
        <w:pStyle w:val="CodeExample"/>
        <w:rPr>
          <w:color w:val="262626"/>
          <w:sz w:val="18"/>
        </w:rPr>
      </w:pPr>
      <w:r w:rsidRPr="0081567A">
        <w:rPr>
          <w:color w:val="262626"/>
          <w:sz w:val="18"/>
        </w:rPr>
        <w:lastRenderedPageBreak/>
        <w:tab/>
      </w: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&lt;prodml:mnemonicList&gt;</w:t>
      </w:r>
      <w:r w:rsidRPr="0081567A">
        <w:rPr>
          <w:color w:val="262626"/>
          <w:sz w:val="18"/>
        </w:rPr>
        <w:t>facilityDistance,adjustedTemperature</w:t>
      </w:r>
      <w:r w:rsidRPr="0081567A">
        <w:rPr>
          <w:color w:val="0000FF"/>
          <w:sz w:val="18"/>
        </w:rPr>
        <w:t>&lt;/prodml:mnemonicList&gt;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&lt;prodml:unitList&gt;</w:t>
      </w:r>
      <w:r w:rsidRPr="0081567A">
        <w:rPr>
          <w:color w:val="262626"/>
          <w:sz w:val="18"/>
        </w:rPr>
        <w:t>m,degC</w:t>
      </w:r>
      <w:r w:rsidRPr="0081567A">
        <w:rPr>
          <w:color w:val="0000FF"/>
          <w:sz w:val="18"/>
        </w:rPr>
        <w:t>&lt;/prodml:unitList&gt;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&lt;prodml:data&gt;</w:t>
      </w:r>
      <w:r w:rsidRPr="0081567A">
        <w:rPr>
          <w:color w:val="262626"/>
          <w:sz w:val="18"/>
        </w:rPr>
        <w:t>1,32</w:t>
      </w:r>
      <w:r w:rsidRPr="0081567A">
        <w:rPr>
          <w:color w:val="0000FF"/>
          <w:sz w:val="18"/>
        </w:rPr>
        <w:t>&lt;/prodml:data&gt;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&lt;prodml:data&gt;</w:t>
      </w:r>
      <w:r w:rsidRPr="0081567A">
        <w:rPr>
          <w:color w:val="262626"/>
          <w:sz w:val="18"/>
        </w:rPr>
        <w:t>2,32</w:t>
      </w:r>
      <w:r w:rsidRPr="0081567A">
        <w:rPr>
          <w:color w:val="0000FF"/>
          <w:sz w:val="18"/>
        </w:rPr>
        <w:t>&lt;/prodml:data&gt;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&lt;prodml:data&gt;</w:t>
      </w:r>
      <w:r w:rsidRPr="0081567A">
        <w:rPr>
          <w:color w:val="262626"/>
          <w:sz w:val="18"/>
        </w:rPr>
        <w:t>3,33</w:t>
      </w:r>
      <w:r w:rsidRPr="0081567A">
        <w:rPr>
          <w:color w:val="0000FF"/>
          <w:sz w:val="18"/>
        </w:rPr>
        <w:t>&lt;/prodml:data&gt;</w:t>
      </w:r>
    </w:p>
    <w:p w:rsidR="00832FA0" w:rsidRPr="0081567A" w:rsidRDefault="00832FA0" w:rsidP="00832FA0">
      <w:pPr>
        <w:pStyle w:val="CodeExample"/>
        <w:rPr>
          <w:color w:val="FF0000"/>
          <w:sz w:val="18"/>
        </w:rPr>
      </w:pPr>
      <w:r w:rsidRPr="0081567A">
        <w:rPr>
          <w:color w:val="FF0000"/>
          <w:sz w:val="18"/>
        </w:rPr>
        <w:tab/>
      </w:r>
      <w:r w:rsidRPr="0081567A">
        <w:rPr>
          <w:color w:val="FF0000"/>
          <w:sz w:val="18"/>
        </w:rPr>
        <w:tab/>
      </w:r>
      <w:r w:rsidRPr="0081567A">
        <w:rPr>
          <w:color w:val="FF0000"/>
          <w:sz w:val="18"/>
        </w:rPr>
        <w:tab/>
      </w:r>
      <w:r w:rsidRPr="0081567A">
        <w:rPr>
          <w:color w:val="FF0000"/>
          <w:sz w:val="18"/>
        </w:rPr>
        <w:tab/>
      </w:r>
      <w:r w:rsidRPr="0081567A">
        <w:rPr>
          <w:color w:val="FF0000"/>
          <w:sz w:val="18"/>
        </w:rPr>
        <w:tab/>
        <w:t>&lt;!-- Multiple entries of 'data' go here --&gt;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&lt;prodml:data&gt;</w:t>
      </w:r>
      <w:r w:rsidRPr="0081567A">
        <w:rPr>
          <w:color w:val="262626"/>
          <w:sz w:val="18"/>
        </w:rPr>
        <w:t>1500,58</w:t>
      </w:r>
      <w:r w:rsidRPr="0081567A">
        <w:rPr>
          <w:color w:val="0000FF"/>
          <w:sz w:val="18"/>
        </w:rPr>
        <w:t>&lt;/prodml:data&gt;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&lt;/prodml:interpretatationData&gt;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 xml:space="preserve">&lt;prodml:interpretatationData </w:t>
      </w:r>
      <w:r w:rsidRPr="0081567A">
        <w:rPr>
          <w:color w:val="127019"/>
          <w:sz w:val="18"/>
        </w:rPr>
        <w:t>interpretationID=</w:t>
      </w:r>
      <w:r w:rsidRPr="0081567A">
        <w:rPr>
          <w:color w:val="FF8000"/>
          <w:sz w:val="18"/>
        </w:rPr>
        <w:t>"ID3"</w:t>
      </w:r>
      <w:r w:rsidRPr="0081567A">
        <w:rPr>
          <w:color w:val="0000FF"/>
          <w:sz w:val="18"/>
        </w:rPr>
        <w:t>&gt;</w:t>
      </w:r>
    </w:p>
    <w:p w:rsidR="00832FA0" w:rsidRPr="0081567A" w:rsidRDefault="00832FA0" w:rsidP="00832FA0">
      <w:pPr>
        <w:pStyle w:val="CodeExample"/>
        <w:rPr>
          <w:color w:val="262626"/>
          <w:sz w:val="18"/>
        </w:rPr>
      </w:pPr>
      <w:r w:rsidRPr="0081567A">
        <w:rPr>
          <w:color w:val="262626"/>
          <w:sz w:val="18"/>
        </w:rPr>
        <w:tab/>
      </w:r>
      <w:r w:rsidRPr="0081567A">
        <w:rPr>
          <w:color w:val="0000FF"/>
          <w:sz w:val="18"/>
        </w:rPr>
        <w:t>&lt;prodml:facilityMappingID&gt;</w:t>
      </w:r>
      <w:r w:rsidRPr="0081567A">
        <w:rPr>
          <w:color w:val="262626"/>
          <w:sz w:val="18"/>
        </w:rPr>
        <w:t>foo</w:t>
      </w:r>
      <w:r w:rsidRPr="0081567A">
        <w:rPr>
          <w:color w:val="0000FF"/>
          <w:sz w:val="18"/>
        </w:rPr>
        <w:t>&lt;/prodml:facilityMappingID&gt;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 xml:space="preserve">&lt;prodml:samplingInterval </w:t>
      </w:r>
      <w:r w:rsidRPr="0081567A">
        <w:rPr>
          <w:color w:val="127019"/>
          <w:sz w:val="18"/>
        </w:rPr>
        <w:t>uom=</w:t>
      </w:r>
      <w:r w:rsidRPr="0081567A">
        <w:rPr>
          <w:color w:val="FF8000"/>
          <w:sz w:val="18"/>
        </w:rPr>
        <w:t>"m"</w:t>
      </w:r>
      <w:r w:rsidRPr="0081567A">
        <w:rPr>
          <w:color w:val="0000FF"/>
          <w:sz w:val="18"/>
        </w:rPr>
        <w:t>&gt;</w:t>
      </w:r>
      <w:r w:rsidRPr="0081567A">
        <w:rPr>
          <w:color w:val="262626"/>
          <w:sz w:val="18"/>
        </w:rPr>
        <w:t>1</w:t>
      </w:r>
      <w:r w:rsidRPr="0081567A">
        <w:rPr>
          <w:color w:val="0000FF"/>
          <w:sz w:val="18"/>
        </w:rPr>
        <w:t>&lt;/prodml:samplingInterval&gt;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&lt;prodml:badFlag&gt;</w:t>
      </w:r>
      <w:r w:rsidRPr="0081567A">
        <w:rPr>
          <w:color w:val="262626"/>
          <w:sz w:val="18"/>
        </w:rPr>
        <w:t>false</w:t>
      </w:r>
      <w:r w:rsidRPr="0081567A">
        <w:rPr>
          <w:color w:val="0000FF"/>
          <w:sz w:val="18"/>
        </w:rPr>
        <w:t>&lt;/prodml:badFlag&gt;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&lt;prodml:creationStartTime&gt;</w:t>
      </w:r>
      <w:r w:rsidRPr="0081567A">
        <w:rPr>
          <w:color w:val="262626"/>
          <w:sz w:val="18"/>
        </w:rPr>
        <w:t>2013-12-21T08:00:00Z</w:t>
      </w:r>
      <w:r w:rsidRPr="0081567A">
        <w:rPr>
          <w:color w:val="0000FF"/>
          <w:sz w:val="18"/>
        </w:rPr>
        <w:t>&lt;/prodml:creationStartTime&gt;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&lt;prodml:interpretationProcessingType&gt;</w:t>
      </w:r>
      <w:r w:rsidRPr="0081567A">
        <w:rPr>
          <w:color w:val="262626"/>
          <w:sz w:val="18"/>
        </w:rPr>
        <w:t>averaged</w:t>
      </w:r>
      <w:r w:rsidRPr="0081567A">
        <w:rPr>
          <w:color w:val="0000FF"/>
          <w:sz w:val="18"/>
        </w:rPr>
        <w:t>&lt;/prodml:interpretationProcessingType&gt;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&lt;prodml:indexMnemonic&gt;</w:t>
      </w:r>
      <w:r w:rsidRPr="0081567A">
        <w:rPr>
          <w:color w:val="262626"/>
          <w:sz w:val="18"/>
        </w:rPr>
        <w:t>facilityDistance</w:t>
      </w:r>
      <w:r w:rsidRPr="0081567A">
        <w:rPr>
          <w:color w:val="0000FF"/>
          <w:sz w:val="18"/>
        </w:rPr>
        <w:t>&lt;/prodml:indexMnemonic&gt;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&lt;prodml:pointCount&gt;</w:t>
      </w:r>
      <w:r w:rsidRPr="0081567A">
        <w:rPr>
          <w:color w:val="262626"/>
          <w:sz w:val="18"/>
        </w:rPr>
        <w:t>1500</w:t>
      </w:r>
      <w:r w:rsidRPr="0081567A">
        <w:rPr>
          <w:color w:val="0000FF"/>
          <w:sz w:val="18"/>
        </w:rPr>
        <w:t>&lt;/prodml:pointCount&gt;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&lt;prodml:mnemonicList&gt;</w:t>
      </w:r>
      <w:r w:rsidRPr="0081567A">
        <w:rPr>
          <w:color w:val="262626"/>
          <w:sz w:val="18"/>
        </w:rPr>
        <w:t>facilityDistance,adjustedTemperature</w:t>
      </w:r>
      <w:r w:rsidRPr="0081567A">
        <w:rPr>
          <w:color w:val="0000FF"/>
          <w:sz w:val="18"/>
        </w:rPr>
        <w:t>&lt;/prodml:mnemonicList&gt;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&lt;prodml:unitList&gt;</w:t>
      </w:r>
      <w:r w:rsidRPr="0081567A">
        <w:rPr>
          <w:color w:val="262626"/>
          <w:sz w:val="18"/>
        </w:rPr>
        <w:t>m,degC</w:t>
      </w:r>
      <w:r w:rsidRPr="0081567A">
        <w:rPr>
          <w:color w:val="0000FF"/>
          <w:sz w:val="18"/>
        </w:rPr>
        <w:t>&lt;/prodml:unitList&gt;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&lt;prodml:data&gt;</w:t>
      </w:r>
      <w:r w:rsidRPr="0081567A">
        <w:rPr>
          <w:color w:val="262626"/>
          <w:sz w:val="18"/>
        </w:rPr>
        <w:t>1,28</w:t>
      </w:r>
      <w:r w:rsidRPr="0081567A">
        <w:rPr>
          <w:color w:val="0000FF"/>
          <w:sz w:val="18"/>
        </w:rPr>
        <w:t>&lt;/prodml:data&gt;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&lt;prodml:data&gt;</w:t>
      </w:r>
      <w:r w:rsidRPr="0081567A">
        <w:rPr>
          <w:color w:val="262626"/>
          <w:sz w:val="18"/>
        </w:rPr>
        <w:t>2,28</w:t>
      </w:r>
      <w:r w:rsidRPr="0081567A">
        <w:rPr>
          <w:color w:val="0000FF"/>
          <w:sz w:val="18"/>
        </w:rPr>
        <w:t>&lt;/prodml:data&gt;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&lt;prodml:data&gt;</w:t>
      </w:r>
      <w:r w:rsidRPr="0081567A">
        <w:rPr>
          <w:color w:val="262626"/>
          <w:sz w:val="18"/>
        </w:rPr>
        <w:t>3,28</w:t>
      </w:r>
      <w:r w:rsidRPr="0081567A">
        <w:rPr>
          <w:color w:val="0000FF"/>
          <w:sz w:val="18"/>
        </w:rPr>
        <w:t>&lt;/prodml:data&gt;</w:t>
      </w:r>
    </w:p>
    <w:p w:rsidR="00832FA0" w:rsidRPr="0081567A" w:rsidRDefault="00832FA0" w:rsidP="00832FA0">
      <w:pPr>
        <w:pStyle w:val="CodeExample"/>
        <w:rPr>
          <w:color w:val="FF0000"/>
          <w:sz w:val="18"/>
        </w:rPr>
      </w:pPr>
      <w:r w:rsidRPr="0081567A">
        <w:rPr>
          <w:color w:val="FF0000"/>
          <w:sz w:val="18"/>
        </w:rPr>
        <w:tab/>
      </w:r>
      <w:r w:rsidRPr="0081567A">
        <w:rPr>
          <w:color w:val="FF0000"/>
          <w:sz w:val="18"/>
        </w:rPr>
        <w:tab/>
      </w:r>
      <w:r w:rsidRPr="0081567A">
        <w:rPr>
          <w:color w:val="FF0000"/>
          <w:sz w:val="18"/>
        </w:rPr>
        <w:tab/>
      </w:r>
      <w:r w:rsidRPr="0081567A">
        <w:rPr>
          <w:color w:val="FF0000"/>
          <w:sz w:val="18"/>
        </w:rPr>
        <w:tab/>
        <w:t>&lt;!-- Multiple entries of 'data' go here --&gt;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262626"/>
          <w:sz w:val="18"/>
        </w:rPr>
        <w:tab/>
      </w:r>
      <w:r w:rsidRPr="0081567A">
        <w:rPr>
          <w:color w:val="0000FF"/>
          <w:sz w:val="18"/>
        </w:rPr>
        <w:t>&lt;prodml:data&gt;</w:t>
      </w:r>
      <w:r w:rsidRPr="0081567A">
        <w:rPr>
          <w:color w:val="262626"/>
          <w:sz w:val="18"/>
        </w:rPr>
        <w:t>1500,58</w:t>
      </w:r>
      <w:r w:rsidRPr="0081567A">
        <w:rPr>
          <w:color w:val="0000FF"/>
          <w:sz w:val="18"/>
        </w:rPr>
        <w:t>&lt;/prodml:data&gt;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262626"/>
          <w:sz w:val="18"/>
        </w:rPr>
        <w:tab/>
      </w:r>
      <w:r w:rsidRPr="0081567A">
        <w:rPr>
          <w:color w:val="0000FF"/>
          <w:sz w:val="18"/>
        </w:rPr>
        <w:t>&lt;/prodml:interpretatationData&gt;</w:t>
      </w:r>
    </w:p>
    <w:p w:rsidR="00832FA0" w:rsidRPr="0081567A" w:rsidRDefault="00832FA0" w:rsidP="00832FA0">
      <w:pPr>
        <w:pStyle w:val="CodeExample"/>
        <w:rPr>
          <w:color w:val="262626"/>
          <w:sz w:val="18"/>
        </w:rPr>
      </w:pPr>
      <w:r w:rsidRPr="0081567A">
        <w:rPr>
          <w:color w:val="262626"/>
          <w:sz w:val="18"/>
        </w:rPr>
        <w:tab/>
      </w:r>
      <w:r w:rsidRPr="0081567A">
        <w:rPr>
          <w:color w:val="262626"/>
          <w:sz w:val="18"/>
        </w:rPr>
        <w:tab/>
      </w:r>
      <w:r w:rsidRPr="0081567A">
        <w:rPr>
          <w:color w:val="0000FF"/>
          <w:sz w:val="18"/>
        </w:rPr>
        <w:t>&lt;/prodml:interpretationLog&gt;</w:t>
      </w:r>
    </w:p>
    <w:p w:rsidR="00832FA0" w:rsidRPr="0081567A" w:rsidRDefault="00832FA0" w:rsidP="00832FA0">
      <w:pPr>
        <w:pStyle w:val="CodeExample"/>
        <w:rPr>
          <w:color w:val="262626"/>
          <w:sz w:val="18"/>
        </w:rPr>
      </w:pPr>
      <w:r w:rsidRPr="0081567A">
        <w:rPr>
          <w:color w:val="262626"/>
          <w:sz w:val="18"/>
        </w:rPr>
        <w:tab/>
      </w:r>
      <w:r w:rsidRPr="0081567A">
        <w:rPr>
          <w:color w:val="0000FF"/>
          <w:sz w:val="18"/>
        </w:rPr>
        <w:t>&lt;/prodml:dtsMeasurement&gt;</w:t>
      </w:r>
    </w:p>
    <w:p w:rsidR="00832FA0" w:rsidRPr="0081567A" w:rsidRDefault="00832FA0" w:rsidP="00832FA0">
      <w:pPr>
        <w:pStyle w:val="CodeExample"/>
        <w:rPr>
          <w:color w:val="262626"/>
          <w:sz w:val="18"/>
        </w:rPr>
      </w:pPr>
      <w:r w:rsidRPr="0081567A">
        <w:rPr>
          <w:color w:val="0000FF"/>
          <w:sz w:val="18"/>
        </w:rPr>
        <w:t>&lt;/prodml:dtsMeasurements&gt;</w:t>
      </w:r>
    </w:p>
    <w:p w:rsidR="00832FA0" w:rsidRPr="00B256DF" w:rsidRDefault="00832FA0" w:rsidP="00832FA0">
      <w:pPr>
        <w:pStyle w:val="BodyText1"/>
      </w:pPr>
    </w:p>
    <w:p w:rsidR="00832FA0" w:rsidRPr="00B256DF" w:rsidRDefault="00832FA0" w:rsidP="00832FA0">
      <w:pPr>
        <w:pStyle w:val="BodyText1"/>
      </w:pPr>
    </w:p>
    <w:p w:rsidR="00832FA0" w:rsidRPr="00B256DF" w:rsidRDefault="00832FA0" w:rsidP="00832FA0">
      <w:pPr>
        <w:pStyle w:val="Heading1"/>
      </w:pPr>
      <w:bookmarkStart w:id="617" w:name="_Ref384066493"/>
      <w:bookmarkStart w:id="618" w:name="_Ref384066505"/>
      <w:bookmarkStart w:id="619" w:name="_Toc393383823"/>
      <w:bookmarkStart w:id="620" w:name="_Ref464487039"/>
      <w:bookmarkStart w:id="621" w:name="_Toc465430796"/>
      <w:r w:rsidRPr="00B256DF">
        <w:lastRenderedPageBreak/>
        <w:t>DTS</w:t>
      </w:r>
      <w:bookmarkEnd w:id="617"/>
      <w:bookmarkEnd w:id="618"/>
      <w:bookmarkEnd w:id="619"/>
      <w:r>
        <w:t xml:space="preserve">: Appendix: </w:t>
      </w:r>
      <w:r w:rsidRPr="00832FA0">
        <w:t>Fiber Optic Technology and DTS Measurements</w:t>
      </w:r>
      <w:bookmarkEnd w:id="620"/>
      <w:bookmarkEnd w:id="621"/>
    </w:p>
    <w:p w:rsidR="00832FA0" w:rsidRPr="00B256DF" w:rsidRDefault="00832FA0" w:rsidP="00832FA0">
      <w:pPr>
        <w:pStyle w:val="BodyText1"/>
        <w:rPr>
          <w:lang w:eastAsia="en-US"/>
        </w:rPr>
      </w:pPr>
      <w:r w:rsidRPr="00B256DF">
        <w:rPr>
          <w:lang w:eastAsia="en-US"/>
        </w:rPr>
        <w:t>This appendix provides details on what DTS is, implications for oil and gas wells, and some of the challenges that the DTS data-object was designed to address.</w:t>
      </w:r>
    </w:p>
    <w:p w:rsidR="00832FA0" w:rsidRPr="00B256DF" w:rsidRDefault="00832FA0" w:rsidP="00832FA0">
      <w:pPr>
        <w:pStyle w:val="Heading2"/>
      </w:pPr>
      <w:bookmarkStart w:id="622" w:name="_Toc465430797"/>
      <w:bookmarkStart w:id="623" w:name="_Toc207771735"/>
      <w:bookmarkStart w:id="624" w:name="_Toc151367421"/>
      <w:r w:rsidRPr="00B256DF">
        <w:t>Principles</w:t>
      </w:r>
      <w:bookmarkEnd w:id="622"/>
    </w:p>
    <w:p w:rsidR="00832FA0" w:rsidRPr="00B256DF" w:rsidRDefault="00832FA0" w:rsidP="00832FA0">
      <w:pPr>
        <w:pStyle w:val="BodyText1"/>
      </w:pPr>
      <w:r w:rsidRPr="00B256DF">
        <w:t>When light is transmitted along an optic fiber, transmitted light collides with atoms in the lattice structure of the fiber and causes them to emit bursts of light at frequencies slightly different from the transmitted radiation</w:t>
      </w:r>
      <w:r>
        <w:t>,</w:t>
      </w:r>
      <w:r w:rsidRPr="00B256DF">
        <w:t xml:space="preserve"> which propagate back along the fiber and can be detected at its end. This is known as backscattering</w:t>
      </w:r>
      <w:r>
        <w:t>;</w:t>
      </w:r>
      <w:r w:rsidRPr="00B256DF">
        <w:t xml:space="preserve"> </w:t>
      </w:r>
      <w:r>
        <w:t>t</w:t>
      </w:r>
      <w:r w:rsidRPr="00B256DF">
        <w:t xml:space="preserve">his is shown in </w:t>
      </w:r>
      <w:r w:rsidRPr="00B256DF">
        <w:fldChar w:fldCharType="begin"/>
      </w:r>
      <w:r w:rsidRPr="00B256DF">
        <w:instrText xml:space="preserve"> REF _Ref374307004 \h </w:instrText>
      </w:r>
      <w:r w:rsidRPr="00B256DF">
        <w:fldChar w:fldCharType="separate"/>
      </w:r>
      <w:r w:rsidR="00656369">
        <w:rPr>
          <w:b/>
          <w:bCs/>
        </w:rPr>
        <w:t>Error! Reference source not found.</w:t>
      </w:r>
      <w:r w:rsidRPr="00B256DF">
        <w:fldChar w:fldCharType="end"/>
      </w:r>
      <w:r w:rsidRPr="00B256DF">
        <w:t>.</w:t>
      </w:r>
    </w:p>
    <w:p w:rsidR="00832FA0" w:rsidRPr="00B256DF" w:rsidRDefault="00832FA0" w:rsidP="0017612C">
      <w:pPr>
        <w:pStyle w:val="Graphic"/>
      </w:pPr>
      <w:r>
        <w:drawing>
          <wp:inline distT="0" distB="0" distL="0" distR="0" wp14:anchorId="66EA5A51" wp14:editId="4797C285">
            <wp:extent cx="4328795" cy="2656205"/>
            <wp:effectExtent l="0" t="0" r="0" b="0"/>
            <wp:docPr id="7263" name="Picture 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328795" cy="2656205"/>
                    </a:xfrm>
                    <a:prstGeom prst="rect">
                      <a:avLst/>
                    </a:prstGeom>
                    <a:noFill/>
                  </pic:spPr>
                </pic:pic>
              </a:graphicData>
            </a:graphic>
          </wp:inline>
        </w:drawing>
      </w:r>
    </w:p>
    <w:p w:rsidR="00832FA0" w:rsidRPr="00B256DF" w:rsidRDefault="00A465E6" w:rsidP="00832FA0">
      <w:pPr>
        <w:pStyle w:val="Caption"/>
      </w:pPr>
      <w:r>
        <w:t xml:space="preserve">Figure </w:t>
      </w:r>
      <w:fldSimple w:instr=" STYLEREF 1 \s ">
        <w:r w:rsidR="00833FC8">
          <w:rPr>
            <w:noProof/>
          </w:rPr>
          <w:t>16</w:t>
        </w:r>
      </w:fldSimple>
      <w:r w:rsidR="00833FC8">
        <w:noBreakHyphen/>
      </w:r>
      <w:fldSimple w:instr=" SEQ Figure \* ARABIC \s 1 ">
        <w:r w:rsidR="00833FC8">
          <w:rPr>
            <w:noProof/>
          </w:rPr>
          <w:t>1</w:t>
        </w:r>
      </w:fldSimple>
      <w:r w:rsidRPr="00781429">
        <w:t>.</w:t>
      </w:r>
      <w:r>
        <w:t xml:space="preserve">  </w:t>
      </w:r>
      <w:r w:rsidR="00832FA0" w:rsidRPr="00B256DF">
        <w:t>. Principle of DTS Measurement</w:t>
      </w:r>
      <w:r w:rsidR="00832FA0">
        <w:t>.</w:t>
      </w:r>
    </w:p>
    <w:p w:rsidR="00832FA0" w:rsidRPr="00B256DF" w:rsidRDefault="00832FA0" w:rsidP="00832FA0">
      <w:pPr>
        <w:pStyle w:val="BodyText1"/>
      </w:pPr>
      <w:r w:rsidRPr="00B256DF">
        <w:t xml:space="preserve">Optic fiber thermometry depends upon the phenomenon that the frequency shifts occur to bands both less than and greater than the transmitted frequency. Furthermore, in the case of the Raman shifted bands the intensity of the lower frequency band is only weakly dependent on temperature, while the intensity of the higher frequency band is strongly dependent upon temperature (Anti-stokes and Stokes bands).  See </w:t>
      </w:r>
      <w:r w:rsidRPr="00B256DF">
        <w:fldChar w:fldCharType="begin"/>
      </w:r>
      <w:r w:rsidRPr="00B256DF">
        <w:instrText xml:space="preserve"> REF _Ref374307239 \h  \* MERGEFORMAT </w:instrText>
      </w:r>
      <w:r w:rsidRPr="00B256DF">
        <w:fldChar w:fldCharType="separate"/>
      </w:r>
      <w:r w:rsidR="00656369">
        <w:rPr>
          <w:b/>
          <w:bCs/>
        </w:rPr>
        <w:t>Error! Reference source not found.</w:t>
      </w:r>
      <w:r w:rsidRPr="00B256DF">
        <w:fldChar w:fldCharType="end"/>
      </w:r>
      <w:r w:rsidRPr="00B256DF">
        <w:t>. Less commonly, the Brillouin bands are used.</w:t>
      </w:r>
    </w:p>
    <w:p w:rsidR="00832FA0" w:rsidRPr="00B256DF" w:rsidRDefault="00832FA0" w:rsidP="0017612C">
      <w:pPr>
        <w:pStyle w:val="Graphic"/>
      </w:pPr>
      <w:r>
        <w:lastRenderedPageBreak/>
        <w:drawing>
          <wp:inline distT="0" distB="0" distL="0" distR="0" wp14:anchorId="240E5424" wp14:editId="54BEAB2A">
            <wp:extent cx="4698365" cy="2689225"/>
            <wp:effectExtent l="0" t="0" r="0" b="0"/>
            <wp:docPr id="7264" name="Picture 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1" cstate="print">
                      <a:extLst>
                        <a:ext uri="{28A0092B-C50C-407E-A947-70E740481C1C}">
                          <a14:useLocalDpi xmlns:a14="http://schemas.microsoft.com/office/drawing/2010/main" val="0"/>
                        </a:ext>
                      </a:extLst>
                    </a:blip>
                    <a:srcRect b="9470"/>
                    <a:stretch>
                      <a:fillRect/>
                    </a:stretch>
                  </pic:blipFill>
                  <pic:spPr bwMode="auto">
                    <a:xfrm>
                      <a:off x="0" y="0"/>
                      <a:ext cx="4698365" cy="2689225"/>
                    </a:xfrm>
                    <a:prstGeom prst="rect">
                      <a:avLst/>
                    </a:prstGeom>
                    <a:noFill/>
                  </pic:spPr>
                </pic:pic>
              </a:graphicData>
            </a:graphic>
          </wp:inline>
        </w:drawing>
      </w:r>
    </w:p>
    <w:p w:rsidR="00832FA0" w:rsidRPr="00B256DF" w:rsidRDefault="00832FA0" w:rsidP="0017612C">
      <w:pPr>
        <w:pStyle w:val="Graphic"/>
      </w:pPr>
    </w:p>
    <w:p w:rsidR="00832FA0" w:rsidRPr="00B256DF" w:rsidRDefault="003B3270" w:rsidP="00832FA0">
      <w:pPr>
        <w:pStyle w:val="Caption"/>
      </w:pPr>
      <w:r>
        <w:t xml:space="preserve">Figure </w:t>
      </w:r>
      <w:fldSimple w:instr=" STYLEREF 1 \s ">
        <w:r w:rsidR="00833FC8">
          <w:rPr>
            <w:noProof/>
          </w:rPr>
          <w:t>16</w:t>
        </w:r>
      </w:fldSimple>
      <w:r w:rsidR="00833FC8">
        <w:noBreakHyphen/>
      </w:r>
      <w:fldSimple w:instr=" SEQ Figure \* ARABIC \s 1 ">
        <w:r w:rsidR="00833FC8">
          <w:rPr>
            <w:noProof/>
          </w:rPr>
          <w:t>2</w:t>
        </w:r>
      </w:fldSimple>
      <w:r w:rsidRPr="00781429">
        <w:t>.</w:t>
      </w:r>
      <w:r>
        <w:t xml:space="preserve">  </w:t>
      </w:r>
      <w:r w:rsidR="00832FA0" w:rsidRPr="00B256DF">
        <w:t>Backscatter spectrum, showing Rayleigh, Brillouin, and Raman bands.</w:t>
      </w:r>
    </w:p>
    <w:p w:rsidR="00832FA0" w:rsidRPr="00B256DF" w:rsidRDefault="00832FA0" w:rsidP="00832FA0">
      <w:pPr>
        <w:pStyle w:val="BodyText1"/>
        <w:rPr>
          <w:lang w:eastAsia="en-US"/>
        </w:rPr>
      </w:pPr>
      <w:r w:rsidRPr="00B256DF">
        <w:t xml:space="preserve">The ratio of these intensities is related to the temperature of the optic fiber at the site where the backscattering occurs: i.e., all along the fiber.  These intensities are averaged at regular Sampling Intervals.  See </w:t>
      </w:r>
      <w:r w:rsidRPr="00B256DF">
        <w:fldChar w:fldCharType="begin"/>
      </w:r>
      <w:r w:rsidRPr="00B256DF">
        <w:instrText xml:space="preserve"> REF _Ref374307385 \h </w:instrText>
      </w:r>
      <w:r w:rsidRPr="00B256DF">
        <w:fldChar w:fldCharType="separate"/>
      </w:r>
      <w:r w:rsidR="00656369">
        <w:rPr>
          <w:b/>
          <w:bCs/>
        </w:rPr>
        <w:t>Error! Reference source not found.</w:t>
      </w:r>
      <w:r w:rsidRPr="00B256DF">
        <w:fldChar w:fldCharType="end"/>
      </w:r>
      <w:r w:rsidRPr="00B256DF">
        <w:t>. The intensities of backscatter of individual pulses are very weak, necessitating statistical stacking of thousands of backscattered light pulses.</w:t>
      </w:r>
    </w:p>
    <w:p w:rsidR="00832FA0" w:rsidRPr="00B256DF" w:rsidRDefault="00832FA0" w:rsidP="0017612C">
      <w:pPr>
        <w:pStyle w:val="Graphic"/>
      </w:pPr>
      <w:r>
        <w:drawing>
          <wp:inline distT="0" distB="0" distL="0" distR="0" wp14:anchorId="31B94C0A" wp14:editId="2CA6F70C">
            <wp:extent cx="4294505" cy="2233295"/>
            <wp:effectExtent l="0" t="0" r="0" b="0"/>
            <wp:docPr id="7265" name="Picture 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294505" cy="2233295"/>
                    </a:xfrm>
                    <a:prstGeom prst="rect">
                      <a:avLst/>
                    </a:prstGeom>
                    <a:noFill/>
                  </pic:spPr>
                </pic:pic>
              </a:graphicData>
            </a:graphic>
          </wp:inline>
        </w:drawing>
      </w:r>
    </w:p>
    <w:p w:rsidR="00832FA0" w:rsidRPr="00B256DF" w:rsidRDefault="003B3270" w:rsidP="00832FA0">
      <w:pPr>
        <w:pStyle w:val="Caption"/>
        <w:rPr>
          <w:lang w:eastAsia="ar-SA"/>
        </w:rPr>
      </w:pPr>
      <w:r>
        <w:t xml:space="preserve">Figure </w:t>
      </w:r>
      <w:fldSimple w:instr=" STYLEREF 1 \s ">
        <w:r w:rsidR="00833FC8">
          <w:rPr>
            <w:noProof/>
          </w:rPr>
          <w:t>16</w:t>
        </w:r>
      </w:fldSimple>
      <w:r w:rsidR="00833FC8">
        <w:noBreakHyphen/>
      </w:r>
      <w:fldSimple w:instr=" SEQ Figure \* ARABIC \s 1 ">
        <w:r w:rsidR="00833FC8">
          <w:rPr>
            <w:noProof/>
          </w:rPr>
          <w:t>3</w:t>
        </w:r>
      </w:fldSimple>
      <w:r w:rsidRPr="00781429">
        <w:t>.</w:t>
      </w:r>
      <w:r>
        <w:t xml:space="preserve">  </w:t>
      </w:r>
      <w:r w:rsidR="00832FA0" w:rsidRPr="00B256DF">
        <w:t>. Illustration of temperature data which is averaged over fixed Sample Intervals</w:t>
      </w:r>
      <w:r w:rsidR="00832FA0">
        <w:t>.</w:t>
      </w:r>
    </w:p>
    <w:p w:rsidR="00832FA0" w:rsidRPr="00B256DF" w:rsidRDefault="00832FA0" w:rsidP="00832FA0">
      <w:pPr>
        <w:pStyle w:val="Heading2"/>
      </w:pPr>
      <w:bookmarkStart w:id="625" w:name="_Toc465430798"/>
      <w:r w:rsidRPr="00B256DF">
        <w:t>Equipment: Instrument Box and Fiber</w:t>
      </w:r>
      <w:bookmarkEnd w:id="625"/>
    </w:p>
    <w:p w:rsidR="00832FA0" w:rsidRPr="00B256DF" w:rsidRDefault="00832FA0" w:rsidP="00832FA0">
      <w:pPr>
        <w:pStyle w:val="BodyText1"/>
      </w:pPr>
      <w:r w:rsidRPr="00B256DF">
        <w:t>Several organizations manufacture and / or operate DTS equipment on a service basis for the E&amp;P industry. The optic fibers are mass-manufactured by a number of companies with a variety of materials and designs for different applications. The 'Instrument Boxes' comprise a laser light source, an oven which provides a reference temperature, and photo-electric sensors which capture the backscattered light, along with digital circuitry which both controls the laser transmission and analyses the frequency and intensity of the backscatter. Instrument boxes and fibers can readily be interchanged.</w:t>
      </w:r>
    </w:p>
    <w:p w:rsidR="00832FA0" w:rsidRPr="00B256DF" w:rsidRDefault="00832FA0" w:rsidP="00832FA0">
      <w:pPr>
        <w:pStyle w:val="BodyText1"/>
      </w:pPr>
      <w:r w:rsidRPr="00B256DF">
        <w:t xml:space="preserve">The transmission characteristics of optic fibers are dependent upon several factors in addition to temperature, which include their construction, physical deformation and chemical, particularly aqueous, </w:t>
      </w:r>
      <w:r w:rsidRPr="00B256DF">
        <w:lastRenderedPageBreak/>
        <w:t>contamination. For these reasons, calibrations of the equipment are routinely necessary to monitor the transmission characteristics.</w:t>
      </w:r>
    </w:p>
    <w:p w:rsidR="00832FA0" w:rsidRPr="00B256DF" w:rsidRDefault="00832FA0" w:rsidP="00832FA0">
      <w:pPr>
        <w:pStyle w:val="Heading2"/>
      </w:pPr>
      <w:bookmarkStart w:id="626" w:name="_Ref465094492"/>
      <w:bookmarkStart w:id="627" w:name="_Toc465430799"/>
      <w:r w:rsidRPr="00B256DF">
        <w:t>Installation in Wellbores</w:t>
      </w:r>
      <w:bookmarkEnd w:id="626"/>
      <w:bookmarkEnd w:id="627"/>
    </w:p>
    <w:p w:rsidR="00832FA0" w:rsidRPr="00B256DF" w:rsidRDefault="00832FA0" w:rsidP="00832FA0">
      <w:pPr>
        <w:pStyle w:val="BodyText1"/>
      </w:pPr>
      <w:r w:rsidRPr="00B256DF">
        <w:rPr>
          <w:lang w:eastAsia="en-US"/>
        </w:rPr>
        <w:t xml:space="preserve">The location of the source of the backscattered light is determined in terms of its distance along the fiber </w:t>
      </w:r>
      <w:r w:rsidRPr="00B256DF">
        <w:t>by the two-way transmission time and the velocity of light in the transmitting medium. It is therefore necessary to know how length along the fiber correlates to measured depth along the wellbore in which the fiber is installed. The foregoing information includes knowledge of the positions in the well and along the fiber where connections through casing shoes, packers and other features occur. All these can be assumed to remain constant between initial installation and mechanical interventions in the wellbore.</w:t>
      </w:r>
    </w:p>
    <w:p w:rsidR="00832FA0" w:rsidRPr="00B256DF" w:rsidRDefault="00832FA0" w:rsidP="00832FA0">
      <w:pPr>
        <w:pStyle w:val="BodyText1"/>
      </w:pPr>
      <w:r w:rsidRPr="00B256DF">
        <w:t xml:space="preserve">There are several fiber configurations deployed in wellbores, illustrated in </w:t>
      </w:r>
      <w:r>
        <w:fldChar w:fldCharType="begin"/>
      </w:r>
      <w:r>
        <w:instrText xml:space="preserve"> REF _Ref374307385 \h </w:instrText>
      </w:r>
      <w:r>
        <w:fldChar w:fldCharType="separate"/>
      </w:r>
      <w:r w:rsidR="00656369">
        <w:rPr>
          <w:b/>
          <w:bCs/>
        </w:rPr>
        <w:t>Error! Reference source not found.</w:t>
      </w:r>
      <w:r>
        <w:fldChar w:fldCharType="end"/>
      </w:r>
      <w:r w:rsidRPr="00B256DF">
        <w:t>, which enable various calibrations to be made to the temperature data.</w:t>
      </w:r>
    </w:p>
    <w:p w:rsidR="00832FA0" w:rsidRPr="00B256DF" w:rsidRDefault="00832FA0" w:rsidP="0017612C">
      <w:pPr>
        <w:pStyle w:val="Graphic"/>
      </w:pPr>
      <w:r w:rsidRPr="00B256DF">
        <w:t xml:space="preserve"> </w:t>
      </w:r>
      <w:r>
        <w:drawing>
          <wp:inline distT="0" distB="0" distL="0" distR="0" wp14:anchorId="1C6051EA" wp14:editId="36334D95">
            <wp:extent cx="5142865" cy="3085465"/>
            <wp:effectExtent l="0" t="0" r="0" b="0"/>
            <wp:docPr id="7266" name="Picture 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42865" cy="3085465"/>
                    </a:xfrm>
                    <a:prstGeom prst="rect">
                      <a:avLst/>
                    </a:prstGeom>
                    <a:noFill/>
                  </pic:spPr>
                </pic:pic>
              </a:graphicData>
            </a:graphic>
          </wp:inline>
        </w:drawing>
      </w:r>
    </w:p>
    <w:p w:rsidR="00832FA0" w:rsidRPr="004B2FE2" w:rsidRDefault="003B3270" w:rsidP="00832FA0">
      <w:pPr>
        <w:pStyle w:val="Caption"/>
      </w:pPr>
      <w:bookmarkStart w:id="628" w:name="_Ref465095307"/>
      <w:bookmarkStart w:id="629" w:name="_Ref384066806"/>
      <w:r>
        <w:t xml:space="preserve">Figure </w:t>
      </w:r>
      <w:fldSimple w:instr=" STYLEREF 1 \s ">
        <w:r w:rsidR="00833FC8">
          <w:rPr>
            <w:noProof/>
          </w:rPr>
          <w:t>16</w:t>
        </w:r>
      </w:fldSimple>
      <w:r w:rsidR="00833FC8">
        <w:noBreakHyphen/>
      </w:r>
      <w:fldSimple w:instr=" SEQ Figure \* ARABIC \s 1 ">
        <w:r w:rsidR="00833FC8">
          <w:rPr>
            <w:noProof/>
          </w:rPr>
          <w:t>4</w:t>
        </w:r>
      </w:fldSimple>
      <w:bookmarkEnd w:id="628"/>
      <w:r w:rsidRPr="00781429">
        <w:t>.</w:t>
      </w:r>
      <w:r>
        <w:t xml:space="preserve">  </w:t>
      </w:r>
      <w:r w:rsidR="00832FA0" w:rsidRPr="004B2FE2">
        <w:t>DTS fiber configuration patterns.</w:t>
      </w:r>
      <w:bookmarkEnd w:id="629"/>
    </w:p>
    <w:p w:rsidR="00832FA0" w:rsidRPr="00B256DF" w:rsidRDefault="00832FA0" w:rsidP="00832FA0">
      <w:pPr>
        <w:pStyle w:val="Heading2"/>
      </w:pPr>
      <w:bookmarkStart w:id="630" w:name="_Toc465430800"/>
      <w:r w:rsidRPr="00B256DF">
        <w:t>Calibrations</w:t>
      </w:r>
      <w:bookmarkEnd w:id="630"/>
    </w:p>
    <w:p w:rsidR="00832FA0" w:rsidRPr="00B256DF" w:rsidRDefault="00832FA0" w:rsidP="00832FA0">
      <w:pPr>
        <w:pStyle w:val="BodyText1"/>
      </w:pPr>
      <w:r w:rsidRPr="00B256DF">
        <w:t>Two kinds of calibration are applied to DTS data. These are:</w:t>
      </w:r>
    </w:p>
    <w:p w:rsidR="00832FA0" w:rsidRPr="00B256DF" w:rsidRDefault="00832FA0" w:rsidP="00832FA0">
      <w:pPr>
        <w:pStyle w:val="Bullet"/>
      </w:pPr>
      <w:r w:rsidRPr="00B256DF">
        <w:t>Factors pertaining to the Instrument Box such as the oven reference temperature, the number of launches being stacked to get a temperature v</w:t>
      </w:r>
      <w:r>
        <w:t>alue at the required resolution.</w:t>
      </w:r>
    </w:p>
    <w:p w:rsidR="00832FA0" w:rsidRPr="00B256DF" w:rsidRDefault="00832FA0" w:rsidP="00832FA0">
      <w:pPr>
        <w:pStyle w:val="Bullet"/>
      </w:pPr>
      <w:r w:rsidRPr="00B256DF">
        <w:t>Factors related to the fiber, including the (practically linear) differential attenuation along the fiber, and the refractive index of the fiber.</w:t>
      </w:r>
    </w:p>
    <w:p w:rsidR="00832FA0" w:rsidRPr="00B256DF" w:rsidRDefault="00832FA0" w:rsidP="00832FA0">
      <w:pPr>
        <w:pStyle w:val="BodyText1"/>
      </w:pPr>
      <w:r w:rsidRPr="00B256DF">
        <w:rPr>
          <w:lang w:eastAsia="en-US"/>
        </w:rPr>
        <w:t xml:space="preserve">Where the fiber may be installed in a well bore for several years, it is necessary to recalibrate these </w:t>
      </w:r>
      <w:r w:rsidRPr="00B256DF">
        <w:t>factors periodically in order to be able to compare reservoir temperatures over these periods.</w:t>
      </w:r>
    </w:p>
    <w:p w:rsidR="00832FA0" w:rsidRPr="00B256DF" w:rsidRDefault="00832FA0" w:rsidP="00832FA0">
      <w:pPr>
        <w:pStyle w:val="BodyText1"/>
      </w:pPr>
      <w:r w:rsidRPr="00B256DF">
        <w:t>The Optical Time Domain Reflectometry (OTDR) technique provides a routine means of examining the condition of the fiber. OTDR consists of observing the attenuation of backscattered light in the frequency band of the transmitted Rayleigh waves. An OTDR profile is illustrated in Figure 16.</w:t>
      </w:r>
    </w:p>
    <w:p w:rsidR="00832FA0" w:rsidRPr="00B256DF" w:rsidRDefault="00832FA0" w:rsidP="0017612C">
      <w:pPr>
        <w:pStyle w:val="Graphic"/>
      </w:pPr>
      <w:r w:rsidRPr="00B256DF">
        <w:lastRenderedPageBreak/>
        <w:t xml:space="preserve"> </w:t>
      </w:r>
      <w:r>
        <w:drawing>
          <wp:inline distT="0" distB="0" distL="0" distR="0" wp14:anchorId="69342338" wp14:editId="1038103C">
            <wp:extent cx="5581015" cy="3275965"/>
            <wp:effectExtent l="0" t="0" r="0" b="0"/>
            <wp:docPr id="7267" name="Picture 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81015" cy="3275965"/>
                    </a:xfrm>
                    <a:prstGeom prst="rect">
                      <a:avLst/>
                    </a:prstGeom>
                    <a:noFill/>
                  </pic:spPr>
                </pic:pic>
              </a:graphicData>
            </a:graphic>
          </wp:inline>
        </w:drawing>
      </w:r>
    </w:p>
    <w:p w:rsidR="00832FA0" w:rsidRPr="00B256DF" w:rsidRDefault="00832FA0" w:rsidP="0017612C">
      <w:pPr>
        <w:pStyle w:val="Graphic"/>
      </w:pPr>
    </w:p>
    <w:p w:rsidR="00832FA0" w:rsidRPr="004B2FE2" w:rsidRDefault="003B3270" w:rsidP="00832FA0">
      <w:pPr>
        <w:pStyle w:val="Caption"/>
      </w:pPr>
      <w:r>
        <w:t xml:space="preserve">Figure </w:t>
      </w:r>
      <w:fldSimple w:instr=" STYLEREF 1 \s ">
        <w:r w:rsidR="00833FC8">
          <w:rPr>
            <w:noProof/>
          </w:rPr>
          <w:t>16</w:t>
        </w:r>
      </w:fldSimple>
      <w:r w:rsidR="00833FC8">
        <w:noBreakHyphen/>
      </w:r>
      <w:fldSimple w:instr=" SEQ Figure \* ARABIC \s 1 ">
        <w:r w:rsidR="00833FC8">
          <w:rPr>
            <w:noProof/>
          </w:rPr>
          <w:t>5</w:t>
        </w:r>
      </w:fldSimple>
      <w:r w:rsidRPr="00781429">
        <w:t>.</w:t>
      </w:r>
      <w:r>
        <w:t xml:space="preserve">  </w:t>
      </w:r>
      <w:r w:rsidR="00832FA0" w:rsidRPr="004B2FE2">
        <w:t>Optical Time Domain Reflectometry (OTDR) Profile.</w:t>
      </w:r>
    </w:p>
    <w:p w:rsidR="00832FA0" w:rsidRPr="004B2FE2" w:rsidRDefault="00832FA0" w:rsidP="00832FA0"/>
    <w:p w:rsidR="00832FA0" w:rsidRPr="00B256DF" w:rsidRDefault="00832FA0" w:rsidP="00832FA0">
      <w:pPr>
        <w:pStyle w:val="Heading2"/>
      </w:pPr>
      <w:bookmarkStart w:id="631" w:name="_Toc465430801"/>
      <w:r w:rsidRPr="00B256DF">
        <w:t>Measurements</w:t>
      </w:r>
      <w:bookmarkEnd w:id="631"/>
    </w:p>
    <w:p w:rsidR="00832FA0" w:rsidRPr="00B256DF" w:rsidRDefault="00832FA0" w:rsidP="00832FA0">
      <w:pPr>
        <w:pStyle w:val="BodyText1"/>
      </w:pPr>
      <w:r w:rsidRPr="00B256DF">
        <w:t>The measurements produced by the Instrument Box for a temperature profile typically comprise a set of records containing contextual data followed by the temperature records. The contextual data identify the well, the equipment, the date and time, and various calibration data. The temperature records contains the length along the fiber of the temperature sample, the computed temperature, and measurements of the Stokes and anti-Stokes intensities, and other measured curves as appropriate to the Instrument Box concerned.</w:t>
      </w:r>
      <w:bookmarkEnd w:id="623"/>
      <w:bookmarkEnd w:id="624"/>
    </w:p>
    <w:p w:rsidR="00832FA0" w:rsidRPr="00B61703" w:rsidRDefault="00832FA0" w:rsidP="00F54735">
      <w:pPr>
        <w:pStyle w:val="BodyText1"/>
        <w:rPr>
          <w:lang w:eastAsia="en-US"/>
        </w:rPr>
      </w:pPr>
    </w:p>
    <w:p w:rsidR="00CF1182" w:rsidRDefault="00FD011C" w:rsidP="00CF1182">
      <w:pPr>
        <w:pStyle w:val="Preface"/>
        <w:spacing w:before="1200"/>
      </w:pPr>
      <w:bookmarkStart w:id="632" w:name="_Toc465430802"/>
      <w:r>
        <w:lastRenderedPageBreak/>
        <w:t>Part V</w:t>
      </w:r>
      <w:r w:rsidR="00CF1182">
        <w:t>: Distributed Acoustic Sensing</w:t>
      </w:r>
      <w:bookmarkEnd w:id="632"/>
    </w:p>
    <w:p w:rsidR="00E81A2C" w:rsidRDefault="00832FA0" w:rsidP="00E81A2C">
      <w:pPr>
        <w:pStyle w:val="BodyText1"/>
        <w:rPr>
          <w:lang w:eastAsia="en-US"/>
        </w:rPr>
      </w:pPr>
      <w:r>
        <w:rPr>
          <w:lang w:eastAsia="en-US"/>
        </w:rPr>
        <w:t xml:space="preserve">Part </w:t>
      </w:r>
      <w:r w:rsidR="00E81A2C">
        <w:rPr>
          <w:lang w:eastAsia="en-US"/>
        </w:rPr>
        <w:t xml:space="preserve">V contains Chapters </w:t>
      </w:r>
      <w:r w:rsidR="00F54735">
        <w:rPr>
          <w:lang w:eastAsia="en-US"/>
        </w:rPr>
        <w:fldChar w:fldCharType="begin"/>
      </w:r>
      <w:r w:rsidR="00F54735">
        <w:rPr>
          <w:lang w:eastAsia="en-US"/>
        </w:rPr>
        <w:instrText xml:space="preserve"> REF _Ref456446464 \n \h </w:instrText>
      </w:r>
      <w:r w:rsidR="00F54735">
        <w:rPr>
          <w:lang w:eastAsia="en-US"/>
        </w:rPr>
      </w:r>
      <w:r w:rsidR="00F54735">
        <w:rPr>
          <w:lang w:eastAsia="en-US"/>
        </w:rPr>
        <w:fldChar w:fldCharType="separate"/>
      </w:r>
      <w:r w:rsidR="00656369">
        <w:rPr>
          <w:lang w:eastAsia="en-US"/>
        </w:rPr>
        <w:t>17</w:t>
      </w:r>
      <w:r w:rsidR="00F54735">
        <w:rPr>
          <w:lang w:eastAsia="en-US"/>
        </w:rPr>
        <w:fldChar w:fldCharType="end"/>
      </w:r>
      <w:r w:rsidR="00F54735">
        <w:rPr>
          <w:lang w:eastAsia="en-US"/>
        </w:rPr>
        <w:t xml:space="preserve"> </w:t>
      </w:r>
      <w:r w:rsidR="00E81A2C">
        <w:rPr>
          <w:lang w:eastAsia="en-US"/>
        </w:rPr>
        <w:t xml:space="preserve">through </w:t>
      </w:r>
      <w:r w:rsidR="00F54735">
        <w:rPr>
          <w:lang w:eastAsia="en-US"/>
        </w:rPr>
        <w:fldChar w:fldCharType="begin"/>
      </w:r>
      <w:r w:rsidR="00F54735">
        <w:rPr>
          <w:lang w:eastAsia="en-US"/>
        </w:rPr>
        <w:instrText xml:space="preserve"> REF _Ref464479112 \n \h </w:instrText>
      </w:r>
      <w:r w:rsidR="00F54735">
        <w:rPr>
          <w:lang w:eastAsia="en-US"/>
        </w:rPr>
      </w:r>
      <w:r w:rsidR="00F54735">
        <w:rPr>
          <w:lang w:eastAsia="en-US"/>
        </w:rPr>
        <w:fldChar w:fldCharType="separate"/>
      </w:r>
      <w:r w:rsidR="00656369">
        <w:rPr>
          <w:lang w:eastAsia="en-US"/>
        </w:rPr>
        <w:t>22</w:t>
      </w:r>
      <w:r w:rsidR="00F54735">
        <w:rPr>
          <w:lang w:eastAsia="en-US"/>
        </w:rPr>
        <w:fldChar w:fldCharType="end"/>
      </w:r>
      <w:r w:rsidR="00E81A2C">
        <w:rPr>
          <w:lang w:eastAsia="en-US"/>
        </w:rPr>
        <w:t xml:space="preserve"> which explain the set of PRODML data objects for distributed acoustic sensing (DAS). </w:t>
      </w:r>
    </w:p>
    <w:p w:rsidR="00CF1182" w:rsidRDefault="00CF1182" w:rsidP="00CF1182">
      <w:pPr>
        <w:pStyle w:val="BodyText1"/>
        <w:rPr>
          <w:lang w:eastAsia="en-US"/>
        </w:rPr>
      </w:pPr>
    </w:p>
    <w:p w:rsidR="00CF1182" w:rsidRPr="00E81A2C" w:rsidRDefault="00E81A2C" w:rsidP="00E81A2C">
      <w:pPr>
        <w:pStyle w:val="BodyText1"/>
        <w:rPr>
          <w:b/>
          <w:bCs/>
        </w:rPr>
      </w:pPr>
      <w:r w:rsidRPr="00E81A2C">
        <w:rPr>
          <w:b/>
          <w:bCs/>
        </w:rPr>
        <w:t>Acknowledgement</w:t>
      </w:r>
    </w:p>
    <w:p w:rsidR="00E81A2C" w:rsidRPr="003B3270" w:rsidRDefault="00E81A2C" w:rsidP="00E81A2C">
      <w:pPr>
        <w:pStyle w:val="BodyText1"/>
      </w:pPr>
      <w:r>
        <w:t xml:space="preserve">Special thanks to the following companies and the individual contributors from those companies for their work in designing, developing and delivering the DAS data object: Shell, Fotech, OptaSense, BP, Baker </w:t>
      </w:r>
      <w:r w:rsidRPr="003B3270">
        <w:t xml:space="preserve">Hughes, </w:t>
      </w:r>
      <w:r w:rsidRPr="003B3270">
        <w:rPr>
          <w:rFonts w:cs="Arial"/>
          <w:szCs w:val="20"/>
        </w:rPr>
        <w:t>Chevron, Pinnacle/Halliburton, Schlumberger, Silixa, Weatherford, Ziebel</w:t>
      </w:r>
      <w:r w:rsidR="00F54735" w:rsidRPr="003B3270">
        <w:rPr>
          <w:rFonts w:cs="Arial"/>
          <w:szCs w:val="20"/>
        </w:rPr>
        <w:t>.</w:t>
      </w:r>
    </w:p>
    <w:p w:rsidR="00E81A2C" w:rsidRDefault="00E81A2C" w:rsidP="00CF1182">
      <w:pPr>
        <w:pStyle w:val="BodyText1"/>
        <w:rPr>
          <w:lang w:eastAsia="en-US"/>
        </w:rPr>
      </w:pPr>
    </w:p>
    <w:p w:rsidR="00317A02" w:rsidRDefault="00317A02" w:rsidP="00317A02">
      <w:pPr>
        <w:pStyle w:val="Heading1"/>
      </w:pPr>
      <w:bookmarkStart w:id="633" w:name="_Ref440030097"/>
      <w:bookmarkStart w:id="634" w:name="_Toc452837516"/>
      <w:bookmarkStart w:id="635" w:name="_Ref456446464"/>
      <w:bookmarkStart w:id="636" w:name="_Ref456446466"/>
      <w:bookmarkStart w:id="637" w:name="_Toc465430803"/>
      <w:r w:rsidRPr="003F5B22">
        <w:lastRenderedPageBreak/>
        <w:t>Introduction</w:t>
      </w:r>
      <w:bookmarkEnd w:id="633"/>
      <w:bookmarkEnd w:id="634"/>
      <w:r>
        <w:t xml:space="preserve"> to DAS</w:t>
      </w:r>
      <w:bookmarkEnd w:id="635"/>
      <w:bookmarkEnd w:id="636"/>
      <w:bookmarkEnd w:id="637"/>
    </w:p>
    <w:p w:rsidR="00317A02" w:rsidRPr="00553C25" w:rsidRDefault="00317A02" w:rsidP="00317A02">
      <w:pPr>
        <w:pStyle w:val="BodyText1"/>
        <w:rPr>
          <w:lang w:eastAsia="en-US"/>
        </w:rPr>
      </w:pPr>
      <w:r>
        <w:rPr>
          <w:lang w:eastAsia="en-US"/>
        </w:rPr>
        <w:t>This chapter serves as an overview and executive summary of both Distributed Acoustic Sensing (DAS) and the DAS data object</w:t>
      </w:r>
      <w:r w:rsidR="001265F2">
        <w:rPr>
          <w:lang w:eastAsia="en-US"/>
        </w:rPr>
        <w:t>s</w:t>
      </w:r>
      <w:r>
        <w:rPr>
          <w:lang w:eastAsia="en-US"/>
        </w:rPr>
        <w:t xml:space="preserve">. </w:t>
      </w:r>
    </w:p>
    <w:p w:rsidR="00317A02" w:rsidRDefault="00F54735" w:rsidP="00317A02">
      <w:pPr>
        <w:pStyle w:val="Heading2"/>
      </w:pPr>
      <w:bookmarkStart w:id="638" w:name="_Toc452837517"/>
      <w:bookmarkStart w:id="639" w:name="_Toc465430804"/>
      <w:r>
        <w:t>Overview of</w:t>
      </w:r>
      <w:r w:rsidR="00317A02">
        <w:t xml:space="preserve"> DAS</w:t>
      </w:r>
      <w:bookmarkEnd w:id="638"/>
      <w:bookmarkEnd w:id="639"/>
    </w:p>
    <w:p w:rsidR="00317A02" w:rsidRDefault="00317A02" w:rsidP="00317A02">
      <w:pPr>
        <w:pStyle w:val="BodyText1"/>
      </w:pPr>
      <w:r w:rsidRPr="00E47D40">
        <w:t xml:space="preserve">Distributed </w:t>
      </w:r>
      <w:r>
        <w:t>A</w:t>
      </w:r>
      <w:r w:rsidRPr="00E47D40">
        <w:t xml:space="preserve">coustic </w:t>
      </w:r>
      <w:r>
        <w:t>S</w:t>
      </w:r>
      <w:r w:rsidRPr="00E47D40">
        <w:t xml:space="preserve">ensing (DAS) is a </w:t>
      </w:r>
      <w:r>
        <w:t>fiber optic technology</w:t>
      </w:r>
      <w:r w:rsidRPr="00E47D40">
        <w:t xml:space="preserve"> used for oil and gas surveillance applications</w:t>
      </w:r>
      <w:r>
        <w:t>, which include wellbore, pipeline and surface facility monitoring</w:t>
      </w:r>
      <w:r w:rsidRPr="00E47D40">
        <w:t>.</w:t>
      </w:r>
      <w:r>
        <w:t xml:space="preserve"> DAS datasets are used as input to many production surveillance software applications. Examples of downhole applications include monitoring of flow, hydraulic fractures, and seismic surveys. Examples of surface applications include monitoring of pipelines, intrusion detection, and equipment vibration.</w:t>
      </w:r>
    </w:p>
    <w:p w:rsidR="00317A02" w:rsidRDefault="00317A02" w:rsidP="00317A02">
      <w:pPr>
        <w:pStyle w:val="BodyText1"/>
      </w:pPr>
      <w:r>
        <w:t>At a high level, here’s how DAS works (</w:t>
      </w:r>
      <w:r w:rsidRPr="00F2329D">
        <w:rPr>
          <w:b/>
        </w:rPr>
        <w:fldChar w:fldCharType="begin"/>
      </w:r>
      <w:r w:rsidRPr="00FA6AF9">
        <w:rPr>
          <w:b/>
        </w:rPr>
        <w:instrText xml:space="preserve"> REF _Ref433889065 \h  \* MERGEFORMAT </w:instrText>
      </w:r>
      <w:r w:rsidRPr="00F2329D">
        <w:rPr>
          <w:b/>
        </w:rPr>
      </w:r>
      <w:r w:rsidRPr="00F2329D">
        <w:rPr>
          <w:b/>
        </w:rPr>
        <w:fldChar w:fldCharType="separate"/>
      </w:r>
      <w:r w:rsidR="00656369" w:rsidRPr="00656369">
        <w:rPr>
          <w:b/>
        </w:rPr>
        <w:t xml:space="preserve">Figure </w:t>
      </w:r>
      <w:r w:rsidR="00656369" w:rsidRPr="00656369">
        <w:rPr>
          <w:b/>
          <w:noProof/>
        </w:rPr>
        <w:t>17</w:t>
      </w:r>
      <w:r w:rsidR="00656369" w:rsidRPr="00656369">
        <w:rPr>
          <w:b/>
          <w:noProof/>
        </w:rPr>
        <w:noBreakHyphen/>
        <w:t>1</w:t>
      </w:r>
      <w:r w:rsidRPr="00F2329D">
        <w:rPr>
          <w:b/>
        </w:rPr>
        <w:fldChar w:fldCharType="end"/>
      </w:r>
      <w:r>
        <w:t xml:space="preserve">): Oil and gas assets, such as wells and pipelines, are outfitted with optical fibers (fiber optic cable). Acoustic sources  create small vibrations of the fiber, and DAS interrogator systems measure tiny variations in the back-scattered light caused by these vibrations—which essentially turns the fiber itself into a sensitive distributed sensor that can measure acoustic, temperature, and strain variations over distances of many kilometers.  </w:t>
      </w:r>
    </w:p>
    <w:p w:rsidR="00317A02" w:rsidRDefault="00317A02" w:rsidP="00317A02">
      <w:pPr>
        <w:pStyle w:val="BodyText1"/>
      </w:pPr>
      <w:r>
        <w:t>The data collected by the DAS interrogator unit is often referred to as raw data and is further processed; this processing often includes data reduction, filtering of frequency bands of interest, or transformations into spectrum data. Processed datasets that are commonly provided to customers are frequency band extracted (FBE) data and Fourier transformed spectrum datasets. Surveillance software applications derive information from both raw and processed datasets.</w:t>
      </w:r>
    </w:p>
    <w:p w:rsidR="00317A02" w:rsidRDefault="00317A02" w:rsidP="0017612C">
      <w:pPr>
        <w:pStyle w:val="Graphic"/>
      </w:pPr>
      <w:r>
        <w:drawing>
          <wp:inline distT="0" distB="0" distL="0" distR="0" wp14:anchorId="2E574285" wp14:editId="649FA9E0">
            <wp:extent cx="4812402" cy="341305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816684" cy="3416088"/>
                    </a:xfrm>
                    <a:prstGeom prst="rect">
                      <a:avLst/>
                    </a:prstGeom>
                    <a:noFill/>
                  </pic:spPr>
                </pic:pic>
              </a:graphicData>
            </a:graphic>
          </wp:inline>
        </w:drawing>
      </w:r>
    </w:p>
    <w:p w:rsidR="00317A02" w:rsidRDefault="00317A02" w:rsidP="00317A02">
      <w:pPr>
        <w:pStyle w:val="Caption"/>
      </w:pPr>
      <w:bookmarkStart w:id="640" w:name="_Ref433889065"/>
      <w:r w:rsidRPr="00DC2CAD">
        <w:t xml:space="preserve">Figure </w:t>
      </w:r>
      <w:fldSimple w:instr=" STYLEREF 1 \s ">
        <w:r w:rsidR="00833FC8">
          <w:rPr>
            <w:noProof/>
          </w:rPr>
          <w:t>17</w:t>
        </w:r>
      </w:fldSimple>
      <w:r w:rsidR="00833FC8">
        <w:noBreakHyphen/>
      </w:r>
      <w:fldSimple w:instr=" SEQ Figure \* ARABIC \s 1 ">
        <w:r w:rsidR="00833FC8">
          <w:rPr>
            <w:noProof/>
          </w:rPr>
          <w:t>1</w:t>
        </w:r>
      </w:fldSimple>
      <w:bookmarkEnd w:id="640"/>
      <w:r w:rsidRPr="00DC2CAD">
        <w:t>. DAS Overview: Oil and gas assets are outfitted with optical fibers, which are vibrated by an acoustic source. DAS interrogator systems measure tiny variations in the back-scattered light, essentially turning the fiber itself into a sensitive distributed sensor that can measure acoustic, temperature, and strain variations over distances of many kilometers. DAS data acquisition raw and processed (frequency band and spectrum) data are used for input to many production surveillance software applications.</w:t>
      </w:r>
    </w:p>
    <w:p w:rsidR="002F7BDC" w:rsidRPr="002F7BDC" w:rsidRDefault="002F7BDC" w:rsidP="002F7BDC">
      <w:pPr>
        <w:pStyle w:val="BodyText1"/>
        <w:rPr>
          <w:lang w:eastAsia="en-US"/>
        </w:rPr>
      </w:pPr>
      <w:r>
        <w:t xml:space="preserve">For a quick overview or to be able to make a presentation to colleagues, </w:t>
      </w:r>
      <w:r>
        <w:rPr>
          <w:lang w:eastAsia="en-US"/>
        </w:rPr>
        <w:t>see the slide set: Worked Example DAS</w:t>
      </w:r>
      <w:r w:rsidRPr="006C7B04">
        <w:rPr>
          <w:lang w:eastAsia="en-US"/>
        </w:rPr>
        <w:t>.pptx</w:t>
      </w:r>
      <w:r>
        <w:rPr>
          <w:lang w:eastAsia="en-US"/>
        </w:rPr>
        <w:t xml:space="preserve"> which is provided in the folder: </w:t>
      </w:r>
      <w:r w:rsidRPr="006C7B04">
        <w:rPr>
          <w:lang w:eastAsia="en-US"/>
        </w:rPr>
        <w:t>energyml\data\prodml\v2.0\doc</w:t>
      </w:r>
      <w:r>
        <w:rPr>
          <w:lang w:eastAsia="en-US"/>
        </w:rPr>
        <w:t xml:space="preserve"> in the Energistics downloaded files.</w:t>
      </w:r>
    </w:p>
    <w:p w:rsidR="00317A02" w:rsidRDefault="00317A02" w:rsidP="00317A02">
      <w:pPr>
        <w:pStyle w:val="Heading2"/>
      </w:pPr>
      <w:bookmarkStart w:id="641" w:name="_Toc452837519"/>
      <w:bookmarkStart w:id="642" w:name="_Toc465430805"/>
      <w:r>
        <w:lastRenderedPageBreak/>
        <w:t>The Business Case</w:t>
      </w:r>
      <w:bookmarkEnd w:id="641"/>
      <w:bookmarkEnd w:id="642"/>
    </w:p>
    <w:p w:rsidR="00317A02" w:rsidRDefault="00317A02" w:rsidP="00317A02">
      <w:pPr>
        <w:pStyle w:val="BodyText1"/>
      </w:pPr>
      <w:r>
        <w:t xml:space="preserve">DAS applications for oil and gas have seen rapid development over the past 5 years by both service companies and operators. Several commercial applications for surveillance based on DAS measurements have been developed and are being offered on the market today, including a large range of wellbore applications such as noise monitoring, hydraulic fracturing and perforation monitoring, flow profiling for several well types, and vertical seismic profiling. Furthermore, several pipeline monitoring applications were under development when this document was being written. </w:t>
      </w:r>
    </w:p>
    <w:p w:rsidR="00317A02" w:rsidRDefault="00317A02" w:rsidP="00317A02">
      <w:pPr>
        <w:pStyle w:val="Heading3"/>
      </w:pPr>
      <w:bookmarkStart w:id="643" w:name="_Toc452837520"/>
      <w:bookmarkStart w:id="644" w:name="_Toc465430806"/>
      <w:r>
        <w:t>Benefits of DAS-based Systems</w:t>
      </w:r>
      <w:bookmarkEnd w:id="643"/>
      <w:bookmarkEnd w:id="644"/>
    </w:p>
    <w:p w:rsidR="00317A02" w:rsidRDefault="00317A02" w:rsidP="00317A02">
      <w:pPr>
        <w:pStyle w:val="BodyText1"/>
      </w:pPr>
      <w:r>
        <w:t xml:space="preserve">In many cases, fiber-based DAS applications are replacing conventional downhole measurements performed with wireline tools or permanently installed downhole sensors because they often can provide data more frequently, with higher resolution, and over longer distances, in harsh environments, and sometimes at significantly lower cost, than conventional applications. </w:t>
      </w:r>
    </w:p>
    <w:p w:rsidR="00317A02" w:rsidRDefault="00317A02" w:rsidP="00317A02">
      <w:pPr>
        <w:pStyle w:val="Heading3"/>
      </w:pPr>
      <w:bookmarkStart w:id="645" w:name="_Toc452837521"/>
      <w:bookmarkStart w:id="646" w:name="_Toc465430807"/>
      <w:r>
        <w:t>Challenges of DAS</w:t>
      </w:r>
      <w:bookmarkEnd w:id="645"/>
      <w:bookmarkEnd w:id="646"/>
    </w:p>
    <w:p w:rsidR="00317A02" w:rsidRDefault="00317A02" w:rsidP="00317A02">
      <w:r>
        <w:t xml:space="preserve">The challenge for DAS is how to manage the huge volumes of data produced, which is typically terabytes for raw data and hundreds of gigabytes for frequency filtered data. Because of the large data volumes and lack of standards, industry workers spend lots of time manually reformatting data, which is costly and error prone. These challenges hamper uptake of the commercial DAS applications and development of new DAS applications. </w:t>
      </w:r>
    </w:p>
    <w:p w:rsidR="00317A02" w:rsidRDefault="00317A02" w:rsidP="00317A02">
      <w:pPr>
        <w:rPr>
          <w:rFonts w:asciiTheme="minorHAnsi" w:hAnsiTheme="minorHAnsi"/>
          <w:sz w:val="22"/>
          <w:szCs w:val="22"/>
        </w:rPr>
      </w:pPr>
      <w:r>
        <w:t xml:space="preserve">For these reasons, a group of operators and service providers proposed to Energistics to define a shared industry exchange format for DAS data types. Previous work at Energistics has been done for distributed temperature sensing (DTS). Because of the similarities, the DAS design work is based on the DTS design. </w:t>
      </w:r>
    </w:p>
    <w:p w:rsidR="00317A02" w:rsidRDefault="00317A02" w:rsidP="00F54735">
      <w:pPr>
        <w:pStyle w:val="Heading2"/>
      </w:pPr>
      <w:bookmarkStart w:id="647" w:name="_Toc452837523"/>
      <w:bookmarkStart w:id="648" w:name="_Toc465430808"/>
      <w:r>
        <w:t>Scope</w:t>
      </w:r>
      <w:bookmarkEnd w:id="647"/>
      <w:r w:rsidR="00F54735">
        <w:t xml:space="preserve"> of DAS Data Objects</w:t>
      </w:r>
      <w:bookmarkEnd w:id="648"/>
    </w:p>
    <w:p w:rsidR="00317A02" w:rsidRPr="00AA117D" w:rsidRDefault="00317A02" w:rsidP="00317A02">
      <w:pPr>
        <w:pStyle w:val="BodyText1"/>
        <w:keepNext/>
      </w:pPr>
      <w:r w:rsidRPr="00AA117D">
        <w:t>Data in scope for the current version of the DAS data object includes:</w:t>
      </w:r>
    </w:p>
    <w:p w:rsidR="00317A02" w:rsidRDefault="00317A02" w:rsidP="00317A02">
      <w:pPr>
        <w:pStyle w:val="Bullet"/>
      </w:pPr>
      <w:r>
        <w:t xml:space="preserve">A description of the DAS optical path and instrument box (leveraging the existing PRODML DTS (distributed temperature sensing) data object. </w:t>
      </w:r>
    </w:p>
    <w:p w:rsidR="00317A02" w:rsidRDefault="00317A02" w:rsidP="00317A02">
      <w:pPr>
        <w:pStyle w:val="BulletLast"/>
      </w:pPr>
      <w:r>
        <w:t>Raw and processed DAS data; Processed data types included are frequency band extracted (FBE) and Fourier transformed spectrum data.</w:t>
      </w:r>
    </w:p>
    <w:p w:rsidR="00317A02" w:rsidRDefault="00317A02" w:rsidP="00317A02">
      <w:pPr>
        <w:pStyle w:val="BodyText1"/>
      </w:pPr>
      <w:r>
        <w:t xml:space="preserve">Out of scope are data formats for specific applications that derive end products from the raw, frequency band or spectrum DAS data; examples are seismic traces, leak detection events, and flow profiles. For many of these applications, industry standards already exist (SEG standards for seismic, LAS for well log data, PRODML and WITSML for DTS, etc.). </w:t>
      </w:r>
    </w:p>
    <w:p w:rsidR="00810248" w:rsidRPr="00E47D40" w:rsidRDefault="00810248" w:rsidP="00317A02">
      <w:pPr>
        <w:pStyle w:val="Heading3"/>
      </w:pPr>
      <w:bookmarkStart w:id="649" w:name="_Toc452837518"/>
      <w:bookmarkStart w:id="650" w:name="_Toc465430809"/>
      <w:bookmarkStart w:id="651" w:name="_Toc452837524"/>
      <w:r>
        <w:t>DAS Data Objects</w:t>
      </w:r>
      <w:bookmarkEnd w:id="649"/>
      <w:bookmarkEnd w:id="650"/>
    </w:p>
    <w:p w:rsidR="00810248" w:rsidRDefault="00810248" w:rsidP="00317A02">
      <w:pPr>
        <w:pStyle w:val="BodyText1"/>
      </w:pPr>
      <w:r w:rsidRPr="00771380">
        <w:t>The DAS data object</w:t>
      </w:r>
      <w:r>
        <w:t>s were</w:t>
      </w:r>
      <w:r w:rsidRPr="00771380">
        <w:t xml:space="preserve"> developed to provide an industry-defined</w:t>
      </w:r>
      <w:r>
        <w:t>, vendor-neutral</w:t>
      </w:r>
      <w:r w:rsidRPr="00771380">
        <w:t xml:space="preserve"> format for exchanging the large volumes of data associated with DAS. It builds on recent work to define data-exchange standards for data associated with distributed temperature sensing (DTS), which is also part PRODML. </w:t>
      </w:r>
    </w:p>
    <w:p w:rsidR="00810248" w:rsidRDefault="00810248" w:rsidP="00317A02">
      <w:pPr>
        <w:pStyle w:val="BodyText1"/>
      </w:pPr>
      <w:r>
        <w:t xml:space="preserve">Like all Energistics standards, DAS is implemented in software using standards-based technology, such as XML and HDF5. Developers implement the DAS data object so that software can read and write the DAS format, thereby allowing software packages to “exchange” data. For more information on technology used, see Section </w:t>
      </w:r>
      <w:r>
        <w:fldChar w:fldCharType="begin"/>
      </w:r>
      <w:r>
        <w:instrText xml:space="preserve"> REF _Ref456641558 \w \h </w:instrText>
      </w:r>
      <w:r>
        <w:fldChar w:fldCharType="separate"/>
      </w:r>
      <w:r w:rsidR="00656369">
        <w:t>19.1.1</w:t>
      </w:r>
      <w:r>
        <w:fldChar w:fldCharType="end"/>
      </w:r>
      <w:r>
        <w:t xml:space="preserve"> (page </w:t>
      </w:r>
      <w:r>
        <w:fldChar w:fldCharType="begin"/>
      </w:r>
      <w:r>
        <w:instrText xml:space="preserve"> PAGEREF _Ref456641567 \h </w:instrText>
      </w:r>
      <w:r>
        <w:fldChar w:fldCharType="separate"/>
      </w:r>
      <w:r w:rsidR="00656369">
        <w:rPr>
          <w:noProof/>
        </w:rPr>
        <w:t>158</w:t>
      </w:r>
      <w:r>
        <w:fldChar w:fldCharType="end"/>
      </w:r>
      <w:r>
        <w:t xml:space="preserve">). </w:t>
      </w:r>
    </w:p>
    <w:p w:rsidR="00317A02" w:rsidRDefault="00F54735" w:rsidP="00317A02">
      <w:pPr>
        <w:pStyle w:val="Heading2"/>
        <w:rPr>
          <w:lang w:val="en-GB"/>
        </w:rPr>
      </w:pPr>
      <w:bookmarkStart w:id="652" w:name="_Toc465430810"/>
      <w:r>
        <w:rPr>
          <w:lang w:val="en-GB"/>
        </w:rPr>
        <w:t xml:space="preserve">DAS </w:t>
      </w:r>
      <w:r w:rsidR="00317A02">
        <w:rPr>
          <w:lang w:val="en-GB"/>
        </w:rPr>
        <w:t>Use Cases and Workflow</w:t>
      </w:r>
      <w:bookmarkEnd w:id="651"/>
      <w:bookmarkEnd w:id="652"/>
    </w:p>
    <w:p w:rsidR="00317A02" w:rsidRDefault="00317A02" w:rsidP="00317A02">
      <w:pPr>
        <w:pStyle w:val="BodyText1"/>
        <w:rPr>
          <w:lang w:val="en-GB" w:eastAsia="en-US"/>
        </w:rPr>
      </w:pPr>
      <w:r>
        <w:rPr>
          <w:lang w:val="en-GB" w:eastAsia="en-US"/>
        </w:rPr>
        <w:t xml:space="preserve">The current version of the DAS data object supports exchanging data between the business process use cases that are listed below and described in </w:t>
      </w:r>
      <w:r>
        <w:rPr>
          <w:lang w:val="en-GB" w:eastAsia="en-US"/>
        </w:rPr>
        <w:fldChar w:fldCharType="begin"/>
      </w:r>
      <w:r>
        <w:rPr>
          <w:lang w:val="en-GB" w:eastAsia="en-US"/>
        </w:rPr>
        <w:instrText xml:space="preserve"> REF _Ref442445385 \r \h </w:instrText>
      </w:r>
      <w:r>
        <w:rPr>
          <w:lang w:val="en-GB" w:eastAsia="en-US"/>
        </w:rPr>
      </w:r>
      <w:r>
        <w:rPr>
          <w:lang w:val="en-GB" w:eastAsia="en-US"/>
        </w:rPr>
        <w:fldChar w:fldCharType="separate"/>
      </w:r>
      <w:r w:rsidR="00656369">
        <w:rPr>
          <w:lang w:val="en-GB" w:eastAsia="en-US"/>
        </w:rPr>
        <w:t>22.2</w:t>
      </w:r>
      <w:r>
        <w:rPr>
          <w:lang w:val="en-GB" w:eastAsia="en-US"/>
        </w:rPr>
        <w:fldChar w:fldCharType="end"/>
      </w:r>
      <w:r>
        <w:rPr>
          <w:lang w:val="en-GB" w:eastAsia="en-US"/>
        </w:rPr>
        <w:t xml:space="preserve"> (page </w:t>
      </w:r>
      <w:r>
        <w:rPr>
          <w:lang w:val="en-GB" w:eastAsia="en-US"/>
        </w:rPr>
        <w:fldChar w:fldCharType="begin"/>
      </w:r>
      <w:r>
        <w:rPr>
          <w:lang w:val="en-GB" w:eastAsia="en-US"/>
        </w:rPr>
        <w:instrText xml:space="preserve"> PAGEREF _Ref442445385 \h </w:instrText>
      </w:r>
      <w:r>
        <w:rPr>
          <w:lang w:val="en-GB" w:eastAsia="en-US"/>
        </w:rPr>
      </w:r>
      <w:r>
        <w:rPr>
          <w:lang w:val="en-GB" w:eastAsia="en-US"/>
        </w:rPr>
        <w:fldChar w:fldCharType="separate"/>
      </w:r>
      <w:r w:rsidR="00656369">
        <w:rPr>
          <w:noProof/>
          <w:lang w:val="en-GB" w:eastAsia="en-US"/>
        </w:rPr>
        <w:t>199</w:t>
      </w:r>
      <w:r>
        <w:rPr>
          <w:lang w:val="en-GB" w:eastAsia="en-US"/>
        </w:rPr>
        <w:fldChar w:fldCharType="end"/>
      </w:r>
      <w:r>
        <w:rPr>
          <w:lang w:val="en-GB" w:eastAsia="en-US"/>
        </w:rPr>
        <w:t xml:space="preserve">). </w:t>
      </w:r>
    </w:p>
    <w:p w:rsidR="00317A02" w:rsidRPr="00003E78" w:rsidRDefault="00317A02" w:rsidP="00317A02">
      <w:pPr>
        <w:pStyle w:val="Bullet"/>
        <w:rPr>
          <w:lang w:val="en-GB"/>
        </w:rPr>
      </w:pPr>
      <w:r>
        <w:t>Define DAS acquisition requirements with c</w:t>
      </w:r>
      <w:r w:rsidRPr="002B1CCF">
        <w:t>lient</w:t>
      </w:r>
    </w:p>
    <w:p w:rsidR="00317A02" w:rsidRPr="00003E78" w:rsidRDefault="00317A02" w:rsidP="00317A02">
      <w:pPr>
        <w:pStyle w:val="Bullet"/>
      </w:pPr>
      <w:r w:rsidRPr="00F2329D">
        <w:lastRenderedPageBreak/>
        <w:t>Represent fiber optic installation</w:t>
      </w:r>
    </w:p>
    <w:p w:rsidR="00317A02" w:rsidRPr="0021144F" w:rsidRDefault="00317A02" w:rsidP="00317A02">
      <w:pPr>
        <w:pStyle w:val="Bullet"/>
        <w:rPr>
          <w:lang w:val="en-GB"/>
        </w:rPr>
      </w:pPr>
      <w:r>
        <w:t>Configure DAS equipment for a</w:t>
      </w:r>
      <w:r w:rsidRPr="002B1CCF">
        <w:t>cquisition</w:t>
      </w:r>
    </w:p>
    <w:p w:rsidR="00317A02" w:rsidRPr="0021144F" w:rsidRDefault="00317A02" w:rsidP="00317A02">
      <w:pPr>
        <w:pStyle w:val="Bullet"/>
        <w:rPr>
          <w:lang w:val="en-GB"/>
        </w:rPr>
      </w:pPr>
      <w:r>
        <w:t>Perform DAS data a</w:t>
      </w:r>
      <w:r w:rsidRPr="00D37F40">
        <w:t>cquisition</w:t>
      </w:r>
      <w:r>
        <w:t xml:space="preserve"> </w:t>
      </w:r>
    </w:p>
    <w:p w:rsidR="00317A02" w:rsidRDefault="00317A02" w:rsidP="00317A02">
      <w:pPr>
        <w:pStyle w:val="BulletLast"/>
      </w:pPr>
      <w:r>
        <w:t>Post-process DAS data</w:t>
      </w:r>
    </w:p>
    <w:p w:rsidR="00317A02" w:rsidRPr="003565F1" w:rsidRDefault="00317A02" w:rsidP="00317A02">
      <w:pPr>
        <w:pStyle w:val="Heading3"/>
        <w:rPr>
          <w:lang w:val="en-GB"/>
        </w:rPr>
      </w:pPr>
      <w:bookmarkStart w:id="653" w:name="_Toc452837525"/>
      <w:bookmarkStart w:id="654" w:name="_Toc465430811"/>
      <w:r>
        <w:rPr>
          <w:lang w:val="en-GB"/>
        </w:rPr>
        <w:t>DAS W</w:t>
      </w:r>
      <w:r w:rsidRPr="003565F1">
        <w:rPr>
          <w:lang w:val="en-GB"/>
        </w:rPr>
        <w:t>orkflow</w:t>
      </w:r>
      <w:bookmarkEnd w:id="653"/>
      <w:bookmarkEnd w:id="654"/>
    </w:p>
    <w:p w:rsidR="00317A02" w:rsidRDefault="00317A02" w:rsidP="00317A02">
      <w:pPr>
        <w:pStyle w:val="BodyText1"/>
        <w:rPr>
          <w:lang w:eastAsia="en-US"/>
        </w:rPr>
      </w:pPr>
      <w:r w:rsidRPr="00F2329D">
        <w:rPr>
          <w:b/>
          <w:lang w:eastAsia="en-US"/>
        </w:rPr>
        <w:fldChar w:fldCharType="begin"/>
      </w:r>
      <w:r w:rsidRPr="00F2329D">
        <w:rPr>
          <w:b/>
          <w:lang w:eastAsia="en-US"/>
        </w:rPr>
        <w:instrText xml:space="preserve"> REF _Ref434585072 \h  \* MERGEFORMAT </w:instrText>
      </w:r>
      <w:r w:rsidRPr="00F2329D">
        <w:rPr>
          <w:b/>
          <w:lang w:eastAsia="en-US"/>
        </w:rPr>
      </w:r>
      <w:r w:rsidRPr="00F2329D">
        <w:rPr>
          <w:b/>
          <w:lang w:eastAsia="en-US"/>
        </w:rPr>
        <w:fldChar w:fldCharType="separate"/>
      </w:r>
      <w:r w:rsidR="00656369" w:rsidRPr="00656369">
        <w:rPr>
          <w:b/>
        </w:rPr>
        <w:t xml:space="preserve">Figure </w:t>
      </w:r>
      <w:r w:rsidR="00656369" w:rsidRPr="00656369">
        <w:rPr>
          <w:b/>
          <w:noProof/>
        </w:rPr>
        <w:t>17</w:t>
      </w:r>
      <w:r w:rsidR="00656369" w:rsidRPr="00656369">
        <w:rPr>
          <w:b/>
          <w:noProof/>
        </w:rPr>
        <w:noBreakHyphen/>
        <w:t>2</w:t>
      </w:r>
      <w:r w:rsidRPr="00F2329D">
        <w:rPr>
          <w:b/>
          <w:lang w:eastAsia="en-US"/>
        </w:rPr>
        <w:fldChar w:fldCharType="end"/>
      </w:r>
      <w:r>
        <w:rPr>
          <w:lang w:eastAsia="en-US"/>
        </w:rPr>
        <w:t xml:space="preserve"> shows a very high-level DAS workflow. Assets such as wells and pipelines are fitted with fiber optic cables. DAS interrogator systems are connected to these fibers and collect huge volumes of raw acoustic data. The raw data is collected in the field, often some pre-processing takes place to extract relevant data and reduce the data volume. The raw and/or extracted datasets are then transferred to the office where they are further processed and stored. Oil and gas software uses both the raw and processed data as inputs for applications such as surveillance. </w:t>
      </w:r>
    </w:p>
    <w:p w:rsidR="00317A02" w:rsidRDefault="00317A02" w:rsidP="00317A02">
      <w:pPr>
        <w:pStyle w:val="BodyText1"/>
        <w:rPr>
          <w:lang w:eastAsia="en-US"/>
        </w:rPr>
      </w:pPr>
      <w:r>
        <w:rPr>
          <w:lang w:eastAsia="en-US"/>
        </w:rPr>
        <w:t xml:space="preserve">For a more detailed workflow, see Section </w:t>
      </w:r>
      <w:r>
        <w:rPr>
          <w:lang w:eastAsia="en-US"/>
        </w:rPr>
        <w:fldChar w:fldCharType="begin"/>
      </w:r>
      <w:r>
        <w:rPr>
          <w:lang w:eastAsia="en-US"/>
        </w:rPr>
        <w:instrText xml:space="preserve"> REF _Ref434585675 \w \h </w:instrText>
      </w:r>
      <w:r>
        <w:rPr>
          <w:lang w:eastAsia="en-US"/>
        </w:rPr>
      </w:r>
      <w:r>
        <w:rPr>
          <w:lang w:eastAsia="en-US"/>
        </w:rPr>
        <w:fldChar w:fldCharType="separate"/>
      </w:r>
      <w:r w:rsidR="00656369">
        <w:rPr>
          <w:lang w:eastAsia="en-US"/>
        </w:rPr>
        <w:t>18.2</w:t>
      </w:r>
      <w:r>
        <w:rPr>
          <w:lang w:eastAsia="en-US"/>
        </w:rPr>
        <w:fldChar w:fldCharType="end"/>
      </w:r>
      <w:r>
        <w:rPr>
          <w:lang w:eastAsia="en-US"/>
        </w:rPr>
        <w:t xml:space="preserve"> (page</w:t>
      </w:r>
      <w:r>
        <w:rPr>
          <w:lang w:eastAsia="en-US"/>
        </w:rPr>
        <w:fldChar w:fldCharType="begin"/>
      </w:r>
      <w:r>
        <w:rPr>
          <w:lang w:eastAsia="en-US"/>
        </w:rPr>
        <w:instrText xml:space="preserve"> PAGEREF _Ref434585675 \h </w:instrText>
      </w:r>
      <w:r>
        <w:rPr>
          <w:lang w:eastAsia="en-US"/>
        </w:rPr>
      </w:r>
      <w:r>
        <w:rPr>
          <w:lang w:eastAsia="en-US"/>
        </w:rPr>
        <w:fldChar w:fldCharType="separate"/>
      </w:r>
      <w:r w:rsidR="00656369">
        <w:rPr>
          <w:noProof/>
          <w:lang w:eastAsia="en-US"/>
        </w:rPr>
        <w:t>156</w:t>
      </w:r>
      <w:r>
        <w:rPr>
          <w:lang w:eastAsia="en-US"/>
        </w:rPr>
        <w:fldChar w:fldCharType="end"/>
      </w:r>
      <w:r>
        <w:rPr>
          <w:lang w:eastAsia="en-US"/>
        </w:rPr>
        <w:t xml:space="preserve">). </w:t>
      </w:r>
    </w:p>
    <w:p w:rsidR="00317A02" w:rsidRDefault="00317A02" w:rsidP="0017612C">
      <w:pPr>
        <w:pStyle w:val="Graphic"/>
      </w:pPr>
      <w:r>
        <w:drawing>
          <wp:inline distT="0" distB="0" distL="0" distR="0" wp14:anchorId="324CDCAC" wp14:editId="49BA7266">
            <wp:extent cx="5658686" cy="333862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660599" cy="3339753"/>
                    </a:xfrm>
                    <a:prstGeom prst="rect">
                      <a:avLst/>
                    </a:prstGeom>
                    <a:noFill/>
                  </pic:spPr>
                </pic:pic>
              </a:graphicData>
            </a:graphic>
          </wp:inline>
        </w:drawing>
      </w:r>
    </w:p>
    <w:p w:rsidR="00317A02" w:rsidRDefault="00317A02" w:rsidP="00317A02">
      <w:pPr>
        <w:pStyle w:val="Caption"/>
      </w:pPr>
      <w:bookmarkStart w:id="655" w:name="_Ref434585072"/>
      <w:r w:rsidRPr="00F2329D">
        <w:t xml:space="preserve">Figure </w:t>
      </w:r>
      <w:fldSimple w:instr=" STYLEREF 1 \s ">
        <w:r w:rsidR="00833FC8">
          <w:rPr>
            <w:noProof/>
          </w:rPr>
          <w:t>17</w:t>
        </w:r>
      </w:fldSimple>
      <w:r w:rsidR="00833FC8">
        <w:noBreakHyphen/>
      </w:r>
      <w:fldSimple w:instr=" SEQ Figure \* ARABIC \s 1 ">
        <w:r w:rsidR="00833FC8">
          <w:rPr>
            <w:noProof/>
          </w:rPr>
          <w:t>2</w:t>
        </w:r>
      </w:fldSimple>
      <w:bookmarkEnd w:id="655"/>
      <w:r w:rsidRPr="00F2329D">
        <w:t>. High-level DAS workflow, from the field to the office.</w:t>
      </w:r>
      <w:r>
        <w:t xml:space="preserve"> </w:t>
      </w:r>
    </w:p>
    <w:p w:rsidR="00317A02" w:rsidRDefault="00317A02" w:rsidP="00317A02">
      <w:pPr>
        <w:pStyle w:val="Heading1"/>
      </w:pPr>
      <w:bookmarkStart w:id="656" w:name="_Toc452837530"/>
      <w:bookmarkStart w:id="657" w:name="_Toc465430812"/>
      <w:r>
        <w:lastRenderedPageBreak/>
        <w:t>DAS</w:t>
      </w:r>
      <w:r w:rsidR="00CB59F1">
        <w:t xml:space="preserve">: </w:t>
      </w:r>
      <w:r>
        <w:t>Key Concepts, Workflow, and Use Cases</w:t>
      </w:r>
      <w:bookmarkEnd w:id="656"/>
      <w:bookmarkEnd w:id="657"/>
    </w:p>
    <w:p w:rsidR="00317A02" w:rsidRDefault="00317A02" w:rsidP="00317A02">
      <w:pPr>
        <w:pStyle w:val="BodyText1"/>
        <w:rPr>
          <w:lang w:eastAsia="en-US"/>
        </w:rPr>
      </w:pPr>
      <w:r>
        <w:rPr>
          <w:lang w:eastAsia="en-US"/>
        </w:rPr>
        <w:t>This chapter provides:</w:t>
      </w:r>
    </w:p>
    <w:p w:rsidR="00317A02" w:rsidRDefault="00317A02" w:rsidP="00317A02">
      <w:pPr>
        <w:pStyle w:val="Bullet"/>
      </w:pPr>
      <w:r>
        <w:t xml:space="preserve">Useful concepts and terminology to help you understand DAS technology and processes </w:t>
      </w:r>
    </w:p>
    <w:p w:rsidR="00317A02" w:rsidRDefault="00317A02" w:rsidP="00317A02">
      <w:pPr>
        <w:pStyle w:val="BulletLast"/>
      </w:pPr>
      <w:r>
        <w:t>An overview of the DAS workflow</w:t>
      </w:r>
    </w:p>
    <w:p w:rsidR="00317A02" w:rsidRDefault="00317A02" w:rsidP="00317A02">
      <w:pPr>
        <w:pStyle w:val="BodyText1"/>
      </w:pPr>
      <w:r>
        <w:t xml:space="preserve">Additional information: </w:t>
      </w:r>
    </w:p>
    <w:p w:rsidR="00317A02" w:rsidRDefault="00317A02" w:rsidP="00317A02">
      <w:pPr>
        <w:pStyle w:val="Bullet"/>
      </w:pPr>
      <w:r>
        <w:t xml:space="preserve">For business process use cases that are supported by the DAS data object, see </w:t>
      </w:r>
      <w:r>
        <w:fldChar w:fldCharType="begin"/>
      </w:r>
      <w:r>
        <w:instrText xml:space="preserve"> REF _Ref442445385 \w \h </w:instrText>
      </w:r>
      <w:r>
        <w:fldChar w:fldCharType="separate"/>
      </w:r>
      <w:r w:rsidR="00656369">
        <w:t>22.2</w:t>
      </w:r>
      <w:r>
        <w:fldChar w:fldCharType="end"/>
      </w:r>
      <w:r>
        <w:t xml:space="preserve"> (page </w:t>
      </w:r>
      <w:r>
        <w:fldChar w:fldCharType="begin"/>
      </w:r>
      <w:r>
        <w:instrText xml:space="preserve"> PAGEREF _Ref442445385 \h </w:instrText>
      </w:r>
      <w:r>
        <w:fldChar w:fldCharType="separate"/>
      </w:r>
      <w:r w:rsidR="00656369">
        <w:rPr>
          <w:noProof/>
        </w:rPr>
        <w:t>199</w:t>
      </w:r>
      <w:r>
        <w:fldChar w:fldCharType="end"/>
      </w:r>
      <w:r>
        <w:t>).</w:t>
      </w:r>
    </w:p>
    <w:p w:rsidR="00317A02" w:rsidRDefault="00317A02" w:rsidP="00317A02">
      <w:pPr>
        <w:pStyle w:val="BulletLast"/>
      </w:pPr>
      <w:r>
        <w:t xml:space="preserve">For information on the DAS data model, see Chapter </w:t>
      </w:r>
      <w:r>
        <w:fldChar w:fldCharType="begin"/>
      </w:r>
      <w:r>
        <w:instrText xml:space="preserve"> REF _Ref434586050 \w \h </w:instrText>
      </w:r>
      <w:r>
        <w:fldChar w:fldCharType="separate"/>
      </w:r>
      <w:r w:rsidR="00656369">
        <w:t>19</w:t>
      </w:r>
      <w:r>
        <w:fldChar w:fldCharType="end"/>
      </w:r>
      <w:r>
        <w:t xml:space="preserve"> (page </w:t>
      </w:r>
      <w:r>
        <w:fldChar w:fldCharType="begin"/>
      </w:r>
      <w:r>
        <w:instrText xml:space="preserve"> PAGEREF _Ref434586053 \h </w:instrText>
      </w:r>
      <w:r>
        <w:fldChar w:fldCharType="separate"/>
      </w:r>
      <w:r w:rsidR="00656369">
        <w:rPr>
          <w:noProof/>
        </w:rPr>
        <w:t>157</w:t>
      </w:r>
      <w:r>
        <w:fldChar w:fldCharType="end"/>
      </w:r>
      <w:r>
        <w:t>).</w:t>
      </w:r>
    </w:p>
    <w:p w:rsidR="00317A02" w:rsidRDefault="00317A02" w:rsidP="00317A02">
      <w:pPr>
        <w:pStyle w:val="Heading2"/>
      </w:pPr>
      <w:bookmarkStart w:id="658" w:name="_Ref434577632"/>
      <w:bookmarkStart w:id="659" w:name="_Ref434577635"/>
      <w:bookmarkStart w:id="660" w:name="_Toc452837531"/>
      <w:bookmarkStart w:id="661" w:name="_Toc465430813"/>
      <w:r>
        <w:t>DAS Measurement Concepts</w:t>
      </w:r>
      <w:bookmarkEnd w:id="658"/>
      <w:bookmarkEnd w:id="659"/>
      <w:bookmarkEnd w:id="660"/>
      <w:bookmarkEnd w:id="661"/>
    </w:p>
    <w:p w:rsidR="00317A02" w:rsidRDefault="00317A02" w:rsidP="00317A02">
      <w:pPr>
        <w:pStyle w:val="Heading3"/>
      </w:pPr>
      <w:bookmarkStart w:id="662" w:name="_Toc452837532"/>
      <w:bookmarkStart w:id="663" w:name="_Toc465430814"/>
      <w:r>
        <w:t>Terminology</w:t>
      </w:r>
      <w:bookmarkEnd w:id="662"/>
      <w:bookmarkEnd w:id="663"/>
    </w:p>
    <w:p w:rsidR="00317A02" w:rsidRDefault="00317A02" w:rsidP="00317A02">
      <w:pPr>
        <w:pStyle w:val="BodyText1"/>
        <w:rPr>
          <w:highlight w:val="yellow"/>
        </w:rPr>
      </w:pPr>
      <w:r w:rsidRPr="00B05D3A">
        <w:t xml:space="preserve">Because DAS is an emerging technology with new and specialized terminology, definitions are provided in this document. </w:t>
      </w:r>
    </w:p>
    <w:p w:rsidR="00317A02" w:rsidRPr="0053620A" w:rsidRDefault="00317A02" w:rsidP="00317A02">
      <w:pPr>
        <w:pStyle w:val="BodyText1"/>
      </w:pPr>
      <w:r w:rsidRPr="00B05D3A">
        <w:t>SEAFOM (</w:t>
      </w:r>
      <w:r w:rsidRPr="0053620A">
        <w:t>an international joint industry forum aimed at promoting the growth of fiber optic monitoring system installations in the upstream oil and gas industry)</w:t>
      </w:r>
      <w:r>
        <w:t xml:space="preserve"> and the Energistics DAS work group have collaborated to</w:t>
      </w:r>
      <w:r w:rsidRPr="0053620A">
        <w:t xml:space="preserve"> define key terms for DAS</w:t>
      </w:r>
      <w:r>
        <w:t xml:space="preserve">. </w:t>
      </w:r>
      <w:r w:rsidRPr="00B05D3A">
        <w:t xml:space="preserve">A few key terms are defined here for convenience. For a detailed list of definitions, see </w:t>
      </w:r>
      <w:r w:rsidR="000653B2">
        <w:t xml:space="preserve">Chapter </w:t>
      </w:r>
      <w:r w:rsidRPr="004404B5">
        <w:fldChar w:fldCharType="begin"/>
      </w:r>
      <w:r w:rsidRPr="004404B5">
        <w:instrText xml:space="preserve"> REF _Ref419051691 \w \h  \* MERGEFORMAT </w:instrText>
      </w:r>
      <w:r w:rsidRPr="004404B5">
        <w:fldChar w:fldCharType="separate"/>
      </w:r>
      <w:r w:rsidR="00656369">
        <w:t>22</w:t>
      </w:r>
      <w:r w:rsidRPr="004404B5">
        <w:fldChar w:fldCharType="end"/>
      </w:r>
      <w:r w:rsidRPr="004404B5">
        <w:t xml:space="preserve"> (page </w:t>
      </w:r>
      <w:r w:rsidRPr="004404B5">
        <w:fldChar w:fldCharType="begin"/>
      </w:r>
      <w:r w:rsidRPr="004404B5">
        <w:instrText xml:space="preserve"> PAGEREF _Ref419051691 \h </w:instrText>
      </w:r>
      <w:r w:rsidRPr="004404B5">
        <w:fldChar w:fldCharType="separate"/>
      </w:r>
      <w:r w:rsidR="00656369">
        <w:rPr>
          <w:noProof/>
        </w:rPr>
        <w:t>194</w:t>
      </w:r>
      <w:r w:rsidRPr="004404B5">
        <w:fldChar w:fldCharType="end"/>
      </w:r>
      <w:r w:rsidRPr="004404B5">
        <w:t>).</w:t>
      </w:r>
      <w:r w:rsidRPr="0053620A">
        <w:t xml:space="preserve"> </w:t>
      </w:r>
    </w:p>
    <w:tbl>
      <w:tblPr>
        <w:tblStyle w:val="TableGrid"/>
        <w:tblW w:w="0" w:type="auto"/>
        <w:tblInd w:w="198" w:type="dxa"/>
        <w:tblLook w:val="04A0" w:firstRow="1" w:lastRow="0" w:firstColumn="1" w:lastColumn="0" w:noHBand="0" w:noVBand="1"/>
      </w:tblPr>
      <w:tblGrid>
        <w:gridCol w:w="2790"/>
        <w:gridCol w:w="5670"/>
      </w:tblGrid>
      <w:tr w:rsidR="00317A02" w:rsidTr="009301B9">
        <w:trPr>
          <w:tblHeader/>
        </w:trPr>
        <w:tc>
          <w:tcPr>
            <w:tcW w:w="2790" w:type="dxa"/>
            <w:shd w:val="clear" w:color="auto" w:fill="C4BC96" w:themeFill="background2" w:themeFillShade="BF"/>
          </w:tcPr>
          <w:p w:rsidR="00317A02" w:rsidRDefault="00317A02" w:rsidP="009301B9">
            <w:pPr>
              <w:pStyle w:val="TableHeading"/>
            </w:pPr>
            <w:r>
              <w:t>Term</w:t>
            </w:r>
          </w:p>
        </w:tc>
        <w:tc>
          <w:tcPr>
            <w:tcW w:w="5670" w:type="dxa"/>
            <w:shd w:val="clear" w:color="auto" w:fill="C4BC96" w:themeFill="background2" w:themeFillShade="BF"/>
          </w:tcPr>
          <w:p w:rsidR="00317A02" w:rsidRDefault="00317A02" w:rsidP="009301B9">
            <w:pPr>
              <w:pStyle w:val="TableHeading"/>
            </w:pPr>
            <w:r>
              <w:t>Definition</w:t>
            </w:r>
          </w:p>
        </w:tc>
      </w:tr>
      <w:tr w:rsidR="00317A02" w:rsidRPr="00325CE5" w:rsidTr="009301B9">
        <w:tc>
          <w:tcPr>
            <w:tcW w:w="2790" w:type="dxa"/>
          </w:tcPr>
          <w:p w:rsidR="00317A02" w:rsidRPr="00325CE5" w:rsidRDefault="00317A02" w:rsidP="009301B9">
            <w:pPr>
              <w:pStyle w:val="TableText"/>
            </w:pPr>
            <w:r w:rsidRPr="00325CE5">
              <w:t>DAS Job</w:t>
            </w:r>
          </w:p>
        </w:tc>
        <w:tc>
          <w:tcPr>
            <w:tcW w:w="5670" w:type="dxa"/>
          </w:tcPr>
          <w:p w:rsidR="00317A02" w:rsidRPr="00325CE5" w:rsidRDefault="00317A02" w:rsidP="009301B9">
            <w:pPr>
              <w:pStyle w:val="TableText"/>
            </w:pPr>
            <w:r w:rsidRPr="00325CE5">
              <w:t xml:space="preserve">A set </w:t>
            </w:r>
            <w:r>
              <w:t xml:space="preserve">of </w:t>
            </w:r>
            <w:r w:rsidRPr="00325CE5">
              <w:t xml:space="preserve">one or more DAS acquisitions acquired in a defined timeframe using a common </w:t>
            </w:r>
            <w:r>
              <w:t>o</w:t>
            </w:r>
            <w:r w:rsidRPr="00325CE5">
              <w:t xml:space="preserve">ptical </w:t>
            </w:r>
            <w:r>
              <w:t>p</w:t>
            </w:r>
            <w:r w:rsidRPr="00325CE5">
              <w:t xml:space="preserve">ath and DAS </w:t>
            </w:r>
            <w:r>
              <w:t>i</w:t>
            </w:r>
            <w:r w:rsidRPr="00325CE5">
              <w:t xml:space="preserve">nstrument </w:t>
            </w:r>
            <w:r>
              <w:t>b</w:t>
            </w:r>
            <w:r w:rsidRPr="00325CE5">
              <w:t>ox.</w:t>
            </w:r>
          </w:p>
        </w:tc>
      </w:tr>
      <w:tr w:rsidR="00317A02" w:rsidRPr="00325CE5" w:rsidTr="009301B9">
        <w:tc>
          <w:tcPr>
            <w:tcW w:w="2790" w:type="dxa"/>
          </w:tcPr>
          <w:p w:rsidR="00317A02" w:rsidRPr="00325CE5" w:rsidRDefault="00317A02" w:rsidP="009301B9">
            <w:pPr>
              <w:pStyle w:val="TableText"/>
            </w:pPr>
            <w:r w:rsidRPr="00325CE5">
              <w:t>DAS Acquisition</w:t>
            </w:r>
          </w:p>
        </w:tc>
        <w:tc>
          <w:tcPr>
            <w:tcW w:w="5670" w:type="dxa"/>
          </w:tcPr>
          <w:p w:rsidR="00317A02" w:rsidRPr="00325CE5" w:rsidRDefault="00317A02" w:rsidP="009301B9">
            <w:pPr>
              <w:pStyle w:val="TableText"/>
            </w:pPr>
            <w:r w:rsidRPr="00325CE5">
              <w:t>Collection of DAS data acquired during the DAS survey.</w:t>
            </w:r>
          </w:p>
        </w:tc>
      </w:tr>
      <w:tr w:rsidR="00317A02" w:rsidRPr="00325CE5" w:rsidTr="009301B9">
        <w:tc>
          <w:tcPr>
            <w:tcW w:w="2790" w:type="dxa"/>
          </w:tcPr>
          <w:p w:rsidR="00317A02" w:rsidRPr="00325CE5" w:rsidRDefault="00317A02" w:rsidP="009301B9">
            <w:pPr>
              <w:pStyle w:val="TableText"/>
            </w:pPr>
            <w:r w:rsidRPr="00325CE5">
              <w:t xml:space="preserve">DAS </w:t>
            </w:r>
            <w:r>
              <w:t>Instrument Box</w:t>
            </w:r>
          </w:p>
        </w:tc>
        <w:tc>
          <w:tcPr>
            <w:tcW w:w="5670" w:type="dxa"/>
          </w:tcPr>
          <w:p w:rsidR="00317A02" w:rsidRPr="00325CE5" w:rsidRDefault="00317A02" w:rsidP="009301B9">
            <w:pPr>
              <w:pStyle w:val="TableText"/>
            </w:pPr>
            <w:r w:rsidRPr="00325CE5">
              <w:t xml:space="preserve">The DAS measurement instrument. </w:t>
            </w:r>
            <w:r>
              <w:t>Sometimes called the “interrogator unit”.</w:t>
            </w:r>
          </w:p>
        </w:tc>
      </w:tr>
      <w:tr w:rsidR="00317A02" w:rsidRPr="00325CE5" w:rsidTr="009301B9">
        <w:tc>
          <w:tcPr>
            <w:tcW w:w="2790" w:type="dxa"/>
          </w:tcPr>
          <w:p w:rsidR="00317A02" w:rsidRPr="00325CE5" w:rsidRDefault="00317A02" w:rsidP="009301B9">
            <w:pPr>
              <w:pStyle w:val="TableText"/>
            </w:pPr>
            <w:r w:rsidRPr="00325CE5">
              <w:t>Optical Path</w:t>
            </w:r>
          </w:p>
        </w:tc>
        <w:tc>
          <w:tcPr>
            <w:tcW w:w="5670" w:type="dxa"/>
          </w:tcPr>
          <w:p w:rsidR="00317A02" w:rsidRPr="00325CE5" w:rsidRDefault="00317A02" w:rsidP="009301B9">
            <w:pPr>
              <w:pStyle w:val="TableText"/>
            </w:pPr>
            <w:r w:rsidRPr="00325CE5">
              <w:t xml:space="preserve">A series of </w:t>
            </w:r>
            <w:r>
              <w:t>fiber</w:t>
            </w:r>
            <w:r w:rsidRPr="00325CE5">
              <w:t xml:space="preserve">s, connectors, etc. </w:t>
            </w:r>
            <w:r>
              <w:t xml:space="preserve">that </w:t>
            </w:r>
            <w:r w:rsidRPr="00325CE5">
              <w:t xml:space="preserve">together form the path for the light pulse emitted from the </w:t>
            </w:r>
            <w:r>
              <w:t>i</w:t>
            </w:r>
            <w:r w:rsidRPr="00325CE5">
              <w:t xml:space="preserve">nterrogator </w:t>
            </w:r>
            <w:r>
              <w:t>u</w:t>
            </w:r>
            <w:r w:rsidRPr="00325CE5">
              <w:t>nit.</w:t>
            </w:r>
          </w:p>
        </w:tc>
      </w:tr>
      <w:tr w:rsidR="00317A02" w:rsidRPr="00325CE5" w:rsidTr="009301B9">
        <w:tc>
          <w:tcPr>
            <w:tcW w:w="2790" w:type="dxa"/>
          </w:tcPr>
          <w:p w:rsidR="00317A02" w:rsidRPr="00325CE5" w:rsidRDefault="00317A02" w:rsidP="009301B9">
            <w:pPr>
              <w:pStyle w:val="TableText"/>
            </w:pPr>
            <w:r w:rsidRPr="00325CE5">
              <w:t xml:space="preserve">Interrogation Rate </w:t>
            </w:r>
            <w:r w:rsidRPr="00325CE5">
              <w:br/>
              <w:t>(or Pulse Rate)</w:t>
            </w:r>
          </w:p>
        </w:tc>
        <w:tc>
          <w:tcPr>
            <w:tcW w:w="5670" w:type="dxa"/>
          </w:tcPr>
          <w:p w:rsidR="00317A02" w:rsidRPr="00325CE5" w:rsidRDefault="00317A02" w:rsidP="009301B9">
            <w:pPr>
              <w:pStyle w:val="TableText"/>
            </w:pPr>
            <w:r w:rsidRPr="00325CE5">
              <w:t xml:space="preserve">The rate at which the DAS </w:t>
            </w:r>
            <w:r>
              <w:t xml:space="preserve">instrument box </w:t>
            </w:r>
            <w:r w:rsidRPr="00325CE5">
              <w:t xml:space="preserve">interrogates the </w:t>
            </w:r>
            <w:r>
              <w:t>fiber</w:t>
            </w:r>
            <w:r w:rsidRPr="00325CE5">
              <w:t xml:space="preserve"> sensor. For most </w:t>
            </w:r>
            <w:r>
              <w:t>instruments,</w:t>
            </w:r>
            <w:r w:rsidRPr="00325CE5">
              <w:t xml:space="preserve"> this is informally known as the pulse rate.  </w:t>
            </w:r>
          </w:p>
        </w:tc>
      </w:tr>
      <w:tr w:rsidR="00317A02" w:rsidRPr="00325CE5" w:rsidTr="009301B9">
        <w:tc>
          <w:tcPr>
            <w:tcW w:w="2790" w:type="dxa"/>
          </w:tcPr>
          <w:p w:rsidR="00317A02" w:rsidRPr="00325CE5" w:rsidRDefault="00317A02" w:rsidP="009301B9">
            <w:pPr>
              <w:pStyle w:val="TableText"/>
            </w:pPr>
            <w:r w:rsidRPr="00325CE5">
              <w:t>Output Data Rate</w:t>
            </w:r>
          </w:p>
        </w:tc>
        <w:tc>
          <w:tcPr>
            <w:tcW w:w="5670" w:type="dxa"/>
          </w:tcPr>
          <w:p w:rsidR="00317A02" w:rsidRPr="00325CE5" w:rsidRDefault="00317A02" w:rsidP="009301B9">
            <w:pPr>
              <w:pStyle w:val="TableText"/>
            </w:pPr>
            <w:r w:rsidRPr="00325CE5">
              <w:t>The rate at which the measurement system provides output data for all ‘</w:t>
            </w:r>
            <w:r>
              <w:t>l</w:t>
            </w:r>
            <w:r w:rsidRPr="00325CE5">
              <w:t>oci’ (</w:t>
            </w:r>
            <w:r>
              <w:t>s</w:t>
            </w:r>
            <w:r w:rsidRPr="00325CE5">
              <w:t xml:space="preserve">patial </w:t>
            </w:r>
            <w:r>
              <w:t>s</w:t>
            </w:r>
            <w:r w:rsidRPr="00325CE5">
              <w:t xml:space="preserve">amples). This is typically equal to </w:t>
            </w:r>
            <w:r>
              <w:br/>
            </w:r>
            <w:r w:rsidRPr="00325CE5">
              <w:t xml:space="preserve">the </w:t>
            </w:r>
            <w:r>
              <w:t>i</w:t>
            </w:r>
            <w:r w:rsidRPr="00325CE5">
              <w:t xml:space="preserve">nterrogation </w:t>
            </w:r>
            <w:r>
              <w:t>r</w:t>
            </w:r>
            <w:r w:rsidRPr="00325CE5">
              <w:t>ate/</w:t>
            </w:r>
            <w:r>
              <w:t>p</w:t>
            </w:r>
            <w:r w:rsidRPr="00325CE5">
              <w:t xml:space="preserve">ulse </w:t>
            </w:r>
            <w:r>
              <w:t>r</w:t>
            </w:r>
            <w:r w:rsidRPr="00325CE5">
              <w:t>ate or an integer fraction thereof.</w:t>
            </w:r>
          </w:p>
        </w:tc>
      </w:tr>
      <w:tr w:rsidR="00317A02" w:rsidRPr="00325CE5" w:rsidTr="009301B9">
        <w:tc>
          <w:tcPr>
            <w:tcW w:w="2790" w:type="dxa"/>
          </w:tcPr>
          <w:p w:rsidR="00317A02" w:rsidRPr="00325CE5" w:rsidRDefault="00317A02" w:rsidP="009301B9">
            <w:pPr>
              <w:pStyle w:val="TableText"/>
            </w:pPr>
            <w:r>
              <w:t>Trace</w:t>
            </w:r>
            <w:r>
              <w:br/>
            </w:r>
            <w:r w:rsidRPr="00325CE5">
              <w:t>(or Scan)</w:t>
            </w:r>
          </w:p>
        </w:tc>
        <w:tc>
          <w:tcPr>
            <w:tcW w:w="5670" w:type="dxa"/>
          </w:tcPr>
          <w:p w:rsidR="00317A02" w:rsidRPr="00325CE5" w:rsidRDefault="00317A02" w:rsidP="009301B9">
            <w:pPr>
              <w:pStyle w:val="TableText"/>
            </w:pPr>
            <w:r w:rsidRPr="00325CE5">
              <w:t xml:space="preserve">Array of sensor values for all loci interrogated along the fiber for a single </w:t>
            </w:r>
            <w:r>
              <w:t>“</w:t>
            </w:r>
            <w:r w:rsidRPr="00325CE5">
              <w:t>pulse</w:t>
            </w:r>
            <w:r>
              <w:t>.”</w:t>
            </w:r>
          </w:p>
        </w:tc>
      </w:tr>
      <w:tr w:rsidR="00317A02" w:rsidRPr="00325CE5" w:rsidTr="009301B9">
        <w:tc>
          <w:tcPr>
            <w:tcW w:w="2790" w:type="dxa"/>
          </w:tcPr>
          <w:p w:rsidR="00317A02" w:rsidRPr="00325CE5" w:rsidRDefault="00317A02" w:rsidP="009301B9">
            <w:pPr>
              <w:pStyle w:val="TableText"/>
            </w:pPr>
            <w:r w:rsidRPr="00325CE5">
              <w:t>Locus (plural Loci)</w:t>
            </w:r>
            <w:r w:rsidRPr="00325CE5">
              <w:br/>
            </w:r>
          </w:p>
        </w:tc>
        <w:tc>
          <w:tcPr>
            <w:tcW w:w="5670" w:type="dxa"/>
          </w:tcPr>
          <w:p w:rsidR="00317A02" w:rsidRPr="00325CE5" w:rsidRDefault="00317A02" w:rsidP="009301B9">
            <w:pPr>
              <w:pStyle w:val="TableText"/>
            </w:pPr>
            <w:r w:rsidRPr="00325CE5">
              <w:t xml:space="preserve">A particular location </w:t>
            </w:r>
            <w:r>
              <w:t xml:space="preserve">that indicates </w:t>
            </w:r>
            <w:r w:rsidRPr="00325CE5">
              <w:t xml:space="preserve">a spatial sample point along the sensing fiber at which a </w:t>
            </w:r>
            <w:r>
              <w:t>“t</w:t>
            </w:r>
            <w:r w:rsidRPr="00325CE5">
              <w:t xml:space="preserve">ime </w:t>
            </w:r>
            <w:r>
              <w:t>s</w:t>
            </w:r>
            <w:r w:rsidRPr="00325CE5">
              <w:t>eries</w:t>
            </w:r>
            <w:r>
              <w:t>”</w:t>
            </w:r>
            <w:r w:rsidRPr="00325CE5">
              <w:t xml:space="preserve"> of acoustic measurements is made. </w:t>
            </w:r>
          </w:p>
        </w:tc>
      </w:tr>
      <w:tr w:rsidR="00317A02" w:rsidRPr="00325CE5" w:rsidTr="009301B9">
        <w:tc>
          <w:tcPr>
            <w:tcW w:w="2790" w:type="dxa"/>
          </w:tcPr>
          <w:p w:rsidR="00317A02" w:rsidRPr="00325CE5" w:rsidRDefault="00317A02" w:rsidP="009301B9">
            <w:pPr>
              <w:pStyle w:val="TableText"/>
            </w:pPr>
            <w:r w:rsidRPr="00325CE5">
              <w:t>Measurement Start Time</w:t>
            </w:r>
          </w:p>
        </w:tc>
        <w:tc>
          <w:tcPr>
            <w:tcW w:w="5670" w:type="dxa"/>
          </w:tcPr>
          <w:p w:rsidR="00317A02" w:rsidRPr="00325CE5" w:rsidRDefault="00317A02" w:rsidP="009301B9">
            <w:pPr>
              <w:pStyle w:val="TableText"/>
            </w:pPr>
            <w:r w:rsidRPr="00325CE5">
              <w:t xml:space="preserve">The time at the beginning of a data </w:t>
            </w:r>
            <w:r>
              <w:t>“sample”</w:t>
            </w:r>
            <w:r w:rsidRPr="00325CE5">
              <w:t xml:space="preserve"> in a </w:t>
            </w:r>
            <w:r>
              <w:t xml:space="preserve">“time series.” </w:t>
            </w:r>
            <w:r w:rsidRPr="00325CE5">
              <w:t>This is typically a GPS</w:t>
            </w:r>
            <w:r>
              <w:t>-</w:t>
            </w:r>
            <w:r w:rsidRPr="00325CE5">
              <w:t>locked time measurement.</w:t>
            </w:r>
          </w:p>
        </w:tc>
      </w:tr>
      <w:tr w:rsidR="00317A02" w:rsidRPr="00325CE5" w:rsidTr="009301B9">
        <w:tc>
          <w:tcPr>
            <w:tcW w:w="2790" w:type="dxa"/>
          </w:tcPr>
          <w:p w:rsidR="00317A02" w:rsidRDefault="00317A02" w:rsidP="009301B9">
            <w:pPr>
              <w:pStyle w:val="TableText"/>
            </w:pPr>
            <w:r>
              <w:t>Sample</w:t>
            </w:r>
          </w:p>
        </w:tc>
        <w:tc>
          <w:tcPr>
            <w:tcW w:w="5670" w:type="dxa"/>
          </w:tcPr>
          <w:p w:rsidR="00317A02" w:rsidRPr="00D86695" w:rsidRDefault="00317A02" w:rsidP="009301B9">
            <w:pPr>
              <w:pStyle w:val="TableText"/>
              <w:rPr>
                <w:lang w:val="en-GB"/>
              </w:rPr>
            </w:pPr>
            <w:r>
              <w:rPr>
                <w:lang w:val="en-GB"/>
              </w:rPr>
              <w:t>A single measurement, i.e., the acoustic signal value at a single locus for a single trace.</w:t>
            </w:r>
          </w:p>
        </w:tc>
      </w:tr>
      <w:tr w:rsidR="00317A02" w:rsidRPr="00325CE5" w:rsidTr="009301B9">
        <w:tc>
          <w:tcPr>
            <w:tcW w:w="2790" w:type="dxa"/>
          </w:tcPr>
          <w:p w:rsidR="00317A02" w:rsidRPr="00325CE5" w:rsidRDefault="00317A02" w:rsidP="009301B9">
            <w:pPr>
              <w:pStyle w:val="TableText"/>
            </w:pPr>
            <w:r>
              <w:t>Spatial Resolution</w:t>
            </w:r>
          </w:p>
        </w:tc>
        <w:tc>
          <w:tcPr>
            <w:tcW w:w="5670" w:type="dxa"/>
          </w:tcPr>
          <w:p w:rsidR="00317A02" w:rsidRPr="00325CE5" w:rsidRDefault="00317A02" w:rsidP="009301B9">
            <w:pPr>
              <w:pStyle w:val="TableText"/>
            </w:pPr>
            <w:r w:rsidRPr="00D86695">
              <w:rPr>
                <w:lang w:val="en-GB"/>
              </w:rPr>
              <w:t xml:space="preserve">The ability of the measurement system to discriminate signals that are spatially separated. </w:t>
            </w:r>
            <w:r>
              <w:rPr>
                <w:lang w:val="en-GB"/>
              </w:rPr>
              <w:t xml:space="preserve"> It should not be confused with Spatial Sampling Interval.</w:t>
            </w:r>
          </w:p>
        </w:tc>
      </w:tr>
      <w:tr w:rsidR="00317A02" w:rsidRPr="00325CE5" w:rsidTr="009301B9">
        <w:tc>
          <w:tcPr>
            <w:tcW w:w="2790" w:type="dxa"/>
          </w:tcPr>
          <w:p w:rsidR="00317A02" w:rsidRPr="00325CE5" w:rsidRDefault="00317A02" w:rsidP="009301B9">
            <w:pPr>
              <w:pStyle w:val="TableText"/>
            </w:pPr>
            <w:r w:rsidRPr="00325CE5">
              <w:t>Spatial Sampling Interval</w:t>
            </w:r>
          </w:p>
        </w:tc>
        <w:tc>
          <w:tcPr>
            <w:tcW w:w="5670" w:type="dxa"/>
          </w:tcPr>
          <w:p w:rsidR="00317A02" w:rsidRPr="00325CE5" w:rsidRDefault="00317A02" w:rsidP="009301B9">
            <w:pPr>
              <w:pStyle w:val="TableText"/>
            </w:pPr>
            <w:r w:rsidRPr="00325CE5">
              <w:t xml:space="preserve">The separation between two consecutive </w:t>
            </w:r>
            <w:r>
              <w:t>“s</w:t>
            </w:r>
            <w:r w:rsidRPr="00325CE5">
              <w:t xml:space="preserve">patial </w:t>
            </w:r>
            <w:r>
              <w:t>s</w:t>
            </w:r>
            <w:r w:rsidRPr="00325CE5">
              <w:t>ampl</w:t>
            </w:r>
            <w:r>
              <w:t>e”</w:t>
            </w:r>
            <w:r w:rsidRPr="00325CE5">
              <w:t xml:space="preserve">’ points on </w:t>
            </w:r>
            <w:r w:rsidRPr="00325CE5">
              <w:lastRenderedPageBreak/>
              <w:t xml:space="preserve">the </w:t>
            </w:r>
            <w:r>
              <w:t>fiber</w:t>
            </w:r>
            <w:r w:rsidRPr="00325CE5">
              <w:t xml:space="preserve"> at which the signal is measured. It should not be confused with </w:t>
            </w:r>
            <w:r>
              <w:t>“s</w:t>
            </w:r>
            <w:r w:rsidRPr="00325CE5">
              <w:t xml:space="preserve">patial </w:t>
            </w:r>
            <w:r>
              <w:t>r</w:t>
            </w:r>
            <w:r w:rsidRPr="00325CE5">
              <w:t>esolution</w:t>
            </w:r>
            <w:r>
              <w:t>.”</w:t>
            </w:r>
          </w:p>
        </w:tc>
      </w:tr>
      <w:tr w:rsidR="00317A02" w:rsidRPr="00325CE5" w:rsidTr="009301B9">
        <w:tc>
          <w:tcPr>
            <w:tcW w:w="2790" w:type="dxa"/>
          </w:tcPr>
          <w:p w:rsidR="00317A02" w:rsidRPr="00325CE5" w:rsidRDefault="00317A02" w:rsidP="009301B9">
            <w:pPr>
              <w:pStyle w:val="TableText"/>
            </w:pPr>
            <w:r w:rsidRPr="00325CE5">
              <w:lastRenderedPageBreak/>
              <w:t>DAS Raw Data</w:t>
            </w:r>
          </w:p>
        </w:tc>
        <w:tc>
          <w:tcPr>
            <w:tcW w:w="5670" w:type="dxa"/>
          </w:tcPr>
          <w:p w:rsidR="00317A02" w:rsidRPr="00325CE5" w:rsidRDefault="00317A02" w:rsidP="009301B9">
            <w:pPr>
              <w:pStyle w:val="TableText"/>
            </w:pPr>
            <w:r w:rsidRPr="00325CE5">
              <w:t xml:space="preserve">DAS data exchange format </w:t>
            </w:r>
            <w:r>
              <w:t>that</w:t>
            </w:r>
            <w:r w:rsidRPr="00325CE5">
              <w:t xml:space="preserve"> describes unprocessed</w:t>
            </w:r>
            <w:r>
              <w:t xml:space="preserve"> </w:t>
            </w:r>
            <w:r w:rsidRPr="00325CE5">
              <w:t xml:space="preserve">DAS data provided by the vendor to a customer. </w:t>
            </w:r>
          </w:p>
        </w:tc>
      </w:tr>
      <w:tr w:rsidR="00317A02" w:rsidRPr="00325CE5" w:rsidTr="009301B9">
        <w:tc>
          <w:tcPr>
            <w:tcW w:w="2790" w:type="dxa"/>
          </w:tcPr>
          <w:p w:rsidR="00317A02" w:rsidRPr="00325CE5" w:rsidRDefault="00317A02" w:rsidP="009301B9">
            <w:pPr>
              <w:pStyle w:val="TableText"/>
            </w:pPr>
            <w:r w:rsidRPr="00325CE5">
              <w:t>DAS FBE Data</w:t>
            </w:r>
          </w:p>
        </w:tc>
        <w:tc>
          <w:tcPr>
            <w:tcW w:w="5670" w:type="dxa"/>
          </w:tcPr>
          <w:p w:rsidR="00317A02" w:rsidRPr="00325CE5" w:rsidRDefault="00317A02" w:rsidP="009301B9">
            <w:pPr>
              <w:pStyle w:val="TableText"/>
            </w:pPr>
            <w:r>
              <w:t xml:space="preserve">A category of “processed” data. </w:t>
            </w:r>
            <w:r w:rsidRPr="00325CE5">
              <w:t xml:space="preserve">DAS data exchange format for </w:t>
            </w:r>
            <w:r>
              <w:t>f</w:t>
            </w:r>
            <w:r w:rsidRPr="00325CE5">
              <w:t xml:space="preserve">requency </w:t>
            </w:r>
            <w:r>
              <w:t>b</w:t>
            </w:r>
            <w:r w:rsidRPr="00325CE5">
              <w:t xml:space="preserve">and </w:t>
            </w:r>
            <w:r>
              <w:t>e</w:t>
            </w:r>
            <w:r w:rsidRPr="00325CE5">
              <w:t xml:space="preserve">xtracted (FBE) DAS data provided by the vendor to a customer. This DAS data type describes a dataset that contains one or more frequency bands filtered time series of a </w:t>
            </w:r>
            <w:r>
              <w:t>“</w:t>
            </w:r>
            <w:r w:rsidRPr="00325CE5">
              <w:t>raw</w:t>
            </w:r>
            <w:r>
              <w:t>”</w:t>
            </w:r>
            <w:r w:rsidRPr="00325CE5">
              <w:t xml:space="preserve"> DAS dataset. </w:t>
            </w:r>
            <w:r>
              <w:t>F</w:t>
            </w:r>
            <w:r w:rsidRPr="00325CE5">
              <w:t>or example</w:t>
            </w:r>
            <w:r>
              <w:t>,</w:t>
            </w:r>
            <w:r w:rsidRPr="00325CE5">
              <w:t xml:space="preserve"> the RMS of a band passed filtered time series or the level of a frequency spectrum.</w:t>
            </w:r>
          </w:p>
        </w:tc>
      </w:tr>
      <w:tr w:rsidR="00317A02" w:rsidRPr="00325CE5" w:rsidTr="009301B9">
        <w:tc>
          <w:tcPr>
            <w:tcW w:w="2790" w:type="dxa"/>
          </w:tcPr>
          <w:p w:rsidR="00317A02" w:rsidRPr="00325CE5" w:rsidRDefault="00317A02" w:rsidP="009301B9">
            <w:pPr>
              <w:pStyle w:val="TableText"/>
            </w:pPr>
            <w:r w:rsidRPr="00325CE5">
              <w:t>DAS Spectrum Data</w:t>
            </w:r>
          </w:p>
        </w:tc>
        <w:tc>
          <w:tcPr>
            <w:tcW w:w="5670" w:type="dxa"/>
          </w:tcPr>
          <w:p w:rsidR="00317A02" w:rsidRPr="00325CE5" w:rsidRDefault="00317A02" w:rsidP="009301B9">
            <w:pPr>
              <w:pStyle w:val="TableText"/>
            </w:pPr>
            <w:r>
              <w:t xml:space="preserve">A category of “processed” data. </w:t>
            </w:r>
            <w:r w:rsidRPr="00325CE5">
              <w:t xml:space="preserve">DAS data exchange format for </w:t>
            </w:r>
            <w:r>
              <w:t>f</w:t>
            </w:r>
            <w:r w:rsidRPr="00325CE5">
              <w:t xml:space="preserve">requency </w:t>
            </w:r>
            <w:r>
              <w:t>s</w:t>
            </w:r>
            <w:r w:rsidRPr="00325CE5">
              <w:t xml:space="preserve">pectrum information extracted from a (sub) set of </w:t>
            </w:r>
            <w:r>
              <w:t>“</w:t>
            </w:r>
            <w:r w:rsidRPr="00325CE5">
              <w:t>raw</w:t>
            </w:r>
            <w:r>
              <w:t xml:space="preserve">” </w:t>
            </w:r>
            <w:r w:rsidRPr="00325CE5">
              <w:t>DAS data.</w:t>
            </w:r>
          </w:p>
        </w:tc>
      </w:tr>
    </w:tbl>
    <w:p w:rsidR="00317A02" w:rsidRDefault="00317A02" w:rsidP="00317A02">
      <w:pPr>
        <w:pStyle w:val="BodyText1"/>
        <w:rPr>
          <w:highlight w:val="yellow"/>
          <w:lang w:eastAsia="en-US"/>
        </w:rPr>
      </w:pPr>
    </w:p>
    <w:p w:rsidR="00317A02" w:rsidRDefault="00317A02" w:rsidP="00317A02">
      <w:pPr>
        <w:pStyle w:val="Heading3"/>
        <w:rPr>
          <w:lang w:val="en-GB"/>
        </w:rPr>
      </w:pPr>
      <w:bookmarkStart w:id="664" w:name="_Toc452837533"/>
      <w:bookmarkStart w:id="665" w:name="_Toc465430815"/>
      <w:r>
        <w:rPr>
          <w:lang w:val="en-GB"/>
        </w:rPr>
        <w:t xml:space="preserve">Principles: </w:t>
      </w:r>
      <w:r w:rsidRPr="00593374">
        <w:rPr>
          <w:lang w:val="en-GB"/>
        </w:rPr>
        <w:t xml:space="preserve">Pulse and </w:t>
      </w:r>
      <w:r>
        <w:rPr>
          <w:lang w:val="en-GB"/>
        </w:rPr>
        <w:t>Backscatter of L</w:t>
      </w:r>
      <w:r w:rsidRPr="00593374">
        <w:rPr>
          <w:lang w:val="en-GB"/>
        </w:rPr>
        <w:t>ight</w:t>
      </w:r>
      <w:bookmarkEnd w:id="664"/>
      <w:bookmarkEnd w:id="665"/>
    </w:p>
    <w:p w:rsidR="00317A02" w:rsidRDefault="00317A02" w:rsidP="00317A02">
      <w:pPr>
        <w:pStyle w:val="BodyText1"/>
      </w:pPr>
      <w:r>
        <w:t>An optical time-domain reflectometer (OTDR) is an optoelectronic instrument used to characterize an optical fiber. An OTDR in its most basic form uses a pulse of optical radiation to interrogate a waveguide, typically an optical fiber.</w:t>
      </w:r>
    </w:p>
    <w:p w:rsidR="00317A02" w:rsidRDefault="00317A02" w:rsidP="00317A02">
      <w:pPr>
        <w:pStyle w:val="BodyText1"/>
      </w:pPr>
      <w:r>
        <w:t>As the pulse propagates along the fiber, discontinuities formed by tiny density fluctuations (frozen into the fabric of the fiber at the time of manufacture) cause a small fraction of the incident light to scatter. This process is usually referred to as Rayleigh scattering.</w:t>
      </w:r>
    </w:p>
    <w:p w:rsidR="00317A02" w:rsidRDefault="00317A02" w:rsidP="00317A02">
      <w:pPr>
        <w:pStyle w:val="BodyText1"/>
      </w:pPr>
      <w:r>
        <w:t>This scattered light is then recaptured by the fiber and guided back toward the starting end where it can be detected. By measuring properties of the scattered light as a function of time, properties of the waveguide or fiber as a function of distance can be inferred.</w:t>
      </w:r>
    </w:p>
    <w:p w:rsidR="00317A02" w:rsidRDefault="00317A02" w:rsidP="00317A02">
      <w:pPr>
        <w:pStyle w:val="BodyText1"/>
      </w:pPr>
      <w:r>
        <w:t>The simplest way of understanding it is as a one-dimensional (1D) RADAR, but at optical wavelengths.</w:t>
      </w:r>
    </w:p>
    <w:p w:rsidR="00317A02" w:rsidRDefault="00317A02" w:rsidP="00317A02">
      <w:pPr>
        <w:pStyle w:val="BodyText1"/>
      </w:pPr>
      <w:r>
        <w:t>All OTDR systems share the following properties:</w:t>
      </w:r>
    </w:p>
    <w:p w:rsidR="00317A02" w:rsidRDefault="00317A02" w:rsidP="00317A02">
      <w:pPr>
        <w:pStyle w:val="Bullet"/>
        <w:tabs>
          <w:tab w:val="left" w:pos="720"/>
        </w:tabs>
      </w:pPr>
      <w:r>
        <w:t>Detection time maps linearly to location along the fiber.</w:t>
      </w:r>
    </w:p>
    <w:p w:rsidR="00317A02" w:rsidRDefault="00317A02" w:rsidP="00317A02">
      <w:pPr>
        <w:pStyle w:val="BulletLast"/>
      </w:pPr>
      <w:r>
        <w:t xml:space="preserve">Properties of the scattered light </w:t>
      </w:r>
      <w:r w:rsidRPr="00574285">
        <w:t>are</w:t>
      </w:r>
      <w:r>
        <w:t xml:space="preserve"> a function of the local properties of the waveguide.</w:t>
      </w:r>
    </w:p>
    <w:p w:rsidR="00317A02" w:rsidRDefault="00317A02" w:rsidP="00317A02">
      <w:pPr>
        <w:pStyle w:val="BodyText1"/>
      </w:pPr>
      <w:r>
        <w:t>By tailoring the properties of the launched pulse and the processing applied, different information about the waveguide/fiber being interrogated can be inferred. In the case of coherent OTDR, the fiber is interrogated by a pulse of coherent light of a finite length.</w:t>
      </w:r>
    </w:p>
    <w:p w:rsidR="00317A02" w:rsidRDefault="00317A02" w:rsidP="00317A02">
      <w:pPr>
        <w:pStyle w:val="BodyText1"/>
      </w:pPr>
      <w:r>
        <w:t>As stated above, this pulse propagates along the fiber and a small fraction is scattered. The resulting intensity of the scattered light as a function of time and hence distance is determined by the coherent sum of scatter from typically millions of scatter sites. The distribution of the position and magnitude of the scatter sites are random and hence the intensity of the scattered field is also random as a function of distance.</w:t>
      </w:r>
    </w:p>
    <w:p w:rsidR="00317A02" w:rsidRDefault="00317A02" w:rsidP="00317A02">
      <w:pPr>
        <w:pStyle w:val="BodyText1"/>
      </w:pPr>
      <w:r>
        <w:t>From this point on, different DAS technologies may use different properties of the scattered light to infer the action of an acoustic disturbance. For example, systems may measure the absolute phase of the scattered light or they may measure the differential phase; however, for illustration of how the OTDR principle may form a DAS system and for simplicity, the following example describes an intensity-based, single-pulse DAS system.</w:t>
      </w:r>
    </w:p>
    <w:p w:rsidR="00317A02" w:rsidRDefault="00317A02" w:rsidP="00317A02">
      <w:pPr>
        <w:pStyle w:val="Heading4"/>
      </w:pPr>
      <w:r>
        <w:t>Example: Intensity-Based, Single-Pulse DAS system</w:t>
      </w:r>
    </w:p>
    <w:p w:rsidR="00317A02" w:rsidRDefault="00317A02" w:rsidP="00317A02">
      <w:pPr>
        <w:pStyle w:val="BodyText1"/>
      </w:pPr>
      <w:r w:rsidRPr="00DE0F72">
        <w:rPr>
          <w:b/>
        </w:rPr>
        <w:fldChar w:fldCharType="begin"/>
      </w:r>
      <w:r w:rsidRPr="00DE0F72">
        <w:rPr>
          <w:b/>
        </w:rPr>
        <w:instrText xml:space="preserve"> REF _Ref434579013 \h </w:instrText>
      </w:r>
      <w:r>
        <w:rPr>
          <w:b/>
        </w:rPr>
        <w:instrText xml:space="preserve"> \* MERGEFORMAT </w:instrText>
      </w:r>
      <w:r w:rsidRPr="00DE0F72">
        <w:rPr>
          <w:b/>
        </w:rPr>
      </w:r>
      <w:r w:rsidRPr="00DE0F72">
        <w:rPr>
          <w:b/>
        </w:rPr>
        <w:fldChar w:fldCharType="separate"/>
      </w:r>
      <w:r w:rsidR="00656369" w:rsidRPr="00656369">
        <w:rPr>
          <w:b/>
        </w:rPr>
        <w:t xml:space="preserve">Figure </w:t>
      </w:r>
      <w:r w:rsidR="00656369" w:rsidRPr="00656369">
        <w:rPr>
          <w:b/>
          <w:noProof/>
        </w:rPr>
        <w:t>18</w:t>
      </w:r>
      <w:r w:rsidR="00656369" w:rsidRPr="00656369">
        <w:rPr>
          <w:b/>
          <w:noProof/>
        </w:rPr>
        <w:noBreakHyphen/>
        <w:t>1</w:t>
      </w:r>
      <w:r w:rsidRPr="00DE0F72">
        <w:rPr>
          <w:b/>
        </w:rPr>
        <w:fldChar w:fldCharType="end"/>
      </w:r>
      <w:r>
        <w:rPr>
          <w:b/>
        </w:rPr>
        <w:t xml:space="preserve"> </w:t>
      </w:r>
      <w:r w:rsidRPr="007A2A25">
        <w:t>(and the linked animation referenced below)</w:t>
      </w:r>
      <w:r>
        <w:rPr>
          <w:b/>
        </w:rPr>
        <w:t xml:space="preserve"> </w:t>
      </w:r>
      <w:r>
        <w:t>shows the scattered intensity as a function of time from a fiber illuminated by single pulse of coherent light. The important thing to note for the application of DAS is that, if the fiber is unperturbed, the scatter pattern generated by a fiber remains constant on successive pulses.</w:t>
      </w:r>
    </w:p>
    <w:p w:rsidR="00317A02" w:rsidRDefault="00317A02" w:rsidP="00317A02">
      <w:pPr>
        <w:pStyle w:val="BodyText1"/>
      </w:pPr>
      <w:r>
        <w:lastRenderedPageBreak/>
        <w:t xml:space="preserve">For a simple but effective animation that better shows this concept, see the PowerPoint slides included in the DAS Example folder (slide </w:t>
      </w:r>
      <w:r w:rsidR="00E12272">
        <w:t xml:space="preserve">9) of the PRODML download. To see the animation, run the presentation Slide Show mode. </w:t>
      </w:r>
    </w:p>
    <w:p w:rsidR="00317A02" w:rsidRDefault="00317A02" w:rsidP="00317A02">
      <w:pPr>
        <w:pStyle w:val="BodyText1"/>
      </w:pPr>
      <w:r w:rsidRPr="009E3FA9">
        <w:t>In coherent OTDR, a launch pulse travels along fiber scattering from tiny imperfections, inherent to the fiber. The scattered light is detected and used to create a signal for each location along the fiber, known as a scatter pattern. Because the intensity of this signal at each location is determined by the coherent addition of millions of waves scattered from millions of independent scatter sites, the intensity varies randomly as a function of distance. However, upon successive measurements, this pattern nominally remains constant.</w:t>
      </w:r>
    </w:p>
    <w:p w:rsidR="00317A02" w:rsidRDefault="00317A02" w:rsidP="00317A02">
      <w:pPr>
        <w:pStyle w:val="BodyText1"/>
      </w:pPr>
      <w:r>
        <w:t xml:space="preserve">In </w:t>
      </w:r>
      <w:r w:rsidRPr="007A2A25">
        <w:fldChar w:fldCharType="begin"/>
      </w:r>
      <w:r w:rsidRPr="007A2A25">
        <w:instrText xml:space="preserve"> REF _Ref434579013 \h  \* MERGEFORMAT </w:instrText>
      </w:r>
      <w:r w:rsidRPr="007A2A25">
        <w:fldChar w:fldCharType="separate"/>
      </w:r>
      <w:r w:rsidR="00656369">
        <w:t xml:space="preserve">Figure </w:t>
      </w:r>
      <w:r w:rsidR="00656369">
        <w:rPr>
          <w:noProof/>
        </w:rPr>
        <w:t>18</w:t>
      </w:r>
      <w:r w:rsidR="00656369">
        <w:rPr>
          <w:noProof/>
        </w:rPr>
        <w:noBreakHyphen/>
        <w:t>1</w:t>
      </w:r>
      <w:r w:rsidRPr="007A2A25">
        <w:fldChar w:fldCharType="end"/>
      </w:r>
      <w:r>
        <w:t xml:space="preserve">, the pair of plots on the left is a “time zero” when the pulse (blue) is sent down the fiber; the pair of images on the right is some time later as the pulse nears the end of the fiber, travelling from left to right, whilst the back scattered light from each point along the fiber is making its way back up the fiber towards the detector, from right to left (red). </w:t>
      </w:r>
    </w:p>
    <w:p w:rsidR="00317A02" w:rsidRDefault="00317A02" w:rsidP="0017612C">
      <w:pPr>
        <w:pStyle w:val="Graphic"/>
      </w:pPr>
      <w:r>
        <w:drawing>
          <wp:inline distT="0" distB="0" distL="0" distR="0" wp14:anchorId="55D3B07B" wp14:editId="352654D9">
            <wp:extent cx="2575560" cy="2827020"/>
            <wp:effectExtent l="0" t="0" r="0" b="0"/>
            <wp:docPr id="98" name="Picture 98" descr="Scat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att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75560" cy="2827020"/>
                    </a:xfrm>
                    <a:prstGeom prst="rect">
                      <a:avLst/>
                    </a:prstGeom>
                    <a:noFill/>
                    <a:ln>
                      <a:noFill/>
                    </a:ln>
                  </pic:spPr>
                </pic:pic>
              </a:graphicData>
            </a:graphic>
          </wp:inline>
        </w:drawing>
      </w:r>
      <w:r>
        <w:t xml:space="preserve">  </w:t>
      </w:r>
      <w:r>
        <w:drawing>
          <wp:inline distT="0" distB="0" distL="0" distR="0" wp14:anchorId="1A91CD78" wp14:editId="668436C1">
            <wp:extent cx="3093720" cy="2834640"/>
            <wp:effectExtent l="0" t="0" r="0" b="3810"/>
            <wp:docPr id="25" name="Picture 2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a:picLocks noGrp="1"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93720" cy="2834640"/>
                    </a:xfrm>
                    <a:prstGeom prst="rect">
                      <a:avLst/>
                    </a:prstGeom>
                    <a:noFill/>
                    <a:ln>
                      <a:noFill/>
                    </a:ln>
                  </pic:spPr>
                </pic:pic>
              </a:graphicData>
            </a:graphic>
          </wp:inline>
        </w:drawing>
      </w:r>
      <w:r>
        <w:br/>
        <w:t>(Image courtesy of OptaSense.)</w:t>
      </w:r>
    </w:p>
    <w:p w:rsidR="00317A02" w:rsidRDefault="00317A02" w:rsidP="00317A02">
      <w:pPr>
        <w:pStyle w:val="Caption"/>
      </w:pPr>
      <w:bookmarkStart w:id="666" w:name="_Ref434579013"/>
      <w:r>
        <w:t xml:space="preserve">Figure </w:t>
      </w:r>
      <w:fldSimple w:instr=" STYLEREF 1 \s ">
        <w:r w:rsidR="00833FC8">
          <w:rPr>
            <w:noProof/>
          </w:rPr>
          <w:t>18</w:t>
        </w:r>
      </w:fldSimple>
      <w:r w:rsidR="00833FC8">
        <w:noBreakHyphen/>
      </w:r>
      <w:fldSimple w:instr=" SEQ Figure \* ARABIC \s 1 ">
        <w:r w:rsidR="00833FC8">
          <w:rPr>
            <w:noProof/>
          </w:rPr>
          <w:t>1</w:t>
        </w:r>
      </w:fldSimple>
      <w:bookmarkEnd w:id="666"/>
      <w:r>
        <w:t xml:space="preserve">. The first two plots (left) are a “time zero” when the pulse (blue) is sent down the fiber; the second pair (right) is some time later, as the pulse nears the end of the fiber, travelling from left to right, while the back scattered light from each point along the fiber is making its way back up the fiber towards the detector, from right to left (red). </w:t>
      </w:r>
      <w:r w:rsidR="00E12272">
        <w:t>See the animation in the PowerPoint example; run it in Slide Show mode.</w:t>
      </w:r>
    </w:p>
    <w:p w:rsidR="00317A02" w:rsidRDefault="00317A02" w:rsidP="00317A02">
      <w:pPr>
        <w:pStyle w:val="Heading3"/>
      </w:pPr>
      <w:r w:rsidDel="0018723E">
        <w:t xml:space="preserve"> </w:t>
      </w:r>
      <w:bookmarkStart w:id="667" w:name="_Toc452837534"/>
      <w:bookmarkStart w:id="668" w:name="_Toc465430816"/>
      <w:r>
        <w:t>Measurements: Pulse Rate and Sample Locations</w:t>
      </w:r>
      <w:bookmarkEnd w:id="667"/>
      <w:bookmarkEnd w:id="668"/>
    </w:p>
    <w:p w:rsidR="00317A02" w:rsidRDefault="00317A02" w:rsidP="00317A02">
      <w:pPr>
        <w:pStyle w:val="BodyText1"/>
      </w:pPr>
      <w:r>
        <w:t xml:space="preserve">A typical DAS measurement cycle consists of the fiber being interrogated by a sequence of pulses at a repetition rate arranged such that the scatter from the distal end of the fiber has time to return along the length of the fiber and be detected before the next pulse being launched. Such an interrogation is often referred to as a </w:t>
      </w:r>
      <w:r w:rsidRPr="0018723E">
        <w:rPr>
          <w:i/>
        </w:rPr>
        <w:t>ping</w:t>
      </w:r>
      <w:r>
        <w:t xml:space="preserve"> in the same sense as that used in sonar.</w:t>
      </w:r>
    </w:p>
    <w:p w:rsidR="00317A02" w:rsidRDefault="00317A02" w:rsidP="00317A02">
      <w:pPr>
        <w:pStyle w:val="BodyText1"/>
        <w:rPr>
          <w:lang w:val="en-GB"/>
        </w:rPr>
      </w:pPr>
      <w:r>
        <w:t xml:space="preserve">In </w:t>
      </w:r>
      <w:r w:rsidRPr="008E35A8">
        <w:rPr>
          <w:b/>
        </w:rPr>
        <w:fldChar w:fldCharType="begin"/>
      </w:r>
      <w:r w:rsidRPr="008E35A8">
        <w:rPr>
          <w:b/>
        </w:rPr>
        <w:instrText xml:space="preserve"> REF _Ref434580478 \h </w:instrText>
      </w:r>
      <w:r>
        <w:rPr>
          <w:b/>
        </w:rPr>
        <w:instrText xml:space="preserve"> \* MERGEFORMAT </w:instrText>
      </w:r>
      <w:r w:rsidRPr="008E35A8">
        <w:rPr>
          <w:b/>
        </w:rPr>
      </w:r>
      <w:r w:rsidRPr="008E35A8">
        <w:rPr>
          <w:b/>
        </w:rPr>
        <w:fldChar w:fldCharType="separate"/>
      </w:r>
      <w:r w:rsidR="00656369" w:rsidRPr="00656369">
        <w:rPr>
          <w:b/>
        </w:rPr>
        <w:t xml:space="preserve">Figure </w:t>
      </w:r>
      <w:r w:rsidR="00656369" w:rsidRPr="00656369">
        <w:rPr>
          <w:b/>
          <w:noProof/>
        </w:rPr>
        <w:t>18</w:t>
      </w:r>
      <w:r w:rsidR="00656369" w:rsidRPr="00656369">
        <w:rPr>
          <w:b/>
          <w:noProof/>
        </w:rPr>
        <w:noBreakHyphen/>
        <w:t>2</w:t>
      </w:r>
      <w:r w:rsidRPr="008E35A8">
        <w:rPr>
          <w:b/>
        </w:rPr>
        <w:fldChar w:fldCharType="end"/>
      </w:r>
      <w:r>
        <w:rPr>
          <w:b/>
        </w:rPr>
        <w:t xml:space="preserve"> </w:t>
      </w:r>
      <w:r w:rsidRPr="007A2A25">
        <w:t>(</w:t>
      </w:r>
      <w:r>
        <w:t>and the linked animation referenced below), the coherent scatter pattern remains constant on successive pings until the fiber is disturbed. Vibration from an acoustic source modulates the fiber altering the physical length of the waveguide and in turn the relative positions of the scatter site. In turn, the coherent sum of the scatter sites in the disturbed region is also modified, thereby affecting the scatter pattern. The data gathered recording the scatter pattern over several pulses makes it possible, with correct processing, to determine a</w:t>
      </w:r>
      <w:r>
        <w:rPr>
          <w:lang w:val="en-GB"/>
        </w:rPr>
        <w:t xml:space="preserve"> history of the nature of acoustic source as a function of position. </w:t>
      </w:r>
    </w:p>
    <w:p w:rsidR="00317A02" w:rsidRDefault="00317A02" w:rsidP="00317A02">
      <w:pPr>
        <w:pStyle w:val="BodyText1"/>
      </w:pPr>
      <w:r>
        <w:t xml:space="preserve">For a simple but effective animation that better shows this concept, see the PowerPoint slides included in the DAS Example folder (slide </w:t>
      </w:r>
      <w:r w:rsidR="00E12272">
        <w:t>11</w:t>
      </w:r>
      <w:r w:rsidRPr="000602AB">
        <w:t>)</w:t>
      </w:r>
      <w:r>
        <w:t xml:space="preserve"> of the PRODML download.</w:t>
      </w:r>
      <w:r w:rsidR="000602AB" w:rsidRPr="000602AB">
        <w:rPr>
          <w:b/>
        </w:rPr>
        <w:t xml:space="preserve"> </w:t>
      </w:r>
      <w:r w:rsidR="00E12272">
        <w:t>To see the animation, run the presentation Slide Show mode.</w:t>
      </w:r>
    </w:p>
    <w:p w:rsidR="00317A02" w:rsidRDefault="00317A02" w:rsidP="0017612C">
      <w:pPr>
        <w:pStyle w:val="Graphic"/>
      </w:pPr>
      <w:r>
        <w:lastRenderedPageBreak/>
        <w:drawing>
          <wp:inline distT="0" distB="0" distL="0" distR="0" wp14:anchorId="74BF5B19" wp14:editId="6C16C2BE">
            <wp:extent cx="2872740" cy="2712720"/>
            <wp:effectExtent l="0" t="0" r="3810" b="0"/>
            <wp:docPr id="100" name="Picture 100" descr="Pings_Stu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Pings_Stu2"/>
                    <pic:cNvPicPr>
                      <a:picLocks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872740" cy="2712720"/>
                    </a:xfrm>
                    <a:prstGeom prst="rect">
                      <a:avLst/>
                    </a:prstGeom>
                    <a:noFill/>
                    <a:ln>
                      <a:noFill/>
                    </a:ln>
                  </pic:spPr>
                </pic:pic>
              </a:graphicData>
            </a:graphic>
          </wp:inline>
        </w:drawing>
      </w:r>
      <w:r>
        <w:t xml:space="preserve"> </w:t>
      </w:r>
      <w:r>
        <w:drawing>
          <wp:inline distT="0" distB="0" distL="0" distR="0" wp14:anchorId="4039EC2F" wp14:editId="092695FA">
            <wp:extent cx="2979420" cy="2720340"/>
            <wp:effectExtent l="0" t="0" r="0" b="3810"/>
            <wp:docPr id="99" name="Picture 9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Content Placeholder 6"/>
                    <pic:cNvPicPr>
                      <a:picLocks noGrp="1"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79420" cy="2720340"/>
                    </a:xfrm>
                    <a:prstGeom prst="rect">
                      <a:avLst/>
                    </a:prstGeom>
                    <a:noFill/>
                    <a:ln>
                      <a:noFill/>
                    </a:ln>
                  </pic:spPr>
                </pic:pic>
              </a:graphicData>
            </a:graphic>
          </wp:inline>
        </w:drawing>
      </w:r>
      <w:r>
        <w:t>(Image courtesy of OptaSense)</w:t>
      </w:r>
    </w:p>
    <w:p w:rsidR="00317A02" w:rsidRDefault="00317A02" w:rsidP="00317A02">
      <w:pPr>
        <w:pStyle w:val="Caption"/>
      </w:pPr>
      <w:bookmarkStart w:id="669" w:name="_Ref434580478"/>
      <w:r>
        <w:t xml:space="preserve">Figure </w:t>
      </w:r>
      <w:fldSimple w:instr=" STYLEREF 1 \s ">
        <w:r w:rsidR="00833FC8">
          <w:rPr>
            <w:noProof/>
          </w:rPr>
          <w:t>18</w:t>
        </w:r>
      </w:fldSimple>
      <w:r w:rsidR="00833FC8">
        <w:noBreakHyphen/>
      </w:r>
      <w:fldSimple w:instr=" SEQ Figure \* ARABIC \s 1 ">
        <w:r w:rsidR="00833FC8">
          <w:rPr>
            <w:noProof/>
          </w:rPr>
          <w:t>2</w:t>
        </w:r>
      </w:fldSimple>
      <w:bookmarkEnd w:id="669"/>
      <w:r>
        <w:t>. Vibration from an acoustic source modulates the fiber and hence the scatter pattern. The data gathered makes it possible to determine a</w:t>
      </w:r>
      <w:r>
        <w:rPr>
          <w:szCs w:val="24"/>
          <w:lang w:val="en-GB" w:eastAsia="ar-SA"/>
        </w:rPr>
        <w:t xml:space="preserve"> history of the nature of acoustic source as a function of position</w:t>
      </w:r>
      <w:r>
        <w:rPr>
          <w:lang w:val="en-GB"/>
        </w:rPr>
        <w:t xml:space="preserve">. </w:t>
      </w:r>
      <w:r>
        <w:t>The left hand lower plot shows the back scattered intensity as a function of time (equivalent to distance along fiber) with no disturbance to the fiber (black). The right hand plots show that when a sound source is adjacent to the fiber at any location, the back scattered intensity from that location is altered (red line), so that it repeats the undisturbed signal for most of the fiber length, but diverges from it where the noise source is (red). By processing these variations all along the fiber length, the acoustic signal at each point can be obtained.</w:t>
      </w:r>
    </w:p>
    <w:p w:rsidR="00317A02" w:rsidRDefault="00317A02" w:rsidP="00317A02">
      <w:pPr>
        <w:pStyle w:val="Heading3"/>
      </w:pPr>
      <w:bookmarkStart w:id="670" w:name="_Toc452837535"/>
      <w:bookmarkStart w:id="671" w:name="_Toc465430817"/>
      <w:r>
        <w:t>DAS Equipment and Data Types: Raw and Processed Data</w:t>
      </w:r>
      <w:bookmarkEnd w:id="670"/>
      <w:bookmarkEnd w:id="671"/>
    </w:p>
    <w:p w:rsidR="00317A02" w:rsidRDefault="00317A02" w:rsidP="00317A02">
      <w:pPr>
        <w:pStyle w:val="BodyText1"/>
        <w:keepNext/>
      </w:pPr>
      <w:r w:rsidRPr="00987296">
        <w:rPr>
          <w:b/>
        </w:rPr>
        <w:fldChar w:fldCharType="begin"/>
      </w:r>
      <w:r w:rsidRPr="00987296">
        <w:rPr>
          <w:b/>
        </w:rPr>
        <w:instrText xml:space="preserve"> REF _Ref433893409 \h </w:instrText>
      </w:r>
      <w:r>
        <w:rPr>
          <w:b/>
        </w:rPr>
        <w:instrText xml:space="preserve"> \* MERGEFORMAT </w:instrText>
      </w:r>
      <w:r w:rsidRPr="00987296">
        <w:rPr>
          <w:b/>
        </w:rPr>
      </w:r>
      <w:r w:rsidRPr="00987296">
        <w:rPr>
          <w:b/>
        </w:rPr>
        <w:fldChar w:fldCharType="separate"/>
      </w:r>
      <w:r w:rsidR="00656369" w:rsidRPr="00656369">
        <w:rPr>
          <w:b/>
        </w:rPr>
        <w:t xml:space="preserve">Figure </w:t>
      </w:r>
      <w:r w:rsidR="00656369" w:rsidRPr="00656369">
        <w:rPr>
          <w:b/>
          <w:noProof/>
        </w:rPr>
        <w:t>18</w:t>
      </w:r>
      <w:r w:rsidR="00656369" w:rsidRPr="00656369">
        <w:rPr>
          <w:b/>
          <w:noProof/>
        </w:rPr>
        <w:noBreakHyphen/>
        <w:t>3</w:t>
      </w:r>
      <w:r w:rsidRPr="00987296">
        <w:rPr>
          <w:b/>
        </w:rPr>
        <w:fldChar w:fldCharType="end"/>
      </w:r>
      <w:r>
        <w:t xml:space="preserve"> shows basic DAS equipment configuration and usage and introduces some important concepts about the raw data and how it’s represented in the DAS PRODML data schemas, which are explained in Chapter </w:t>
      </w:r>
      <w:r>
        <w:fldChar w:fldCharType="begin"/>
      </w:r>
      <w:r>
        <w:instrText xml:space="preserve"> REF _Ref434586050 \w \h </w:instrText>
      </w:r>
      <w:r>
        <w:fldChar w:fldCharType="separate"/>
      </w:r>
      <w:r w:rsidR="00656369">
        <w:t>19</w:t>
      </w:r>
      <w:r>
        <w:fldChar w:fldCharType="end"/>
      </w:r>
      <w:r>
        <w:t xml:space="preserve">. </w:t>
      </w:r>
      <w:r>
        <w:br/>
      </w:r>
      <w:r>
        <w:lastRenderedPageBreak/>
        <w:br/>
      </w:r>
      <w:r>
        <w:rPr>
          <w:noProof/>
          <w:lang w:val="en-GB" w:eastAsia="en-GB"/>
        </w:rPr>
        <w:drawing>
          <wp:inline distT="0" distB="0" distL="0" distR="0" wp14:anchorId="33049D4C" wp14:editId="5313488C">
            <wp:extent cx="5861304" cy="6153912"/>
            <wp:effectExtent l="0" t="0" r="6350" b="0"/>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861304" cy="6153912"/>
                    </a:xfrm>
                    <a:prstGeom prst="rect">
                      <a:avLst/>
                    </a:prstGeom>
                    <a:noFill/>
                  </pic:spPr>
                </pic:pic>
              </a:graphicData>
            </a:graphic>
          </wp:inline>
        </w:drawing>
      </w:r>
    </w:p>
    <w:p w:rsidR="00317A02" w:rsidRDefault="00317A02" w:rsidP="00317A02">
      <w:pPr>
        <w:pStyle w:val="Caption"/>
      </w:pPr>
      <w:bookmarkStart w:id="672" w:name="_Ref433893409"/>
      <w:r w:rsidRPr="00BB1486">
        <w:t xml:space="preserve">Figure </w:t>
      </w:r>
      <w:fldSimple w:instr=" STYLEREF 1 \s ">
        <w:r w:rsidR="00833FC8">
          <w:rPr>
            <w:noProof/>
          </w:rPr>
          <w:t>18</w:t>
        </w:r>
      </w:fldSimple>
      <w:r w:rsidR="00833FC8">
        <w:noBreakHyphen/>
      </w:r>
      <w:fldSimple w:instr=" SEQ Figure \* ARABIC \s 1 ">
        <w:r w:rsidR="00833FC8">
          <w:rPr>
            <w:noProof/>
          </w:rPr>
          <w:t>3</w:t>
        </w:r>
      </w:fldSimple>
      <w:bookmarkEnd w:id="672"/>
      <w:r w:rsidRPr="00BB1486">
        <w:t>. DAS measurement system loci and raw data time series</w:t>
      </w:r>
      <w:r>
        <w:t>.</w:t>
      </w:r>
    </w:p>
    <w:p w:rsidR="00317A02" w:rsidRPr="00C23A43" w:rsidRDefault="00317A02" w:rsidP="00317A02">
      <w:pPr>
        <w:pStyle w:val="BodyText1"/>
      </w:pPr>
      <w:r w:rsidRPr="00C23A43">
        <w:t xml:space="preserve">The DAS instrument </w:t>
      </w:r>
      <w:r>
        <w:t xml:space="preserve">box </w:t>
      </w:r>
      <w:r w:rsidRPr="00C23A43">
        <w:t>(</w:t>
      </w:r>
      <w:r>
        <w:t>or interrogation unit</w:t>
      </w:r>
      <w:r w:rsidRPr="00C23A43">
        <w:t xml:space="preserve"> or IU) is connected to a sensing fiber.</w:t>
      </w:r>
      <w:r>
        <w:t xml:space="preserve"> The sensing fiber consists of a surface part and a downhole part together presenting the full fiber optical path.</w:t>
      </w:r>
      <w:r w:rsidRPr="00C23A43">
        <w:t xml:space="preserve"> The DAS IU sends light pulses in the fiber at a pre-configured rate (interrogation or pulse rate), and samples the backscattered light creating an ensemble of N loci samples along the fiber. Such an ensemble is often referred to as a </w:t>
      </w:r>
      <w:r>
        <w:t>“</w:t>
      </w:r>
      <w:r w:rsidRPr="00C23A43">
        <w:t>trace</w:t>
      </w:r>
      <w:r>
        <w:t>”</w:t>
      </w:r>
      <w:r w:rsidRPr="00C23A43">
        <w:t xml:space="preserve"> or </w:t>
      </w:r>
      <w:r>
        <w:t>“</w:t>
      </w:r>
      <w:r w:rsidRPr="00C23A43">
        <w:t>scan</w:t>
      </w:r>
      <w:r>
        <w:t xml:space="preserve">,” and is </w:t>
      </w:r>
      <w:r w:rsidRPr="00C23A43">
        <w:t>shown as columns of dots in the figure. The time at which a trace is collected is indicated by the measurement start time. A DAS IU interrogating the full fiber output</w:t>
      </w:r>
      <w:r>
        <w:t>s</w:t>
      </w:r>
      <w:r w:rsidRPr="00C23A43">
        <w:t xml:space="preserve"> a maximum of N x pulse rate </w:t>
      </w:r>
      <w:r>
        <w:t>“</w:t>
      </w:r>
      <w:r w:rsidRPr="00C23A43">
        <w:t>raw</w:t>
      </w:r>
      <w:r>
        <w:t>”</w:t>
      </w:r>
      <w:r w:rsidRPr="00C23A43">
        <w:t xml:space="preserve"> DAS samples per second. Each locus sample is shown as a dot in </w:t>
      </w:r>
      <w:r w:rsidRPr="007A2A25">
        <w:fldChar w:fldCharType="begin"/>
      </w:r>
      <w:r w:rsidRPr="007A2A25">
        <w:instrText xml:space="preserve"> REF _Ref433893409 \h  \* MERGEFORMAT </w:instrText>
      </w:r>
      <w:r w:rsidRPr="007A2A25">
        <w:fldChar w:fldCharType="separate"/>
      </w:r>
      <w:r w:rsidR="00656369" w:rsidRPr="00BB1486">
        <w:t xml:space="preserve">Figure </w:t>
      </w:r>
      <w:r w:rsidR="00656369">
        <w:rPr>
          <w:noProof/>
        </w:rPr>
        <w:t>18</w:t>
      </w:r>
      <w:r w:rsidR="00656369">
        <w:rPr>
          <w:noProof/>
        </w:rPr>
        <w:noBreakHyphen/>
        <w:t>3</w:t>
      </w:r>
      <w:r w:rsidRPr="007A2A25">
        <w:fldChar w:fldCharType="end"/>
      </w:r>
      <w:r w:rsidRPr="00C23A43">
        <w:t xml:space="preserve">. </w:t>
      </w:r>
    </w:p>
    <w:p w:rsidR="00317A02" w:rsidRPr="00C23A43" w:rsidRDefault="00317A02" w:rsidP="00317A02">
      <w:pPr>
        <w:pStyle w:val="BodyText1"/>
      </w:pPr>
      <w:r>
        <w:lastRenderedPageBreak/>
        <w:t>I</w:t>
      </w:r>
      <w:r w:rsidRPr="00C23A43">
        <w:t xml:space="preserve">n many cases the DAS IU is configured such that it decimates the output by an integer factor </w:t>
      </w:r>
      <w:r w:rsidRPr="007A2A25">
        <w:rPr>
          <w:i/>
        </w:rPr>
        <w:t>M</w:t>
      </w:r>
      <w:r w:rsidRPr="00C23A43">
        <w:t xml:space="preserve"> and only outputs every </w:t>
      </w:r>
      <w:r w:rsidRPr="007A2A25">
        <w:rPr>
          <w:i/>
        </w:rPr>
        <w:t>M</w:t>
      </w:r>
      <w:r w:rsidR="00291872">
        <w:rPr>
          <w:i/>
        </w:rPr>
        <w:t xml:space="preserve"> </w:t>
      </w:r>
      <w:r w:rsidRPr="00C23A43">
        <w:t xml:space="preserve">th trace. The rate at which scans are output by the interrogator is called the </w:t>
      </w:r>
      <w:r>
        <w:t>“</w:t>
      </w:r>
      <w:r w:rsidRPr="00C23A43">
        <w:t>output data rate</w:t>
      </w:r>
      <w:r>
        <w:t>.”</w:t>
      </w:r>
      <w:r w:rsidRPr="00C23A43">
        <w:t xml:space="preserve"> The red dots in </w:t>
      </w:r>
      <w:r w:rsidRPr="0018756F">
        <w:fldChar w:fldCharType="begin"/>
      </w:r>
      <w:r w:rsidRPr="0018756F">
        <w:instrText xml:space="preserve"> REF _Ref433893409 \h  \* MERGEFORMAT </w:instrText>
      </w:r>
      <w:r w:rsidRPr="0018756F">
        <w:fldChar w:fldCharType="separate"/>
      </w:r>
      <w:r w:rsidR="00656369" w:rsidRPr="00BB1486">
        <w:t xml:space="preserve">Figure </w:t>
      </w:r>
      <w:r w:rsidR="00656369">
        <w:rPr>
          <w:noProof/>
        </w:rPr>
        <w:t>18</w:t>
      </w:r>
      <w:r w:rsidR="00656369">
        <w:rPr>
          <w:noProof/>
        </w:rPr>
        <w:noBreakHyphen/>
        <w:t>3</w:t>
      </w:r>
      <w:r w:rsidRPr="0018756F">
        <w:fldChar w:fldCharType="end"/>
      </w:r>
      <w:r>
        <w:t xml:space="preserve"> </w:t>
      </w:r>
      <w:r w:rsidRPr="00C23A43">
        <w:t xml:space="preserve">show such a decimation example (decimation factor 4). </w:t>
      </w:r>
    </w:p>
    <w:p w:rsidR="00317A02" w:rsidRPr="00C23A43" w:rsidRDefault="00317A02" w:rsidP="00317A02">
      <w:pPr>
        <w:pStyle w:val="BodyText1"/>
      </w:pPr>
      <w:r w:rsidRPr="00C23A43">
        <w:t>Further</w:t>
      </w:r>
      <w:r>
        <w:t>,</w:t>
      </w:r>
      <w:r w:rsidRPr="00C23A43">
        <w:t xml:space="preserve"> the DAS IUs often collect only measurements for a subset of the loci along the fiber. In </w:t>
      </w:r>
      <w:r w:rsidRPr="0018756F">
        <w:fldChar w:fldCharType="begin"/>
      </w:r>
      <w:r w:rsidRPr="0018756F">
        <w:instrText xml:space="preserve"> REF _Ref433893409 \h  \* MERGEFORMAT </w:instrText>
      </w:r>
      <w:r w:rsidRPr="0018756F">
        <w:fldChar w:fldCharType="separate"/>
      </w:r>
      <w:r w:rsidR="00656369" w:rsidRPr="00BB1486">
        <w:t xml:space="preserve">Figure </w:t>
      </w:r>
      <w:r w:rsidR="00656369">
        <w:rPr>
          <w:noProof/>
        </w:rPr>
        <w:t>18</w:t>
      </w:r>
      <w:r w:rsidR="00656369">
        <w:rPr>
          <w:noProof/>
        </w:rPr>
        <w:noBreakHyphen/>
        <w:t>3</w:t>
      </w:r>
      <w:r w:rsidRPr="0018756F">
        <w:fldChar w:fldCharType="end"/>
      </w:r>
      <w:r>
        <w:t>,</w:t>
      </w:r>
      <w:r w:rsidRPr="00C23A43">
        <w:t xml:space="preserve"> the </w:t>
      </w:r>
      <w:r>
        <w:t xml:space="preserve">shaded </w:t>
      </w:r>
      <w:r w:rsidRPr="00C23A43">
        <w:t xml:space="preserve">grey box indicates such a scenario where only loci 8 to 24 are collected. </w:t>
      </w:r>
      <w:r>
        <w:t>In the figure, “s</w:t>
      </w:r>
      <w:r w:rsidRPr="00C23A43">
        <w:t>tart locus index</w:t>
      </w:r>
      <w:r>
        <w:t>”</w:t>
      </w:r>
      <w:r w:rsidRPr="00C23A43">
        <w:t xml:space="preserve"> and </w:t>
      </w:r>
      <w:r>
        <w:t>“</w:t>
      </w:r>
      <w:r w:rsidRPr="00C23A43">
        <w:t>number of loci</w:t>
      </w:r>
      <w:r>
        <w:t>”</w:t>
      </w:r>
      <w:r w:rsidRPr="00C23A43">
        <w:t xml:space="preserve"> describe which subset is collected. To ensure a unique numbering system, the first locus at the interrogator has by definition index ‘0’. </w:t>
      </w:r>
    </w:p>
    <w:p w:rsidR="00317A02" w:rsidRPr="00C23A43" w:rsidRDefault="00317A02" w:rsidP="00317A02">
      <w:pPr>
        <w:pStyle w:val="BodyText1"/>
      </w:pPr>
      <w:r w:rsidRPr="00C23A43">
        <w:t xml:space="preserve">Measurement samples output for a single locus can form a time series of samples, represented by rows of dots in the figure. </w:t>
      </w:r>
    </w:p>
    <w:p w:rsidR="00317A02" w:rsidRPr="00C23A43" w:rsidRDefault="00317A02" w:rsidP="00317A02">
      <w:pPr>
        <w:pStyle w:val="BodyText1"/>
      </w:pPr>
      <w:r w:rsidRPr="007A2A25">
        <w:rPr>
          <w:b/>
        </w:rPr>
        <w:fldChar w:fldCharType="begin"/>
      </w:r>
      <w:r w:rsidRPr="007A2A25">
        <w:rPr>
          <w:b/>
        </w:rPr>
        <w:instrText xml:space="preserve"> REF _Ref442450993 \h </w:instrText>
      </w:r>
      <w:r>
        <w:rPr>
          <w:b/>
        </w:rPr>
        <w:instrText xml:space="preserve"> \* MERGEFORMAT </w:instrText>
      </w:r>
      <w:r w:rsidRPr="007A2A25">
        <w:rPr>
          <w:b/>
        </w:rPr>
      </w:r>
      <w:r w:rsidRPr="007A2A25">
        <w:rPr>
          <w:b/>
        </w:rPr>
        <w:fldChar w:fldCharType="separate"/>
      </w:r>
      <w:r w:rsidR="00656369" w:rsidRPr="00656369">
        <w:rPr>
          <w:b/>
        </w:rPr>
        <w:t xml:space="preserve">Figure </w:t>
      </w:r>
      <w:r w:rsidR="00656369" w:rsidRPr="00656369">
        <w:rPr>
          <w:b/>
          <w:noProof/>
        </w:rPr>
        <w:t>18</w:t>
      </w:r>
      <w:r w:rsidR="00656369" w:rsidRPr="00656369">
        <w:rPr>
          <w:b/>
          <w:noProof/>
        </w:rPr>
        <w:noBreakHyphen/>
        <w:t>4</w:t>
      </w:r>
      <w:r w:rsidRPr="007A2A25">
        <w:rPr>
          <w:b/>
        </w:rPr>
        <w:fldChar w:fldCharType="end"/>
      </w:r>
      <w:r>
        <w:t xml:space="preserve"> </w:t>
      </w:r>
      <w:r w:rsidRPr="00C23A43">
        <w:t xml:space="preserve">introduces a number of additional concepts when processing raw data into frequency bands </w:t>
      </w:r>
      <w:r>
        <w:t xml:space="preserve">and spectra </w:t>
      </w:r>
      <w:r w:rsidRPr="00C23A43">
        <w:t>using Fourier transforms.</w:t>
      </w:r>
      <w:r>
        <w:t xml:space="preserve"> An example of the raw data is shown in box ‘A’ containing a representation of a sine wave exciting a single channel (locus) along the fiber (left plot) and the corresponding waterfall DAS raw data plot (right plot). When we now apply filters to this raw data, one filter which includes and one that excludes the sine wave’s frequency, then we obtain two processed filtered images shown in box ‘B’ referred two as processed DAS Frequency Band Extracted (FBE) data. We can also calculate the full signal frequency spectrum for each DAS channel using a Fast Fourier Transform shown in box ‘C which is referred to as Spectrum data.</w:t>
      </w:r>
    </w:p>
    <w:p w:rsidR="00317A02" w:rsidRPr="00F14434" w:rsidRDefault="00317A02" w:rsidP="00317A02">
      <w:pPr>
        <w:pStyle w:val="BodyText1"/>
        <w:rPr>
          <w:lang w:eastAsia="en-US"/>
        </w:rPr>
      </w:pPr>
      <w:r>
        <w:rPr>
          <w:noProof/>
          <w:lang w:val="en-GB" w:eastAsia="en-GB"/>
        </w:rPr>
        <w:drawing>
          <wp:inline distT="0" distB="0" distL="0" distR="0" wp14:anchorId="119C6562" wp14:editId="37EA173A">
            <wp:extent cx="5733288" cy="5029200"/>
            <wp:effectExtent l="0" t="0" r="1270" b="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3288" cy="5029200"/>
                    </a:xfrm>
                    <a:prstGeom prst="rect">
                      <a:avLst/>
                    </a:prstGeom>
                    <a:noFill/>
                  </pic:spPr>
                </pic:pic>
              </a:graphicData>
            </a:graphic>
          </wp:inline>
        </w:drawing>
      </w:r>
    </w:p>
    <w:p w:rsidR="00317A02" w:rsidRDefault="00317A02" w:rsidP="00317A02">
      <w:pPr>
        <w:pStyle w:val="BodyText1"/>
        <w:keepNext/>
      </w:pPr>
    </w:p>
    <w:p w:rsidR="00317A02" w:rsidRDefault="00317A02" w:rsidP="00317A02">
      <w:pPr>
        <w:pStyle w:val="Caption"/>
      </w:pPr>
      <w:bookmarkStart w:id="673" w:name="_Ref442450993"/>
      <w:r w:rsidRPr="00BB1486">
        <w:t xml:space="preserve">Figure </w:t>
      </w:r>
      <w:fldSimple w:instr=" STYLEREF 1 \s ">
        <w:r w:rsidR="00833FC8">
          <w:rPr>
            <w:noProof/>
          </w:rPr>
          <w:t>18</w:t>
        </w:r>
      </w:fldSimple>
      <w:r w:rsidR="00833FC8">
        <w:noBreakHyphen/>
      </w:r>
      <w:fldSimple w:instr=" SEQ Figure \* ARABIC \s 1 ">
        <w:r w:rsidR="00833FC8">
          <w:rPr>
            <w:noProof/>
          </w:rPr>
          <w:t>4</w:t>
        </w:r>
      </w:fldSimple>
      <w:bookmarkEnd w:id="673"/>
      <w:r w:rsidRPr="00BB1486">
        <w:t xml:space="preserve">. </w:t>
      </w:r>
      <w:r>
        <w:t xml:space="preserve"> DAS raw and processed data types. (</w:t>
      </w:r>
      <w:r w:rsidRPr="00A96C7C">
        <w:rPr>
          <w:color w:val="auto"/>
        </w:rPr>
        <w:t>A</w:t>
      </w:r>
      <w:r>
        <w:t>) DAS raw data: a sine wave exciting a single locus along the fiber (left) and the resulting waterfall plot (right).  (</w:t>
      </w:r>
      <w:r w:rsidRPr="00A96C7C">
        <w:rPr>
          <w:color w:val="auto"/>
        </w:rPr>
        <w:t>B</w:t>
      </w:r>
      <w:r>
        <w:t>) DAS processed FBE data: the top plot shows a filtered version of the raw data containing the sine wave frequency, whereas the bottom plot shows a filtered version without the sine wave frequency (</w:t>
      </w:r>
      <w:r w:rsidRPr="00A96C7C">
        <w:rPr>
          <w:color w:val="auto"/>
        </w:rPr>
        <w:t>C</w:t>
      </w:r>
      <w:r>
        <w:t xml:space="preserve">) DAS processed spectrum data: frequency spectrum plotting as a function of time.  </w:t>
      </w:r>
    </w:p>
    <w:p w:rsidR="00317A02" w:rsidRPr="00BB1486" w:rsidRDefault="00317A02" w:rsidP="00317A02">
      <w:pPr>
        <w:pStyle w:val="Caption"/>
      </w:pPr>
    </w:p>
    <w:p w:rsidR="00317A02" w:rsidRDefault="00317A02" w:rsidP="00317A02"/>
    <w:p w:rsidR="00317A02" w:rsidRDefault="00317A02" w:rsidP="00317A02">
      <w:pPr>
        <w:sectPr w:rsidR="00317A02" w:rsidSect="00096DBB">
          <w:headerReference w:type="default" r:id="rId123"/>
          <w:footerReference w:type="default" r:id="rId124"/>
          <w:headerReference w:type="first" r:id="rId125"/>
          <w:footerReference w:type="first" r:id="rId126"/>
          <w:pgSz w:w="12242" w:h="15842" w:code="1"/>
          <w:pgMar w:top="1440" w:right="1440" w:bottom="1440" w:left="1440" w:header="720" w:footer="720" w:gutter="0"/>
          <w:cols w:space="720"/>
          <w:titlePg/>
          <w:docGrid w:linePitch="360"/>
        </w:sectPr>
      </w:pPr>
    </w:p>
    <w:p w:rsidR="00317A02" w:rsidRDefault="00317A02" w:rsidP="00317A02"/>
    <w:p w:rsidR="00317A02" w:rsidRDefault="00317A02" w:rsidP="00317A02">
      <w:pPr>
        <w:pStyle w:val="Heading2"/>
      </w:pPr>
      <w:bookmarkStart w:id="674" w:name="_Ref434585675"/>
      <w:bookmarkStart w:id="675" w:name="_Toc452837536"/>
      <w:bookmarkStart w:id="676" w:name="_Toc465430818"/>
      <w:r>
        <w:t>DAS Data Life Cycle</w:t>
      </w:r>
      <w:bookmarkEnd w:id="674"/>
      <w:bookmarkEnd w:id="675"/>
      <w:bookmarkEnd w:id="676"/>
    </w:p>
    <w:p w:rsidR="00317A02" w:rsidRDefault="00317A02" w:rsidP="00317A02">
      <w:pPr>
        <w:pStyle w:val="BodyText1"/>
        <w:rPr>
          <w:lang w:eastAsia="en-US"/>
        </w:rPr>
      </w:pPr>
      <w:r w:rsidRPr="00987296">
        <w:rPr>
          <w:b/>
          <w:highlight w:val="yellow"/>
          <w:lang w:eastAsia="en-US"/>
        </w:rPr>
        <w:fldChar w:fldCharType="begin"/>
      </w:r>
      <w:r w:rsidRPr="00987296">
        <w:rPr>
          <w:b/>
          <w:lang w:eastAsia="en-US"/>
        </w:rPr>
        <w:instrText xml:space="preserve"> REF _Ref438127179 \h </w:instrText>
      </w:r>
      <w:r>
        <w:rPr>
          <w:b/>
          <w:highlight w:val="yellow"/>
          <w:lang w:eastAsia="en-US"/>
        </w:rPr>
        <w:instrText xml:space="preserve"> \* MERGEFORMAT </w:instrText>
      </w:r>
      <w:r w:rsidRPr="00987296">
        <w:rPr>
          <w:b/>
          <w:highlight w:val="yellow"/>
          <w:lang w:eastAsia="en-US"/>
        </w:rPr>
      </w:r>
      <w:r w:rsidRPr="00987296">
        <w:rPr>
          <w:b/>
          <w:highlight w:val="yellow"/>
          <w:lang w:eastAsia="en-US"/>
        </w:rPr>
        <w:fldChar w:fldCharType="separate"/>
      </w:r>
      <w:r w:rsidR="00656369" w:rsidRPr="00656369">
        <w:rPr>
          <w:b/>
        </w:rPr>
        <w:t xml:space="preserve">Figure </w:t>
      </w:r>
      <w:r w:rsidR="00656369" w:rsidRPr="00656369">
        <w:rPr>
          <w:b/>
          <w:noProof/>
        </w:rPr>
        <w:t>18</w:t>
      </w:r>
      <w:r w:rsidR="00656369" w:rsidRPr="00656369">
        <w:rPr>
          <w:b/>
          <w:noProof/>
        </w:rPr>
        <w:noBreakHyphen/>
        <w:t>5</w:t>
      </w:r>
      <w:r w:rsidRPr="00987296">
        <w:rPr>
          <w:b/>
          <w:highlight w:val="yellow"/>
          <w:lang w:eastAsia="en-US"/>
        </w:rPr>
        <w:fldChar w:fldCharType="end"/>
      </w:r>
      <w:r>
        <w:rPr>
          <w:lang w:eastAsia="en-US"/>
        </w:rPr>
        <w:t xml:space="preserve"> is a high-level view of the entire DAS workflow, from acquisition, through processing, use and storage.</w:t>
      </w:r>
    </w:p>
    <w:p w:rsidR="00317A02" w:rsidRPr="00581A78" w:rsidRDefault="00317A02" w:rsidP="00317A02">
      <w:pPr>
        <w:pStyle w:val="BodyText1"/>
        <w:rPr>
          <w:lang w:eastAsia="en-US"/>
        </w:rPr>
      </w:pPr>
      <w:r>
        <w:rPr>
          <w:noProof/>
          <w:lang w:val="en-GB" w:eastAsia="en-GB"/>
        </w:rPr>
        <w:drawing>
          <wp:inline distT="0" distB="0" distL="0" distR="0" wp14:anchorId="2A382A9F" wp14:editId="47C7CD6F">
            <wp:extent cx="7315200" cy="381304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7315200" cy="3813048"/>
                    </a:xfrm>
                    <a:prstGeom prst="rect">
                      <a:avLst/>
                    </a:prstGeom>
                    <a:noFill/>
                  </pic:spPr>
                </pic:pic>
              </a:graphicData>
            </a:graphic>
          </wp:inline>
        </w:drawing>
      </w:r>
    </w:p>
    <w:p w:rsidR="00317A02" w:rsidRDefault="00317A02" w:rsidP="00317A02">
      <w:pPr>
        <w:pStyle w:val="Caption"/>
      </w:pPr>
      <w:bookmarkStart w:id="677" w:name="_Ref438127179"/>
      <w:r>
        <w:t xml:space="preserve">Figure </w:t>
      </w:r>
      <w:fldSimple w:instr=" STYLEREF 1 \s ">
        <w:r w:rsidR="00833FC8">
          <w:rPr>
            <w:noProof/>
          </w:rPr>
          <w:t>18</w:t>
        </w:r>
      </w:fldSimple>
      <w:r w:rsidR="00833FC8">
        <w:noBreakHyphen/>
      </w:r>
      <w:fldSimple w:instr=" SEQ Figure \* ARABIC \s 1 ">
        <w:r w:rsidR="00833FC8">
          <w:rPr>
            <w:noProof/>
          </w:rPr>
          <w:t>5</w:t>
        </w:r>
      </w:fldSimple>
      <w:bookmarkEnd w:id="677"/>
      <w:r>
        <w:t xml:space="preserve">. High-level DAS workflow, from the field to the office. </w:t>
      </w:r>
    </w:p>
    <w:p w:rsidR="00317A02" w:rsidRDefault="00317A02" w:rsidP="00317A02">
      <w:pPr>
        <w:pStyle w:val="BodyText1"/>
        <w:rPr>
          <w:lang w:eastAsia="en-US"/>
        </w:rPr>
        <w:sectPr w:rsidR="00317A02" w:rsidSect="009301B9">
          <w:pgSz w:w="15842" w:h="12242" w:orient="landscape" w:code="1"/>
          <w:pgMar w:top="1440" w:right="1800" w:bottom="1440" w:left="1800" w:header="720" w:footer="720" w:gutter="0"/>
          <w:cols w:space="720"/>
          <w:docGrid w:linePitch="360"/>
        </w:sectPr>
      </w:pPr>
    </w:p>
    <w:p w:rsidR="00317A02" w:rsidRPr="003F5B22" w:rsidRDefault="00317A02" w:rsidP="00317A02">
      <w:pPr>
        <w:pStyle w:val="Heading1"/>
      </w:pPr>
      <w:bookmarkStart w:id="678" w:name="_Ref434586050"/>
      <w:bookmarkStart w:id="679" w:name="_Ref434586053"/>
      <w:bookmarkStart w:id="680" w:name="_Toc452837537"/>
      <w:bookmarkStart w:id="681" w:name="_Toc465430819"/>
      <w:r>
        <w:lastRenderedPageBreak/>
        <w:t>DAS</w:t>
      </w:r>
      <w:r w:rsidR="00CB59F1">
        <w:t>:</w:t>
      </w:r>
      <w:r>
        <w:t xml:space="preserve"> Data Model</w:t>
      </w:r>
      <w:bookmarkEnd w:id="678"/>
      <w:bookmarkEnd w:id="679"/>
      <w:bookmarkEnd w:id="680"/>
      <w:bookmarkEnd w:id="681"/>
      <w:r>
        <w:t xml:space="preserve"> </w:t>
      </w:r>
    </w:p>
    <w:p w:rsidR="00317A02" w:rsidRPr="007F4426" w:rsidRDefault="00317A02" w:rsidP="00317A02">
      <w:r w:rsidRPr="007F4426">
        <w:t>This chapter</w:t>
      </w:r>
      <w:r>
        <w:t xml:space="preserve"> explains the DAS data model, provides a brief overview of the technology used to implement DAS, and explains how the technology maps to the data model. Specifically, it: </w:t>
      </w:r>
    </w:p>
    <w:p w:rsidR="00317A02" w:rsidRDefault="00317A02" w:rsidP="00317A02">
      <w:pPr>
        <w:pStyle w:val="Bullet"/>
      </w:pPr>
      <w:r>
        <w:t>Explains</w:t>
      </w:r>
      <w:r w:rsidRPr="007F4426">
        <w:t xml:space="preserve"> the DAS </w:t>
      </w:r>
      <w:r>
        <w:t xml:space="preserve">equipment </w:t>
      </w:r>
      <w:r w:rsidRPr="007F4426">
        <w:t>data model</w:t>
      </w:r>
      <w:r>
        <w:t>, including the XML data objects and options for transferring the optical path and DAS instrument box.</w:t>
      </w:r>
    </w:p>
    <w:p w:rsidR="00317A02" w:rsidRDefault="00317A02" w:rsidP="00317A02">
      <w:pPr>
        <w:pStyle w:val="Bullet"/>
      </w:pPr>
      <w:r>
        <w:t xml:space="preserve">Explains the acquisition data model, which includes: </w:t>
      </w:r>
    </w:p>
    <w:p w:rsidR="00317A02" w:rsidRDefault="00317A02" w:rsidP="0004663B">
      <w:pPr>
        <w:pStyle w:val="Bullet2"/>
        <w:numPr>
          <w:ilvl w:val="0"/>
          <w:numId w:val="3"/>
        </w:numPr>
        <w:ind w:left="720"/>
      </w:pPr>
      <w:r>
        <w:t xml:space="preserve">Specific optical path and instrument box for a particular acquisition </w:t>
      </w:r>
    </w:p>
    <w:p w:rsidR="00317A02" w:rsidRDefault="00317A02" w:rsidP="00317A02">
      <w:pPr>
        <w:pStyle w:val="Bullet2Last"/>
      </w:pPr>
      <w:r>
        <w:t>The acquisition array data and options for how it can be stored</w:t>
      </w:r>
    </w:p>
    <w:p w:rsidR="00317A02" w:rsidRDefault="00317A02" w:rsidP="00317A02">
      <w:pPr>
        <w:pStyle w:val="BodyText1"/>
      </w:pPr>
      <w:r>
        <w:t xml:space="preserve">For more information: </w:t>
      </w:r>
    </w:p>
    <w:p w:rsidR="00317A02" w:rsidRDefault="00317A02" w:rsidP="00317A02">
      <w:pPr>
        <w:pStyle w:val="Bullet"/>
      </w:pPr>
      <w:r>
        <w:t xml:space="preserve">For a walkthrough of the worked example included in the DAS download, see Chapter </w:t>
      </w:r>
      <w:r>
        <w:fldChar w:fldCharType="begin"/>
      </w:r>
      <w:r>
        <w:instrText xml:space="preserve"> REF _Ref440987116 \w \h </w:instrText>
      </w:r>
      <w:r>
        <w:fldChar w:fldCharType="separate"/>
      </w:r>
      <w:r w:rsidR="00656369">
        <w:t>20</w:t>
      </w:r>
      <w:r>
        <w:fldChar w:fldCharType="end"/>
      </w:r>
      <w:r>
        <w:t xml:space="preserve"> (page </w:t>
      </w:r>
      <w:r>
        <w:fldChar w:fldCharType="begin"/>
      </w:r>
      <w:r>
        <w:instrText xml:space="preserve"> PAGEREF _Ref440987116 \h </w:instrText>
      </w:r>
      <w:r>
        <w:fldChar w:fldCharType="separate"/>
      </w:r>
      <w:r w:rsidR="00656369">
        <w:rPr>
          <w:noProof/>
        </w:rPr>
        <w:t>172</w:t>
      </w:r>
      <w:r>
        <w:fldChar w:fldCharType="end"/>
      </w:r>
      <w:r>
        <w:t xml:space="preserve">). </w:t>
      </w:r>
    </w:p>
    <w:p w:rsidR="00317A02" w:rsidRDefault="00317A02" w:rsidP="00317A02">
      <w:pPr>
        <w:pStyle w:val="BulletLast"/>
      </w:pPr>
      <w:r w:rsidRPr="007F4426">
        <w:t xml:space="preserve">For examples of </w:t>
      </w:r>
      <w:r>
        <w:t>other</w:t>
      </w:r>
      <w:r w:rsidRPr="007F4426">
        <w:t xml:space="preserve"> DAS data </w:t>
      </w:r>
      <w:r>
        <w:t>transfer configurations</w:t>
      </w:r>
      <w:r w:rsidRPr="007F4426">
        <w:t xml:space="preserve">, see Chapter </w:t>
      </w:r>
      <w:r w:rsidRPr="007F4426">
        <w:fldChar w:fldCharType="begin"/>
      </w:r>
      <w:r w:rsidRPr="007F4426">
        <w:instrText xml:space="preserve"> REF _Ref434660244 \w \h </w:instrText>
      </w:r>
      <w:r>
        <w:instrText xml:space="preserve"> \* MERGEFORMAT </w:instrText>
      </w:r>
      <w:r w:rsidRPr="007F4426">
        <w:fldChar w:fldCharType="separate"/>
      </w:r>
      <w:r w:rsidR="00656369">
        <w:t>21</w:t>
      </w:r>
      <w:r w:rsidRPr="007F4426">
        <w:fldChar w:fldCharType="end"/>
      </w:r>
      <w:r w:rsidRPr="007F4426">
        <w:t xml:space="preserve"> (page </w:t>
      </w:r>
      <w:r w:rsidRPr="007F4426">
        <w:fldChar w:fldCharType="begin"/>
      </w:r>
      <w:r w:rsidRPr="007F4426">
        <w:instrText xml:space="preserve"> PAGEREF _Ref434660244 \h </w:instrText>
      </w:r>
      <w:r w:rsidRPr="007F4426">
        <w:fldChar w:fldCharType="separate"/>
      </w:r>
      <w:r w:rsidR="00656369">
        <w:rPr>
          <w:noProof/>
        </w:rPr>
        <w:t>193</w:t>
      </w:r>
      <w:r w:rsidRPr="007F4426">
        <w:fldChar w:fldCharType="end"/>
      </w:r>
      <w:r w:rsidRPr="007F4426">
        <w:t xml:space="preserve">). </w:t>
      </w:r>
    </w:p>
    <w:p w:rsidR="00317A02" w:rsidRDefault="00317A02" w:rsidP="00317A02">
      <w:pPr>
        <w:pStyle w:val="Heading2"/>
      </w:pPr>
      <w:bookmarkStart w:id="682" w:name="_Toc452837538"/>
      <w:bookmarkStart w:id="683" w:name="_Toc465430820"/>
      <w:bookmarkStart w:id="684" w:name="_Toc419961981"/>
      <w:r>
        <w:t>Data Model and Technology Overview</w:t>
      </w:r>
      <w:bookmarkEnd w:id="682"/>
      <w:bookmarkEnd w:id="683"/>
    </w:p>
    <w:p w:rsidR="00317A02" w:rsidRDefault="00317A02" w:rsidP="00317A02">
      <w:pPr>
        <w:pStyle w:val="BodyText1"/>
      </w:pPr>
      <w:r w:rsidRPr="00875B28">
        <w:rPr>
          <w:b/>
        </w:rPr>
        <w:fldChar w:fldCharType="begin"/>
      </w:r>
      <w:r w:rsidRPr="00875B28">
        <w:rPr>
          <w:b/>
        </w:rPr>
        <w:instrText xml:space="preserve"> REF _Ref434661022 \h  \* MERGEFORMAT </w:instrText>
      </w:r>
      <w:r w:rsidRPr="00875B28">
        <w:rPr>
          <w:b/>
        </w:rPr>
      </w:r>
      <w:r w:rsidRPr="00875B28">
        <w:rPr>
          <w:b/>
        </w:rPr>
        <w:fldChar w:fldCharType="separate"/>
      </w:r>
      <w:r w:rsidR="00656369" w:rsidRPr="00656369">
        <w:rPr>
          <w:b/>
        </w:rPr>
        <w:t xml:space="preserve">Figure </w:t>
      </w:r>
      <w:r w:rsidR="00656369" w:rsidRPr="00656369">
        <w:rPr>
          <w:b/>
          <w:noProof/>
        </w:rPr>
        <w:t>19</w:t>
      </w:r>
      <w:r w:rsidR="00656369" w:rsidRPr="00656369">
        <w:rPr>
          <w:b/>
          <w:noProof/>
        </w:rPr>
        <w:noBreakHyphen/>
        <w:t>1</w:t>
      </w:r>
      <w:r w:rsidRPr="00875B28">
        <w:rPr>
          <w:b/>
        </w:rPr>
        <w:fldChar w:fldCharType="end"/>
      </w:r>
      <w:r w:rsidRPr="00875B28">
        <w:rPr>
          <w:b/>
        </w:rPr>
        <w:t xml:space="preserve"> i</w:t>
      </w:r>
      <w:r w:rsidRPr="007F4426">
        <w:t>s a high-level diagram of the set of DAS data objects</w:t>
      </w:r>
      <w:r>
        <w:t>,</w:t>
      </w:r>
      <w:r w:rsidRPr="007F4426">
        <w:t xml:space="preserve"> which include</w:t>
      </w:r>
      <w:r>
        <w:t>s</w:t>
      </w:r>
      <w:r w:rsidRPr="007F4426">
        <w:t xml:space="preserve"> </w:t>
      </w:r>
      <w:r>
        <w:t>definitions of the optical path and the DAS instrument box,</w:t>
      </w:r>
      <w:r w:rsidRPr="007F4426">
        <w:t xml:space="preserve"> and </w:t>
      </w:r>
      <w:r>
        <w:t>an acquisition data</w:t>
      </w:r>
      <w:r w:rsidRPr="007F4426">
        <w:t xml:space="preserve"> set. Each of these components is explained in more detail in the sections below.</w:t>
      </w:r>
    </w:p>
    <w:p w:rsidR="00317A02" w:rsidRPr="00875B28" w:rsidRDefault="00317A02" w:rsidP="0017612C">
      <w:pPr>
        <w:pStyle w:val="Graphic"/>
        <w:rPr>
          <w:highlight w:val="yellow"/>
        </w:rPr>
      </w:pPr>
      <w:r w:rsidRPr="00875B28">
        <w:drawing>
          <wp:inline distT="0" distB="0" distL="0" distR="0" wp14:anchorId="037B74A3" wp14:editId="32364FEE">
            <wp:extent cx="4048125" cy="2773119"/>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053469" cy="2776780"/>
                    </a:xfrm>
                    <a:prstGeom prst="rect">
                      <a:avLst/>
                    </a:prstGeom>
                    <a:noFill/>
                  </pic:spPr>
                </pic:pic>
              </a:graphicData>
            </a:graphic>
          </wp:inline>
        </w:drawing>
      </w:r>
    </w:p>
    <w:p w:rsidR="00317A02" w:rsidRDefault="00317A02" w:rsidP="00317A02">
      <w:pPr>
        <w:pStyle w:val="Caption"/>
      </w:pPr>
      <w:bookmarkStart w:id="685" w:name="_Ref434661022"/>
      <w:r w:rsidRPr="00B256DF">
        <w:t>Figure</w:t>
      </w:r>
      <w:r>
        <w:t xml:space="preserve"> </w:t>
      </w:r>
      <w:fldSimple w:instr=" STYLEREF 1 \s ">
        <w:r w:rsidR="00833FC8">
          <w:rPr>
            <w:noProof/>
          </w:rPr>
          <w:t>19</w:t>
        </w:r>
      </w:fldSimple>
      <w:r w:rsidR="00833FC8">
        <w:noBreakHyphen/>
      </w:r>
      <w:fldSimple w:instr=" SEQ Figure \* ARABIC \s 1 ">
        <w:r w:rsidR="00833FC8">
          <w:rPr>
            <w:noProof/>
          </w:rPr>
          <w:t>1</w:t>
        </w:r>
      </w:fldSimple>
      <w:bookmarkEnd w:id="685"/>
      <w:r w:rsidRPr="00B256DF">
        <w:t>.</w:t>
      </w:r>
      <w:r>
        <w:t xml:space="preserve"> The basic DAS installed system is composed of an optical path and instrument box which produces the DAS acquisition data. </w:t>
      </w:r>
    </w:p>
    <w:p w:rsidR="00317A02" w:rsidRDefault="00317A02" w:rsidP="00317A02"/>
    <w:tbl>
      <w:tblPr>
        <w:tblStyle w:val="TableGrid"/>
        <w:tblW w:w="0" w:type="auto"/>
        <w:tblInd w:w="288" w:type="dxa"/>
        <w:tblLook w:val="04A0" w:firstRow="1" w:lastRow="0" w:firstColumn="1" w:lastColumn="0" w:noHBand="0" w:noVBand="1"/>
      </w:tblPr>
      <w:tblGrid>
        <w:gridCol w:w="2430"/>
        <w:gridCol w:w="2880"/>
        <w:gridCol w:w="3060"/>
      </w:tblGrid>
      <w:tr w:rsidR="00317A02" w:rsidRPr="00956356" w:rsidTr="009301B9">
        <w:trPr>
          <w:tblHeader/>
        </w:trPr>
        <w:tc>
          <w:tcPr>
            <w:tcW w:w="2430" w:type="dxa"/>
            <w:shd w:val="clear" w:color="auto" w:fill="C4BC96" w:themeFill="background2" w:themeFillShade="BF"/>
          </w:tcPr>
          <w:p w:rsidR="00317A02" w:rsidRPr="00956356" w:rsidRDefault="00317A02" w:rsidP="009301B9">
            <w:pPr>
              <w:pStyle w:val="TableHeading"/>
            </w:pPr>
            <w:r>
              <w:t>Object</w:t>
            </w:r>
          </w:p>
        </w:tc>
        <w:tc>
          <w:tcPr>
            <w:tcW w:w="2880" w:type="dxa"/>
            <w:shd w:val="clear" w:color="auto" w:fill="C4BC96" w:themeFill="background2" w:themeFillShade="BF"/>
          </w:tcPr>
          <w:p w:rsidR="00317A02" w:rsidRPr="00956356" w:rsidRDefault="00317A02" w:rsidP="009301B9">
            <w:pPr>
              <w:pStyle w:val="TableHeading"/>
            </w:pPr>
            <w:r>
              <w:t>Define Using this Schema</w:t>
            </w:r>
          </w:p>
        </w:tc>
        <w:tc>
          <w:tcPr>
            <w:tcW w:w="3060" w:type="dxa"/>
            <w:shd w:val="clear" w:color="auto" w:fill="C4BC96" w:themeFill="background2" w:themeFillShade="BF"/>
          </w:tcPr>
          <w:p w:rsidR="00317A02" w:rsidRPr="00956356" w:rsidRDefault="00317A02" w:rsidP="009301B9">
            <w:pPr>
              <w:pStyle w:val="TableHeading"/>
            </w:pPr>
            <w:r>
              <w:t xml:space="preserve">For More Information, See: </w:t>
            </w:r>
          </w:p>
        </w:tc>
      </w:tr>
      <w:tr w:rsidR="00317A02" w:rsidRPr="00956356" w:rsidTr="009301B9">
        <w:trPr>
          <w:trHeight w:val="413"/>
        </w:trPr>
        <w:tc>
          <w:tcPr>
            <w:tcW w:w="2430" w:type="dxa"/>
          </w:tcPr>
          <w:p w:rsidR="00317A02" w:rsidRPr="00956356" w:rsidRDefault="00317A02" w:rsidP="009301B9">
            <w:pPr>
              <w:pStyle w:val="TableText"/>
            </w:pPr>
            <w:r>
              <w:t>Optical Path</w:t>
            </w:r>
          </w:p>
        </w:tc>
        <w:tc>
          <w:tcPr>
            <w:tcW w:w="2880" w:type="dxa"/>
          </w:tcPr>
          <w:p w:rsidR="00317A02" w:rsidRPr="00956356" w:rsidRDefault="00317A02" w:rsidP="009301B9">
            <w:pPr>
              <w:pStyle w:val="TableText"/>
            </w:pPr>
            <w:r w:rsidRPr="00876E8C">
              <w:t>Fiber</w:t>
            </w:r>
            <w:r>
              <w:t xml:space="preserve"> </w:t>
            </w:r>
            <w:r w:rsidRPr="00876E8C">
              <w:t>Optical</w:t>
            </w:r>
            <w:r>
              <w:t xml:space="preserve"> </w:t>
            </w:r>
            <w:r w:rsidRPr="00876E8C">
              <w:t>Path</w:t>
            </w:r>
          </w:p>
        </w:tc>
        <w:tc>
          <w:tcPr>
            <w:tcW w:w="3060" w:type="dxa"/>
          </w:tcPr>
          <w:p w:rsidR="00317A02" w:rsidRPr="00956356" w:rsidRDefault="00317A02" w:rsidP="009301B9">
            <w:pPr>
              <w:pStyle w:val="TableText"/>
            </w:pPr>
            <w:r>
              <w:t xml:space="preserve">Section </w:t>
            </w:r>
            <w:r>
              <w:fldChar w:fldCharType="begin"/>
            </w:r>
            <w:r>
              <w:instrText xml:space="preserve"> REF _Ref451600925 \w \h  \* MERGEFORMAT </w:instrText>
            </w:r>
            <w:r>
              <w:fldChar w:fldCharType="separate"/>
            </w:r>
            <w:r w:rsidR="00656369">
              <w:t>14.3</w:t>
            </w:r>
            <w:r>
              <w:fldChar w:fldCharType="end"/>
            </w:r>
            <w:r>
              <w:t xml:space="preserve"> (page </w:t>
            </w:r>
            <w:r>
              <w:fldChar w:fldCharType="begin"/>
            </w:r>
            <w:r>
              <w:instrText xml:space="preserve"> PAGEREF _Ref451600927 \h </w:instrText>
            </w:r>
            <w:r>
              <w:fldChar w:fldCharType="separate"/>
            </w:r>
            <w:r w:rsidR="00656369">
              <w:rPr>
                <w:noProof/>
              </w:rPr>
              <w:t>118</w:t>
            </w:r>
            <w:r>
              <w:fldChar w:fldCharType="end"/>
            </w:r>
            <w:r>
              <w:t>)</w:t>
            </w:r>
          </w:p>
        </w:tc>
      </w:tr>
      <w:tr w:rsidR="00317A02" w:rsidRPr="00956356" w:rsidTr="009301B9">
        <w:tc>
          <w:tcPr>
            <w:tcW w:w="2430" w:type="dxa"/>
          </w:tcPr>
          <w:p w:rsidR="00317A02" w:rsidRPr="00956356" w:rsidRDefault="00317A02" w:rsidP="009301B9">
            <w:pPr>
              <w:pStyle w:val="TableText"/>
            </w:pPr>
            <w:r>
              <w:t>DAS Instrument Box</w:t>
            </w:r>
          </w:p>
        </w:tc>
        <w:tc>
          <w:tcPr>
            <w:tcW w:w="2880" w:type="dxa"/>
          </w:tcPr>
          <w:p w:rsidR="00317A02" w:rsidRPr="00956356" w:rsidRDefault="00317A02" w:rsidP="009301B9">
            <w:pPr>
              <w:pStyle w:val="TableText"/>
            </w:pPr>
            <w:r>
              <w:t>DAS Instrument Box</w:t>
            </w:r>
          </w:p>
        </w:tc>
        <w:tc>
          <w:tcPr>
            <w:tcW w:w="3060" w:type="dxa"/>
          </w:tcPr>
          <w:p w:rsidR="00317A02" w:rsidRPr="00956356" w:rsidRDefault="00317A02" w:rsidP="009301B9">
            <w:pPr>
              <w:pStyle w:val="TableText"/>
            </w:pPr>
            <w:r>
              <w:t xml:space="preserve">Section </w:t>
            </w:r>
            <w:r>
              <w:fldChar w:fldCharType="begin"/>
            </w:r>
            <w:r>
              <w:instrText xml:space="preserve"> REF _Ref451600955 \w \h </w:instrText>
            </w:r>
            <w:r>
              <w:fldChar w:fldCharType="separate"/>
            </w:r>
            <w:r w:rsidR="00656369">
              <w:t>19.2</w:t>
            </w:r>
            <w:r>
              <w:fldChar w:fldCharType="end"/>
            </w:r>
            <w:r>
              <w:t xml:space="preserve"> (page </w:t>
            </w:r>
            <w:r>
              <w:fldChar w:fldCharType="begin"/>
            </w:r>
            <w:r>
              <w:instrText xml:space="preserve"> PAGEREF _Ref451600946 \h </w:instrText>
            </w:r>
            <w:r>
              <w:fldChar w:fldCharType="separate"/>
            </w:r>
            <w:r w:rsidR="00656369">
              <w:rPr>
                <w:noProof/>
              </w:rPr>
              <w:t>160</w:t>
            </w:r>
            <w:r>
              <w:fldChar w:fldCharType="end"/>
            </w:r>
            <w:r>
              <w:t>)</w:t>
            </w:r>
          </w:p>
        </w:tc>
      </w:tr>
      <w:tr w:rsidR="00317A02" w:rsidRPr="00956356" w:rsidTr="009301B9">
        <w:tc>
          <w:tcPr>
            <w:tcW w:w="2430" w:type="dxa"/>
          </w:tcPr>
          <w:p w:rsidR="00317A02" w:rsidRPr="00956356" w:rsidRDefault="00317A02" w:rsidP="009301B9">
            <w:pPr>
              <w:pStyle w:val="TableText"/>
            </w:pPr>
            <w:r>
              <w:t>DAS Acquisition</w:t>
            </w:r>
          </w:p>
        </w:tc>
        <w:tc>
          <w:tcPr>
            <w:tcW w:w="2880" w:type="dxa"/>
          </w:tcPr>
          <w:p w:rsidR="00317A02" w:rsidRPr="00956356" w:rsidRDefault="00317A02" w:rsidP="009301B9">
            <w:pPr>
              <w:pStyle w:val="TableText"/>
            </w:pPr>
            <w:r>
              <w:t>DAS Acquisition</w:t>
            </w:r>
          </w:p>
        </w:tc>
        <w:tc>
          <w:tcPr>
            <w:tcW w:w="3060" w:type="dxa"/>
          </w:tcPr>
          <w:p w:rsidR="00317A02" w:rsidRPr="00956356" w:rsidRDefault="00317A02" w:rsidP="009301B9">
            <w:pPr>
              <w:pStyle w:val="TableText"/>
            </w:pPr>
            <w:r>
              <w:t xml:space="preserve">Section </w:t>
            </w:r>
            <w:r>
              <w:fldChar w:fldCharType="begin"/>
            </w:r>
            <w:r>
              <w:instrText xml:space="preserve"> REF _Ref451600962 \w \h </w:instrText>
            </w:r>
            <w:r>
              <w:fldChar w:fldCharType="separate"/>
            </w:r>
            <w:r w:rsidR="00656369">
              <w:t>0</w:t>
            </w:r>
            <w:r>
              <w:fldChar w:fldCharType="end"/>
            </w:r>
            <w:r>
              <w:t xml:space="preserve"> (page </w:t>
            </w:r>
            <w:r>
              <w:fldChar w:fldCharType="begin"/>
            </w:r>
            <w:r>
              <w:instrText xml:space="preserve"> PAGEREF _Ref451600966 \h </w:instrText>
            </w:r>
            <w:r>
              <w:fldChar w:fldCharType="separate"/>
            </w:r>
            <w:r w:rsidR="00656369">
              <w:rPr>
                <w:noProof/>
              </w:rPr>
              <w:t>160</w:t>
            </w:r>
            <w:r>
              <w:fldChar w:fldCharType="end"/>
            </w:r>
            <w:r>
              <w:t>)</w:t>
            </w:r>
          </w:p>
        </w:tc>
      </w:tr>
    </w:tbl>
    <w:p w:rsidR="00317A02" w:rsidRDefault="00317A02" w:rsidP="00317A02">
      <w:pPr>
        <w:pStyle w:val="Heading3"/>
      </w:pPr>
      <w:bookmarkStart w:id="686" w:name="_Toc452712421"/>
      <w:bookmarkStart w:id="687" w:name="_Toc452837539"/>
      <w:bookmarkStart w:id="688" w:name="_Ref456641558"/>
      <w:bookmarkStart w:id="689" w:name="_Ref456641567"/>
      <w:bookmarkStart w:id="690" w:name="_Toc465430821"/>
      <w:bookmarkEnd w:id="686"/>
      <w:r>
        <w:lastRenderedPageBreak/>
        <w:t>Technology</w:t>
      </w:r>
      <w:bookmarkEnd w:id="687"/>
      <w:bookmarkEnd w:id="688"/>
      <w:bookmarkEnd w:id="689"/>
      <w:bookmarkEnd w:id="690"/>
    </w:p>
    <w:p w:rsidR="00317A02" w:rsidRDefault="00317A02" w:rsidP="00317A02">
      <w:pPr>
        <w:pStyle w:val="BodyText1"/>
        <w:rPr>
          <w:lang w:eastAsia="en-US"/>
        </w:rPr>
      </w:pPr>
      <w:r>
        <w:rPr>
          <w:lang w:eastAsia="en-US"/>
        </w:rPr>
        <w:t>Like all Energistics data objects, d</w:t>
      </w:r>
      <w:r>
        <w:t xml:space="preserve">evelopers implement the DAS data object so that software can read and write the common format; they do this </w:t>
      </w:r>
      <w:r>
        <w:rPr>
          <w:lang w:eastAsia="en-US"/>
        </w:rPr>
        <w:t xml:space="preserve">using the key technologies in the Energistics Common Technical Architecture (CTA). </w:t>
      </w:r>
    </w:p>
    <w:p w:rsidR="00317A02" w:rsidRDefault="00317A02" w:rsidP="00317A02">
      <w:pPr>
        <w:pStyle w:val="BodyText1"/>
        <w:rPr>
          <w:lang w:eastAsia="en-US"/>
        </w:rPr>
      </w:pPr>
      <w:r>
        <w:rPr>
          <w:lang w:eastAsia="en-US"/>
        </w:rPr>
        <w:t xml:space="preserve">The main technologies are briefly described here. For important information on DAS usage of these technologies, see Section </w:t>
      </w:r>
      <w:r>
        <w:rPr>
          <w:lang w:eastAsia="en-US"/>
        </w:rPr>
        <w:fldChar w:fldCharType="begin"/>
      </w:r>
      <w:r>
        <w:rPr>
          <w:lang w:eastAsia="en-US"/>
        </w:rPr>
        <w:instrText xml:space="preserve"> REF _Ref451598575 \w \h </w:instrText>
      </w:r>
      <w:r>
        <w:rPr>
          <w:lang w:eastAsia="en-US"/>
        </w:rPr>
      </w:r>
      <w:r>
        <w:rPr>
          <w:lang w:eastAsia="en-US"/>
        </w:rPr>
        <w:fldChar w:fldCharType="separate"/>
      </w:r>
      <w:r w:rsidR="00656369">
        <w:rPr>
          <w:lang w:eastAsia="en-US"/>
        </w:rPr>
        <w:t>19.1.1.5</w:t>
      </w:r>
      <w:r>
        <w:rPr>
          <w:lang w:eastAsia="en-US"/>
        </w:rPr>
        <w:fldChar w:fldCharType="end"/>
      </w:r>
      <w:r>
        <w:rPr>
          <w:lang w:eastAsia="en-US"/>
        </w:rPr>
        <w:t xml:space="preserve"> (page </w:t>
      </w:r>
      <w:r>
        <w:rPr>
          <w:lang w:eastAsia="en-US"/>
        </w:rPr>
        <w:fldChar w:fldCharType="begin"/>
      </w:r>
      <w:r>
        <w:rPr>
          <w:lang w:eastAsia="en-US"/>
        </w:rPr>
        <w:instrText xml:space="preserve"> PAGEREF _Ref451598575 \h </w:instrText>
      </w:r>
      <w:r>
        <w:rPr>
          <w:lang w:eastAsia="en-US"/>
        </w:rPr>
      </w:r>
      <w:r>
        <w:rPr>
          <w:lang w:eastAsia="en-US"/>
        </w:rPr>
        <w:fldChar w:fldCharType="separate"/>
      </w:r>
      <w:r w:rsidR="00656369">
        <w:rPr>
          <w:noProof/>
          <w:lang w:eastAsia="en-US"/>
        </w:rPr>
        <w:t>159</w:t>
      </w:r>
      <w:r>
        <w:rPr>
          <w:lang w:eastAsia="en-US"/>
        </w:rPr>
        <w:fldChar w:fldCharType="end"/>
      </w:r>
      <w:r>
        <w:rPr>
          <w:lang w:eastAsia="en-US"/>
        </w:rPr>
        <w:t xml:space="preserve">). </w:t>
      </w:r>
    </w:p>
    <w:p w:rsidR="00317A02" w:rsidRDefault="00317A02" w:rsidP="00317A02">
      <w:pPr>
        <w:pStyle w:val="Heading4"/>
      </w:pPr>
      <w:r>
        <w:t>UML for Data Modeling and XSD Generation</w:t>
      </w:r>
    </w:p>
    <w:p w:rsidR="00317A02" w:rsidRDefault="00317A02" w:rsidP="00EA12A3">
      <w:r>
        <w:t>Energistics uses the Unified Modeling Language</w:t>
      </w:r>
      <w:r>
        <w:rPr>
          <w:rFonts w:cs="Arial"/>
        </w:rPr>
        <w:t>™</w:t>
      </w:r>
      <w:r>
        <w:t xml:space="preserve"> (UML</w:t>
      </w:r>
      <w:r>
        <w:rPr>
          <w:rFonts w:cs="Arial"/>
        </w:rPr>
        <w:t>®</w:t>
      </w:r>
      <w:r>
        <w:t xml:space="preserve">), implemented with Enterprise Architect (EA), a data modeling software tool, to design PRODML, including DAS. </w:t>
      </w:r>
      <w:r w:rsidR="00EA12A3">
        <w:t xml:space="preserve">For full details, see the CTA Overview Guide, </w:t>
      </w:r>
      <w:r w:rsidR="00EA12A3" w:rsidRPr="00EA12A3">
        <w:rPr>
          <w:highlight w:val="yellow"/>
        </w:rPr>
        <w:t>Section XX.</w:t>
      </w:r>
    </w:p>
    <w:p w:rsidR="00317A02" w:rsidRPr="00F65CC4" w:rsidRDefault="00317A02" w:rsidP="00317A02">
      <w:pPr>
        <w:pStyle w:val="BodyText1"/>
      </w:pPr>
      <w:r>
        <w:t xml:space="preserve">For an overview of </w:t>
      </w:r>
      <w:r w:rsidR="00EA12A3">
        <w:t xml:space="preserve">the </w:t>
      </w:r>
      <w:r>
        <w:t xml:space="preserve">DAS </w:t>
      </w:r>
      <w:r w:rsidR="00EA12A3">
        <w:t>data-</w:t>
      </w:r>
      <w:r>
        <w:t xml:space="preserve">object UML models, see Section </w:t>
      </w:r>
      <w:r>
        <w:fldChar w:fldCharType="begin"/>
      </w:r>
      <w:r>
        <w:instrText xml:space="preserve"> REF _Ref451600833 \w \h </w:instrText>
      </w:r>
      <w:r>
        <w:fldChar w:fldCharType="separate"/>
      </w:r>
      <w:r w:rsidR="00656369">
        <w:t>19.6</w:t>
      </w:r>
      <w:r>
        <w:fldChar w:fldCharType="end"/>
      </w:r>
      <w:r>
        <w:t xml:space="preserve"> (page </w:t>
      </w:r>
      <w:r>
        <w:fldChar w:fldCharType="begin"/>
      </w:r>
      <w:r>
        <w:instrText xml:space="preserve"> PAGEREF _Ref451600835 \h </w:instrText>
      </w:r>
      <w:r>
        <w:fldChar w:fldCharType="separate"/>
      </w:r>
      <w:r w:rsidR="00656369">
        <w:rPr>
          <w:noProof/>
        </w:rPr>
        <w:t>165</w:t>
      </w:r>
      <w:r>
        <w:fldChar w:fldCharType="end"/>
      </w:r>
      <w:r>
        <w:t xml:space="preserve">). </w:t>
      </w:r>
      <w:r w:rsidR="00EA12A3">
        <w:t xml:space="preserve"> </w:t>
      </w:r>
    </w:p>
    <w:p w:rsidR="00317A02" w:rsidRDefault="00317A02" w:rsidP="00317A02">
      <w:pPr>
        <w:pStyle w:val="Heading4"/>
      </w:pPr>
      <w:r>
        <w:t>XML</w:t>
      </w:r>
    </w:p>
    <w:p w:rsidR="00317A02" w:rsidRDefault="00317A02" w:rsidP="00317A02">
      <w:pPr>
        <w:pStyle w:val="BodyText1"/>
      </w:pPr>
      <w:r>
        <w:t xml:space="preserve">Each data object (for example, </w:t>
      </w:r>
      <w:r w:rsidR="00EA12A3">
        <w:t>a DAS acquisition, o</w:t>
      </w:r>
      <w:r>
        <w:t xml:space="preserve">ptical path or DAS instrument box) is defined by an XSD file and is stored as an XML file. XML is used because of its portability and ability for humans to read and understand it. Common design patterns leverage the CTA, which promotes integration across all Energistics standards. </w:t>
      </w:r>
    </w:p>
    <w:p w:rsidR="00EA12A3" w:rsidRDefault="00EA12A3" w:rsidP="00EA12A3">
      <w:r>
        <w:t xml:space="preserve">For full details, see the CTA Overview Guide, </w:t>
      </w:r>
      <w:r w:rsidRPr="00EA12A3">
        <w:rPr>
          <w:highlight w:val="yellow"/>
        </w:rPr>
        <w:t>Section XX.</w:t>
      </w:r>
    </w:p>
    <w:p w:rsidR="00317A02" w:rsidRDefault="00317A02" w:rsidP="00317A02">
      <w:pPr>
        <w:pStyle w:val="Heading4"/>
      </w:pPr>
      <w:r>
        <w:t>HDF5</w:t>
      </w:r>
    </w:p>
    <w:p w:rsidR="00317A02" w:rsidRDefault="00317A02" w:rsidP="00317A02">
      <w:pPr>
        <w:pStyle w:val="BodyText1"/>
      </w:pPr>
      <w:r>
        <w:t xml:space="preserve">XML is not very efficient at handling large volumes of numerical or array data, so for this purpose Energistics uses the </w:t>
      </w:r>
      <w:r w:rsidRPr="00402395">
        <w:t>Hi</w:t>
      </w:r>
      <w:r>
        <w:t>erarchical Data Format, version 5</w:t>
      </w:r>
      <w:r w:rsidRPr="00402395">
        <w:t xml:space="preserve"> (HDF5)</w:t>
      </w:r>
      <w:r>
        <w:t xml:space="preserve">, which is </w:t>
      </w:r>
      <w:r w:rsidRPr="00402395">
        <w:t xml:space="preserve">a </w:t>
      </w:r>
      <w:r>
        <w:t xml:space="preserve">data model, a </w:t>
      </w:r>
      <w:r w:rsidRPr="00402395">
        <w:t>set of open file formats</w:t>
      </w:r>
      <w:r>
        <w:t>,</w:t>
      </w:r>
      <w:r w:rsidRPr="00402395">
        <w:t xml:space="preserve"> and libraries designed to store and organize large amounts of </w:t>
      </w:r>
      <w:r>
        <w:t xml:space="preserve">numerical/array </w:t>
      </w:r>
      <w:r w:rsidRPr="00402395">
        <w:t xml:space="preserve">data </w:t>
      </w:r>
      <w:r>
        <w:t>for</w:t>
      </w:r>
      <w:r w:rsidRPr="00402395">
        <w:t xml:space="preserve"> improve</w:t>
      </w:r>
      <w:r>
        <w:t>d</w:t>
      </w:r>
      <w:r w:rsidRPr="00402395">
        <w:t xml:space="preserve"> speed and efficiency of data process</w:t>
      </w:r>
      <w:r>
        <w:t xml:space="preserve">ing. </w:t>
      </w:r>
    </w:p>
    <w:p w:rsidR="00EA12A3" w:rsidRDefault="00317A02" w:rsidP="00EA12A3">
      <w:r>
        <w:t xml:space="preserve">DAS uses HDF5 to store both raw and processed measurement data. </w:t>
      </w:r>
      <w:r w:rsidRPr="00402395">
        <w:t xml:space="preserve">HDF5 is </w:t>
      </w:r>
      <w:r w:rsidR="00EA12A3">
        <w:t xml:space="preserve">also part of the CTA, and its general use in Energistics is described in the CTA Overview Guide, </w:t>
      </w:r>
      <w:r w:rsidR="00EA12A3" w:rsidRPr="00EA12A3">
        <w:rPr>
          <w:highlight w:val="yellow"/>
        </w:rPr>
        <w:t>Section XX.</w:t>
      </w:r>
    </w:p>
    <w:p w:rsidR="00317A02" w:rsidRDefault="00317A02" w:rsidP="00EA12A3">
      <w:pPr>
        <w:pStyle w:val="Bullet"/>
        <w:numPr>
          <w:ilvl w:val="0"/>
          <w:numId w:val="0"/>
        </w:numPr>
        <w:ind w:left="360" w:hanging="360"/>
      </w:pPr>
      <w:r>
        <w:t xml:space="preserve">For more information about how to use HDF5 with DAS, see Section </w:t>
      </w:r>
      <w:r>
        <w:fldChar w:fldCharType="begin"/>
      </w:r>
      <w:r>
        <w:instrText xml:space="preserve"> REF _Ref439250427 \w \h </w:instrText>
      </w:r>
      <w:r>
        <w:fldChar w:fldCharType="separate"/>
      </w:r>
      <w:r w:rsidR="00656369">
        <w:t>19.5</w:t>
      </w:r>
      <w:r>
        <w:fldChar w:fldCharType="end"/>
      </w:r>
      <w:r>
        <w:t xml:space="preserve"> (page </w:t>
      </w:r>
      <w:r>
        <w:fldChar w:fldCharType="begin"/>
      </w:r>
      <w:r>
        <w:instrText xml:space="preserve"> PAGEREF _Ref439250427 \h </w:instrText>
      </w:r>
      <w:r>
        <w:fldChar w:fldCharType="separate"/>
      </w:r>
      <w:r w:rsidR="00656369">
        <w:rPr>
          <w:noProof/>
        </w:rPr>
        <w:t>161</w:t>
      </w:r>
      <w:r>
        <w:fldChar w:fldCharType="end"/>
      </w:r>
      <w:r>
        <w:t xml:space="preserve">). </w:t>
      </w:r>
    </w:p>
    <w:p w:rsidR="00317A02" w:rsidRDefault="00317A02" w:rsidP="00317A02">
      <w:pPr>
        <w:pStyle w:val="Heading4"/>
      </w:pPr>
      <w:bookmarkStart w:id="691" w:name="_Ref452716998"/>
      <w:r>
        <w:t>EPC</w:t>
      </w:r>
      <w:bookmarkEnd w:id="691"/>
    </w:p>
    <w:p w:rsidR="00317A02" w:rsidRDefault="00317A02" w:rsidP="00317A02">
      <w:pPr>
        <w:pStyle w:val="BodyText1"/>
      </w:pPr>
      <w:r>
        <w:t>The Energistics Packaging Conventions (EPC) is a set of conventions that allows multiple files to be grouped t</w:t>
      </w:r>
      <w:r w:rsidRPr="00525B40">
        <w:rPr>
          <w:rStyle w:val="BulletChar"/>
        </w:rPr>
        <w:t>o</w:t>
      </w:r>
      <w:r>
        <w:t xml:space="preserve">gether as a single package (or file), which makes it easier to exchange the many files that may make up a model. </w:t>
      </w:r>
      <w:r w:rsidRPr="00FA6AF9">
        <w:rPr>
          <w:b/>
        </w:rPr>
        <w:fldChar w:fldCharType="begin"/>
      </w:r>
      <w:r w:rsidRPr="00FA6AF9">
        <w:rPr>
          <w:b/>
        </w:rPr>
        <w:instrText xml:space="preserve"> REF _Ref379209791 \h </w:instrText>
      </w:r>
      <w:r>
        <w:rPr>
          <w:b/>
        </w:rPr>
        <w:instrText xml:space="preserve"> \* MERGEFORMAT </w:instrText>
      </w:r>
      <w:r w:rsidRPr="00FA6AF9">
        <w:rPr>
          <w:b/>
        </w:rPr>
      </w:r>
      <w:r w:rsidRPr="00FA6AF9">
        <w:rPr>
          <w:b/>
        </w:rPr>
        <w:fldChar w:fldCharType="separate"/>
      </w:r>
      <w:r w:rsidR="00656369" w:rsidRPr="00656369">
        <w:rPr>
          <w:b/>
        </w:rPr>
        <w:t xml:space="preserve">Figure </w:t>
      </w:r>
      <w:r w:rsidR="00656369" w:rsidRPr="00656369">
        <w:rPr>
          <w:b/>
          <w:noProof/>
        </w:rPr>
        <w:t>19</w:t>
      </w:r>
      <w:r w:rsidR="00656369" w:rsidRPr="00656369">
        <w:rPr>
          <w:b/>
          <w:noProof/>
        </w:rPr>
        <w:noBreakHyphen/>
        <w:t>2</w:t>
      </w:r>
      <w:r w:rsidRPr="00FA6AF9">
        <w:rPr>
          <w:b/>
        </w:rPr>
        <w:fldChar w:fldCharType="end"/>
      </w:r>
      <w:r>
        <w:t xml:space="preserve"> shows a conceptual model of how EPC works for DAS. </w:t>
      </w:r>
    </w:p>
    <w:p w:rsidR="00317A02" w:rsidRDefault="00317A02" w:rsidP="00317A02">
      <w:pPr>
        <w:pStyle w:val="BodyText1"/>
      </w:pPr>
      <w:r>
        <w:t xml:space="preserve">EPC is an implementation of </w:t>
      </w:r>
      <w:r w:rsidRPr="0006474B">
        <w:t>the Open Packaging Conventions (OPC), a</w:t>
      </w:r>
      <w:r>
        <w:t xml:space="preserve"> commonly used</w:t>
      </w:r>
      <w:r w:rsidRPr="0006474B">
        <w:t xml:space="preserve"> container file technology</w:t>
      </w:r>
      <w:r>
        <w:t xml:space="preserve"> standard supported by two international standards organizations. Essentially, an EPC file is a .zip file. You may open it and look at its content using any .zip tool. </w:t>
      </w:r>
      <w:r w:rsidR="00EA12A3">
        <w:t>EPC</w:t>
      </w:r>
      <w:r w:rsidR="00EA12A3" w:rsidRPr="00402395">
        <w:t xml:space="preserve"> is </w:t>
      </w:r>
      <w:r w:rsidR="00EA12A3">
        <w:t xml:space="preserve">also part of the CTA, and its general use in Energistics is described in the CTA Overview Guide, </w:t>
      </w:r>
      <w:r w:rsidR="00EA12A3" w:rsidRPr="00EA12A3">
        <w:rPr>
          <w:highlight w:val="yellow"/>
        </w:rPr>
        <w:t>Section XX.</w:t>
      </w:r>
    </w:p>
    <w:p w:rsidR="00317A02" w:rsidRPr="000336BF" w:rsidRDefault="00317A02" w:rsidP="0017612C">
      <w:pPr>
        <w:pStyle w:val="Graphic"/>
      </w:pPr>
      <w:r w:rsidRPr="00646F53">
        <w:lastRenderedPageBreak/>
        <w:drawing>
          <wp:inline distT="0" distB="0" distL="0" distR="0" wp14:anchorId="68A53892" wp14:editId="25783473">
            <wp:extent cx="5118100" cy="3838575"/>
            <wp:effectExtent l="0" t="0" r="6350" b="9525"/>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131697" cy="3848773"/>
                    </a:xfrm>
                    <a:prstGeom prst="rect">
                      <a:avLst/>
                    </a:prstGeom>
                  </pic:spPr>
                </pic:pic>
              </a:graphicData>
            </a:graphic>
          </wp:inline>
        </w:drawing>
      </w:r>
    </w:p>
    <w:p w:rsidR="00317A02" w:rsidRDefault="00317A02" w:rsidP="00317A02">
      <w:pPr>
        <w:pStyle w:val="Caption"/>
        <w:rPr>
          <w:rStyle w:val="Hyperlink"/>
          <w:b w:val="0"/>
          <w:color w:val="auto"/>
          <w:sz w:val="16"/>
          <w:szCs w:val="16"/>
          <w:lang w:val="fr-FR" w:eastAsia="ar-SA"/>
        </w:rPr>
      </w:pPr>
      <w:bookmarkStart w:id="692" w:name="_Ref379209791"/>
      <w:bookmarkStart w:id="693" w:name="_Ref387258716"/>
      <w:r w:rsidRPr="00CB4A79">
        <w:t xml:space="preserve">Figure </w:t>
      </w:r>
      <w:fldSimple w:instr=" STYLEREF 1 \s ">
        <w:r w:rsidR="00833FC8">
          <w:rPr>
            <w:noProof/>
          </w:rPr>
          <w:t>19</w:t>
        </w:r>
      </w:fldSimple>
      <w:r w:rsidR="00833FC8">
        <w:noBreakHyphen/>
      </w:r>
      <w:fldSimple w:instr=" SEQ Figure \* ARABIC \s 1 ">
        <w:r w:rsidR="00833FC8">
          <w:rPr>
            <w:noProof/>
          </w:rPr>
          <w:t>2</w:t>
        </w:r>
      </w:fldSimple>
      <w:bookmarkEnd w:id="692"/>
      <w:r>
        <w:t>. Diagram showing how EPC provides the technology to group together related files and exchange them as a single package.</w:t>
      </w:r>
      <w:bookmarkEnd w:id="693"/>
      <w:r>
        <w:t xml:space="preserve"> </w:t>
      </w:r>
      <w:r w:rsidRPr="009F3439">
        <w:rPr>
          <w:sz w:val="16"/>
          <w:szCs w:val="16"/>
        </w:rPr>
        <w:t>(</w:t>
      </w:r>
      <w:r w:rsidRPr="00FA01D7">
        <w:rPr>
          <w:sz w:val="16"/>
          <w:szCs w:val="16"/>
        </w:rPr>
        <w:t>Container ship photo from Wikipedia:</w:t>
      </w:r>
      <w:r w:rsidRPr="00E81817">
        <w:rPr>
          <w:sz w:val="16"/>
          <w:szCs w:val="16"/>
        </w:rPr>
        <w:t xml:space="preserve"> </w:t>
      </w:r>
      <w:hyperlink r:id="rId130" w:history="1">
        <w:r w:rsidRPr="00E81817">
          <w:rPr>
            <w:rStyle w:val="Hyperlink"/>
            <w:b w:val="0"/>
            <w:sz w:val="16"/>
            <w:szCs w:val="16"/>
            <w:lang w:eastAsia="ar-SA"/>
          </w:rPr>
          <w:t>http://fr.wikipedia.org/wiki/Fichier:CMA_CGM_Marco_Polo_arriving_Port_of_Hamburg_-_16._01._2014.jpg</w:t>
        </w:r>
      </w:hyperlink>
      <w:r w:rsidRPr="00E81817">
        <w:rPr>
          <w:sz w:val="16"/>
          <w:szCs w:val="16"/>
        </w:rPr>
        <w:t xml:space="preserve">. </w:t>
      </w:r>
      <w:r w:rsidRPr="009F3439">
        <w:rPr>
          <w:sz w:val="16"/>
          <w:szCs w:val="16"/>
          <w:lang w:val="fr-FR"/>
        </w:rPr>
        <w:t xml:space="preserve">Licence : </w:t>
      </w:r>
      <w:hyperlink r:id="rId131" w:history="1">
        <w:r w:rsidRPr="009F3439">
          <w:rPr>
            <w:rStyle w:val="Hyperlink"/>
            <w:b w:val="0"/>
            <w:color w:val="auto"/>
            <w:sz w:val="16"/>
            <w:szCs w:val="16"/>
            <w:lang w:val="fr-FR" w:eastAsia="ar-SA"/>
          </w:rPr>
          <w:t>Creative</w:t>
        </w:r>
      </w:hyperlink>
      <w:hyperlink r:id="rId132" w:history="1">
        <w:r w:rsidRPr="009F3439">
          <w:rPr>
            <w:rStyle w:val="Hyperlink"/>
            <w:b w:val="0"/>
            <w:color w:val="auto"/>
            <w:sz w:val="16"/>
            <w:szCs w:val="16"/>
            <w:lang w:val="fr-FR" w:eastAsia="ar-SA"/>
          </w:rPr>
          <w:t xml:space="preserve"> Commons</w:t>
        </w:r>
      </w:hyperlink>
      <w:r w:rsidRPr="009F3439">
        <w:rPr>
          <w:sz w:val="16"/>
          <w:szCs w:val="16"/>
          <w:lang w:val="fr-FR"/>
        </w:rPr>
        <w:t xml:space="preserve"> </w:t>
      </w:r>
      <w:hyperlink r:id="rId133" w:history="1">
        <w:r w:rsidRPr="009F3439">
          <w:rPr>
            <w:rStyle w:val="Hyperlink"/>
            <w:b w:val="0"/>
            <w:color w:val="auto"/>
            <w:sz w:val="16"/>
            <w:szCs w:val="16"/>
            <w:lang w:val="fr-FR" w:eastAsia="ar-SA"/>
          </w:rPr>
          <w:t>paternité – partage à l’identique 3.0 (non transposée)</w:t>
        </w:r>
      </w:hyperlink>
    </w:p>
    <w:p w:rsidR="00317A02" w:rsidRPr="009B13AB" w:rsidRDefault="00317A02" w:rsidP="00317A02">
      <w:pPr>
        <w:pStyle w:val="Heading4"/>
        <w:rPr>
          <w:lang w:eastAsia="ar-SA"/>
        </w:rPr>
      </w:pPr>
      <w:bookmarkStart w:id="694" w:name="_Ref451598575"/>
      <w:r w:rsidRPr="009B13AB">
        <w:rPr>
          <w:lang w:eastAsia="ar-SA"/>
        </w:rPr>
        <w:t>Important Usage of these Technologies for DAS</w:t>
      </w:r>
      <w:bookmarkEnd w:id="694"/>
    </w:p>
    <w:p w:rsidR="00317A02" w:rsidRDefault="00317A02" w:rsidP="00317A02">
      <w:pPr>
        <w:pStyle w:val="Bullet"/>
      </w:pPr>
      <w:r w:rsidRPr="00531261">
        <w:rPr>
          <w:b/>
        </w:rPr>
        <w:t>DAS data objects</w:t>
      </w:r>
      <w:r>
        <w:t xml:space="preserve"> use the following XSDs: </w:t>
      </w:r>
    </w:p>
    <w:p w:rsidR="00317A02" w:rsidRDefault="00317A02" w:rsidP="0004663B">
      <w:pPr>
        <w:pStyle w:val="Bullet2"/>
        <w:numPr>
          <w:ilvl w:val="0"/>
          <w:numId w:val="3"/>
        </w:numPr>
        <w:ind w:left="720"/>
      </w:pPr>
      <w:r>
        <w:t xml:space="preserve">The optical path is represented using the PRODML </w:t>
      </w:r>
      <w:r w:rsidRPr="00DB296E">
        <w:t>Fiber</w:t>
      </w:r>
      <w:r>
        <w:t xml:space="preserve"> </w:t>
      </w:r>
      <w:r w:rsidRPr="00DB296E">
        <w:t>Optical</w:t>
      </w:r>
      <w:r>
        <w:t xml:space="preserve"> </w:t>
      </w:r>
      <w:r w:rsidRPr="00DB296E">
        <w:t>Path</w:t>
      </w:r>
      <w:r w:rsidRPr="00DB296E" w:rsidDel="00DB296E">
        <w:t xml:space="preserve"> </w:t>
      </w:r>
      <w:r>
        <w:t xml:space="preserve">which is shared with the DTS (Distributed Temperature Sensing) schemas (see Section </w:t>
      </w:r>
      <w:r>
        <w:fldChar w:fldCharType="begin"/>
      </w:r>
      <w:r>
        <w:instrText xml:space="preserve"> REF _Ref451600925 \w \h </w:instrText>
      </w:r>
      <w:r>
        <w:fldChar w:fldCharType="separate"/>
      </w:r>
      <w:r w:rsidR="00656369">
        <w:t>14.3</w:t>
      </w:r>
      <w:r>
        <w:fldChar w:fldCharType="end"/>
      </w:r>
      <w:r>
        <w:t xml:space="preserve"> (page </w:t>
      </w:r>
      <w:r>
        <w:fldChar w:fldCharType="begin"/>
      </w:r>
      <w:r>
        <w:instrText xml:space="preserve"> PAGEREF _Ref451600925 \h </w:instrText>
      </w:r>
      <w:r>
        <w:fldChar w:fldCharType="separate"/>
      </w:r>
      <w:r w:rsidR="00656369">
        <w:rPr>
          <w:noProof/>
        </w:rPr>
        <w:t>118</w:t>
      </w:r>
      <w:r>
        <w:fldChar w:fldCharType="end"/>
      </w:r>
      <w:r>
        <w:t xml:space="preserve">). </w:t>
      </w:r>
    </w:p>
    <w:p w:rsidR="00317A02" w:rsidRDefault="00317A02" w:rsidP="00317A02">
      <w:pPr>
        <w:pStyle w:val="Bullet2Last"/>
      </w:pPr>
      <w:r>
        <w:t xml:space="preserve">All other DAS concepts use schemas developed specifically for DAS. </w:t>
      </w:r>
    </w:p>
    <w:p w:rsidR="00317A02" w:rsidRDefault="00317A02" w:rsidP="00317A02">
      <w:pPr>
        <w:pStyle w:val="Bullet"/>
      </w:pPr>
      <w:r w:rsidRPr="00A1520C">
        <w:rPr>
          <w:b/>
        </w:rPr>
        <w:t>Metadata</w:t>
      </w:r>
      <w:r>
        <w:t xml:space="preserve">. </w:t>
      </w:r>
      <w:r w:rsidDel="00956356">
        <w:t>All of the metadata about the DAS Acquisition—but not the arrays of data—are stored in XML files. The metadata also is stored in the HDF5 files, along with the arrays of numbers</w:t>
      </w:r>
      <w:r>
        <w:t>. The advantages of having this data in the XML include:</w:t>
      </w:r>
    </w:p>
    <w:p w:rsidR="00317A02" w:rsidRDefault="00317A02" w:rsidP="0004663B">
      <w:pPr>
        <w:pStyle w:val="Bullet2"/>
        <w:numPr>
          <w:ilvl w:val="0"/>
          <w:numId w:val="3"/>
        </w:numPr>
        <w:ind w:left="720"/>
      </w:pPr>
      <w:r w:rsidRPr="001459C7">
        <w:t>XML has built in schema validation, and all Energistics XML standards work on the basis that the standard is represented by XSD schemas</w:t>
      </w:r>
      <w:r>
        <w:t xml:space="preserve">. </w:t>
      </w:r>
      <w:r w:rsidRPr="001459C7">
        <w:t>HDF5 does not include schema-based validation</w:t>
      </w:r>
      <w:r>
        <w:t xml:space="preserve">. </w:t>
      </w:r>
      <w:r w:rsidRPr="001459C7">
        <w:t xml:space="preserve">This means that the DAS XML files can </w:t>
      </w:r>
      <w:r w:rsidRPr="002344A9">
        <w:t xml:space="preserve">be checked </w:t>
      </w:r>
      <w:r>
        <w:t xml:space="preserve">for validity </w:t>
      </w:r>
      <w:r w:rsidRPr="002344A9">
        <w:t>by simple schema validation built in to most XML tools and editors.</w:t>
      </w:r>
    </w:p>
    <w:p w:rsidR="00317A02" w:rsidRDefault="00317A02" w:rsidP="00317A02">
      <w:pPr>
        <w:pStyle w:val="Bullet2Last"/>
      </w:pPr>
      <w:r w:rsidRPr="001459C7">
        <w:t>The XML files are small and can be opened in any editor</w:t>
      </w:r>
      <w:r>
        <w:t>, including a text editor</w:t>
      </w:r>
      <w:r w:rsidRPr="001459C7">
        <w:t xml:space="preserve">, which may make it much easier to figure out what the content of the set of acquisition files is, compared to opening </w:t>
      </w:r>
      <w:r>
        <w:t xml:space="preserve">all </w:t>
      </w:r>
      <w:r w:rsidRPr="001459C7">
        <w:t>the potentially huge HDF5 array files.</w:t>
      </w:r>
      <w:r>
        <w:t xml:space="preserve"> All the metadata can sit in one small XML file, while the actual measurement values are in many large HDF5 files.</w:t>
      </w:r>
    </w:p>
    <w:p w:rsidR="00317A02" w:rsidRDefault="00317A02" w:rsidP="00317A02">
      <w:pPr>
        <w:pStyle w:val="BodyText2"/>
      </w:pPr>
      <w:r>
        <w:t>The HDF5 files also contain the metadata. The metadata is duplicated from the XML files because it is possible that the HDF5 files— which can easily fill several hard drives with raw data—may become physically separated from the small XML file during transit. Having the metadata in each HDF5 file will enable files to be assembled back together as a coherent set.</w:t>
      </w:r>
    </w:p>
    <w:p w:rsidR="00317A02" w:rsidRPr="001459C7" w:rsidRDefault="00317A02" w:rsidP="00317A02">
      <w:pPr>
        <w:pStyle w:val="BodyText2"/>
      </w:pPr>
      <w:r>
        <w:t xml:space="preserve">For more information about HDF5 configuration options for DAS, see Section </w:t>
      </w:r>
      <w:r>
        <w:fldChar w:fldCharType="begin"/>
      </w:r>
      <w:r>
        <w:instrText xml:space="preserve"> REF _Ref434670277 \w \h </w:instrText>
      </w:r>
      <w:r>
        <w:fldChar w:fldCharType="separate"/>
      </w:r>
      <w:r w:rsidR="00656369">
        <w:t>19.5.3</w:t>
      </w:r>
      <w:r>
        <w:fldChar w:fldCharType="end"/>
      </w:r>
      <w:r>
        <w:t xml:space="preserve"> (page </w:t>
      </w:r>
      <w:r>
        <w:fldChar w:fldCharType="begin"/>
      </w:r>
      <w:r>
        <w:instrText xml:space="preserve"> PAGEREF _Ref434670277 \h </w:instrText>
      </w:r>
      <w:r>
        <w:fldChar w:fldCharType="separate"/>
      </w:r>
      <w:r w:rsidR="00656369">
        <w:rPr>
          <w:noProof/>
        </w:rPr>
        <w:t>163</w:t>
      </w:r>
      <w:r>
        <w:fldChar w:fldCharType="end"/>
      </w:r>
      <w:r>
        <w:t>).</w:t>
      </w:r>
    </w:p>
    <w:p w:rsidR="00317A02" w:rsidRDefault="00317A02" w:rsidP="00317A02">
      <w:pPr>
        <w:pStyle w:val="Bullet"/>
      </w:pPr>
      <w:r>
        <w:rPr>
          <w:b/>
        </w:rPr>
        <w:lastRenderedPageBreak/>
        <w:t xml:space="preserve">EPC. </w:t>
      </w:r>
      <w:r>
        <w:t xml:space="preserve">The </w:t>
      </w:r>
      <w:r w:rsidRPr="00525B40">
        <w:rPr>
          <w:i/>
        </w:rPr>
        <w:t>EPC Specification</w:t>
      </w:r>
      <w:r>
        <w:t xml:space="preserve"> states that HDF5 files may be stored either inside or outside of the EPC file; </w:t>
      </w:r>
      <w:r w:rsidRPr="009B13AB">
        <w:t>however</w:t>
      </w:r>
      <w:r>
        <w:t xml:space="preserve">, DAS </w:t>
      </w:r>
      <w:r w:rsidRPr="008250AF">
        <w:rPr>
          <w:u w:val="single"/>
        </w:rPr>
        <w:t>requires</w:t>
      </w:r>
      <w:r>
        <w:t xml:space="preserve"> that HDF5 files be stored </w:t>
      </w:r>
      <w:r w:rsidRPr="008250AF">
        <w:rPr>
          <w:u w:val="single"/>
        </w:rPr>
        <w:t>outside</w:t>
      </w:r>
      <w:r>
        <w:t xml:space="preserve"> the EPC file. </w:t>
      </w:r>
    </w:p>
    <w:p w:rsidR="00317A02" w:rsidRPr="00A547F4" w:rsidRDefault="00317A02" w:rsidP="00317A02">
      <w:pPr>
        <w:pStyle w:val="BulletLast"/>
      </w:pPr>
      <w:r w:rsidRPr="00A1520C">
        <w:rPr>
          <w:b/>
        </w:rPr>
        <w:t xml:space="preserve">Relationships between data </w:t>
      </w:r>
      <w:r w:rsidRPr="00567AF8">
        <w:rPr>
          <w:b/>
        </w:rPr>
        <w:t>object</w:t>
      </w:r>
      <w:r w:rsidRPr="00C168EE">
        <w:rPr>
          <w:b/>
        </w:rPr>
        <w:t>.</w:t>
      </w:r>
      <w:r>
        <w:t xml:space="preserve"> The XML content is also used to provide the links between the metadata and the data arrays, through Energistics data object reference, which gets implemented in the EPC file. </w:t>
      </w:r>
    </w:p>
    <w:p w:rsidR="00505365" w:rsidRDefault="00505365" w:rsidP="00317A02">
      <w:pPr>
        <w:pStyle w:val="Heading2"/>
      </w:pPr>
      <w:bookmarkStart w:id="695" w:name="_Toc465430822"/>
      <w:bookmarkStart w:id="696" w:name="_Ref451600946"/>
      <w:bookmarkStart w:id="697" w:name="_Ref451600955"/>
      <w:bookmarkStart w:id="698" w:name="_Toc452837548"/>
      <w:r>
        <w:t>Defining the Optical Path</w:t>
      </w:r>
      <w:bookmarkEnd w:id="695"/>
    </w:p>
    <w:p w:rsidR="00505365" w:rsidRPr="00505365" w:rsidRDefault="00505365" w:rsidP="00505365">
      <w:pPr>
        <w:pStyle w:val="BodyText1"/>
        <w:rPr>
          <w:lang w:eastAsia="en-US"/>
        </w:rPr>
      </w:pPr>
      <w:r>
        <w:rPr>
          <w:lang w:eastAsia="en-US"/>
        </w:rPr>
        <w:t>The Optical Path is a shared description and object between the DTS and DAS data models.  It is described in the DTS Section of this Usage Guide. Please refer to Section</w:t>
      </w:r>
      <w:r>
        <w:rPr>
          <w:lang w:eastAsia="en-US"/>
        </w:rPr>
        <w:fldChar w:fldCharType="begin"/>
      </w:r>
      <w:r>
        <w:rPr>
          <w:lang w:eastAsia="en-US"/>
        </w:rPr>
        <w:instrText xml:space="preserve"> REF _Ref451600925 \r \h </w:instrText>
      </w:r>
      <w:r>
        <w:rPr>
          <w:lang w:eastAsia="en-US"/>
        </w:rPr>
      </w:r>
      <w:r>
        <w:rPr>
          <w:lang w:eastAsia="en-US"/>
        </w:rPr>
        <w:fldChar w:fldCharType="separate"/>
      </w:r>
      <w:r w:rsidR="00656369">
        <w:rPr>
          <w:lang w:eastAsia="en-US"/>
        </w:rPr>
        <w:t>14.3</w:t>
      </w:r>
      <w:r>
        <w:rPr>
          <w:lang w:eastAsia="en-US"/>
        </w:rPr>
        <w:fldChar w:fldCharType="end"/>
      </w:r>
      <w:r>
        <w:rPr>
          <w:lang w:eastAsia="en-US"/>
        </w:rPr>
        <w:t xml:space="preserve">, </w:t>
      </w:r>
      <w:r>
        <w:rPr>
          <w:lang w:eastAsia="en-US"/>
        </w:rPr>
        <w:fldChar w:fldCharType="begin"/>
      </w:r>
      <w:r>
        <w:rPr>
          <w:lang w:eastAsia="en-US"/>
        </w:rPr>
        <w:instrText xml:space="preserve"> REF _Ref451600925 \h </w:instrText>
      </w:r>
      <w:r>
        <w:rPr>
          <w:lang w:eastAsia="en-US"/>
        </w:rPr>
      </w:r>
      <w:r>
        <w:rPr>
          <w:lang w:eastAsia="en-US"/>
        </w:rPr>
        <w:fldChar w:fldCharType="separate"/>
      </w:r>
      <w:r w:rsidR="00656369">
        <w:t>Defining the Optical Path</w:t>
      </w:r>
      <w:r>
        <w:rPr>
          <w:lang w:eastAsia="en-US"/>
        </w:rPr>
        <w:fldChar w:fldCharType="end"/>
      </w:r>
      <w:r>
        <w:rPr>
          <w:lang w:eastAsia="en-US"/>
        </w:rPr>
        <w:t>.</w:t>
      </w:r>
    </w:p>
    <w:p w:rsidR="00317A02" w:rsidRDefault="00317A02" w:rsidP="00317A02">
      <w:pPr>
        <w:pStyle w:val="Heading2"/>
      </w:pPr>
      <w:bookmarkStart w:id="699" w:name="_Toc465430823"/>
      <w:r>
        <w:t>Defining the DAS Instrument Box</w:t>
      </w:r>
      <w:bookmarkEnd w:id="696"/>
      <w:bookmarkEnd w:id="697"/>
      <w:bookmarkEnd w:id="698"/>
      <w:bookmarkEnd w:id="699"/>
      <w:r>
        <w:t xml:space="preserve"> </w:t>
      </w:r>
    </w:p>
    <w:p w:rsidR="00317A02" w:rsidRDefault="00317A02" w:rsidP="00317A02">
      <w:pPr>
        <w:pStyle w:val="BodyText1"/>
      </w:pPr>
      <w:r w:rsidRPr="00B256DF">
        <w:t xml:space="preserve">The </w:t>
      </w:r>
      <w:r>
        <w:t xml:space="preserve">DAS </w:t>
      </w:r>
      <w:r w:rsidRPr="00B256DF">
        <w:t>Instrument Box object</w:t>
      </w:r>
      <w:r>
        <w:t xml:space="preserve"> is shown in </w:t>
      </w:r>
      <w:r>
        <w:fldChar w:fldCharType="begin"/>
      </w:r>
      <w:r>
        <w:instrText xml:space="preserve"> REF _Ref453943945 \h </w:instrText>
      </w:r>
      <w:r>
        <w:fldChar w:fldCharType="separate"/>
      </w:r>
      <w:r w:rsidR="00656369">
        <w:t xml:space="preserve">Figure </w:t>
      </w:r>
      <w:r w:rsidR="00656369">
        <w:rPr>
          <w:noProof/>
        </w:rPr>
        <w:t>19</w:t>
      </w:r>
      <w:r w:rsidR="00656369">
        <w:noBreakHyphen/>
      </w:r>
      <w:r w:rsidR="00656369">
        <w:rPr>
          <w:noProof/>
        </w:rPr>
        <w:t>3</w:t>
      </w:r>
      <w:r>
        <w:fldChar w:fldCharType="end"/>
      </w:r>
      <w:r>
        <w:t xml:space="preserve">. This </w:t>
      </w:r>
      <w:r w:rsidRPr="00B256DF">
        <w:t xml:space="preserve">represents the hardware equipment located at the site </w:t>
      </w:r>
      <w:r>
        <w:t>that</w:t>
      </w:r>
      <w:r w:rsidRPr="00B256DF">
        <w:t xml:space="preserve"> is responsible for generating </w:t>
      </w:r>
      <w:r>
        <w:t>DAS</w:t>
      </w:r>
      <w:r w:rsidRPr="00B256DF">
        <w:t xml:space="preserve"> measurements. The </w:t>
      </w:r>
      <w:r>
        <w:t>DAS i</w:t>
      </w:r>
      <w:r w:rsidRPr="00B256DF">
        <w:t xml:space="preserve">nstrument </w:t>
      </w:r>
      <w:r>
        <w:t>b</w:t>
      </w:r>
      <w:r w:rsidRPr="00B256DF">
        <w:t xml:space="preserve">ox is usually located next to the facility element for which </w:t>
      </w:r>
      <w:r>
        <w:t>DAS</w:t>
      </w:r>
      <w:r w:rsidRPr="00B256DF">
        <w:t xml:space="preserve"> surveys are taken (a well or a pipeline, for example). It consists of, among other devices</w:t>
      </w:r>
      <w:r>
        <w:t>:</w:t>
      </w:r>
    </w:p>
    <w:p w:rsidR="00317A02" w:rsidRDefault="00317A02" w:rsidP="00317A02">
      <w:pPr>
        <w:pStyle w:val="Bullet"/>
      </w:pPr>
      <w:r>
        <w:t>A</w:t>
      </w:r>
      <w:r w:rsidRPr="00B256DF">
        <w:t>n optoelectronic instrument to which the optical fiber is attached. This</w:t>
      </w:r>
      <w:r>
        <w:t xml:space="preserve"> instrument</w:t>
      </w:r>
      <w:r w:rsidRPr="00B256DF">
        <w:t xml:space="preserve"> contains</w:t>
      </w:r>
      <w:r>
        <w:t>:</w:t>
      </w:r>
    </w:p>
    <w:p w:rsidR="00317A02" w:rsidRDefault="00317A02" w:rsidP="0004663B">
      <w:pPr>
        <w:pStyle w:val="Bullet2"/>
        <w:numPr>
          <w:ilvl w:val="0"/>
          <w:numId w:val="3"/>
        </w:numPr>
        <w:ind w:left="720"/>
      </w:pPr>
      <w:r w:rsidRPr="00B256DF">
        <w:t xml:space="preserve">a controllable </w:t>
      </w:r>
      <w:r>
        <w:t>light source</w:t>
      </w:r>
    </w:p>
    <w:p w:rsidR="00317A02" w:rsidRDefault="00317A02" w:rsidP="0004663B">
      <w:pPr>
        <w:pStyle w:val="Bullet2"/>
        <w:numPr>
          <w:ilvl w:val="0"/>
          <w:numId w:val="3"/>
        </w:numPr>
        <w:ind w:left="720"/>
      </w:pPr>
      <w:r>
        <w:t xml:space="preserve">optical switches </w:t>
      </w:r>
    </w:p>
    <w:p w:rsidR="00317A02" w:rsidRDefault="00317A02" w:rsidP="00317A02">
      <w:pPr>
        <w:pStyle w:val="Bullet2Last"/>
      </w:pPr>
      <w:r w:rsidRPr="00B256DF">
        <w:t>photonic detection devices</w:t>
      </w:r>
    </w:p>
    <w:p w:rsidR="00317A02" w:rsidRPr="00B256DF" w:rsidRDefault="00317A02" w:rsidP="00317A02">
      <w:pPr>
        <w:pStyle w:val="BulletLast"/>
      </w:pPr>
      <w:r>
        <w:t>I</w:t>
      </w:r>
      <w:r w:rsidRPr="00B256DF">
        <w:t>n some cases</w:t>
      </w:r>
      <w:r>
        <w:t>,</w:t>
      </w:r>
      <w:r w:rsidRPr="00B256DF">
        <w:t xml:space="preserve"> a computer or server </w:t>
      </w:r>
      <w:r>
        <w:t xml:space="preserve">is </w:t>
      </w:r>
      <w:r w:rsidRPr="00B256DF">
        <w:t xml:space="preserve">connected to the instrument that </w:t>
      </w:r>
      <w:r>
        <w:t>is</w:t>
      </w:r>
      <w:r w:rsidRPr="00B256DF">
        <w:t xml:space="preserve"> responsible for capturing the measurements and initiating the data transmission.</w:t>
      </w:r>
    </w:p>
    <w:p w:rsidR="00317A02" w:rsidRPr="00B256DF" w:rsidRDefault="00317A02" w:rsidP="00317A02">
      <w:pPr>
        <w:pStyle w:val="BodyText1"/>
      </w:pPr>
      <w:r w:rsidRPr="00B256DF">
        <w:t xml:space="preserve">Hardware setup can </w:t>
      </w:r>
      <w:r>
        <w:t>vary widely</w:t>
      </w:r>
      <w:r w:rsidRPr="00B256DF">
        <w:t xml:space="preserve"> from one deployment to the next and also depend</w:t>
      </w:r>
      <w:r>
        <w:t>s</w:t>
      </w:r>
      <w:r w:rsidRPr="00B256DF">
        <w:t xml:space="preserve"> on the vendor</w:t>
      </w:r>
      <w:r>
        <w:t xml:space="preserve"> and the </w:t>
      </w:r>
      <w:r w:rsidRPr="00B256DF">
        <w:t xml:space="preserve">make/model of the hardware used. The data schema was created </w:t>
      </w:r>
      <w:r>
        <w:t>so</w:t>
      </w:r>
      <w:r w:rsidRPr="00B256DF">
        <w:t xml:space="preserve"> you </w:t>
      </w:r>
      <w:r>
        <w:t>can</w:t>
      </w:r>
      <w:r w:rsidRPr="00B256DF">
        <w:t xml:space="preserve"> capture the relevant parameters of the installation without worrying about how the hardware is physically laid out. Attributes available for the instrumentation cover areas such as:</w:t>
      </w:r>
    </w:p>
    <w:p w:rsidR="00317A02" w:rsidRPr="00B256DF" w:rsidRDefault="00317A02" w:rsidP="00317A02">
      <w:pPr>
        <w:pStyle w:val="Bullet"/>
      </w:pPr>
      <w:r w:rsidRPr="00B256DF">
        <w:t>Make/model of the instrument</w:t>
      </w:r>
    </w:p>
    <w:p w:rsidR="00317A02" w:rsidRPr="00B256DF" w:rsidRDefault="00317A02" w:rsidP="00317A02">
      <w:pPr>
        <w:pStyle w:val="Bullet"/>
      </w:pPr>
      <w:r w:rsidRPr="00B256DF">
        <w:t>Number of channels</w:t>
      </w:r>
    </w:p>
    <w:p w:rsidR="00317A02" w:rsidRPr="00B256DF" w:rsidRDefault="00317A02" w:rsidP="00317A02">
      <w:pPr>
        <w:pStyle w:val="Bullet"/>
      </w:pPr>
      <w:r w:rsidRPr="00B256DF">
        <w:t xml:space="preserve">Software </w:t>
      </w:r>
      <w:r>
        <w:t>v</w:t>
      </w:r>
      <w:r w:rsidRPr="00B256DF">
        <w:t>ersion</w:t>
      </w:r>
    </w:p>
    <w:p w:rsidR="00317A02" w:rsidRPr="00B256DF" w:rsidRDefault="00317A02" w:rsidP="00317A02">
      <w:pPr>
        <w:pStyle w:val="Bullet"/>
      </w:pPr>
      <w:r w:rsidRPr="00B256DF">
        <w:t xml:space="preserve">Factory </w:t>
      </w:r>
      <w:r>
        <w:t>c</w:t>
      </w:r>
      <w:r w:rsidRPr="00B256DF">
        <w:t>alibration information</w:t>
      </w:r>
    </w:p>
    <w:p w:rsidR="00317A02" w:rsidRDefault="00317A02" w:rsidP="00317A02">
      <w:pPr>
        <w:pStyle w:val="BulletLast"/>
      </w:pPr>
      <w:r w:rsidRPr="00B256DF">
        <w:t>Calibration parameters</w:t>
      </w:r>
    </w:p>
    <w:p w:rsidR="00317A02" w:rsidRDefault="00317A02" w:rsidP="0017612C">
      <w:pPr>
        <w:pStyle w:val="Graphic"/>
      </w:pPr>
      <w:bookmarkStart w:id="700" w:name="_Ref451600962"/>
      <w:bookmarkStart w:id="701" w:name="_Ref451600966"/>
      <w:bookmarkStart w:id="702" w:name="_Toc452837549"/>
      <w:r>
        <w:drawing>
          <wp:inline distT="0" distB="0" distL="0" distR="0" wp14:anchorId="0F80D97A" wp14:editId="5D23CB8D">
            <wp:extent cx="2676525" cy="2190750"/>
            <wp:effectExtent l="0" t="0" r="9525"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76525" cy="2190750"/>
                    </a:xfrm>
                    <a:prstGeom prst="rect">
                      <a:avLst/>
                    </a:prstGeom>
                    <a:noFill/>
                    <a:ln>
                      <a:noFill/>
                    </a:ln>
                  </pic:spPr>
                </pic:pic>
              </a:graphicData>
            </a:graphic>
          </wp:inline>
        </w:drawing>
      </w:r>
    </w:p>
    <w:p w:rsidR="00317A02" w:rsidRPr="00182766" w:rsidRDefault="00317A02" w:rsidP="00317A02">
      <w:pPr>
        <w:pStyle w:val="Caption"/>
        <w:rPr>
          <w:lang w:eastAsia="ar-SA"/>
        </w:rPr>
      </w:pPr>
      <w:bookmarkStart w:id="703" w:name="_Ref453943945"/>
      <w:r>
        <w:t xml:space="preserve">Figure </w:t>
      </w:r>
      <w:fldSimple w:instr=" STYLEREF 1 \s ">
        <w:r w:rsidR="00833FC8">
          <w:rPr>
            <w:noProof/>
          </w:rPr>
          <w:t>19</w:t>
        </w:r>
      </w:fldSimple>
      <w:r w:rsidR="00833FC8">
        <w:noBreakHyphen/>
      </w:r>
      <w:fldSimple w:instr=" SEQ Figure \* ARABIC \s 1 ">
        <w:r w:rsidR="00833FC8">
          <w:rPr>
            <w:noProof/>
          </w:rPr>
          <w:t>3</w:t>
        </w:r>
      </w:fldSimple>
      <w:bookmarkEnd w:id="703"/>
      <w:r>
        <w:t>. DAS Instrument Box model. Note that the Instrument element shown itself contains further generic details about the hardware.</w:t>
      </w:r>
    </w:p>
    <w:p w:rsidR="00317A02" w:rsidRPr="00155434" w:rsidRDefault="00317A02" w:rsidP="00317A02">
      <w:pPr>
        <w:pStyle w:val="Heading2"/>
      </w:pPr>
      <w:bookmarkStart w:id="704" w:name="_Toc465430824"/>
      <w:r w:rsidRPr="00603EAD">
        <w:lastRenderedPageBreak/>
        <w:t xml:space="preserve">Defining the </w:t>
      </w:r>
      <w:r>
        <w:t>DAS</w:t>
      </w:r>
      <w:r w:rsidRPr="00603EAD">
        <w:t xml:space="preserve"> </w:t>
      </w:r>
      <w:r>
        <w:t xml:space="preserve">Acquisition </w:t>
      </w:r>
      <w:r w:rsidRPr="00603EAD">
        <w:t>System</w:t>
      </w:r>
      <w:bookmarkEnd w:id="700"/>
      <w:bookmarkEnd w:id="701"/>
      <w:bookmarkEnd w:id="702"/>
      <w:bookmarkEnd w:id="704"/>
      <w:r w:rsidRPr="00603EAD">
        <w:t xml:space="preserve"> </w:t>
      </w:r>
    </w:p>
    <w:p w:rsidR="00317A02" w:rsidRPr="00B256DF" w:rsidRDefault="00317A02" w:rsidP="00317A02">
      <w:pPr>
        <w:pStyle w:val="BodyText1"/>
      </w:pPr>
      <w:r w:rsidRPr="00352E05">
        <w:rPr>
          <w:lang w:eastAsia="en-US"/>
        </w:rPr>
        <w:t xml:space="preserve">A DAS </w:t>
      </w:r>
      <w:r>
        <w:rPr>
          <w:lang w:eastAsia="en-US"/>
        </w:rPr>
        <w:t>acquisition</w:t>
      </w:r>
      <w:r w:rsidRPr="00352E05">
        <w:rPr>
          <w:lang w:eastAsia="en-US"/>
        </w:rPr>
        <w:t xml:space="preserve"> system consists of a pairing of an </w:t>
      </w:r>
      <w:r>
        <w:rPr>
          <w:lang w:eastAsia="en-US"/>
        </w:rPr>
        <w:t>o</w:t>
      </w:r>
      <w:r w:rsidRPr="00352E05">
        <w:rPr>
          <w:lang w:eastAsia="en-US"/>
        </w:rPr>
        <w:t xml:space="preserve">ptical </w:t>
      </w:r>
      <w:r>
        <w:rPr>
          <w:lang w:eastAsia="en-US"/>
        </w:rPr>
        <w:t>p</w:t>
      </w:r>
      <w:r w:rsidRPr="00352E05">
        <w:rPr>
          <w:lang w:eastAsia="en-US"/>
        </w:rPr>
        <w:t xml:space="preserve">ath and a DAS </w:t>
      </w:r>
      <w:r>
        <w:rPr>
          <w:lang w:eastAsia="en-US"/>
        </w:rPr>
        <w:t>i</w:t>
      </w:r>
      <w:r w:rsidRPr="00352E05">
        <w:rPr>
          <w:lang w:eastAsia="en-US"/>
        </w:rPr>
        <w:t xml:space="preserve">nstrument </w:t>
      </w:r>
      <w:r>
        <w:rPr>
          <w:lang w:eastAsia="en-US"/>
        </w:rPr>
        <w:t>b</w:t>
      </w:r>
      <w:r w:rsidRPr="00352E05">
        <w:rPr>
          <w:lang w:eastAsia="en-US"/>
        </w:rPr>
        <w:t xml:space="preserve">ox, which are used to acquire DAS measurements. </w:t>
      </w:r>
      <w:r>
        <w:rPr>
          <w:lang w:eastAsia="en-US"/>
        </w:rPr>
        <w:t xml:space="preserve">Because there are several ways in which </w:t>
      </w:r>
      <w:r w:rsidRPr="00352E05">
        <w:rPr>
          <w:lang w:eastAsia="en-US"/>
        </w:rPr>
        <w:t xml:space="preserve">an </w:t>
      </w:r>
      <w:r>
        <w:rPr>
          <w:lang w:eastAsia="en-US"/>
        </w:rPr>
        <w:t>o</w:t>
      </w:r>
      <w:r w:rsidRPr="00352E05">
        <w:rPr>
          <w:lang w:eastAsia="en-US"/>
        </w:rPr>
        <w:t xml:space="preserve">ptical </w:t>
      </w:r>
      <w:r>
        <w:rPr>
          <w:lang w:eastAsia="en-US"/>
        </w:rPr>
        <w:t>p</w:t>
      </w:r>
      <w:r w:rsidRPr="00352E05">
        <w:rPr>
          <w:lang w:eastAsia="en-US"/>
        </w:rPr>
        <w:t xml:space="preserve">ath and a DAS </w:t>
      </w:r>
      <w:r>
        <w:rPr>
          <w:lang w:eastAsia="en-US"/>
        </w:rPr>
        <w:t>i</w:t>
      </w:r>
      <w:r w:rsidRPr="00352E05">
        <w:rPr>
          <w:lang w:eastAsia="en-US"/>
        </w:rPr>
        <w:t xml:space="preserve">nstrument </w:t>
      </w:r>
      <w:r>
        <w:rPr>
          <w:lang w:eastAsia="en-US"/>
        </w:rPr>
        <w:t>b</w:t>
      </w:r>
      <w:r w:rsidRPr="00352E05">
        <w:rPr>
          <w:lang w:eastAsia="en-US"/>
        </w:rPr>
        <w:t>ox</w:t>
      </w:r>
      <w:r>
        <w:rPr>
          <w:lang w:eastAsia="en-US"/>
        </w:rPr>
        <w:t xml:space="preserve"> can be combined to make measurements, the DAS Acquisition object contains a reference to a path and a box from which the measurement was generated.</w:t>
      </w:r>
      <w:r w:rsidR="00272C6D">
        <w:rPr>
          <w:lang w:eastAsia="en-US"/>
        </w:rPr>
        <w:t xml:space="preserve">  Please refer to Section </w:t>
      </w:r>
      <w:r w:rsidR="00272C6D">
        <w:rPr>
          <w:lang w:eastAsia="en-US"/>
        </w:rPr>
        <w:fldChar w:fldCharType="begin"/>
      </w:r>
      <w:r w:rsidR="00272C6D">
        <w:rPr>
          <w:lang w:eastAsia="en-US"/>
        </w:rPr>
        <w:instrText xml:space="preserve"> REF _Ref465093188 \r \h </w:instrText>
      </w:r>
      <w:r w:rsidR="00272C6D">
        <w:rPr>
          <w:lang w:eastAsia="en-US"/>
        </w:rPr>
      </w:r>
      <w:r w:rsidR="00272C6D">
        <w:rPr>
          <w:lang w:eastAsia="en-US"/>
        </w:rPr>
        <w:fldChar w:fldCharType="separate"/>
      </w:r>
      <w:r w:rsidR="00656369">
        <w:rPr>
          <w:lang w:eastAsia="en-US"/>
        </w:rPr>
        <w:t>14.5</w:t>
      </w:r>
      <w:r w:rsidR="00272C6D">
        <w:rPr>
          <w:lang w:eastAsia="en-US"/>
        </w:rPr>
        <w:fldChar w:fldCharType="end"/>
      </w:r>
      <w:r w:rsidR="00272C6D">
        <w:rPr>
          <w:lang w:eastAsia="en-US"/>
        </w:rPr>
        <w:t xml:space="preserve">, </w:t>
      </w:r>
      <w:r w:rsidR="00272C6D">
        <w:rPr>
          <w:lang w:eastAsia="en-US"/>
        </w:rPr>
        <w:fldChar w:fldCharType="begin"/>
      </w:r>
      <w:r w:rsidR="00272C6D">
        <w:rPr>
          <w:lang w:eastAsia="en-US"/>
        </w:rPr>
        <w:instrText xml:space="preserve"> REF _Ref465093194 \h </w:instrText>
      </w:r>
      <w:r w:rsidR="00272C6D">
        <w:rPr>
          <w:lang w:eastAsia="en-US"/>
        </w:rPr>
      </w:r>
      <w:r w:rsidR="00272C6D">
        <w:rPr>
          <w:lang w:eastAsia="en-US"/>
        </w:rPr>
        <w:fldChar w:fldCharType="separate"/>
      </w:r>
      <w:r w:rsidR="00656369">
        <w:t xml:space="preserve">Defining the Distributed Sensing </w:t>
      </w:r>
      <w:r w:rsidR="00656369" w:rsidRPr="00B256DF">
        <w:t>Installed System</w:t>
      </w:r>
      <w:r w:rsidR="00272C6D">
        <w:rPr>
          <w:lang w:eastAsia="en-US"/>
        </w:rPr>
        <w:fldChar w:fldCharType="end"/>
      </w:r>
      <w:r w:rsidR="00272C6D">
        <w:rPr>
          <w:lang w:eastAsia="en-US"/>
        </w:rPr>
        <w:t xml:space="preserve"> for examples of the combinations of Optical Path and Instrument Box which can be represented.</w:t>
      </w:r>
    </w:p>
    <w:p w:rsidR="00317A02" w:rsidRDefault="00317A02" w:rsidP="00317A02">
      <w:pPr>
        <w:pStyle w:val="Heading2"/>
      </w:pPr>
      <w:bookmarkStart w:id="705" w:name="_Toc438492282"/>
      <w:bookmarkStart w:id="706" w:name="_Toc439156116"/>
      <w:bookmarkStart w:id="707" w:name="_Toc438492293"/>
      <w:bookmarkStart w:id="708" w:name="_Toc439156127"/>
      <w:bookmarkStart w:id="709" w:name="_Ref439250427"/>
      <w:bookmarkStart w:id="710" w:name="_Ref439250430"/>
      <w:bookmarkStart w:id="711" w:name="_Toc452837550"/>
      <w:bookmarkStart w:id="712" w:name="_Toc465430825"/>
      <w:bookmarkEnd w:id="705"/>
      <w:bookmarkEnd w:id="706"/>
      <w:bookmarkEnd w:id="707"/>
      <w:bookmarkEnd w:id="708"/>
      <w:r w:rsidRPr="00116E1A">
        <w:t xml:space="preserve">Defining </w:t>
      </w:r>
      <w:r>
        <w:t xml:space="preserve">the </w:t>
      </w:r>
      <w:r w:rsidRPr="00116E1A">
        <w:t xml:space="preserve">DAS </w:t>
      </w:r>
      <w:r>
        <w:t>Acquisition Data (Raw and Processed Data)</w:t>
      </w:r>
      <w:bookmarkEnd w:id="709"/>
      <w:bookmarkEnd w:id="710"/>
      <w:bookmarkEnd w:id="711"/>
      <w:bookmarkEnd w:id="712"/>
    </w:p>
    <w:p w:rsidR="00317A02" w:rsidRDefault="00317A02" w:rsidP="00317A02">
      <w:pPr>
        <w:pStyle w:val="BodyText1"/>
        <w:rPr>
          <w:lang w:eastAsia="en-US"/>
        </w:rPr>
      </w:pPr>
      <w:r w:rsidRPr="00B063D6">
        <w:rPr>
          <w:lang w:eastAsia="en-US"/>
        </w:rPr>
        <w:t xml:space="preserve">One DAS </w:t>
      </w:r>
      <w:r>
        <w:rPr>
          <w:lang w:eastAsia="en-US"/>
        </w:rPr>
        <w:t xml:space="preserve">acquisition </w:t>
      </w:r>
      <w:r w:rsidRPr="00B063D6">
        <w:rPr>
          <w:lang w:eastAsia="en-US"/>
        </w:rPr>
        <w:t xml:space="preserve">job may consist of many data </w:t>
      </w:r>
      <w:r>
        <w:rPr>
          <w:lang w:eastAsia="en-US"/>
        </w:rPr>
        <w:t>arrays,</w:t>
      </w:r>
      <w:r w:rsidRPr="00B063D6">
        <w:rPr>
          <w:lang w:eastAsia="en-US"/>
        </w:rPr>
        <w:t xml:space="preserve"> includ</w:t>
      </w:r>
      <w:r>
        <w:rPr>
          <w:lang w:eastAsia="en-US"/>
        </w:rPr>
        <w:t>ing</w:t>
      </w:r>
      <w:r w:rsidRPr="00B063D6">
        <w:rPr>
          <w:lang w:eastAsia="en-US"/>
        </w:rPr>
        <w:t xml:space="preserve"> </w:t>
      </w:r>
      <w:r>
        <w:rPr>
          <w:lang w:eastAsia="en-US"/>
        </w:rPr>
        <w:t xml:space="preserve">both </w:t>
      </w:r>
      <w:r w:rsidRPr="00B063D6">
        <w:rPr>
          <w:lang w:eastAsia="en-US"/>
        </w:rPr>
        <w:t>raw and processed (F</w:t>
      </w:r>
      <w:r>
        <w:rPr>
          <w:lang w:eastAsia="en-US"/>
        </w:rPr>
        <w:t>BE</w:t>
      </w:r>
      <w:r w:rsidRPr="00B063D6">
        <w:rPr>
          <w:lang w:eastAsia="en-US"/>
        </w:rPr>
        <w:t xml:space="preserve"> and </w:t>
      </w:r>
      <w:r>
        <w:rPr>
          <w:lang w:eastAsia="en-US"/>
        </w:rPr>
        <w:t>s</w:t>
      </w:r>
      <w:r w:rsidRPr="00B063D6">
        <w:rPr>
          <w:lang w:eastAsia="en-US"/>
        </w:rPr>
        <w:t>pectra) data.</w:t>
      </w:r>
      <w:r>
        <w:rPr>
          <w:lang w:eastAsia="en-US"/>
        </w:rPr>
        <w:t xml:space="preserve"> </w:t>
      </w:r>
      <w:r w:rsidRPr="00B063D6">
        <w:rPr>
          <w:lang w:eastAsia="en-US"/>
        </w:rPr>
        <w:t xml:space="preserve">Because DAS </w:t>
      </w:r>
      <w:r>
        <w:rPr>
          <w:lang w:eastAsia="en-US"/>
        </w:rPr>
        <w:t xml:space="preserve">arrays </w:t>
      </w:r>
      <w:r w:rsidRPr="00B063D6">
        <w:rPr>
          <w:lang w:eastAsia="en-US"/>
        </w:rPr>
        <w:t>are so large,</w:t>
      </w:r>
      <w:r>
        <w:rPr>
          <w:lang w:eastAsia="en-US"/>
        </w:rPr>
        <w:t xml:space="preserve"> HDF5 i</w:t>
      </w:r>
      <w:r w:rsidRPr="00B063D6">
        <w:rPr>
          <w:lang w:eastAsia="en-US"/>
        </w:rPr>
        <w:t xml:space="preserve">s used to store and manage the </w:t>
      </w:r>
      <w:r>
        <w:rPr>
          <w:lang w:eastAsia="en-US"/>
        </w:rPr>
        <w:t xml:space="preserve">measurement </w:t>
      </w:r>
      <w:r w:rsidRPr="00B063D6">
        <w:rPr>
          <w:lang w:eastAsia="en-US"/>
        </w:rPr>
        <w:t>data</w:t>
      </w:r>
      <w:r>
        <w:rPr>
          <w:lang w:eastAsia="en-US"/>
        </w:rPr>
        <w:t xml:space="preserve"> arrays</w:t>
      </w:r>
      <w:r w:rsidRPr="00B063D6">
        <w:rPr>
          <w:lang w:eastAsia="en-US"/>
        </w:rPr>
        <w:t>.</w:t>
      </w:r>
      <w:r>
        <w:rPr>
          <w:lang w:eastAsia="en-US"/>
        </w:rPr>
        <w:t xml:space="preserve"> </w:t>
      </w:r>
    </w:p>
    <w:p w:rsidR="00317A02" w:rsidRDefault="00317A02" w:rsidP="00317A02">
      <w:pPr>
        <w:pStyle w:val="BodyText1"/>
        <w:rPr>
          <w:lang w:eastAsia="en-US"/>
        </w:rPr>
      </w:pPr>
      <w:r>
        <w:rPr>
          <w:lang w:eastAsia="en-US"/>
        </w:rPr>
        <w:t>NOTE: DAS arrays may be so large that they are split across multiple HDF5 files. XML is used to store all the metadata, and this metadata is repeated in the HDF5. Comments below about metadata refer to both formats.</w:t>
      </w:r>
      <w:r w:rsidRPr="00B063D6">
        <w:rPr>
          <w:lang w:eastAsia="en-US"/>
        </w:rPr>
        <w:t xml:space="preserve"> </w:t>
      </w:r>
    </w:p>
    <w:p w:rsidR="00317A02" w:rsidRDefault="00317A02" w:rsidP="00317A02">
      <w:pPr>
        <w:pStyle w:val="Heading3"/>
      </w:pPr>
      <w:bookmarkStart w:id="713" w:name="_Toc452837551"/>
      <w:bookmarkStart w:id="714" w:name="_Toc465430826"/>
      <w:r>
        <w:t>High-Level Conceptual Model</w:t>
      </w:r>
      <w:bookmarkEnd w:id="713"/>
      <w:bookmarkEnd w:id="714"/>
    </w:p>
    <w:p w:rsidR="00317A02" w:rsidRDefault="00317A02" w:rsidP="00317A02">
      <w:pPr>
        <w:pStyle w:val="BodyText1"/>
        <w:rPr>
          <w:highlight w:val="yellow"/>
          <w:lang w:eastAsia="en-US"/>
        </w:rPr>
      </w:pPr>
      <w:r w:rsidRPr="001B5E65">
        <w:rPr>
          <w:b/>
          <w:lang w:eastAsia="en-US"/>
        </w:rPr>
        <w:fldChar w:fldCharType="begin"/>
      </w:r>
      <w:r w:rsidRPr="001B5E65">
        <w:rPr>
          <w:b/>
          <w:lang w:eastAsia="en-US"/>
        </w:rPr>
        <w:instrText xml:space="preserve"> REF _Ref434582454 \h  \* MERGEFORMAT </w:instrText>
      </w:r>
      <w:r w:rsidRPr="001B5E65">
        <w:rPr>
          <w:b/>
          <w:lang w:eastAsia="en-US"/>
        </w:rPr>
      </w:r>
      <w:r w:rsidRPr="001B5E65">
        <w:rPr>
          <w:b/>
          <w:lang w:eastAsia="en-US"/>
        </w:rPr>
        <w:fldChar w:fldCharType="separate"/>
      </w:r>
      <w:r w:rsidR="00656369" w:rsidRPr="00656369">
        <w:rPr>
          <w:b/>
        </w:rPr>
        <w:t xml:space="preserve">Figure </w:t>
      </w:r>
      <w:r w:rsidR="00656369" w:rsidRPr="00656369">
        <w:rPr>
          <w:b/>
          <w:noProof/>
        </w:rPr>
        <w:t>19</w:t>
      </w:r>
      <w:r w:rsidR="00656369" w:rsidRPr="00656369">
        <w:rPr>
          <w:b/>
          <w:noProof/>
        </w:rPr>
        <w:noBreakHyphen/>
        <w:t>4</w:t>
      </w:r>
      <w:r w:rsidRPr="001B5E65">
        <w:rPr>
          <w:b/>
          <w:lang w:eastAsia="en-US"/>
        </w:rPr>
        <w:fldChar w:fldCharType="end"/>
      </w:r>
      <w:r w:rsidRPr="00B063D6">
        <w:rPr>
          <w:lang w:eastAsia="en-US"/>
        </w:rPr>
        <w:t xml:space="preserve"> shows </w:t>
      </w:r>
      <w:r>
        <w:rPr>
          <w:lang w:eastAsia="en-US"/>
        </w:rPr>
        <w:t>the</w:t>
      </w:r>
      <w:r w:rsidRPr="00B063D6">
        <w:rPr>
          <w:lang w:eastAsia="en-US"/>
        </w:rPr>
        <w:t xml:space="preserve"> high-level conceptual model for how raw and processed data are related. </w:t>
      </w:r>
      <w:r>
        <w:rPr>
          <w:lang w:eastAsia="en-US"/>
        </w:rPr>
        <w:t xml:space="preserve">The orange “Arrays” boxes in the diagram refer to data arrays. In </w:t>
      </w:r>
      <w:r w:rsidRPr="00B063D6">
        <w:rPr>
          <w:lang w:eastAsia="en-US"/>
        </w:rPr>
        <w:t xml:space="preserve">this model, a DAS </w:t>
      </w:r>
      <w:r>
        <w:rPr>
          <w:lang w:eastAsia="en-US"/>
        </w:rPr>
        <w:t>Acquisition</w:t>
      </w:r>
      <w:r w:rsidRPr="00B063D6">
        <w:rPr>
          <w:lang w:eastAsia="en-US"/>
        </w:rPr>
        <w:t xml:space="preserve"> may have </w:t>
      </w:r>
      <w:r>
        <w:rPr>
          <w:lang w:eastAsia="en-US"/>
        </w:rPr>
        <w:t>multiple</w:t>
      </w:r>
      <w:r w:rsidRPr="00B063D6">
        <w:rPr>
          <w:lang w:eastAsia="en-US"/>
        </w:rPr>
        <w:t xml:space="preserve"> raw </w:t>
      </w:r>
      <w:r>
        <w:rPr>
          <w:lang w:eastAsia="en-US"/>
        </w:rPr>
        <w:t xml:space="preserve">arrays </w:t>
      </w:r>
      <w:r w:rsidRPr="00B063D6">
        <w:rPr>
          <w:lang w:eastAsia="en-US"/>
        </w:rPr>
        <w:t>(0..</w:t>
      </w:r>
      <w:r>
        <w:rPr>
          <w:lang w:eastAsia="en-US"/>
        </w:rPr>
        <w:t>*</w:t>
      </w:r>
      <w:r w:rsidRPr="00B063D6">
        <w:rPr>
          <w:lang w:eastAsia="en-US"/>
        </w:rPr>
        <w:t xml:space="preserve">) and one processed </w:t>
      </w:r>
      <w:r>
        <w:rPr>
          <w:lang w:eastAsia="en-US"/>
        </w:rPr>
        <w:t>array</w:t>
      </w:r>
      <w:r w:rsidRPr="00B063D6">
        <w:rPr>
          <w:lang w:eastAsia="en-US"/>
        </w:rPr>
        <w:t xml:space="preserve"> set, but the processed </w:t>
      </w:r>
      <w:r>
        <w:rPr>
          <w:lang w:eastAsia="en-US"/>
        </w:rPr>
        <w:t xml:space="preserve">array </w:t>
      </w:r>
      <w:r w:rsidRPr="00B063D6">
        <w:rPr>
          <w:lang w:eastAsia="en-US"/>
        </w:rPr>
        <w:t xml:space="preserve">set may have multiple </w:t>
      </w:r>
      <w:r>
        <w:rPr>
          <w:lang w:eastAsia="en-US"/>
        </w:rPr>
        <w:t>s</w:t>
      </w:r>
      <w:r w:rsidRPr="00B063D6">
        <w:rPr>
          <w:lang w:eastAsia="en-US"/>
        </w:rPr>
        <w:t xml:space="preserve">pectra and </w:t>
      </w:r>
      <w:r>
        <w:rPr>
          <w:lang w:eastAsia="en-US"/>
        </w:rPr>
        <w:t>FBE</w:t>
      </w:r>
      <w:r w:rsidRPr="00B063D6">
        <w:rPr>
          <w:lang w:eastAsia="en-US"/>
        </w:rPr>
        <w:t xml:space="preserve"> (0..*) </w:t>
      </w:r>
      <w:r>
        <w:rPr>
          <w:lang w:eastAsia="en-US"/>
        </w:rPr>
        <w:t>arrays</w:t>
      </w:r>
      <w:r w:rsidRPr="00B063D6">
        <w:rPr>
          <w:lang w:eastAsia="en-US"/>
        </w:rPr>
        <w:t>.</w:t>
      </w:r>
      <w:r>
        <w:rPr>
          <w:highlight w:val="yellow"/>
          <w:lang w:eastAsia="en-US"/>
        </w:rPr>
        <w:t xml:space="preserve"> </w:t>
      </w:r>
    </w:p>
    <w:p w:rsidR="00317A02" w:rsidRDefault="00317A02" w:rsidP="00317A02">
      <w:pPr>
        <w:pStyle w:val="BodyText1"/>
        <w:rPr>
          <w:lang w:eastAsia="en-US"/>
        </w:rPr>
      </w:pPr>
      <w:r w:rsidRPr="00801CAD">
        <w:rPr>
          <w:lang w:eastAsia="en-US"/>
        </w:rPr>
        <w:t xml:space="preserve">There are 3 kinds of data: </w:t>
      </w:r>
      <w:r>
        <w:rPr>
          <w:lang w:eastAsia="en-US"/>
        </w:rPr>
        <w:t>r</w:t>
      </w:r>
      <w:r w:rsidRPr="00801CAD">
        <w:rPr>
          <w:lang w:eastAsia="en-US"/>
        </w:rPr>
        <w:t xml:space="preserve">aw and </w:t>
      </w:r>
      <w:r>
        <w:rPr>
          <w:lang w:eastAsia="en-US"/>
        </w:rPr>
        <w:t>two types of</w:t>
      </w:r>
      <w:r w:rsidRPr="00801CAD">
        <w:rPr>
          <w:lang w:eastAsia="en-US"/>
        </w:rPr>
        <w:t xml:space="preserve"> </w:t>
      </w:r>
      <w:r>
        <w:rPr>
          <w:lang w:eastAsia="en-US"/>
        </w:rPr>
        <w:t>p</w:t>
      </w:r>
      <w:r w:rsidRPr="00801CAD">
        <w:rPr>
          <w:lang w:eastAsia="en-US"/>
        </w:rPr>
        <w:t>rocessed</w:t>
      </w:r>
      <w:r>
        <w:rPr>
          <w:lang w:eastAsia="en-US"/>
        </w:rPr>
        <w:t xml:space="preserve"> data:</w:t>
      </w:r>
      <w:r w:rsidRPr="00801CAD">
        <w:rPr>
          <w:lang w:eastAsia="en-US"/>
        </w:rPr>
        <w:t xml:space="preserve"> </w:t>
      </w:r>
      <w:r>
        <w:rPr>
          <w:lang w:eastAsia="en-US"/>
        </w:rPr>
        <w:t>s</w:t>
      </w:r>
      <w:r w:rsidRPr="00801CAD">
        <w:rPr>
          <w:lang w:eastAsia="en-US"/>
        </w:rPr>
        <w:t>pectra and FBE.</w:t>
      </w:r>
    </w:p>
    <w:p w:rsidR="00317A02" w:rsidRDefault="00317A02" w:rsidP="00317A02">
      <w:pPr>
        <w:pStyle w:val="BodyText1"/>
        <w:rPr>
          <w:lang w:eastAsia="en-US"/>
        </w:rPr>
      </w:pPr>
      <w:r>
        <w:rPr>
          <w:lang w:eastAsia="en-US"/>
        </w:rPr>
        <w:t xml:space="preserve">Each kind of data has two parts: </w:t>
      </w:r>
    </w:p>
    <w:p w:rsidR="00317A02" w:rsidRDefault="00317A02" w:rsidP="00317A02">
      <w:pPr>
        <w:pStyle w:val="Bullet"/>
      </w:pPr>
      <w:r>
        <w:t>the “data” array (the values of the measurements across time and across loci for raw and for FBE, and the values of Fourier transformed data across frequencies for the spectra)</w:t>
      </w:r>
    </w:p>
    <w:p w:rsidR="00317A02" w:rsidRDefault="00317A02" w:rsidP="00317A02">
      <w:pPr>
        <w:pStyle w:val="BulletLast"/>
      </w:pPr>
      <w:r>
        <w:t>the “time” array (the times which are common to all loci)</w:t>
      </w:r>
    </w:p>
    <w:p w:rsidR="00317A02" w:rsidRDefault="00317A02" w:rsidP="0017612C">
      <w:pPr>
        <w:pStyle w:val="Graphic"/>
      </w:pPr>
      <w:r>
        <w:lastRenderedPageBreak/>
        <w:drawing>
          <wp:inline distT="0" distB="0" distL="0" distR="0" wp14:anchorId="4144BCD6" wp14:editId="050D24B4">
            <wp:extent cx="5543550" cy="4157855"/>
            <wp:effectExtent l="0" t="0" r="0" b="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44577" cy="4158625"/>
                    </a:xfrm>
                    <a:prstGeom prst="rect">
                      <a:avLst/>
                    </a:prstGeom>
                    <a:noFill/>
                  </pic:spPr>
                </pic:pic>
              </a:graphicData>
            </a:graphic>
          </wp:inline>
        </w:drawing>
      </w:r>
    </w:p>
    <w:p w:rsidR="00317A02" w:rsidRDefault="00317A02" w:rsidP="00317A02">
      <w:pPr>
        <w:pStyle w:val="Caption"/>
        <w:rPr>
          <w:highlight w:val="green"/>
        </w:rPr>
      </w:pPr>
      <w:bookmarkStart w:id="715" w:name="_Ref434582454"/>
      <w:r>
        <w:t xml:space="preserve">Figure </w:t>
      </w:r>
      <w:fldSimple w:instr=" STYLEREF 1 \s ">
        <w:r w:rsidR="00833FC8">
          <w:rPr>
            <w:noProof/>
          </w:rPr>
          <w:t>19</w:t>
        </w:r>
      </w:fldSimple>
      <w:r w:rsidR="00833FC8">
        <w:noBreakHyphen/>
      </w:r>
      <w:fldSimple w:instr=" SEQ Figure \* ARABIC \s 1 ">
        <w:r w:rsidR="00833FC8">
          <w:rPr>
            <w:noProof/>
          </w:rPr>
          <w:t>4</w:t>
        </w:r>
      </w:fldSimple>
      <w:bookmarkEnd w:id="715"/>
      <w:r>
        <w:t>. DAS data can consist of both raw and processed (spectra and FBE) arrays. This figure shows conceptually how different data arrays are related.</w:t>
      </w:r>
    </w:p>
    <w:bookmarkEnd w:id="684"/>
    <w:p w:rsidR="00317A02" w:rsidRDefault="00317A02" w:rsidP="00317A02">
      <w:pPr>
        <w:pStyle w:val="BodyText1"/>
      </w:pPr>
      <w:r>
        <w:rPr>
          <w:lang w:eastAsia="en-US"/>
        </w:rPr>
        <w:t>In addition to the array of values, attributes of the groups and arrays are used to provide necessary ancillary and metadata. The HDF5 file also contains Custom and Calibration data. Custom contains custom attributes for the whole acquisition or any data group (e.g., raw, FBE or spectra). Calibration is data to locate loci along the optical path, in relation to the facility being measured.</w:t>
      </w:r>
    </w:p>
    <w:p w:rsidR="00317A02" w:rsidRDefault="00317A02" w:rsidP="00317A02">
      <w:pPr>
        <w:pStyle w:val="BodyText1"/>
      </w:pPr>
      <w:r w:rsidRPr="002F2A45">
        <w:t xml:space="preserve">At the root level of the HDF5 file, attributes </w:t>
      </w:r>
      <w:r>
        <w:t>refer to</w:t>
      </w:r>
      <w:r w:rsidRPr="002F2A45">
        <w:t xml:space="preserve"> attributes </w:t>
      </w:r>
      <w:r>
        <w:t>of</w:t>
      </w:r>
      <w:r w:rsidRPr="002F2A45">
        <w:t xml:space="preserve"> the whole DAS</w:t>
      </w:r>
      <w:r>
        <w:t xml:space="preserve"> a</w:t>
      </w:r>
      <w:r w:rsidRPr="002F2A45">
        <w:t>cquisition, as seen in the blue class in</w:t>
      </w:r>
      <w:r>
        <w:t xml:space="preserve"> </w:t>
      </w:r>
      <w:r>
        <w:fldChar w:fldCharType="begin"/>
      </w:r>
      <w:r>
        <w:instrText xml:space="preserve"> REF _Ref451508411 \h </w:instrText>
      </w:r>
      <w:r>
        <w:fldChar w:fldCharType="separate"/>
      </w:r>
      <w:r w:rsidR="00656369">
        <w:t xml:space="preserve">Figure </w:t>
      </w:r>
      <w:r w:rsidR="00656369">
        <w:rPr>
          <w:noProof/>
        </w:rPr>
        <w:t>19</w:t>
      </w:r>
      <w:r w:rsidR="00656369">
        <w:noBreakHyphen/>
      </w:r>
      <w:r w:rsidR="00656369">
        <w:rPr>
          <w:noProof/>
        </w:rPr>
        <w:t>8</w:t>
      </w:r>
      <w:r>
        <w:fldChar w:fldCharType="end"/>
      </w:r>
      <w:r>
        <w:t xml:space="preserve"> (page </w:t>
      </w:r>
      <w:r>
        <w:fldChar w:fldCharType="begin"/>
      </w:r>
      <w:r>
        <w:instrText xml:space="preserve"> PAGEREF _Ref451605858 \h </w:instrText>
      </w:r>
      <w:r>
        <w:fldChar w:fldCharType="separate"/>
      </w:r>
      <w:r w:rsidR="00656369">
        <w:rPr>
          <w:noProof/>
        </w:rPr>
        <w:t>166</w:t>
      </w:r>
      <w:r>
        <w:fldChar w:fldCharType="end"/>
      </w:r>
      <w:r>
        <w:t>)</w:t>
      </w:r>
      <w:r w:rsidRPr="002F2A45">
        <w:t xml:space="preserve">, including the DAS </w:t>
      </w:r>
      <w:r>
        <w:t>t</w:t>
      </w:r>
      <w:r w:rsidRPr="002F2A45">
        <w:t>ime (time zone for the acquisition).</w:t>
      </w:r>
    </w:p>
    <w:p w:rsidR="00317A02" w:rsidRPr="002F2A45" w:rsidRDefault="00317A02" w:rsidP="00317A02">
      <w:pPr>
        <w:pStyle w:val="Heading3"/>
      </w:pPr>
      <w:bookmarkStart w:id="716" w:name="_Toc452837552"/>
      <w:bookmarkStart w:id="717" w:name="_Toc465430827"/>
      <w:r>
        <w:t>Overview of the HDF5 File</w:t>
      </w:r>
      <w:bookmarkEnd w:id="716"/>
      <w:bookmarkEnd w:id="717"/>
    </w:p>
    <w:p w:rsidR="00317A02" w:rsidRDefault="00317A02" w:rsidP="00317A02">
      <w:pPr>
        <w:pStyle w:val="BodyText1"/>
      </w:pPr>
      <w:r>
        <w:rPr>
          <w:b/>
          <w:lang w:eastAsia="en-US"/>
        </w:rPr>
        <w:t>NOTE:</w:t>
      </w:r>
      <w:r>
        <w:rPr>
          <w:lang w:eastAsia="en-US"/>
        </w:rPr>
        <w:t xml:space="preserve"> The screen shots of HDF5, XML and EPC files in the following sections are taken from the worked example, which has:</w:t>
      </w:r>
    </w:p>
    <w:p w:rsidR="00317A02" w:rsidRDefault="00317A02" w:rsidP="00317A02">
      <w:pPr>
        <w:pStyle w:val="Bullet"/>
      </w:pPr>
      <w:r>
        <w:t>1 raw array, which is split over 2 physical HDF5 files</w:t>
      </w:r>
    </w:p>
    <w:p w:rsidR="00317A02" w:rsidRDefault="00317A02" w:rsidP="00317A02">
      <w:pPr>
        <w:pStyle w:val="Bullet"/>
      </w:pPr>
      <w:r>
        <w:t>1 processed FBE data set containing 2 bands of FBE data</w:t>
      </w:r>
    </w:p>
    <w:p w:rsidR="00317A02" w:rsidRDefault="00317A02" w:rsidP="00317A02">
      <w:pPr>
        <w:pStyle w:val="BulletLast"/>
      </w:pPr>
      <w:r>
        <w:t>1 processed spectrum</w:t>
      </w:r>
    </w:p>
    <w:p w:rsidR="00317A02" w:rsidRDefault="00317A02" w:rsidP="00317A02">
      <w:pPr>
        <w:pStyle w:val="BodyText1"/>
      </w:pPr>
      <w:r>
        <w:t>The cardinality for this data is listed here. Note that the pattern shown here remains the same but the specific cardinalities of arrays changes for other examples:</w:t>
      </w:r>
    </w:p>
    <w:p w:rsidR="00317A02" w:rsidRDefault="00317A02" w:rsidP="00317A02">
      <w:pPr>
        <w:pStyle w:val="Bullet"/>
      </w:pPr>
      <w:r>
        <w:t>Custom</w:t>
      </w:r>
    </w:p>
    <w:p w:rsidR="00317A02" w:rsidRDefault="00317A02" w:rsidP="00317A02">
      <w:pPr>
        <w:pStyle w:val="Bullet"/>
      </w:pPr>
      <w:r>
        <w:t>Calibration</w:t>
      </w:r>
    </w:p>
    <w:p w:rsidR="00317A02" w:rsidRDefault="00317A02" w:rsidP="00317A02">
      <w:pPr>
        <w:pStyle w:val="Bullet"/>
      </w:pPr>
      <w:r>
        <w:t>RAW group is 0..* (1 in this example)</w:t>
      </w:r>
    </w:p>
    <w:p w:rsidR="00317A02" w:rsidRDefault="00317A02" w:rsidP="00317A02">
      <w:pPr>
        <w:pStyle w:val="Bullet"/>
      </w:pPr>
      <w:r>
        <w:t>FBE groups is 0..* (1 in this example).</w:t>
      </w:r>
    </w:p>
    <w:p w:rsidR="00317A02" w:rsidRDefault="00317A02" w:rsidP="00317A02">
      <w:pPr>
        <w:pStyle w:val="Bullet"/>
      </w:pPr>
      <w:r>
        <w:lastRenderedPageBreak/>
        <w:t>FBE bands within an FBE group is 1..* (2 in this example) 1</w:t>
      </w:r>
    </w:p>
    <w:p w:rsidR="00317A02" w:rsidRPr="008E1E89" w:rsidRDefault="00317A02" w:rsidP="00317A02">
      <w:pPr>
        <w:pStyle w:val="BulletLast"/>
      </w:pPr>
      <w:r>
        <w:t>Spectra is 0..* (1 in this example)</w:t>
      </w:r>
    </w:p>
    <w:p w:rsidR="00317A02" w:rsidRDefault="00317A02" w:rsidP="0017612C">
      <w:pPr>
        <w:pStyle w:val="Graphic"/>
      </w:pPr>
      <w:r>
        <w:drawing>
          <wp:inline distT="0" distB="0" distL="0" distR="0" wp14:anchorId="2523530F" wp14:editId="57363220">
            <wp:extent cx="1466850" cy="2809875"/>
            <wp:effectExtent l="19050" t="19050" r="19050" b="285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1466850" cy="2809875"/>
                    </a:xfrm>
                    <a:prstGeom prst="rect">
                      <a:avLst/>
                    </a:prstGeom>
                    <a:ln>
                      <a:solidFill>
                        <a:schemeClr val="accent1"/>
                      </a:solidFill>
                    </a:ln>
                  </pic:spPr>
                </pic:pic>
              </a:graphicData>
            </a:graphic>
          </wp:inline>
        </w:drawing>
      </w:r>
    </w:p>
    <w:p w:rsidR="00317A02" w:rsidRPr="00A32167" w:rsidRDefault="00317A02" w:rsidP="00317A02">
      <w:pPr>
        <w:pStyle w:val="Caption"/>
      </w:pPr>
      <w:bookmarkStart w:id="718" w:name="_Ref439247622"/>
      <w:bookmarkStart w:id="719" w:name="_Ref447020654"/>
      <w:bookmarkStart w:id="720" w:name="_Ref451794246"/>
      <w:r>
        <w:t xml:space="preserve">Figure </w:t>
      </w:r>
      <w:fldSimple w:instr=" STYLEREF 1 \s ">
        <w:r w:rsidR="00833FC8">
          <w:rPr>
            <w:noProof/>
          </w:rPr>
          <w:t>19</w:t>
        </w:r>
      </w:fldSimple>
      <w:r w:rsidR="00833FC8">
        <w:noBreakHyphen/>
      </w:r>
      <w:fldSimple w:instr=" SEQ Figure \* ARABIC \s 1 ">
        <w:r w:rsidR="00833FC8">
          <w:rPr>
            <w:noProof/>
          </w:rPr>
          <w:t>5</w:t>
        </w:r>
      </w:fldSimple>
      <w:bookmarkEnd w:id="718"/>
      <w:r>
        <w:t>. DAS example HDF5 file structure. Use of DAS requires data stored in HDF5 to contain the structure and naming conventions shown in the figure.</w:t>
      </w:r>
      <w:bookmarkEnd w:id="719"/>
      <w:r>
        <w:t xml:space="preserve">  </w:t>
      </w:r>
      <w:bookmarkEnd w:id="720"/>
    </w:p>
    <w:p w:rsidR="00317A02" w:rsidRPr="00A1704B" w:rsidRDefault="00317A02" w:rsidP="00317A02">
      <w:pPr>
        <w:pStyle w:val="Heading3"/>
      </w:pPr>
      <w:bookmarkStart w:id="721" w:name="_Ref434670277"/>
      <w:bookmarkStart w:id="722" w:name="_Ref434670280"/>
      <w:bookmarkStart w:id="723" w:name="_Toc452837553"/>
      <w:bookmarkStart w:id="724" w:name="_Toc465430828"/>
      <w:r w:rsidRPr="00A1704B">
        <w:t>HDF5</w:t>
      </w:r>
      <w:r>
        <w:t xml:space="preserve"> File</w:t>
      </w:r>
      <w:r w:rsidRPr="00A1704B">
        <w:t xml:space="preserve"> </w:t>
      </w:r>
      <w:r>
        <w:t>Array Configuration Options</w:t>
      </w:r>
      <w:bookmarkEnd w:id="721"/>
      <w:bookmarkEnd w:id="722"/>
      <w:bookmarkEnd w:id="723"/>
      <w:bookmarkEnd w:id="724"/>
    </w:p>
    <w:p w:rsidR="00317A02" w:rsidRDefault="00317A02" w:rsidP="00317A02">
      <w:pPr>
        <w:pStyle w:val="BodyText1"/>
        <w:rPr>
          <w:lang w:eastAsia="en-US"/>
        </w:rPr>
      </w:pPr>
      <w:r>
        <w:rPr>
          <w:lang w:eastAsia="en-US"/>
        </w:rPr>
        <w:t xml:space="preserve">DAS data arrays can be very large (especially raw arrays) and can exceed the capacity for individual HDF5 files (i.e., exceed the space available on a disk). For this reason, it is possible to split arrays across multiple physical HDF5 files. Only one raw array can be transferred within one DAS acquisition EPC file. However, multiple processed arrays may be transferred within one DAS acquisition EPC file. These processed arrays all are expected to be derived from the one raw array. </w:t>
      </w:r>
    </w:p>
    <w:p w:rsidR="00317A02" w:rsidRDefault="00317A02" w:rsidP="00317A02">
      <w:pPr>
        <w:pStyle w:val="BodyText1"/>
        <w:rPr>
          <w:lang w:eastAsia="en-US"/>
        </w:rPr>
      </w:pPr>
      <w:r>
        <w:rPr>
          <w:lang w:eastAsia="en-US"/>
        </w:rPr>
        <w:t xml:space="preserve">There are several options for how to store these combinations of DAS array data in HDF5 files, which are listed in the table below and shown in </w:t>
      </w:r>
      <w:r w:rsidRPr="00BF78F6">
        <w:rPr>
          <w:b/>
          <w:lang w:eastAsia="en-US"/>
        </w:rPr>
        <w:fldChar w:fldCharType="begin"/>
      </w:r>
      <w:r w:rsidRPr="00BF78F6">
        <w:rPr>
          <w:b/>
          <w:lang w:eastAsia="en-US"/>
        </w:rPr>
        <w:instrText xml:space="preserve"> REF _Ref434667435 \h </w:instrText>
      </w:r>
      <w:r>
        <w:rPr>
          <w:b/>
          <w:lang w:eastAsia="en-US"/>
        </w:rPr>
        <w:instrText xml:space="preserve"> \* MERGEFORMAT </w:instrText>
      </w:r>
      <w:r w:rsidRPr="00BF78F6">
        <w:rPr>
          <w:b/>
          <w:lang w:eastAsia="en-US"/>
        </w:rPr>
      </w:r>
      <w:r w:rsidRPr="00BF78F6">
        <w:rPr>
          <w:b/>
          <w:lang w:eastAsia="en-US"/>
        </w:rPr>
        <w:fldChar w:fldCharType="separate"/>
      </w:r>
      <w:r w:rsidR="00656369" w:rsidRPr="00656369">
        <w:rPr>
          <w:b/>
        </w:rPr>
        <w:t xml:space="preserve">Figure </w:t>
      </w:r>
      <w:r w:rsidR="00656369" w:rsidRPr="00656369">
        <w:rPr>
          <w:b/>
          <w:noProof/>
        </w:rPr>
        <w:t>19</w:t>
      </w:r>
      <w:r w:rsidR="00656369" w:rsidRPr="00656369">
        <w:rPr>
          <w:b/>
          <w:noProof/>
        </w:rPr>
        <w:noBreakHyphen/>
        <w:t>6</w:t>
      </w:r>
      <w:r w:rsidRPr="00BF78F6">
        <w:rPr>
          <w:b/>
          <w:lang w:eastAsia="en-US"/>
        </w:rPr>
        <w:fldChar w:fldCharType="end"/>
      </w:r>
      <w:r w:rsidRPr="00BF78F6">
        <w:rPr>
          <w:b/>
          <w:lang w:eastAsia="en-US"/>
        </w:rPr>
        <w:t xml:space="preserve"> </w:t>
      </w:r>
      <w:r>
        <w:rPr>
          <w:lang w:eastAsia="en-US"/>
        </w:rPr>
        <w:t xml:space="preserve">and </w:t>
      </w:r>
      <w:r w:rsidRPr="00BF78F6">
        <w:rPr>
          <w:b/>
          <w:lang w:eastAsia="en-US"/>
        </w:rPr>
        <w:fldChar w:fldCharType="begin"/>
      </w:r>
      <w:r w:rsidRPr="00BF78F6">
        <w:rPr>
          <w:b/>
          <w:lang w:eastAsia="en-US"/>
        </w:rPr>
        <w:instrText xml:space="preserve"> REF _Ref434667437 \h </w:instrText>
      </w:r>
      <w:r>
        <w:rPr>
          <w:b/>
          <w:lang w:eastAsia="en-US"/>
        </w:rPr>
        <w:instrText xml:space="preserve"> \* MERGEFORMAT </w:instrText>
      </w:r>
      <w:r w:rsidRPr="00BF78F6">
        <w:rPr>
          <w:b/>
          <w:lang w:eastAsia="en-US"/>
        </w:rPr>
      </w:r>
      <w:r w:rsidRPr="00BF78F6">
        <w:rPr>
          <w:b/>
          <w:lang w:eastAsia="en-US"/>
        </w:rPr>
        <w:fldChar w:fldCharType="separate"/>
      </w:r>
      <w:r w:rsidR="00656369" w:rsidRPr="00656369">
        <w:rPr>
          <w:b/>
        </w:rPr>
        <w:t xml:space="preserve">Figure </w:t>
      </w:r>
      <w:r w:rsidR="00656369" w:rsidRPr="00656369">
        <w:rPr>
          <w:b/>
          <w:noProof/>
        </w:rPr>
        <w:t>19</w:t>
      </w:r>
      <w:r w:rsidR="00656369" w:rsidRPr="00656369">
        <w:rPr>
          <w:b/>
          <w:noProof/>
        </w:rPr>
        <w:noBreakHyphen/>
        <w:t>7</w:t>
      </w:r>
      <w:r w:rsidRPr="00BF78F6">
        <w:rPr>
          <w:b/>
          <w:lang w:eastAsia="en-US"/>
        </w:rPr>
        <w:fldChar w:fldCharType="end"/>
      </w:r>
      <w:r>
        <w:rPr>
          <w:lang w:eastAsia="en-US"/>
        </w:rPr>
        <w:t>.</w:t>
      </w:r>
    </w:p>
    <w:tbl>
      <w:tblPr>
        <w:tblStyle w:val="TableGrid"/>
        <w:tblW w:w="0" w:type="auto"/>
        <w:tblInd w:w="198" w:type="dxa"/>
        <w:tblLook w:val="04A0" w:firstRow="1" w:lastRow="0" w:firstColumn="1" w:lastColumn="0" w:noHBand="0" w:noVBand="1"/>
      </w:tblPr>
      <w:tblGrid>
        <w:gridCol w:w="2700"/>
        <w:gridCol w:w="6300"/>
      </w:tblGrid>
      <w:tr w:rsidR="00317A02" w:rsidTr="009301B9">
        <w:trPr>
          <w:tblHeader/>
        </w:trPr>
        <w:tc>
          <w:tcPr>
            <w:tcW w:w="2700" w:type="dxa"/>
            <w:shd w:val="clear" w:color="auto" w:fill="C4BC96" w:themeFill="background2" w:themeFillShade="BF"/>
          </w:tcPr>
          <w:p w:rsidR="00317A02" w:rsidRDefault="00317A02" w:rsidP="009301B9">
            <w:pPr>
              <w:pStyle w:val="TableHeading"/>
            </w:pPr>
            <w:r>
              <w:t>Configuration Options</w:t>
            </w:r>
          </w:p>
        </w:tc>
        <w:tc>
          <w:tcPr>
            <w:tcW w:w="6300" w:type="dxa"/>
            <w:shd w:val="clear" w:color="auto" w:fill="C4BC96" w:themeFill="background2" w:themeFillShade="BF"/>
          </w:tcPr>
          <w:p w:rsidR="00317A02" w:rsidRDefault="00317A02" w:rsidP="009301B9">
            <w:pPr>
              <w:pStyle w:val="TableHeading"/>
            </w:pPr>
            <w:r>
              <w:t>Description of Contents</w:t>
            </w:r>
          </w:p>
        </w:tc>
      </w:tr>
      <w:tr w:rsidR="00317A02" w:rsidTr="009301B9">
        <w:tc>
          <w:tcPr>
            <w:tcW w:w="2700" w:type="dxa"/>
          </w:tcPr>
          <w:p w:rsidR="00317A02" w:rsidRDefault="00317A02" w:rsidP="009301B9">
            <w:pPr>
              <w:pStyle w:val="TableText"/>
            </w:pPr>
            <w:r w:rsidRPr="00AE38C2">
              <w:rPr>
                <w:b/>
              </w:rPr>
              <w:t>Processed in separate file</w:t>
            </w:r>
          </w:p>
        </w:tc>
        <w:tc>
          <w:tcPr>
            <w:tcW w:w="6300" w:type="dxa"/>
          </w:tcPr>
          <w:p w:rsidR="00317A02" w:rsidRDefault="00317A02" w:rsidP="009301B9">
            <w:pPr>
              <w:pStyle w:val="Tablebullet"/>
            </w:pPr>
            <w:r>
              <w:t xml:space="preserve">One or more files that contain the one raw array split across them. </w:t>
            </w:r>
          </w:p>
          <w:p w:rsidR="00317A02" w:rsidRDefault="00317A02" w:rsidP="009301B9">
            <w:pPr>
              <w:pStyle w:val="Tablebullet"/>
            </w:pPr>
            <w:r>
              <w:t>The processed data is in its own file.</w:t>
            </w:r>
          </w:p>
        </w:tc>
      </w:tr>
      <w:tr w:rsidR="00317A02" w:rsidTr="009301B9">
        <w:tc>
          <w:tcPr>
            <w:tcW w:w="2700" w:type="dxa"/>
          </w:tcPr>
          <w:p w:rsidR="00317A02" w:rsidRDefault="00317A02" w:rsidP="009301B9">
            <w:pPr>
              <w:pStyle w:val="TableText"/>
            </w:pPr>
            <w:r w:rsidRPr="00AE38C2">
              <w:rPr>
                <w:b/>
              </w:rPr>
              <w:t>Processed with own raw data</w:t>
            </w:r>
          </w:p>
        </w:tc>
        <w:tc>
          <w:tcPr>
            <w:tcW w:w="6300" w:type="dxa"/>
          </w:tcPr>
          <w:p w:rsidR="00317A02" w:rsidRDefault="00317A02" w:rsidP="009301B9">
            <w:pPr>
              <w:pStyle w:val="Tablebullet"/>
            </w:pPr>
            <w:r>
              <w:t xml:space="preserve">One or more files that contain the one raw array split across them. </w:t>
            </w:r>
          </w:p>
          <w:p w:rsidR="00317A02" w:rsidRDefault="00317A02" w:rsidP="009301B9">
            <w:pPr>
              <w:pStyle w:val="Tablebullet"/>
            </w:pPr>
            <w:r>
              <w:t>Each file contains a sub-section of the raw array and the raw array’s corresponding processed array(s), which are also organized into sub-section(s).</w:t>
            </w:r>
          </w:p>
        </w:tc>
      </w:tr>
      <w:tr w:rsidR="00317A02" w:rsidTr="009301B9">
        <w:tc>
          <w:tcPr>
            <w:tcW w:w="2700" w:type="dxa"/>
          </w:tcPr>
          <w:p w:rsidR="00317A02" w:rsidRDefault="00317A02" w:rsidP="009301B9">
            <w:pPr>
              <w:pStyle w:val="BodyText1"/>
              <w:rPr>
                <w:lang w:eastAsia="en-US"/>
              </w:rPr>
            </w:pPr>
            <w:r w:rsidRPr="00AE38C2">
              <w:rPr>
                <w:b/>
              </w:rPr>
              <w:t>Hybrid of 1 and 2</w:t>
            </w:r>
          </w:p>
        </w:tc>
        <w:tc>
          <w:tcPr>
            <w:tcW w:w="6300" w:type="dxa"/>
          </w:tcPr>
          <w:p w:rsidR="00317A02" w:rsidRDefault="00317A02" w:rsidP="009301B9">
            <w:pPr>
              <w:pStyle w:val="Tablebullet"/>
            </w:pPr>
            <w:r>
              <w:t xml:space="preserve">One or more files that contain the one raw array split across them. </w:t>
            </w:r>
          </w:p>
          <w:p w:rsidR="00317A02" w:rsidRDefault="00317A02" w:rsidP="009301B9">
            <w:pPr>
              <w:pStyle w:val="Tablebullet"/>
            </w:pPr>
            <w:r>
              <w:t>The processed array(s) for the whole of the raw array are in one of the files along with one sub-section of the raw array.</w:t>
            </w:r>
          </w:p>
        </w:tc>
      </w:tr>
      <w:tr w:rsidR="00317A02" w:rsidTr="009301B9">
        <w:tc>
          <w:tcPr>
            <w:tcW w:w="2700" w:type="dxa"/>
          </w:tcPr>
          <w:p w:rsidR="00317A02" w:rsidRDefault="00317A02" w:rsidP="009301B9">
            <w:pPr>
              <w:pStyle w:val="BodyText1"/>
              <w:rPr>
                <w:lang w:eastAsia="en-US"/>
              </w:rPr>
            </w:pPr>
            <w:r w:rsidRPr="00AE38C2">
              <w:rPr>
                <w:b/>
              </w:rPr>
              <w:t>Raw only</w:t>
            </w:r>
          </w:p>
        </w:tc>
        <w:tc>
          <w:tcPr>
            <w:tcW w:w="6300" w:type="dxa"/>
          </w:tcPr>
          <w:p w:rsidR="00317A02" w:rsidRDefault="00317A02" w:rsidP="009301B9">
            <w:pPr>
              <w:pStyle w:val="Tablebullet"/>
            </w:pPr>
            <w:r>
              <w:t xml:space="preserve">One or more files that contain the one raw array split across them and no processed arrays. </w:t>
            </w:r>
          </w:p>
          <w:p w:rsidR="00317A02" w:rsidRDefault="00317A02" w:rsidP="009301B9">
            <w:pPr>
              <w:pStyle w:val="Tablebullet"/>
            </w:pPr>
            <w:r>
              <w:t>Typically used when one company does the acquisition and another company does any subsequent processing.</w:t>
            </w:r>
          </w:p>
        </w:tc>
      </w:tr>
      <w:tr w:rsidR="00317A02" w:rsidTr="009301B9">
        <w:tc>
          <w:tcPr>
            <w:tcW w:w="2700" w:type="dxa"/>
          </w:tcPr>
          <w:p w:rsidR="00317A02" w:rsidRPr="00E60F2F" w:rsidRDefault="00317A02" w:rsidP="009301B9">
            <w:pPr>
              <w:pStyle w:val="BodyText1"/>
              <w:rPr>
                <w:b/>
              </w:rPr>
            </w:pPr>
            <w:r>
              <w:rPr>
                <w:b/>
              </w:rPr>
              <w:t>Processed only</w:t>
            </w:r>
          </w:p>
        </w:tc>
        <w:tc>
          <w:tcPr>
            <w:tcW w:w="6300" w:type="dxa"/>
          </w:tcPr>
          <w:p w:rsidR="00317A02" w:rsidRDefault="00317A02" w:rsidP="009301B9">
            <w:pPr>
              <w:pStyle w:val="Tablebullet"/>
            </w:pPr>
            <w:r>
              <w:t>One file containing the processed arrays, with no raw arrays.</w:t>
            </w:r>
            <w:r w:rsidRPr="00BF78F6">
              <w:t xml:space="preserve"> </w:t>
            </w:r>
          </w:p>
          <w:p w:rsidR="00317A02" w:rsidRDefault="00317A02" w:rsidP="009301B9">
            <w:pPr>
              <w:pStyle w:val="Tablebullet"/>
            </w:pPr>
            <w:r>
              <w:t xml:space="preserve">Typically used when one company does the acquisition and </w:t>
            </w:r>
            <w:r>
              <w:lastRenderedPageBreak/>
              <w:t>another company does the processing.</w:t>
            </w:r>
          </w:p>
        </w:tc>
      </w:tr>
    </w:tbl>
    <w:p w:rsidR="00317A02" w:rsidRDefault="00317A02" w:rsidP="0017612C">
      <w:pPr>
        <w:pStyle w:val="Graphic"/>
      </w:pPr>
      <w:r>
        <w:lastRenderedPageBreak/>
        <w:drawing>
          <wp:inline distT="0" distB="0" distL="0" distR="0" wp14:anchorId="2FB9220C" wp14:editId="6C5BEB97">
            <wp:extent cx="4747787" cy="3200400"/>
            <wp:effectExtent l="0" t="0" r="0" b="0"/>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747787" cy="3200400"/>
                    </a:xfrm>
                    <a:prstGeom prst="rect">
                      <a:avLst/>
                    </a:prstGeom>
                    <a:noFill/>
                  </pic:spPr>
                </pic:pic>
              </a:graphicData>
            </a:graphic>
          </wp:inline>
        </w:drawing>
      </w:r>
    </w:p>
    <w:p w:rsidR="00317A02" w:rsidRDefault="00317A02" w:rsidP="00317A02">
      <w:pPr>
        <w:pStyle w:val="Caption"/>
      </w:pPr>
      <w:bookmarkStart w:id="725" w:name="_Ref434667435"/>
      <w:r>
        <w:t xml:space="preserve">Figure </w:t>
      </w:r>
      <w:fldSimple w:instr=" STYLEREF 1 \s ">
        <w:r w:rsidR="00833FC8">
          <w:rPr>
            <w:noProof/>
          </w:rPr>
          <w:t>19</w:t>
        </w:r>
      </w:fldSimple>
      <w:r w:rsidR="00833FC8">
        <w:noBreakHyphen/>
      </w:r>
      <w:fldSimple w:instr=" SEQ Figure \* ARABIC \s 1 ">
        <w:r w:rsidR="00833FC8">
          <w:rPr>
            <w:noProof/>
          </w:rPr>
          <w:t>6</w:t>
        </w:r>
      </w:fldSimple>
      <w:bookmarkEnd w:id="725"/>
      <w:r>
        <w:t xml:space="preserve">. Possible HDF5 (.h5) file configurations for use with DAS (1 of 2). </w:t>
      </w:r>
    </w:p>
    <w:p w:rsidR="00317A02" w:rsidRPr="00FA09EE" w:rsidRDefault="00317A02" w:rsidP="00317A02"/>
    <w:p w:rsidR="00317A02" w:rsidRDefault="00317A02" w:rsidP="0017612C">
      <w:pPr>
        <w:pStyle w:val="Graphic"/>
      </w:pPr>
      <w:r>
        <w:drawing>
          <wp:inline distT="0" distB="0" distL="0" distR="0" wp14:anchorId="11CA0927" wp14:editId="0ECDEA1F">
            <wp:extent cx="4029075" cy="3453599"/>
            <wp:effectExtent l="0" t="0" r="0" b="0"/>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029273" cy="3453769"/>
                    </a:xfrm>
                    <a:prstGeom prst="rect">
                      <a:avLst/>
                    </a:prstGeom>
                    <a:noFill/>
                  </pic:spPr>
                </pic:pic>
              </a:graphicData>
            </a:graphic>
          </wp:inline>
        </w:drawing>
      </w:r>
    </w:p>
    <w:p w:rsidR="00317A02" w:rsidRDefault="00317A02" w:rsidP="00317A02">
      <w:pPr>
        <w:pStyle w:val="Caption"/>
      </w:pPr>
      <w:bookmarkStart w:id="726" w:name="_Ref434667437"/>
      <w:r>
        <w:t xml:space="preserve">Figure </w:t>
      </w:r>
      <w:fldSimple w:instr=" STYLEREF 1 \s ">
        <w:r w:rsidR="00833FC8">
          <w:rPr>
            <w:noProof/>
          </w:rPr>
          <w:t>19</w:t>
        </w:r>
      </w:fldSimple>
      <w:r w:rsidR="00833FC8">
        <w:noBreakHyphen/>
      </w:r>
      <w:fldSimple w:instr=" SEQ Figure \* ARABIC \s 1 ">
        <w:r w:rsidR="00833FC8">
          <w:rPr>
            <w:noProof/>
          </w:rPr>
          <w:t>7</w:t>
        </w:r>
      </w:fldSimple>
      <w:bookmarkEnd w:id="726"/>
      <w:r>
        <w:t>. Possible HDF5 (.h5) file configurations for use with DAS (2 of 2).</w:t>
      </w:r>
    </w:p>
    <w:p w:rsidR="00317A02" w:rsidRDefault="00317A02" w:rsidP="00317A02">
      <w:pPr>
        <w:pStyle w:val="Heading3"/>
      </w:pPr>
      <w:bookmarkStart w:id="727" w:name="_Ref439249598"/>
      <w:bookmarkStart w:id="728" w:name="_Toc452837554"/>
      <w:bookmarkStart w:id="729" w:name="_Toc465430829"/>
      <w:r>
        <w:lastRenderedPageBreak/>
        <w:t>HDF5 Structure and Naming Conventions (Required for DAS)</w:t>
      </w:r>
      <w:bookmarkEnd w:id="727"/>
      <w:bookmarkEnd w:id="728"/>
      <w:bookmarkEnd w:id="729"/>
    </w:p>
    <w:p w:rsidR="00317A02" w:rsidRPr="006437AD" w:rsidRDefault="00317A02" w:rsidP="00317A02">
      <w:pPr>
        <w:pStyle w:val="BodyText1"/>
        <w:rPr>
          <w:highlight w:val="yellow"/>
          <w:lang w:eastAsia="en-US"/>
        </w:rPr>
      </w:pPr>
      <w:r w:rsidRPr="00777590">
        <w:rPr>
          <w:b/>
          <w:lang w:eastAsia="en-US"/>
        </w:rPr>
        <w:fldChar w:fldCharType="begin"/>
      </w:r>
      <w:r w:rsidRPr="00B23568">
        <w:rPr>
          <w:b/>
          <w:lang w:eastAsia="en-US"/>
        </w:rPr>
        <w:instrText xml:space="preserve"> REF _Ref439247622 \h  \* MERGEFORMAT </w:instrText>
      </w:r>
      <w:r w:rsidRPr="00777590">
        <w:rPr>
          <w:b/>
          <w:lang w:eastAsia="en-US"/>
        </w:rPr>
      </w:r>
      <w:r w:rsidRPr="00777590">
        <w:rPr>
          <w:b/>
          <w:lang w:eastAsia="en-US"/>
        </w:rPr>
        <w:fldChar w:fldCharType="separate"/>
      </w:r>
      <w:r w:rsidR="00656369" w:rsidRPr="00656369">
        <w:rPr>
          <w:b/>
        </w:rPr>
        <w:t xml:space="preserve">Figure </w:t>
      </w:r>
      <w:r w:rsidR="00656369" w:rsidRPr="00656369">
        <w:rPr>
          <w:b/>
          <w:noProof/>
        </w:rPr>
        <w:t>19</w:t>
      </w:r>
      <w:r w:rsidR="00656369" w:rsidRPr="00656369">
        <w:rPr>
          <w:b/>
          <w:noProof/>
        </w:rPr>
        <w:noBreakHyphen/>
        <w:t>5</w:t>
      </w:r>
      <w:r w:rsidRPr="00777590">
        <w:rPr>
          <w:b/>
          <w:lang w:eastAsia="en-US"/>
        </w:rPr>
        <w:fldChar w:fldCharType="end"/>
      </w:r>
      <w:r w:rsidRPr="00777590">
        <w:rPr>
          <w:b/>
          <w:lang w:eastAsia="en-US"/>
        </w:rPr>
        <w:t xml:space="preserve"> </w:t>
      </w:r>
      <w:r w:rsidRPr="00D51DE7">
        <w:rPr>
          <w:lang w:eastAsia="en-US"/>
        </w:rPr>
        <w:t xml:space="preserve">(page </w:t>
      </w:r>
      <w:r w:rsidRPr="00D51DE7">
        <w:rPr>
          <w:lang w:eastAsia="en-US"/>
        </w:rPr>
        <w:fldChar w:fldCharType="begin"/>
      </w:r>
      <w:r w:rsidRPr="00D51DE7">
        <w:rPr>
          <w:lang w:eastAsia="en-US"/>
        </w:rPr>
        <w:instrText xml:space="preserve"> PAGEREF _Ref447020654 \h </w:instrText>
      </w:r>
      <w:r w:rsidRPr="00D51DE7">
        <w:rPr>
          <w:lang w:eastAsia="en-US"/>
        </w:rPr>
      </w:r>
      <w:r w:rsidRPr="00D51DE7">
        <w:rPr>
          <w:lang w:eastAsia="en-US"/>
        </w:rPr>
        <w:fldChar w:fldCharType="separate"/>
      </w:r>
      <w:r w:rsidR="00656369">
        <w:rPr>
          <w:noProof/>
          <w:lang w:eastAsia="en-US"/>
        </w:rPr>
        <w:t>163</w:t>
      </w:r>
      <w:r w:rsidRPr="00D51DE7">
        <w:rPr>
          <w:lang w:eastAsia="en-US"/>
        </w:rPr>
        <w:fldChar w:fldCharType="end"/>
      </w:r>
      <w:r w:rsidRPr="00D51DE7">
        <w:rPr>
          <w:lang w:eastAsia="en-US"/>
        </w:rPr>
        <w:t>)</w:t>
      </w:r>
      <w:r>
        <w:rPr>
          <w:b/>
          <w:lang w:eastAsia="en-US"/>
        </w:rPr>
        <w:t xml:space="preserve"> </w:t>
      </w:r>
      <w:r>
        <w:rPr>
          <w:lang w:eastAsia="en-US"/>
        </w:rPr>
        <w:t xml:space="preserve">shows the required structure and naming conventions of an HDF5 file required by DAS. </w:t>
      </w:r>
    </w:p>
    <w:p w:rsidR="00317A02" w:rsidRDefault="00317A02" w:rsidP="00317A02">
      <w:pPr>
        <w:pStyle w:val="BodyText1"/>
        <w:rPr>
          <w:lang w:eastAsia="en-US"/>
        </w:rPr>
      </w:pPr>
      <w:r w:rsidRPr="008E1E89">
        <w:rPr>
          <w:lang w:eastAsia="en-US"/>
        </w:rPr>
        <w:t xml:space="preserve">HDF </w:t>
      </w:r>
      <w:r>
        <w:rPr>
          <w:lang w:eastAsia="en-US"/>
        </w:rPr>
        <w:t>d</w:t>
      </w:r>
      <w:r w:rsidRPr="00B23568">
        <w:rPr>
          <w:lang w:eastAsia="en-US"/>
        </w:rPr>
        <w:t xml:space="preserve">ata </w:t>
      </w:r>
      <w:r>
        <w:rPr>
          <w:lang w:eastAsia="en-US"/>
        </w:rPr>
        <w:t>g</w:t>
      </w:r>
      <w:r w:rsidRPr="00B23568">
        <w:rPr>
          <w:lang w:eastAsia="en-US"/>
        </w:rPr>
        <w:t xml:space="preserve">roups are </w:t>
      </w:r>
      <w:r>
        <w:rPr>
          <w:lang w:eastAsia="en-US"/>
        </w:rPr>
        <w:t>available</w:t>
      </w:r>
      <w:r w:rsidRPr="00B23568">
        <w:rPr>
          <w:lang w:eastAsia="en-US"/>
        </w:rPr>
        <w:t xml:space="preserve"> for</w:t>
      </w:r>
      <w:r>
        <w:rPr>
          <w:lang w:eastAsia="en-US"/>
        </w:rPr>
        <w:t xml:space="preserve"> the following data kinds. The XML contains elements with the same names and attributes (but does not contain the array data)</w:t>
      </w:r>
      <w:r w:rsidRPr="00B23568">
        <w:rPr>
          <w:lang w:eastAsia="en-US"/>
        </w:rPr>
        <w:t>:</w:t>
      </w:r>
    </w:p>
    <w:tbl>
      <w:tblPr>
        <w:tblStyle w:val="TableGrid"/>
        <w:tblW w:w="0" w:type="auto"/>
        <w:tblInd w:w="198" w:type="dxa"/>
        <w:tblLook w:val="04A0" w:firstRow="1" w:lastRow="0" w:firstColumn="1" w:lastColumn="0" w:noHBand="0" w:noVBand="1"/>
      </w:tblPr>
      <w:tblGrid>
        <w:gridCol w:w="2520"/>
        <w:gridCol w:w="6860"/>
      </w:tblGrid>
      <w:tr w:rsidR="00317A02" w:rsidTr="009301B9">
        <w:tc>
          <w:tcPr>
            <w:tcW w:w="2520" w:type="dxa"/>
            <w:shd w:val="clear" w:color="auto" w:fill="C4BC96" w:themeFill="background2" w:themeFillShade="BF"/>
          </w:tcPr>
          <w:p w:rsidR="00317A02" w:rsidRDefault="00317A02" w:rsidP="009301B9">
            <w:pPr>
              <w:pStyle w:val="TableHeading"/>
            </w:pPr>
            <w:r>
              <w:t>Group</w:t>
            </w:r>
          </w:p>
        </w:tc>
        <w:tc>
          <w:tcPr>
            <w:tcW w:w="6860" w:type="dxa"/>
            <w:shd w:val="clear" w:color="auto" w:fill="C4BC96" w:themeFill="background2" w:themeFillShade="BF"/>
          </w:tcPr>
          <w:p w:rsidR="00317A02" w:rsidRDefault="00317A02" w:rsidP="009301B9">
            <w:pPr>
              <w:pStyle w:val="TableHeading"/>
            </w:pPr>
            <w:r>
              <w:t>Description</w:t>
            </w:r>
          </w:p>
        </w:tc>
      </w:tr>
      <w:tr w:rsidR="00317A02" w:rsidTr="009301B9">
        <w:tc>
          <w:tcPr>
            <w:tcW w:w="2520" w:type="dxa"/>
          </w:tcPr>
          <w:p w:rsidR="00317A02" w:rsidRDefault="00317A02" w:rsidP="009301B9">
            <w:pPr>
              <w:pStyle w:val="TableText"/>
            </w:pPr>
            <w:r>
              <w:t>Raw</w:t>
            </w:r>
          </w:p>
        </w:tc>
        <w:tc>
          <w:tcPr>
            <w:tcW w:w="6860" w:type="dxa"/>
          </w:tcPr>
          <w:p w:rsidR="00317A02" w:rsidRDefault="00317A02" w:rsidP="009301B9">
            <w:pPr>
              <w:pStyle w:val="TableText"/>
            </w:pPr>
            <w:r>
              <w:t>Contains only 1 raw data array. The group must be named “Raw” with the additional groups and data sets (arrays) shown in the figure.</w:t>
            </w:r>
          </w:p>
        </w:tc>
      </w:tr>
      <w:tr w:rsidR="00317A02" w:rsidTr="009301B9">
        <w:tc>
          <w:tcPr>
            <w:tcW w:w="2520" w:type="dxa"/>
          </w:tcPr>
          <w:p w:rsidR="00317A02" w:rsidRDefault="00317A02" w:rsidP="009301B9">
            <w:pPr>
              <w:pStyle w:val="TableText"/>
            </w:pPr>
            <w:r>
              <w:t>Processed</w:t>
            </w:r>
          </w:p>
        </w:tc>
        <w:tc>
          <w:tcPr>
            <w:tcW w:w="6860" w:type="dxa"/>
          </w:tcPr>
          <w:p w:rsidR="00317A02" w:rsidRPr="00DF65B6" w:rsidRDefault="00317A02" w:rsidP="009301B9">
            <w:pPr>
              <w:pStyle w:val="TableText"/>
            </w:pPr>
            <w:r w:rsidRPr="00DF65B6">
              <w:t>One processed group is allowed, but that group may have zero to many FBE and spectra groups. These individual Groups must have the name “Fbe” or “Spectra” followed by consecutive numbers in square brackets, e.g., “Fbe[1]”. The Fbe[n] Group contains multiple arrays for the frequency bands and these must be named FbeData[m] with “m” identifying the band. There is one FbeDataTime array for the times common to all FbeData[ ] bands. The Spectra[n] Group contains two arrays, for data and for time, as shown.</w:t>
            </w:r>
          </w:p>
          <w:p w:rsidR="00317A02" w:rsidRPr="005F3C9E" w:rsidRDefault="00317A02" w:rsidP="009301B9">
            <w:pPr>
              <w:pStyle w:val="TableText"/>
              <w:rPr>
                <w:highlight w:val="yellow"/>
              </w:rPr>
            </w:pPr>
          </w:p>
        </w:tc>
      </w:tr>
      <w:tr w:rsidR="00317A02" w:rsidTr="009301B9">
        <w:tc>
          <w:tcPr>
            <w:tcW w:w="2520" w:type="dxa"/>
          </w:tcPr>
          <w:p w:rsidR="00317A02" w:rsidRDefault="00317A02" w:rsidP="009301B9">
            <w:pPr>
              <w:pStyle w:val="TableText"/>
            </w:pPr>
            <w:r w:rsidRPr="00C154D6">
              <w:t>DAS custom</w:t>
            </w:r>
          </w:p>
        </w:tc>
        <w:tc>
          <w:tcPr>
            <w:tcW w:w="6860" w:type="dxa"/>
          </w:tcPr>
          <w:p w:rsidR="00317A02" w:rsidRDefault="00317A02" w:rsidP="009301B9">
            <w:pPr>
              <w:pStyle w:val="TableText"/>
            </w:pPr>
            <w:r>
              <w:t xml:space="preserve">Custom data is any </w:t>
            </w:r>
            <w:r w:rsidRPr="001745D9">
              <w:t>service–provider-specific customization parameters</w:t>
            </w:r>
            <w:r>
              <w:t>, which s</w:t>
            </w:r>
            <w:r w:rsidRPr="001745D9">
              <w:t>ervice providers can</w:t>
            </w:r>
            <w:r>
              <w:t xml:space="preserve"> provide</w:t>
            </w:r>
            <w:r w:rsidRPr="001745D9">
              <w:t xml:space="preserve"> as required</w:t>
            </w:r>
            <w:r>
              <w:t xml:space="preserve">. For more information, see Section </w:t>
            </w:r>
            <w:r>
              <w:fldChar w:fldCharType="begin"/>
            </w:r>
            <w:r>
              <w:instrText xml:space="preserve"> REF _Ref452716193 \w \h </w:instrText>
            </w:r>
            <w:r>
              <w:fldChar w:fldCharType="separate"/>
            </w:r>
            <w:r w:rsidR="00656369">
              <w:t>19.7.5</w:t>
            </w:r>
            <w:r>
              <w:fldChar w:fldCharType="end"/>
            </w:r>
            <w:r>
              <w:t xml:space="preserve"> (page </w:t>
            </w:r>
            <w:r>
              <w:fldChar w:fldCharType="begin"/>
            </w:r>
            <w:r>
              <w:instrText xml:space="preserve"> PAGEREF _Ref452716193 \h </w:instrText>
            </w:r>
            <w:r>
              <w:fldChar w:fldCharType="separate"/>
            </w:r>
            <w:r w:rsidR="00656369">
              <w:rPr>
                <w:noProof/>
              </w:rPr>
              <w:t>168</w:t>
            </w:r>
            <w:r>
              <w:fldChar w:fldCharType="end"/>
            </w:r>
            <w:r>
              <w:t>).</w:t>
            </w:r>
          </w:p>
          <w:p w:rsidR="00317A02" w:rsidRDefault="00317A02" w:rsidP="009301B9">
            <w:pPr>
              <w:pStyle w:val="TableText"/>
            </w:pPr>
            <w:r>
              <w:t>If you look at the UML diagram (</w:t>
            </w:r>
            <w:r>
              <w:rPr>
                <w:highlight w:val="yellow"/>
              </w:rPr>
              <w:fldChar w:fldCharType="begin"/>
            </w:r>
            <w:r>
              <w:instrText xml:space="preserve"> REF _Ref452833424 \h </w:instrText>
            </w:r>
            <w:r>
              <w:rPr>
                <w:highlight w:val="yellow"/>
              </w:rPr>
            </w:r>
            <w:r>
              <w:rPr>
                <w:highlight w:val="yellow"/>
              </w:rPr>
              <w:fldChar w:fldCharType="separate"/>
            </w:r>
            <w:r w:rsidR="00656369">
              <w:t xml:space="preserve">Figure </w:t>
            </w:r>
            <w:r w:rsidR="00656369">
              <w:rPr>
                <w:noProof/>
              </w:rPr>
              <w:t>19</w:t>
            </w:r>
            <w:r w:rsidR="00656369">
              <w:noBreakHyphen/>
            </w:r>
            <w:r w:rsidR="00656369">
              <w:rPr>
                <w:noProof/>
              </w:rPr>
              <w:t>8</w:t>
            </w:r>
            <w:r>
              <w:rPr>
                <w:highlight w:val="yellow"/>
              </w:rPr>
              <w:fldChar w:fldCharType="end"/>
            </w:r>
            <w:r>
              <w:t xml:space="preserve">), you can see that any custom data can also be added to the individual data groups (raw, FBE, and spectra). </w:t>
            </w:r>
          </w:p>
        </w:tc>
      </w:tr>
      <w:tr w:rsidR="00317A02" w:rsidTr="009301B9">
        <w:tc>
          <w:tcPr>
            <w:tcW w:w="2520" w:type="dxa"/>
          </w:tcPr>
          <w:p w:rsidR="00317A02" w:rsidRDefault="00317A02" w:rsidP="009301B9">
            <w:pPr>
              <w:pStyle w:val="TableText"/>
            </w:pPr>
            <w:r w:rsidRPr="00C154D6">
              <w:t>DAS calibration</w:t>
            </w:r>
          </w:p>
        </w:tc>
        <w:tc>
          <w:tcPr>
            <w:tcW w:w="6860" w:type="dxa"/>
          </w:tcPr>
          <w:p w:rsidR="00317A02" w:rsidRDefault="00317A02" w:rsidP="009301B9">
            <w:pPr>
              <w:pStyle w:val="TableText"/>
            </w:pPr>
            <w:r>
              <w:t xml:space="preserve">Calibration data is </w:t>
            </w:r>
            <w:r w:rsidRPr="000020A0">
              <w:t>a mapping of loci</w:t>
            </w:r>
            <w:r>
              <w:t>-</w:t>
            </w:r>
            <w:r w:rsidRPr="000020A0">
              <w:t>to</w:t>
            </w:r>
            <w:r>
              <w:t>-</w:t>
            </w:r>
            <w:r w:rsidRPr="000020A0">
              <w:t xml:space="preserve">fiber </w:t>
            </w:r>
            <w:r>
              <w:t xml:space="preserve">and facility </w:t>
            </w:r>
            <w:r w:rsidRPr="000020A0">
              <w:t xml:space="preserve">distance along </w:t>
            </w:r>
            <w:r>
              <w:t>the</w:t>
            </w:r>
            <w:r w:rsidRPr="000020A0">
              <w:t xml:space="preserve"> optical path for the DAS acquisition.</w:t>
            </w:r>
            <w:r>
              <w:t xml:space="preserve"> F</w:t>
            </w:r>
            <w:r w:rsidRPr="00C154D6">
              <w:t xml:space="preserve">or </w:t>
            </w:r>
            <w:r>
              <w:t xml:space="preserve">more information, see </w:t>
            </w:r>
            <w:r w:rsidRPr="005F3C9E">
              <w:t>Section</w:t>
            </w:r>
            <w:r>
              <w:t xml:space="preserve"> </w:t>
            </w:r>
            <w:r>
              <w:fldChar w:fldCharType="begin"/>
            </w:r>
            <w:r>
              <w:instrText xml:space="preserve"> REF _Ref452716204 \w \h </w:instrText>
            </w:r>
            <w:r>
              <w:fldChar w:fldCharType="separate"/>
            </w:r>
            <w:r w:rsidR="00656369">
              <w:t>19.7.3</w:t>
            </w:r>
            <w:r>
              <w:fldChar w:fldCharType="end"/>
            </w:r>
            <w:r>
              <w:t xml:space="preserve"> (page </w:t>
            </w:r>
            <w:r>
              <w:fldChar w:fldCharType="begin"/>
            </w:r>
            <w:r>
              <w:instrText xml:space="preserve"> PAGEREF _Ref452716204 \h </w:instrText>
            </w:r>
            <w:r>
              <w:fldChar w:fldCharType="separate"/>
            </w:r>
            <w:r w:rsidR="00656369">
              <w:rPr>
                <w:noProof/>
              </w:rPr>
              <w:t>168</w:t>
            </w:r>
            <w:r>
              <w:fldChar w:fldCharType="end"/>
            </w:r>
            <w:r>
              <w:t>).</w:t>
            </w:r>
          </w:p>
        </w:tc>
      </w:tr>
    </w:tbl>
    <w:p w:rsidR="00317A02" w:rsidRDefault="00317A02" w:rsidP="00317A02">
      <w:pPr>
        <w:pStyle w:val="BodyText1"/>
        <w:rPr>
          <w:lang w:eastAsia="en-US"/>
        </w:rPr>
      </w:pPr>
    </w:p>
    <w:p w:rsidR="00317A02" w:rsidRPr="00F91B63" w:rsidRDefault="00317A02" w:rsidP="00317A02">
      <w:pPr>
        <w:pStyle w:val="Heading3"/>
      </w:pPr>
      <w:bookmarkStart w:id="730" w:name="_Toc452837555"/>
      <w:bookmarkStart w:id="731" w:name="_Toc465430830"/>
      <w:r>
        <w:t>Optional Arrays and Attributes in HDF5</w:t>
      </w:r>
      <w:bookmarkEnd w:id="730"/>
      <w:bookmarkEnd w:id="731"/>
    </w:p>
    <w:p w:rsidR="00317A02" w:rsidRPr="006945FE" w:rsidRDefault="00317A02" w:rsidP="00317A02">
      <w:pPr>
        <w:pStyle w:val="Bullet"/>
      </w:pPr>
      <w:r w:rsidRPr="006945FE">
        <w:t xml:space="preserve">If an attribute is mandatory, it must have a value. All mandatory attributes </w:t>
      </w:r>
      <w:r>
        <w:t>musts</w:t>
      </w:r>
      <w:r w:rsidRPr="006945FE">
        <w:t xml:space="preserve"> have a valid entry (which means either with a valid attribute value or a defined NULL value).</w:t>
      </w:r>
    </w:p>
    <w:p w:rsidR="00317A02" w:rsidRPr="006945FE" w:rsidRDefault="00317A02" w:rsidP="00317A02">
      <w:pPr>
        <w:pStyle w:val="BulletLast"/>
      </w:pPr>
      <w:r w:rsidRPr="006945FE">
        <w:t xml:space="preserve">Non-mandatory attributes (marked in the attached Schema with [0..1]) or groups (marked with 0..*) should be omitted from the XML or h5 files if they are not used (i.e., empty). </w:t>
      </w:r>
    </w:p>
    <w:p w:rsidR="00317A02" w:rsidRPr="006945FE" w:rsidRDefault="00317A02" w:rsidP="00317A02">
      <w:pPr>
        <w:pStyle w:val="BodyText1"/>
        <w:rPr>
          <w:highlight w:val="yellow"/>
        </w:rPr>
      </w:pPr>
      <w:r w:rsidRPr="006945FE">
        <w:t>This means, in practice,</w:t>
      </w:r>
      <w:r>
        <w:t xml:space="preserve"> it is allowable</w:t>
      </w:r>
      <w:r w:rsidRPr="006945FE">
        <w:t xml:space="preserve"> </w:t>
      </w:r>
      <w:r w:rsidRPr="005F3C9E">
        <w:rPr>
          <w:i/>
        </w:rPr>
        <w:t>not</w:t>
      </w:r>
      <w:r w:rsidRPr="006945FE">
        <w:t xml:space="preserve"> to include groups like raw, processed, spectra and F</w:t>
      </w:r>
      <w:r>
        <w:t>be</w:t>
      </w:r>
      <w:r w:rsidRPr="006945FE">
        <w:t>. However, groups like Das</w:t>
      </w:r>
      <w:r>
        <w:t xml:space="preserve"> </w:t>
      </w:r>
      <w:r w:rsidRPr="006945FE">
        <w:t>Acquisition, DAS</w:t>
      </w:r>
      <w:r>
        <w:t xml:space="preserve"> </w:t>
      </w:r>
      <w:r w:rsidRPr="006945FE">
        <w:t>Instrument</w:t>
      </w:r>
      <w:r>
        <w:t xml:space="preserve"> </w:t>
      </w:r>
      <w:r w:rsidRPr="006945FE">
        <w:t>Box and attributes that are marked as mandatory in optional groups which are used (such as NumberOfLoci, RawDataTime</w:t>
      </w:r>
      <w:r>
        <w:t>,</w:t>
      </w:r>
      <w:r w:rsidRPr="006945FE">
        <w:t xml:space="preserve"> etc.) </w:t>
      </w:r>
      <w:r w:rsidRPr="005F3C9E">
        <w:rPr>
          <w:i/>
        </w:rPr>
        <w:t>must</w:t>
      </w:r>
      <w:r>
        <w:t xml:space="preserve"> </w:t>
      </w:r>
      <w:r w:rsidRPr="006945FE">
        <w:t>always be properly populated if the associated group is used.</w:t>
      </w:r>
      <w:r w:rsidRPr="006945FE">
        <w:rPr>
          <w:highlight w:val="yellow"/>
        </w:rPr>
        <w:t xml:space="preserve"> </w:t>
      </w:r>
    </w:p>
    <w:p w:rsidR="00317A02" w:rsidRPr="00B673DD" w:rsidRDefault="00317A02" w:rsidP="00317A02">
      <w:pPr>
        <w:pStyle w:val="Heading2"/>
        <w:rPr>
          <w:lang w:eastAsia="ar-SA"/>
        </w:rPr>
      </w:pPr>
      <w:bookmarkStart w:id="732" w:name="_Ref451600833"/>
      <w:bookmarkStart w:id="733" w:name="_Ref451600835"/>
      <w:bookmarkStart w:id="734" w:name="_Toc452837556"/>
      <w:bookmarkStart w:id="735" w:name="_Toc465430831"/>
      <w:r w:rsidRPr="00B673DD">
        <w:rPr>
          <w:lang w:eastAsia="ar-SA"/>
        </w:rPr>
        <w:t xml:space="preserve">Overview of the DAS </w:t>
      </w:r>
      <w:r>
        <w:rPr>
          <w:lang w:eastAsia="ar-SA"/>
        </w:rPr>
        <w:t xml:space="preserve">UML </w:t>
      </w:r>
      <w:r w:rsidRPr="00B673DD">
        <w:rPr>
          <w:lang w:eastAsia="ar-SA"/>
        </w:rPr>
        <w:t>Model</w:t>
      </w:r>
      <w:bookmarkEnd w:id="732"/>
      <w:bookmarkEnd w:id="733"/>
      <w:bookmarkEnd w:id="734"/>
      <w:bookmarkEnd w:id="735"/>
      <w:r w:rsidRPr="00B673DD">
        <w:rPr>
          <w:lang w:eastAsia="ar-SA"/>
        </w:rPr>
        <w:t xml:space="preserve"> </w:t>
      </w:r>
    </w:p>
    <w:p w:rsidR="00317A02" w:rsidRDefault="00317A02" w:rsidP="00317A02">
      <w:pPr>
        <w:pStyle w:val="BodyText1"/>
        <w:keepNext/>
      </w:pPr>
      <w:r>
        <w:t xml:space="preserve">This section provides an overview of the DAS data model using UML diagrams. For a complete description of all elements in the UML model/DAS XSDs, see the </w:t>
      </w:r>
      <w:r w:rsidR="004C3EE4">
        <w:t xml:space="preserve">PRODML </w:t>
      </w:r>
      <w:r>
        <w:t xml:space="preserve">UML model or the </w:t>
      </w:r>
      <w:r w:rsidR="004C3EE4">
        <w:rPr>
          <w:i/>
        </w:rPr>
        <w:t>PRODML</w:t>
      </w:r>
      <w:r w:rsidRPr="00FA09EE">
        <w:rPr>
          <w:i/>
        </w:rPr>
        <w:t>Technical Reference Guide</w:t>
      </w:r>
      <w:r>
        <w:t xml:space="preserve"> (for more information, see Section </w:t>
      </w:r>
      <w:r w:rsidR="004C3EE4">
        <w:fldChar w:fldCharType="begin"/>
      </w:r>
      <w:r w:rsidR="004C3EE4">
        <w:instrText xml:space="preserve"> REF _Ref456448771 \w \h </w:instrText>
      </w:r>
      <w:r w:rsidR="004C3EE4">
        <w:fldChar w:fldCharType="separate"/>
      </w:r>
      <w:r w:rsidR="00656369">
        <w:t>2.4</w:t>
      </w:r>
      <w:r w:rsidR="004C3EE4">
        <w:fldChar w:fldCharType="end"/>
      </w:r>
      <w:r>
        <w:t xml:space="preserve"> (page </w:t>
      </w:r>
      <w:r w:rsidR="004C3EE4">
        <w:fldChar w:fldCharType="begin"/>
      </w:r>
      <w:r w:rsidR="004C3EE4">
        <w:instrText xml:space="preserve"> PAGEREF _Ref456448771 \h </w:instrText>
      </w:r>
      <w:r w:rsidR="004C3EE4">
        <w:fldChar w:fldCharType="separate"/>
      </w:r>
      <w:r w:rsidR="00656369">
        <w:rPr>
          <w:noProof/>
        </w:rPr>
        <w:t>15</w:t>
      </w:r>
      <w:r w:rsidR="004C3EE4">
        <w:fldChar w:fldCharType="end"/>
      </w:r>
      <w:r>
        <w:t>)).</w:t>
      </w:r>
    </w:p>
    <w:p w:rsidR="00317A02" w:rsidRDefault="00317A02" w:rsidP="00317A02">
      <w:r w:rsidRPr="00AD4AB6">
        <w:rPr>
          <w:b/>
        </w:rPr>
        <w:fldChar w:fldCharType="begin"/>
      </w:r>
      <w:r w:rsidRPr="00AD4AB6">
        <w:rPr>
          <w:b/>
        </w:rPr>
        <w:instrText xml:space="preserve"> REF _Ref451508411 \h </w:instrText>
      </w:r>
      <w:r>
        <w:rPr>
          <w:b/>
        </w:rPr>
        <w:instrText xml:space="preserve"> \* MERGEFORMAT </w:instrText>
      </w:r>
      <w:r w:rsidRPr="00AD4AB6">
        <w:rPr>
          <w:b/>
        </w:rPr>
      </w:r>
      <w:r w:rsidRPr="00AD4AB6">
        <w:rPr>
          <w:b/>
        </w:rPr>
        <w:fldChar w:fldCharType="separate"/>
      </w:r>
      <w:r w:rsidR="00656369" w:rsidRPr="00656369">
        <w:rPr>
          <w:b/>
        </w:rPr>
        <w:t xml:space="preserve">Figure </w:t>
      </w:r>
      <w:r w:rsidR="00656369" w:rsidRPr="00656369">
        <w:rPr>
          <w:b/>
          <w:noProof/>
        </w:rPr>
        <w:t>19</w:t>
      </w:r>
      <w:r w:rsidR="00656369" w:rsidRPr="00656369">
        <w:rPr>
          <w:b/>
          <w:noProof/>
        </w:rPr>
        <w:noBreakHyphen/>
        <w:t>8</w:t>
      </w:r>
      <w:r w:rsidRPr="00AD4AB6">
        <w:rPr>
          <w:b/>
        </w:rPr>
        <w:fldChar w:fldCharType="end"/>
      </w:r>
      <w:r>
        <w:t xml:space="preserve"> shows the content of the XML DAS Acquisition file. The data elements in this XML schema are repeated in the HDF5 file as HDF attributes, distributed through the file associated with the group or array concerned. For more information about the DAS acquisition, see Section </w:t>
      </w:r>
      <w:r>
        <w:fldChar w:fldCharType="begin"/>
      </w:r>
      <w:r>
        <w:instrText xml:space="preserve"> REF _Ref451605737 \w \h </w:instrText>
      </w:r>
      <w:r>
        <w:fldChar w:fldCharType="separate"/>
      </w:r>
      <w:r w:rsidR="00656369">
        <w:t>19.7</w:t>
      </w:r>
      <w:r>
        <w:fldChar w:fldCharType="end"/>
      </w:r>
      <w:r>
        <w:t xml:space="preserve"> (page </w:t>
      </w:r>
      <w:r>
        <w:fldChar w:fldCharType="begin"/>
      </w:r>
      <w:r>
        <w:instrText xml:space="preserve"> PAGEREF _Ref451605737 \h </w:instrText>
      </w:r>
      <w:r>
        <w:fldChar w:fldCharType="separate"/>
      </w:r>
      <w:r w:rsidR="00656369">
        <w:rPr>
          <w:noProof/>
        </w:rPr>
        <w:t>167</w:t>
      </w:r>
      <w:r>
        <w:fldChar w:fldCharType="end"/>
      </w:r>
      <w:r>
        <w:t xml:space="preserve">). </w:t>
      </w:r>
    </w:p>
    <w:p w:rsidR="00317A02" w:rsidRDefault="00317A02" w:rsidP="00317A02">
      <w:r w:rsidRPr="00AD4AB6">
        <w:rPr>
          <w:b/>
        </w:rPr>
        <w:fldChar w:fldCharType="begin"/>
      </w:r>
      <w:r w:rsidRPr="00AD4AB6">
        <w:rPr>
          <w:b/>
        </w:rPr>
        <w:instrText xml:space="preserve"> REF _Ref451508443 \h </w:instrText>
      </w:r>
      <w:r>
        <w:rPr>
          <w:b/>
        </w:rPr>
        <w:instrText xml:space="preserve"> \* MERGEFORMAT </w:instrText>
      </w:r>
      <w:r w:rsidRPr="00AD4AB6">
        <w:rPr>
          <w:b/>
        </w:rPr>
      </w:r>
      <w:r w:rsidRPr="00AD4AB6">
        <w:rPr>
          <w:b/>
        </w:rPr>
        <w:fldChar w:fldCharType="separate"/>
      </w:r>
      <w:r w:rsidR="00656369" w:rsidRPr="00656369">
        <w:rPr>
          <w:b/>
        </w:rPr>
        <w:t xml:space="preserve">Figure </w:t>
      </w:r>
      <w:r w:rsidR="00656369" w:rsidRPr="00656369">
        <w:rPr>
          <w:b/>
          <w:noProof/>
        </w:rPr>
        <w:t>19</w:t>
      </w:r>
      <w:r w:rsidR="00656369" w:rsidRPr="00656369">
        <w:rPr>
          <w:b/>
          <w:noProof/>
        </w:rPr>
        <w:noBreakHyphen/>
        <w:t>9</w:t>
      </w:r>
      <w:r w:rsidRPr="00AD4AB6">
        <w:rPr>
          <w:b/>
        </w:rPr>
        <w:fldChar w:fldCharType="end"/>
      </w:r>
      <w:r>
        <w:t xml:space="preserve"> shows the DAS data arrays that are used to store the DAS raw, DAS FBE, DAS spectra samples and their corresponding sample times. Because of the volume of data, these arrays are </w:t>
      </w:r>
      <w:r w:rsidRPr="00DE1A65">
        <w:rPr>
          <w:i/>
        </w:rPr>
        <w:t>only</w:t>
      </w:r>
      <w:r>
        <w:t xml:space="preserve"> stored in the HDF5 files. For more information about DAS data arrays, see Section </w:t>
      </w:r>
      <w:r>
        <w:fldChar w:fldCharType="begin"/>
      </w:r>
      <w:r>
        <w:instrText xml:space="preserve"> REF _Ref451605776 \w \h </w:instrText>
      </w:r>
      <w:r>
        <w:fldChar w:fldCharType="separate"/>
      </w:r>
      <w:r w:rsidR="00656369">
        <w:t>19.8</w:t>
      </w:r>
      <w:r>
        <w:fldChar w:fldCharType="end"/>
      </w:r>
      <w:r>
        <w:t xml:space="preserve"> (page </w:t>
      </w:r>
      <w:r>
        <w:fldChar w:fldCharType="begin"/>
      </w:r>
      <w:r>
        <w:instrText xml:space="preserve"> PAGEREF _Ref451605776 \h </w:instrText>
      </w:r>
      <w:r>
        <w:fldChar w:fldCharType="separate"/>
      </w:r>
      <w:r w:rsidR="00656369">
        <w:rPr>
          <w:noProof/>
        </w:rPr>
        <w:t>169</w:t>
      </w:r>
      <w:r>
        <w:fldChar w:fldCharType="end"/>
      </w:r>
      <w:r>
        <w:t xml:space="preserve">). </w:t>
      </w:r>
    </w:p>
    <w:p w:rsidR="00317A02" w:rsidRDefault="00317A02" w:rsidP="00317A02">
      <w:r>
        <w:t>Detailed definitions of indivi</w:t>
      </w:r>
      <w:r w:rsidR="000653B2">
        <w:t xml:space="preserve">dual attributes can be found in Chapter </w:t>
      </w:r>
      <w:r>
        <w:fldChar w:fldCharType="begin"/>
      </w:r>
      <w:r>
        <w:instrText xml:space="preserve"> REF _Ref419051691 \r \h </w:instrText>
      </w:r>
      <w:r>
        <w:fldChar w:fldCharType="separate"/>
      </w:r>
      <w:r w:rsidR="00656369">
        <w:t>22</w:t>
      </w:r>
      <w:r>
        <w:fldChar w:fldCharType="end"/>
      </w:r>
      <w:r>
        <w:t>.</w:t>
      </w:r>
    </w:p>
    <w:p w:rsidR="00317A02" w:rsidRDefault="00317A02" w:rsidP="0017612C">
      <w:pPr>
        <w:pStyle w:val="Graphic"/>
      </w:pPr>
      <w:r>
        <w:lastRenderedPageBreak/>
        <w:br/>
      </w:r>
      <w:r>
        <w:drawing>
          <wp:inline distT="0" distB="0" distL="0" distR="0" wp14:anchorId="13CCABD2" wp14:editId="2DE844FF">
            <wp:extent cx="5944870" cy="4159958"/>
            <wp:effectExtent l="0" t="0" r="0"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4870" cy="4159958"/>
                    </a:xfrm>
                    <a:prstGeom prst="rect">
                      <a:avLst/>
                    </a:prstGeom>
                    <a:noFill/>
                    <a:ln>
                      <a:noFill/>
                    </a:ln>
                  </pic:spPr>
                </pic:pic>
              </a:graphicData>
            </a:graphic>
          </wp:inline>
        </w:drawing>
      </w:r>
    </w:p>
    <w:p w:rsidR="00317A02" w:rsidRPr="002F2A45" w:rsidRDefault="00317A02" w:rsidP="00317A02">
      <w:pPr>
        <w:pStyle w:val="Caption"/>
      </w:pPr>
      <w:bookmarkStart w:id="736" w:name="_Ref452833424"/>
      <w:bookmarkStart w:id="737" w:name="_Ref451508411"/>
      <w:bookmarkStart w:id="738" w:name="_Ref451508406"/>
      <w:bookmarkStart w:id="739" w:name="_Ref451605858"/>
      <w:r>
        <w:t xml:space="preserve">Figure </w:t>
      </w:r>
      <w:fldSimple w:instr=" STYLEREF 1 \s ">
        <w:r w:rsidR="00833FC8">
          <w:rPr>
            <w:noProof/>
          </w:rPr>
          <w:t>19</w:t>
        </w:r>
      </w:fldSimple>
      <w:r w:rsidR="00833FC8">
        <w:noBreakHyphen/>
      </w:r>
      <w:fldSimple w:instr=" SEQ Figure \* ARABIC \s 1 ">
        <w:r w:rsidR="00833FC8">
          <w:rPr>
            <w:noProof/>
          </w:rPr>
          <w:t>8</w:t>
        </w:r>
      </w:fldSimple>
      <w:bookmarkEnd w:id="736"/>
      <w:bookmarkEnd w:id="737"/>
      <w:r>
        <w:t>. UML diagram of XML content of DAS Acquisition file</w:t>
      </w:r>
      <w:bookmarkEnd w:id="738"/>
      <w:r>
        <w:t xml:space="preserve"> (described in Section </w:t>
      </w:r>
      <w:r>
        <w:fldChar w:fldCharType="begin"/>
      </w:r>
      <w:r>
        <w:instrText xml:space="preserve"> REF _Ref451605737 \w \h  \* MERGEFORMAT </w:instrText>
      </w:r>
      <w:r>
        <w:fldChar w:fldCharType="separate"/>
      </w:r>
      <w:r w:rsidR="00656369">
        <w:t>19.7</w:t>
      </w:r>
      <w:r>
        <w:fldChar w:fldCharType="end"/>
      </w:r>
      <w:r>
        <w:fldChar w:fldCharType="begin"/>
      </w:r>
      <w:r>
        <w:instrText xml:space="preserve"> REF _Ref451605737 \p \h  \* MERGEFORMAT </w:instrText>
      </w:r>
      <w:r>
        <w:fldChar w:fldCharType="separate"/>
      </w:r>
      <w:r w:rsidR="00656369">
        <w:t>below</w:t>
      </w:r>
      <w:r>
        <w:fldChar w:fldCharType="end"/>
      </w:r>
      <w:r>
        <w:t>).</w:t>
      </w:r>
      <w:bookmarkEnd w:id="739"/>
      <w:r>
        <w:t xml:space="preserve"> </w:t>
      </w:r>
    </w:p>
    <w:p w:rsidR="00317A02" w:rsidRDefault="00317A02" w:rsidP="0017612C">
      <w:pPr>
        <w:pStyle w:val="Graphic"/>
      </w:pPr>
      <w:r>
        <w:lastRenderedPageBreak/>
        <w:drawing>
          <wp:inline distT="0" distB="0" distL="0" distR="0" wp14:anchorId="2D2D6D4D" wp14:editId="42C6FCA9">
            <wp:extent cx="5944870" cy="6378646"/>
            <wp:effectExtent l="0" t="0" r="0" b="3175"/>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4870" cy="6378646"/>
                    </a:xfrm>
                    <a:prstGeom prst="rect">
                      <a:avLst/>
                    </a:prstGeom>
                    <a:noFill/>
                    <a:ln>
                      <a:noFill/>
                    </a:ln>
                  </pic:spPr>
                </pic:pic>
              </a:graphicData>
            </a:graphic>
          </wp:inline>
        </w:drawing>
      </w:r>
    </w:p>
    <w:p w:rsidR="00317A02" w:rsidRDefault="00317A02" w:rsidP="00317A02">
      <w:pPr>
        <w:pStyle w:val="Caption"/>
      </w:pPr>
      <w:bookmarkStart w:id="740" w:name="_Ref451508443"/>
      <w:bookmarkStart w:id="741" w:name="_Ref451605897"/>
      <w:r w:rsidRPr="000020A0">
        <w:t xml:space="preserve">Figure </w:t>
      </w:r>
      <w:fldSimple w:instr=" STYLEREF 1 \s ">
        <w:r w:rsidR="00833FC8">
          <w:rPr>
            <w:noProof/>
          </w:rPr>
          <w:t>19</w:t>
        </w:r>
      </w:fldSimple>
      <w:r w:rsidR="00833FC8">
        <w:noBreakHyphen/>
      </w:r>
      <w:fldSimple w:instr=" SEQ Figure \* ARABIC \s 1 ">
        <w:r w:rsidR="00833FC8">
          <w:rPr>
            <w:noProof/>
          </w:rPr>
          <w:t>9</w:t>
        </w:r>
      </w:fldSimple>
      <w:bookmarkEnd w:id="740"/>
      <w:r w:rsidRPr="000020A0">
        <w:t xml:space="preserve">. UML diagram of </w:t>
      </w:r>
      <w:r>
        <w:t xml:space="preserve">HDF5 DAS arrays for raw samples, FBE samples, spectra samples and corresponding times (described in Section </w:t>
      </w:r>
      <w:r>
        <w:fldChar w:fldCharType="begin"/>
      </w:r>
      <w:r>
        <w:instrText xml:space="preserve"> REF _Ref451605783 \w \h </w:instrText>
      </w:r>
      <w:r>
        <w:fldChar w:fldCharType="separate"/>
      </w:r>
      <w:r w:rsidR="00656369">
        <w:t>19.8</w:t>
      </w:r>
      <w:r>
        <w:fldChar w:fldCharType="end"/>
      </w:r>
      <w:r>
        <w:t xml:space="preserve"> </w:t>
      </w:r>
      <w:r>
        <w:fldChar w:fldCharType="begin"/>
      </w:r>
      <w:r>
        <w:instrText xml:space="preserve"> REF _Ref451605776 \p \h </w:instrText>
      </w:r>
      <w:r>
        <w:fldChar w:fldCharType="separate"/>
      </w:r>
      <w:r w:rsidR="00656369">
        <w:t>below</w:t>
      </w:r>
      <w:r>
        <w:fldChar w:fldCharType="end"/>
      </w:r>
      <w:r>
        <w:t>)</w:t>
      </w:r>
      <w:bookmarkEnd w:id="741"/>
    </w:p>
    <w:p w:rsidR="00317A02" w:rsidRDefault="00317A02" w:rsidP="00317A02">
      <w:pPr>
        <w:pStyle w:val="Heading2"/>
        <w:rPr>
          <w:lang w:val="fr-FR"/>
        </w:rPr>
      </w:pPr>
      <w:bookmarkStart w:id="742" w:name="_Ref451605737"/>
      <w:bookmarkStart w:id="743" w:name="_Toc452837557"/>
      <w:bookmarkStart w:id="744" w:name="_Toc465430832"/>
      <w:r>
        <w:rPr>
          <w:lang w:val="fr-FR"/>
        </w:rPr>
        <w:t>DAS Acquisition</w:t>
      </w:r>
      <w:bookmarkEnd w:id="742"/>
      <w:bookmarkEnd w:id="743"/>
      <w:bookmarkEnd w:id="744"/>
    </w:p>
    <w:p w:rsidR="00317A02" w:rsidRDefault="00317A02" w:rsidP="00317A02">
      <w:pPr>
        <w:pStyle w:val="BodyText1"/>
      </w:pPr>
      <w:r>
        <w:t xml:space="preserve">The </w:t>
      </w:r>
      <w:r w:rsidRPr="001745D9">
        <w:t>D</w:t>
      </w:r>
      <w:r>
        <w:t xml:space="preserve">AS </w:t>
      </w:r>
      <w:r w:rsidRPr="001745D9">
        <w:t>Acquisition</w:t>
      </w:r>
      <w:r>
        <w:t xml:space="preserve"> object (DasAcquistion) (see </w:t>
      </w:r>
      <w:r>
        <w:fldChar w:fldCharType="begin"/>
      </w:r>
      <w:r>
        <w:instrText xml:space="preserve"> REF _Ref451508411 \h </w:instrText>
      </w:r>
      <w:r>
        <w:fldChar w:fldCharType="separate"/>
      </w:r>
      <w:r w:rsidR="00656369">
        <w:t xml:space="preserve">Figure </w:t>
      </w:r>
      <w:r w:rsidR="00656369">
        <w:rPr>
          <w:noProof/>
        </w:rPr>
        <w:t>19</w:t>
      </w:r>
      <w:r w:rsidR="00656369">
        <w:noBreakHyphen/>
      </w:r>
      <w:r w:rsidR="00656369">
        <w:rPr>
          <w:noProof/>
        </w:rPr>
        <w:t>8</w:t>
      </w:r>
      <w:r>
        <w:fldChar w:fldCharType="end"/>
      </w:r>
      <w:r>
        <w:t xml:space="preserve"> </w:t>
      </w:r>
      <w:r>
        <w:fldChar w:fldCharType="begin"/>
      </w:r>
      <w:r>
        <w:instrText xml:space="preserve"> REF _Ref451605858 \p \h </w:instrText>
      </w:r>
      <w:r>
        <w:fldChar w:fldCharType="separate"/>
      </w:r>
      <w:r w:rsidR="00656369">
        <w:t>above</w:t>
      </w:r>
      <w:r>
        <w:fldChar w:fldCharType="end"/>
      </w:r>
      <w:r>
        <w:t>)</w:t>
      </w:r>
      <w:r w:rsidRPr="001745D9">
        <w:t xml:space="preserve"> contains </w:t>
      </w:r>
      <w:r>
        <w:t>metadata</w:t>
      </w:r>
      <w:r w:rsidRPr="001745D9">
        <w:t xml:space="preserve"> about the DAS </w:t>
      </w:r>
      <w:r>
        <w:t>a</w:t>
      </w:r>
      <w:r w:rsidRPr="001745D9">
        <w:t>cquisition common to the various types of data acquired during the acquisition, which includes DAS measurement instrument data, fiber optical path, time zone, and core acquisition settings like pulse rate and gauge length, measurement start time</w:t>
      </w:r>
      <w:r>
        <w:t>,</w:t>
      </w:r>
      <w:r w:rsidRPr="001745D9">
        <w:t xml:space="preserve"> and whether or not this was a triggered measurement.</w:t>
      </w:r>
    </w:p>
    <w:p w:rsidR="00317A02" w:rsidRPr="00CA62D2" w:rsidRDefault="00317A02" w:rsidP="00317A02">
      <w:pPr>
        <w:pStyle w:val="Heading3"/>
      </w:pPr>
      <w:bookmarkStart w:id="745" w:name="_Toc452837558"/>
      <w:bookmarkStart w:id="746" w:name="_Toc465430833"/>
      <w:r w:rsidRPr="00CA62D2">
        <w:lastRenderedPageBreak/>
        <w:t>DAS Instrument Box</w:t>
      </w:r>
      <w:bookmarkEnd w:id="745"/>
      <w:bookmarkEnd w:id="746"/>
    </w:p>
    <w:p w:rsidR="00317A02" w:rsidRPr="00E56248" w:rsidRDefault="00317A02" w:rsidP="00317A02">
      <w:pPr>
        <w:pStyle w:val="BodyText1"/>
      </w:pPr>
      <w:r>
        <w:t>Note that the</w:t>
      </w:r>
      <w:r w:rsidRPr="00E56248">
        <w:t xml:space="preserve"> D</w:t>
      </w:r>
      <w:r>
        <w:t xml:space="preserve">AS </w:t>
      </w:r>
      <w:r w:rsidRPr="00E56248">
        <w:t>Instrumen</w:t>
      </w:r>
      <w:r>
        <w:t xml:space="preserve">t </w:t>
      </w:r>
      <w:r w:rsidRPr="00E56248">
        <w:t>Box data elements</w:t>
      </w:r>
      <w:r>
        <w:t xml:space="preserve"> (DasInstrumentBox)</w:t>
      </w:r>
      <w:r w:rsidRPr="00E56248">
        <w:t xml:space="preserve"> are described in the </w:t>
      </w:r>
      <w:r>
        <w:t xml:space="preserve">DAS </w:t>
      </w:r>
      <w:r w:rsidRPr="00E56248">
        <w:t>Instrument</w:t>
      </w:r>
      <w:r>
        <w:t xml:space="preserve"> </w:t>
      </w:r>
      <w:r w:rsidRPr="00E56248">
        <w:t xml:space="preserve">Box XML file and are not repeated in the </w:t>
      </w:r>
      <w:r w:rsidRPr="007C7C19">
        <w:t>DAS Acquisition</w:t>
      </w:r>
      <w:r>
        <w:t xml:space="preserve"> XML or </w:t>
      </w:r>
      <w:r w:rsidRPr="00E56248">
        <w:t>HDF5 files.</w:t>
      </w:r>
      <w:r>
        <w:t xml:space="preserve">  A reference to the </w:t>
      </w:r>
      <w:r w:rsidRPr="007C7C19">
        <w:t>DAS Instrument Box</w:t>
      </w:r>
      <w:r>
        <w:t xml:space="preserve"> data object is provided.</w:t>
      </w:r>
    </w:p>
    <w:p w:rsidR="00317A02" w:rsidRDefault="00317A02" w:rsidP="00317A02">
      <w:pPr>
        <w:pStyle w:val="Heading3"/>
      </w:pPr>
      <w:bookmarkStart w:id="747" w:name="_Toc452837559"/>
      <w:bookmarkStart w:id="748" w:name="_Toc465430834"/>
      <w:r>
        <w:t>Fiber Optic Path</w:t>
      </w:r>
      <w:bookmarkEnd w:id="747"/>
      <w:bookmarkEnd w:id="748"/>
    </w:p>
    <w:p w:rsidR="00317A02" w:rsidRPr="00E56248" w:rsidRDefault="00317A02" w:rsidP="00317A02">
      <w:pPr>
        <w:pStyle w:val="BodyText1"/>
      </w:pPr>
      <w:r>
        <w:t>Note that the</w:t>
      </w:r>
      <w:r w:rsidRPr="00E56248">
        <w:t xml:space="preserve"> </w:t>
      </w:r>
      <w:r w:rsidRPr="007C7C19">
        <w:t>Fiber Optical Path</w:t>
      </w:r>
      <w:r>
        <w:t xml:space="preserve"> </w:t>
      </w:r>
      <w:r w:rsidRPr="00E56248">
        <w:t xml:space="preserve">data elements are described in the </w:t>
      </w:r>
      <w:r w:rsidRPr="005842C7">
        <w:t>Fiber Optical Path</w:t>
      </w:r>
      <w:r>
        <w:t xml:space="preserve"> </w:t>
      </w:r>
      <w:r w:rsidRPr="00E56248">
        <w:t xml:space="preserve">XML file and are not repeated in the </w:t>
      </w:r>
      <w:r w:rsidRPr="007C7C19">
        <w:t>DAS Acquisition</w:t>
      </w:r>
      <w:r>
        <w:t xml:space="preserve"> XML or </w:t>
      </w:r>
      <w:r w:rsidRPr="00E56248">
        <w:t>HDF5 files.</w:t>
      </w:r>
      <w:r>
        <w:t xml:space="preserve">  A reference to the </w:t>
      </w:r>
      <w:r w:rsidRPr="005842C7">
        <w:t>Fiber Optical Path</w:t>
      </w:r>
      <w:r>
        <w:t xml:space="preserve"> data object is provided.</w:t>
      </w:r>
    </w:p>
    <w:p w:rsidR="00317A02" w:rsidRDefault="00317A02" w:rsidP="00317A02">
      <w:pPr>
        <w:pStyle w:val="Heading3"/>
      </w:pPr>
      <w:bookmarkStart w:id="749" w:name="_Ref452716204"/>
      <w:bookmarkStart w:id="750" w:name="_Toc452837560"/>
      <w:bookmarkStart w:id="751" w:name="_Toc465430835"/>
      <w:r>
        <w:t>DAS Calibration</w:t>
      </w:r>
      <w:bookmarkEnd w:id="749"/>
      <w:bookmarkEnd w:id="750"/>
      <w:bookmarkEnd w:id="751"/>
    </w:p>
    <w:p w:rsidR="00317A02" w:rsidRPr="000020A0" w:rsidRDefault="00317A02" w:rsidP="00317A02">
      <w:pPr>
        <w:pStyle w:val="BodyText1"/>
      </w:pPr>
      <w:r>
        <w:t xml:space="preserve">The DAS </w:t>
      </w:r>
      <w:r w:rsidRPr="000020A0">
        <w:t xml:space="preserve">Calibration </w:t>
      </w:r>
      <w:r>
        <w:t>object (DasCalibration) contains</w:t>
      </w:r>
      <w:r w:rsidRPr="000020A0">
        <w:t xml:space="preserve"> a mapping of loci</w:t>
      </w:r>
      <w:r>
        <w:t>-</w:t>
      </w:r>
      <w:r w:rsidRPr="000020A0">
        <w:t>to</w:t>
      </w:r>
      <w:r>
        <w:t>-</w:t>
      </w:r>
      <w:r w:rsidRPr="000020A0">
        <w:t xml:space="preserve">fiber </w:t>
      </w:r>
      <w:r>
        <w:t xml:space="preserve">and facility </w:t>
      </w:r>
      <w:r w:rsidRPr="000020A0">
        <w:t xml:space="preserve">distance along </w:t>
      </w:r>
      <w:r>
        <w:t>the</w:t>
      </w:r>
      <w:r w:rsidRPr="000020A0">
        <w:t xml:space="preserve"> optical path for the DAS acquisition. The actual calibration points are provided in an </w:t>
      </w:r>
      <w:r>
        <w:t>a</w:t>
      </w:r>
      <w:r w:rsidRPr="000020A0">
        <w:t>rray of Das</w:t>
      </w:r>
      <w:r>
        <w:t xml:space="preserve"> </w:t>
      </w:r>
      <w:r w:rsidRPr="000020A0">
        <w:t>Calibration</w:t>
      </w:r>
      <w:r>
        <w:t xml:space="preserve"> </w:t>
      </w:r>
      <w:r w:rsidRPr="000020A0">
        <w:t xml:space="preserve">Point structures consisting of </w:t>
      </w:r>
      <w:r>
        <w:t>four</w:t>
      </w:r>
      <w:r w:rsidRPr="000020A0">
        <w:t xml:space="preserve"> elements</w:t>
      </w:r>
      <w:r>
        <w:t>:</w:t>
      </w:r>
      <w:r w:rsidRPr="000020A0">
        <w:t xml:space="preserve"> a locus</w:t>
      </w:r>
      <w:r>
        <w:t xml:space="preserve"> index</w:t>
      </w:r>
      <w:r w:rsidRPr="000020A0">
        <w:t>, the corresponding fiber</w:t>
      </w:r>
      <w:r>
        <w:t xml:space="preserve"> </w:t>
      </w:r>
      <w:r w:rsidRPr="000020A0">
        <w:t xml:space="preserve">distance, </w:t>
      </w:r>
      <w:r>
        <w:t xml:space="preserve">the estimated facility length </w:t>
      </w:r>
      <w:r w:rsidRPr="000020A0">
        <w:t>and a description</w:t>
      </w:r>
      <w:r>
        <w:t xml:space="preserve"> of the calibration type</w:t>
      </w:r>
      <w:r w:rsidRPr="000020A0">
        <w:t xml:space="preserve">. </w:t>
      </w:r>
      <w:r>
        <w:t>The user can provide a</w:t>
      </w:r>
      <w:r w:rsidRPr="000020A0">
        <w:t xml:space="preserve">s many calibration points as necessary. </w:t>
      </w:r>
    </w:p>
    <w:p w:rsidR="00317A02" w:rsidRDefault="00317A02" w:rsidP="00317A02">
      <w:pPr>
        <w:pStyle w:val="Heading3"/>
      </w:pPr>
      <w:bookmarkStart w:id="752" w:name="_Toc452837561"/>
      <w:bookmarkStart w:id="753" w:name="_Toc465430836"/>
      <w:r>
        <w:t>DAS Raw</w:t>
      </w:r>
      <w:bookmarkEnd w:id="752"/>
      <w:bookmarkEnd w:id="753"/>
    </w:p>
    <w:p w:rsidR="00317A02" w:rsidRDefault="00317A02" w:rsidP="00317A02">
      <w:pPr>
        <w:pStyle w:val="BodyText1"/>
      </w:pPr>
      <w:r>
        <w:t>The DAS Raw object (DasRaw) contains the attributes of raw data acquired by the DAS measurement instrument. This includes the raw data unit, the location of the raw data acquired along the fiber optical path, and information about times and (optional) triggers. Note that the actual raw data samples, times and trigger times arrays are not present in the XML files but only in the HDF5 files because of their size. The XML files only contain references to locate the corresponding HDF files, which contain the actual raw samples, times, and (optional) trigger times.</w:t>
      </w:r>
    </w:p>
    <w:p w:rsidR="00317A02" w:rsidRDefault="00317A02" w:rsidP="00317A02">
      <w:pPr>
        <w:pStyle w:val="BodyText1"/>
      </w:pPr>
      <w:r w:rsidRPr="0046738F">
        <w:rPr>
          <w:i/>
        </w:rPr>
        <w:t xml:space="preserve">The </w:t>
      </w:r>
      <w:r>
        <w:rPr>
          <w:i/>
        </w:rPr>
        <w:t>a</w:t>
      </w:r>
      <w:r w:rsidRPr="0046738F">
        <w:rPr>
          <w:i/>
        </w:rPr>
        <w:t xml:space="preserve">rray types to store the data samples and corresponding </w:t>
      </w:r>
      <w:r>
        <w:rPr>
          <w:i/>
        </w:rPr>
        <w:t>t</w:t>
      </w:r>
      <w:r w:rsidRPr="0046738F">
        <w:rPr>
          <w:i/>
        </w:rPr>
        <w:t>imes arrays in the HDF files are described in the DasArray</w:t>
      </w:r>
      <w:r>
        <w:rPr>
          <w:i/>
        </w:rPr>
        <w:t xml:space="preserve"> section </w:t>
      </w:r>
      <w:r w:rsidRPr="0046738F">
        <w:rPr>
          <w:i/>
        </w:rPr>
        <w:t>in this document</w:t>
      </w:r>
      <w:r>
        <w:t xml:space="preserve">. </w:t>
      </w:r>
    </w:p>
    <w:p w:rsidR="00317A02" w:rsidRDefault="00317A02" w:rsidP="00317A02">
      <w:pPr>
        <w:pStyle w:val="Heading3"/>
      </w:pPr>
      <w:bookmarkStart w:id="754" w:name="_Ref452716193"/>
      <w:bookmarkStart w:id="755" w:name="_Toc452837562"/>
      <w:bookmarkStart w:id="756" w:name="_Toc465430837"/>
      <w:r>
        <w:t>DAS Custom</w:t>
      </w:r>
      <w:bookmarkEnd w:id="754"/>
      <w:bookmarkEnd w:id="755"/>
      <w:bookmarkEnd w:id="756"/>
    </w:p>
    <w:p w:rsidR="00317A02" w:rsidRDefault="00317A02" w:rsidP="00317A02">
      <w:pPr>
        <w:pStyle w:val="BodyText1"/>
      </w:pPr>
      <w:r>
        <w:t xml:space="preserve">The </w:t>
      </w:r>
      <w:r w:rsidRPr="001745D9">
        <w:t>D</w:t>
      </w:r>
      <w:r>
        <w:t xml:space="preserve">AS </w:t>
      </w:r>
      <w:r w:rsidRPr="001745D9">
        <w:t xml:space="preserve">Custom </w:t>
      </w:r>
      <w:r>
        <w:t xml:space="preserve">object (DasCustom) </w:t>
      </w:r>
      <w:r w:rsidRPr="001745D9">
        <w:t>contains service–provider-specific customization parameters. Service providers can define the contents of this data element as required. This data object has intentionally not been described in detail to allow for flexibility.</w:t>
      </w:r>
      <w:r>
        <w:t xml:space="preserve"> DasCustom can be inserted as a separate data group under DasAcquisition, but also under the DasRaw, Das Fbe and Das Spectra. </w:t>
      </w:r>
      <w:r w:rsidRPr="001745D9">
        <w:t>Note that th</w:t>
      </w:r>
      <w:r>
        <w:t>ese</w:t>
      </w:r>
      <w:r w:rsidRPr="001745D9">
        <w:t xml:space="preserve"> object</w:t>
      </w:r>
      <w:r>
        <w:t xml:space="preserve">s are </w:t>
      </w:r>
      <w:r w:rsidRPr="001745D9">
        <w:t>optional and if used the service provider needs to provide a description of the data elements to the customer.</w:t>
      </w:r>
    </w:p>
    <w:p w:rsidR="00317A02" w:rsidRDefault="00317A02" w:rsidP="00317A02">
      <w:pPr>
        <w:pStyle w:val="Heading3"/>
      </w:pPr>
      <w:bookmarkStart w:id="757" w:name="_Toc452837563"/>
      <w:bookmarkStart w:id="758" w:name="_Toc465430838"/>
      <w:r>
        <w:t>DAS Processed</w:t>
      </w:r>
      <w:bookmarkEnd w:id="757"/>
      <w:bookmarkEnd w:id="758"/>
    </w:p>
    <w:p w:rsidR="00317A02" w:rsidRPr="001745D9" w:rsidRDefault="00317A02" w:rsidP="00317A02">
      <w:pPr>
        <w:pStyle w:val="BodyText1"/>
      </w:pPr>
      <w:r>
        <w:t xml:space="preserve">The DAS </w:t>
      </w:r>
      <w:r w:rsidRPr="001745D9">
        <w:t xml:space="preserve">Processed </w:t>
      </w:r>
      <w:r>
        <w:t xml:space="preserve">object (DasProcessed) </w:t>
      </w:r>
      <w:r w:rsidRPr="001745D9">
        <w:t xml:space="preserve">contains data objects for processed data types and has no data attributes. Currently only two processed data types have been defined: the frequency band extracted (FBE) and spectra. In the future other processed data types may be added. </w:t>
      </w:r>
    </w:p>
    <w:p w:rsidR="00317A02" w:rsidRPr="001745D9" w:rsidRDefault="00317A02" w:rsidP="00317A02">
      <w:pPr>
        <w:pStyle w:val="BodyText1"/>
      </w:pPr>
      <w:r w:rsidRPr="001745D9">
        <w:t xml:space="preserve">Note that a DasProcessed object is optional and only present if DAS FBE or DAS spectra data is exchanged. </w:t>
      </w:r>
    </w:p>
    <w:p w:rsidR="00317A02" w:rsidRPr="001745D9" w:rsidRDefault="00317A02" w:rsidP="00317A02">
      <w:pPr>
        <w:pStyle w:val="BodyText1"/>
      </w:pPr>
      <w:r w:rsidRPr="001745D9">
        <w:t>Multiple FBE and spectra groups may be used with a DasProcessed object. Multiple groups of FBE bands could be exchanged, for example, one group with linearly distributed frequency bands (e</w:t>
      </w:r>
      <w:r w:rsidR="004D374E">
        <w:t>.</w:t>
      </w:r>
      <w:r w:rsidRPr="001745D9">
        <w:t>g</w:t>
      </w:r>
      <w:r w:rsidR="004D374E">
        <w:t>.</w:t>
      </w:r>
      <w:r w:rsidRPr="001745D9">
        <w:t xml:space="preserve"> two bands:  0.01-10.00 Hz and 10.01-20.00 Hz)  and another group with  logarithmically distributed frequency bands (e.g. three bands: 0.1-1.0 Hz, 1.0-10.0 Hz and 10.0-100.0 Hz). In the HDF5 file these group should then be named Fbe[1] and group Fbe[2] with the number added in square brackets [n]. If there is only one </w:t>
      </w:r>
      <w:r w:rsidR="004D374E">
        <w:t>FBE</w:t>
      </w:r>
      <w:r w:rsidRPr="001745D9">
        <w:t>or Spectra group then the brackets and number can be omitted. In the XML file this is not necessary.</w:t>
      </w:r>
    </w:p>
    <w:p w:rsidR="00317A02" w:rsidRDefault="00317A02" w:rsidP="00317A02">
      <w:pPr>
        <w:pStyle w:val="Heading3"/>
      </w:pPr>
      <w:bookmarkStart w:id="759" w:name="_Toc452837564"/>
      <w:bookmarkStart w:id="760" w:name="_Toc465430839"/>
      <w:r>
        <w:t>DAS FBE</w:t>
      </w:r>
      <w:bookmarkEnd w:id="759"/>
      <w:bookmarkEnd w:id="760"/>
    </w:p>
    <w:p w:rsidR="00317A02" w:rsidRPr="001745D9" w:rsidRDefault="00317A02" w:rsidP="00317A02">
      <w:pPr>
        <w:pStyle w:val="BodyText1"/>
      </w:pPr>
      <w:r>
        <w:t>The DAS FBE object (</w:t>
      </w:r>
      <w:r w:rsidRPr="001745D9">
        <w:t>DasFbe</w:t>
      </w:r>
      <w:r>
        <w:t>)</w:t>
      </w:r>
      <w:r w:rsidRPr="001745D9">
        <w:t xml:space="preserve"> contains the attributes of FBE processed data. This includes the FBE data unit, location of the FBE data along the fiber optical path, information about times, (optional) filter related </w:t>
      </w:r>
      <w:r w:rsidRPr="001745D9">
        <w:lastRenderedPageBreak/>
        <w:t>parameters. Note that the actual FBE data samples and times arrays are not present in the XML files but only in the HDF5 files because of their size. The XML files only contain references to locate the corresponding HDF files containing the actual FBE samples and times.</w:t>
      </w:r>
    </w:p>
    <w:p w:rsidR="00317A02" w:rsidRDefault="00317A02" w:rsidP="00317A02">
      <w:pPr>
        <w:pStyle w:val="BodyText1"/>
      </w:pPr>
      <w:r w:rsidRPr="001745D9">
        <w:t xml:space="preserve">The array types to store the data samples and corresponding times arrays in the HDF files are described in the DasArray section in this document. </w:t>
      </w:r>
    </w:p>
    <w:p w:rsidR="00317A02" w:rsidRDefault="00317A02" w:rsidP="00317A02">
      <w:pPr>
        <w:pStyle w:val="Heading3"/>
      </w:pPr>
      <w:bookmarkStart w:id="761" w:name="_Toc452837565"/>
      <w:bookmarkStart w:id="762" w:name="_Toc465430840"/>
      <w:r>
        <w:t>DAS Spectra</w:t>
      </w:r>
      <w:bookmarkEnd w:id="761"/>
      <w:bookmarkEnd w:id="762"/>
    </w:p>
    <w:p w:rsidR="00317A02" w:rsidRDefault="00317A02" w:rsidP="00317A02">
      <w:pPr>
        <w:pStyle w:val="BodyText1"/>
      </w:pPr>
      <w:r>
        <w:t>The DAS Spectra object (DasSpectra) contains the attributes of spectra processed data. This includes the spectra data unit, location of the spectra data along the fiber optical path, information about times, (optional) filter related parameters, and UUIDs of the original raw from which the spectra file was processed and/or the UUID of the FBE files that were processed from the spectra files. Note that the actual spectrum data samples and times arrays are not present in the XML files but only in the HDF5 files because of their size. The XML files only contain references to locate the corresponding HDF files containing the actual spectrum samples and times.</w:t>
      </w:r>
    </w:p>
    <w:p w:rsidR="00317A02" w:rsidRPr="000020A0" w:rsidRDefault="00317A02" w:rsidP="00317A02">
      <w:pPr>
        <w:pStyle w:val="BodyText1"/>
      </w:pPr>
      <w:r w:rsidRPr="0046738F">
        <w:rPr>
          <w:i/>
        </w:rPr>
        <w:t xml:space="preserve">The </w:t>
      </w:r>
      <w:r>
        <w:rPr>
          <w:i/>
        </w:rPr>
        <w:t>a</w:t>
      </w:r>
      <w:r w:rsidRPr="0046738F">
        <w:rPr>
          <w:i/>
        </w:rPr>
        <w:t xml:space="preserve">rray types to store the data samples and corresponding </w:t>
      </w:r>
      <w:r>
        <w:rPr>
          <w:i/>
        </w:rPr>
        <w:t>t</w:t>
      </w:r>
      <w:r w:rsidRPr="0046738F">
        <w:rPr>
          <w:i/>
        </w:rPr>
        <w:t>imes arrays in the HDF files are described in the DasArray</w:t>
      </w:r>
      <w:r>
        <w:rPr>
          <w:i/>
        </w:rPr>
        <w:t xml:space="preserve"> section </w:t>
      </w:r>
      <w:r w:rsidRPr="0046738F">
        <w:rPr>
          <w:i/>
        </w:rPr>
        <w:t>in this document</w:t>
      </w:r>
      <w:r>
        <w:t xml:space="preserve">. </w:t>
      </w:r>
    </w:p>
    <w:p w:rsidR="00317A02" w:rsidRDefault="00317A02" w:rsidP="00317A02">
      <w:pPr>
        <w:pStyle w:val="Heading2"/>
      </w:pPr>
      <w:bookmarkStart w:id="763" w:name="_Ref451605776"/>
      <w:bookmarkStart w:id="764" w:name="_Ref451605783"/>
      <w:bookmarkStart w:id="765" w:name="_Toc452837566"/>
      <w:bookmarkStart w:id="766" w:name="_Toc465430841"/>
      <w:r>
        <w:t>DAS Array</w:t>
      </w:r>
      <w:bookmarkEnd w:id="763"/>
      <w:bookmarkEnd w:id="764"/>
      <w:bookmarkEnd w:id="765"/>
      <w:bookmarkEnd w:id="766"/>
    </w:p>
    <w:p w:rsidR="00317A02" w:rsidRDefault="00317A02" w:rsidP="00317A02">
      <w:pPr>
        <w:pStyle w:val="BodyText1"/>
      </w:pPr>
      <w:r>
        <w:t>The DAS Array (DasArray) schema (</w:t>
      </w:r>
      <w:r>
        <w:fldChar w:fldCharType="begin"/>
      </w:r>
      <w:r>
        <w:instrText xml:space="preserve"> REF _Ref451508443 \h </w:instrText>
      </w:r>
      <w:r>
        <w:fldChar w:fldCharType="separate"/>
      </w:r>
      <w:r w:rsidR="00656369" w:rsidRPr="000020A0">
        <w:t xml:space="preserve">Figure </w:t>
      </w:r>
      <w:r w:rsidR="00656369">
        <w:rPr>
          <w:noProof/>
        </w:rPr>
        <w:t>19</w:t>
      </w:r>
      <w:r w:rsidR="00656369">
        <w:noBreakHyphen/>
      </w:r>
      <w:r w:rsidR="00656369">
        <w:rPr>
          <w:noProof/>
        </w:rPr>
        <w:t>9</w:t>
      </w:r>
      <w:r>
        <w:fldChar w:fldCharType="end"/>
      </w:r>
      <w:r>
        <w:t xml:space="preserve"> </w:t>
      </w:r>
      <w:r>
        <w:fldChar w:fldCharType="begin"/>
      </w:r>
      <w:r>
        <w:instrText xml:space="preserve"> REF _Ref451605897 \p \h </w:instrText>
      </w:r>
      <w:r>
        <w:fldChar w:fldCharType="separate"/>
      </w:r>
      <w:r w:rsidR="00656369">
        <w:t>above</w:t>
      </w:r>
      <w:r>
        <w:fldChar w:fldCharType="end"/>
      </w:r>
      <w:r>
        <w:t xml:space="preserve">) defines the raw, FBE, spectrum sample arrays and the corresponding times arrays used in the HDF5 files. </w:t>
      </w:r>
    </w:p>
    <w:p w:rsidR="00317A02" w:rsidRDefault="00317A02" w:rsidP="00317A02">
      <w:pPr>
        <w:pStyle w:val="BodyText1"/>
      </w:pPr>
      <w:r>
        <w:t>Further the DasArray schema defines ExternalDataSetPart and derived class DasExternalDatasetPart which help the user to keep track of which HDF5 file contains which part of the DAS sample data. Use of these parts is necessary for very large acquisitions where the DAS data samples array may become so large that must be stored in multiple HDF5 files.</w:t>
      </w:r>
    </w:p>
    <w:p w:rsidR="00317A02" w:rsidRPr="00D728DF" w:rsidRDefault="00317A02" w:rsidP="00317A02">
      <w:pPr>
        <w:pStyle w:val="BodyText1"/>
        <w:rPr>
          <w:i/>
        </w:rPr>
      </w:pPr>
      <w:r>
        <w:rPr>
          <w:i/>
        </w:rPr>
        <w:t xml:space="preserve">The raw, FBE and spectra arrays have a </w:t>
      </w:r>
      <w:r w:rsidRPr="001266A0">
        <w:rPr>
          <w:i/>
        </w:rPr>
        <w:t>Dimensions attribute</w:t>
      </w:r>
      <w:r>
        <w:rPr>
          <w:i/>
        </w:rPr>
        <w:t xml:space="preserve"> of type array that specifies the ordering. The array element with the highest index contains the fastest running index. For the indexes, the three options are ‘locus’, ‘time’ and ‘frequency’. Typically the acquisition system the raw data with locus as the fastest running index (e.g., dimensions array = {‘time’,’locus’ } because it acquires all active loci on the fiber for each pulse and writes these out trace after trace. However, the ordering may differ in these cases:</w:t>
      </w:r>
    </w:p>
    <w:p w:rsidR="00317A02" w:rsidRPr="00D81F65" w:rsidRDefault="00317A02" w:rsidP="00317A02">
      <w:pPr>
        <w:pStyle w:val="Bullet"/>
      </w:pPr>
      <w:r w:rsidRPr="00D81F65">
        <w:t xml:space="preserve">The </w:t>
      </w:r>
      <w:r>
        <w:t>r</w:t>
      </w:r>
      <w:r w:rsidRPr="00D81F65">
        <w:t xml:space="preserve">aw data array is a </w:t>
      </w:r>
      <w:r>
        <w:t>2D</w:t>
      </w:r>
      <w:r w:rsidRPr="00D81F65">
        <w:t xml:space="preserve"> array containing data samples for each ‘scan’ (</w:t>
      </w:r>
      <w:r>
        <w:t xml:space="preserve">array </w:t>
      </w:r>
      <w:r w:rsidRPr="00D81F65">
        <w:t>size = number of scans x NumberOfLoci)</w:t>
      </w:r>
      <w:r>
        <w:t>.</w:t>
      </w:r>
    </w:p>
    <w:p w:rsidR="00317A02" w:rsidRDefault="00317A02" w:rsidP="00317A02">
      <w:pPr>
        <w:pStyle w:val="Bullet"/>
      </w:pPr>
      <w:r w:rsidRPr="00DB5270">
        <w:t>The F</w:t>
      </w:r>
      <w:r>
        <w:t>BE</w:t>
      </w:r>
      <w:r w:rsidRPr="00DB5270">
        <w:t xml:space="preserve"> data array is a frequency band filtered version of the </w:t>
      </w:r>
      <w:r>
        <w:t>r</w:t>
      </w:r>
      <w:r w:rsidRPr="00DB5270">
        <w:t xml:space="preserve">aw data and also a </w:t>
      </w:r>
      <w:r>
        <w:t>2D</w:t>
      </w:r>
      <w:r w:rsidRPr="00DB5270">
        <w:t xml:space="preserve"> array</w:t>
      </w:r>
      <w:r>
        <w:t xml:space="preserve"> </w:t>
      </w:r>
      <w:r w:rsidRPr="00D81F65">
        <w:t>(</w:t>
      </w:r>
      <w:r>
        <w:t xml:space="preserve">array </w:t>
      </w:r>
      <w:r w:rsidRPr="00D81F65">
        <w:t>size = number of scans x NumberOfLoci)</w:t>
      </w:r>
      <w:r>
        <w:t xml:space="preserve">. </w:t>
      </w:r>
    </w:p>
    <w:p w:rsidR="00317A02" w:rsidRDefault="00317A02" w:rsidP="00317A02">
      <w:pPr>
        <w:pStyle w:val="BulletLast"/>
      </w:pPr>
      <w:r>
        <w:t xml:space="preserve">The spectrum data array is a 3D array because each DFT provides N points, with N equal to the TransformSize (array </w:t>
      </w:r>
      <w:r w:rsidRPr="00D81F65">
        <w:t>size = number of scans x NumberOfLoci</w:t>
      </w:r>
      <w:r>
        <w:t xml:space="preserve"> x TransformSize</w:t>
      </w:r>
      <w:r w:rsidRPr="00D81F65">
        <w:t>)</w:t>
      </w:r>
      <w:r>
        <w:t xml:space="preserve">. </w:t>
      </w:r>
    </w:p>
    <w:p w:rsidR="00317A02" w:rsidRDefault="00317A02" w:rsidP="00317A02">
      <w:pPr>
        <w:pStyle w:val="BodyText1"/>
      </w:pPr>
      <w:r>
        <w:t>In addition, the FBE and spectra arrays have StartFrequency and EndFrequency attributes:</w:t>
      </w:r>
    </w:p>
    <w:p w:rsidR="00317A02" w:rsidRPr="00AD4AB6" w:rsidRDefault="00317A02" w:rsidP="00317A02">
      <w:pPr>
        <w:pStyle w:val="Bullet"/>
      </w:pPr>
      <w:r w:rsidRPr="00AD4AB6">
        <w:t xml:space="preserve">For the FBE data, these attributes contain the start and end frequency of the frequency band. </w:t>
      </w:r>
    </w:p>
    <w:p w:rsidR="00317A02" w:rsidRPr="00AD4AB6" w:rsidRDefault="00317A02" w:rsidP="00317A02">
      <w:pPr>
        <w:pStyle w:val="BulletLast"/>
      </w:pPr>
      <w:r w:rsidRPr="00AD4AB6">
        <w:t>In the spectra data set</w:t>
      </w:r>
      <w:r>
        <w:t>,</w:t>
      </w:r>
      <w:r w:rsidRPr="00AD4AB6">
        <w:t xml:space="preserve"> these correspond to the minimum and maximum frequency in the spectrums. </w:t>
      </w:r>
    </w:p>
    <w:p w:rsidR="00317A02" w:rsidRDefault="00317A02" w:rsidP="00317A02">
      <w:pPr>
        <w:pStyle w:val="BodyText1"/>
      </w:pPr>
      <w:r w:rsidRPr="00DB5270">
        <w:t xml:space="preserve">The </w:t>
      </w:r>
      <w:r w:rsidRPr="00D81F65">
        <w:rPr>
          <w:b/>
        </w:rPr>
        <w:t xml:space="preserve">Times </w:t>
      </w:r>
      <w:r w:rsidRPr="001266A0">
        <w:t>arrays</w:t>
      </w:r>
      <w:r w:rsidRPr="00D81F65">
        <w:rPr>
          <w:b/>
        </w:rPr>
        <w:t xml:space="preserve"> </w:t>
      </w:r>
      <w:r w:rsidRPr="00DB5270">
        <w:t>contain the ‘scan’</w:t>
      </w:r>
      <w:r>
        <w:t xml:space="preserve"> or ‘trace’ times at which the raw, FBE and spectrum arrays were acquired or processed. </w:t>
      </w:r>
    </w:p>
    <w:p w:rsidR="00317A02" w:rsidRPr="00AD4AB6" w:rsidRDefault="00317A02" w:rsidP="00317A02">
      <w:pPr>
        <w:pStyle w:val="Bullet"/>
      </w:pPr>
      <w:r w:rsidRPr="00AD4AB6">
        <w:t xml:space="preserve">For raw data, these are the times for which all loci in the ‘scanned’ fiber section were interrogated by a single pulse of the DAS measurement system. </w:t>
      </w:r>
    </w:p>
    <w:p w:rsidR="00317A02" w:rsidRPr="00AD4AB6" w:rsidRDefault="00317A02" w:rsidP="00317A02">
      <w:pPr>
        <w:pStyle w:val="BulletLast"/>
      </w:pPr>
      <w:r w:rsidRPr="00D11410">
        <w:t>For the processed data</w:t>
      </w:r>
      <w:r>
        <w:t>,</w:t>
      </w:r>
      <w:r w:rsidRPr="00AD4AB6">
        <w:t xml:space="preserve"> these are the times of the first sample in the time window used in the frequency filter or transformation function to calculate the </w:t>
      </w:r>
      <w:r>
        <w:t>FBE</w:t>
      </w:r>
      <w:r w:rsidRPr="00AD4AB6">
        <w:t xml:space="preserve"> or </w:t>
      </w:r>
      <w:r>
        <w:t>s</w:t>
      </w:r>
      <w:r w:rsidRPr="00AD4AB6">
        <w:t xml:space="preserve">pectrum data. </w:t>
      </w:r>
    </w:p>
    <w:p w:rsidR="00317A02" w:rsidRDefault="00317A02" w:rsidP="00317A02">
      <w:pPr>
        <w:pStyle w:val="BodyText1"/>
      </w:pPr>
      <w:r w:rsidRPr="00AD4AB6">
        <w:t xml:space="preserve">Figure 2-3 shows traces/scans as vertical columns of dots. Note that these Times arrays contain the times in Unix time (microseconds passed since 1 January 1970). </w:t>
      </w:r>
    </w:p>
    <w:p w:rsidR="00317A02" w:rsidRDefault="00317A02" w:rsidP="00317A02">
      <w:pPr>
        <w:pStyle w:val="Heading3"/>
      </w:pPr>
      <w:bookmarkStart w:id="767" w:name="_Toc452837567"/>
      <w:bookmarkStart w:id="768" w:name="_Toc465430842"/>
      <w:r>
        <w:lastRenderedPageBreak/>
        <w:t>DAS Raw</w:t>
      </w:r>
      <w:bookmarkEnd w:id="767"/>
      <w:bookmarkEnd w:id="768"/>
    </w:p>
    <w:p w:rsidR="00317A02" w:rsidRPr="00A82A5B" w:rsidRDefault="00317A02" w:rsidP="00317A02">
      <w:pPr>
        <w:pStyle w:val="BodyText1"/>
      </w:pPr>
      <w:r w:rsidRPr="00A82A5B">
        <w:t>Two</w:t>
      </w:r>
      <w:r>
        <w:t>-</w:t>
      </w:r>
      <w:r w:rsidRPr="00A82A5B">
        <w:t xml:space="preserve">dimensional array containing raw data samples acquired by the DAS acquisition system. </w:t>
      </w:r>
    </w:p>
    <w:p w:rsidR="00317A02" w:rsidRDefault="00317A02" w:rsidP="00317A02">
      <w:pPr>
        <w:pStyle w:val="Heading3"/>
      </w:pPr>
      <w:bookmarkStart w:id="769" w:name="_Toc452837568"/>
      <w:bookmarkStart w:id="770" w:name="_Toc465430843"/>
      <w:r>
        <w:t>DAS FBE Data</w:t>
      </w:r>
      <w:bookmarkEnd w:id="769"/>
      <w:bookmarkEnd w:id="770"/>
    </w:p>
    <w:p w:rsidR="00317A02" w:rsidRPr="00A82A5B" w:rsidRDefault="00317A02" w:rsidP="00317A02">
      <w:pPr>
        <w:pStyle w:val="BodyText1"/>
      </w:pPr>
      <w:r w:rsidRPr="00A82A5B">
        <w:t>Two dimensional</w:t>
      </w:r>
      <w:r>
        <w:t xml:space="preserve"> (loci &amp; time)</w:t>
      </w:r>
      <w:r w:rsidRPr="00A82A5B">
        <w:t xml:space="preserve"> array containing </w:t>
      </w:r>
      <w:r>
        <w:t>processed frequency band extracted</w:t>
      </w:r>
      <w:r w:rsidRPr="00A82A5B">
        <w:t xml:space="preserve"> data samples.</w:t>
      </w:r>
      <w:r>
        <w:t xml:space="preserve"> This processed data type is obtained by applying a frequency band filter to the raw data acquired by the DAS acquisition system. For each frequency band provided, a separate DAS FBE data (DASFbeData) array object is created. </w:t>
      </w:r>
    </w:p>
    <w:p w:rsidR="00317A02" w:rsidRDefault="00317A02" w:rsidP="00317A02">
      <w:pPr>
        <w:pStyle w:val="Heading3"/>
      </w:pPr>
      <w:bookmarkStart w:id="771" w:name="_Toc452837569"/>
      <w:bookmarkStart w:id="772" w:name="_Toc465430844"/>
      <w:r>
        <w:t>DAS Spectra Data</w:t>
      </w:r>
      <w:bookmarkEnd w:id="771"/>
      <w:bookmarkEnd w:id="772"/>
    </w:p>
    <w:p w:rsidR="00317A02" w:rsidRPr="00A82A5B" w:rsidRDefault="00317A02" w:rsidP="00317A02">
      <w:pPr>
        <w:pStyle w:val="BodyText1"/>
      </w:pPr>
      <w:r w:rsidRPr="00A82A5B">
        <w:t>T</w:t>
      </w:r>
      <w:r>
        <w:t>hree-</w:t>
      </w:r>
      <w:r w:rsidRPr="00A82A5B">
        <w:t xml:space="preserve">dimensional array </w:t>
      </w:r>
      <w:r>
        <w:t xml:space="preserve">(loci, time, transform) </w:t>
      </w:r>
      <w:r w:rsidRPr="00A82A5B">
        <w:t>containing</w:t>
      </w:r>
      <w:r>
        <w:t xml:space="preserve"> spectrum</w:t>
      </w:r>
      <w:r w:rsidRPr="00A82A5B">
        <w:t xml:space="preserve"> data samples.</w:t>
      </w:r>
      <w:r>
        <w:t xml:space="preserve"> Spectrum data is processed data obtained by applying a mathematical transformation function to the DAS raw data acquired by the acquisition system. The array is 3D and contains </w:t>
      </w:r>
      <w:r w:rsidRPr="003A5EFD">
        <w:rPr>
          <w:i/>
        </w:rPr>
        <w:t>Transform</w:t>
      </w:r>
      <w:r>
        <w:rPr>
          <w:i/>
        </w:rPr>
        <w:t>S</w:t>
      </w:r>
      <w:r w:rsidRPr="003A5EFD">
        <w:rPr>
          <w:i/>
        </w:rPr>
        <w:t>ize</w:t>
      </w:r>
      <w:r>
        <w:t xml:space="preserve"> points for each locus and time for which the data is provided. For example, many service providers will provide Fourier transformed versions of the raw data to customers, but other transformation functions are also allowed. </w:t>
      </w:r>
    </w:p>
    <w:p w:rsidR="00317A02" w:rsidRDefault="00317A02" w:rsidP="00317A02">
      <w:pPr>
        <w:pStyle w:val="Heading3"/>
      </w:pPr>
      <w:bookmarkStart w:id="773" w:name="_Toc452837570"/>
      <w:bookmarkStart w:id="774" w:name="_Toc465430845"/>
      <w:r>
        <w:t>DAS Time Array</w:t>
      </w:r>
      <w:bookmarkEnd w:id="773"/>
      <w:bookmarkEnd w:id="774"/>
    </w:p>
    <w:p w:rsidR="00317A02" w:rsidRDefault="00317A02" w:rsidP="00317A02">
      <w:pPr>
        <w:pStyle w:val="BodyText1"/>
      </w:pPr>
      <w:r w:rsidRPr="00252C83">
        <w:t xml:space="preserve">The Times arrays contain the ‘scan’ or ‘trace’ times at which the </w:t>
      </w:r>
      <w:r>
        <w:t>r</w:t>
      </w:r>
      <w:r w:rsidRPr="00252C83">
        <w:t xml:space="preserve">aw, </w:t>
      </w:r>
      <w:r>
        <w:t>FBE</w:t>
      </w:r>
      <w:r w:rsidRPr="00252C83">
        <w:t xml:space="preserve"> and </w:t>
      </w:r>
      <w:r>
        <w:t>s</w:t>
      </w:r>
      <w:r w:rsidRPr="00252C83">
        <w:t>pectrum arrays were acquired or processed</w:t>
      </w:r>
      <w:r>
        <w:t>:</w:t>
      </w:r>
      <w:r w:rsidRPr="00252C83">
        <w:t xml:space="preserve"> </w:t>
      </w:r>
    </w:p>
    <w:p w:rsidR="00317A02" w:rsidRPr="00D11410" w:rsidRDefault="00317A02" w:rsidP="00317A02">
      <w:pPr>
        <w:pStyle w:val="Bullet"/>
      </w:pPr>
      <w:r w:rsidRPr="00AD4AB6">
        <w:t xml:space="preserve">For raw data, these are the times for which all loci in the ‘scanned’ fiber section were interrogated by a single pulse of the DAS measurement system. </w:t>
      </w:r>
    </w:p>
    <w:p w:rsidR="00317A02" w:rsidRPr="00AD4AB6" w:rsidRDefault="00317A02" w:rsidP="00317A02">
      <w:pPr>
        <w:pStyle w:val="BulletLast"/>
      </w:pPr>
      <w:r w:rsidRPr="00D11410">
        <w:t>For the processed data</w:t>
      </w:r>
      <w:r w:rsidRPr="004516CD">
        <w:t xml:space="preserve">, these are the times of the first sample in the time window used in the frequency filter or transformation function to calculate the </w:t>
      </w:r>
      <w:r>
        <w:t>FBE</w:t>
      </w:r>
      <w:r w:rsidRPr="00AD4AB6">
        <w:t xml:space="preserve"> or </w:t>
      </w:r>
      <w:r>
        <w:t>s</w:t>
      </w:r>
      <w:r w:rsidRPr="00AD4AB6">
        <w:t xml:space="preserve">pectrum data.  </w:t>
      </w:r>
    </w:p>
    <w:p w:rsidR="00317A02" w:rsidRDefault="00317A02" w:rsidP="00317A02">
      <w:pPr>
        <w:pStyle w:val="BodyText1"/>
      </w:pPr>
      <w:r>
        <w:t>F</w:t>
      </w:r>
      <w:r w:rsidRPr="003A5EFD">
        <w:t xml:space="preserve">igure 2-3 </w:t>
      </w:r>
      <w:r>
        <w:t xml:space="preserve">shows </w:t>
      </w:r>
      <w:r w:rsidRPr="003A5EFD">
        <w:t>traces/scans as vertical columns of dots. Note that these Times arrays contain the times in Unix time (microseconds passed since 1 Jan</w:t>
      </w:r>
      <w:r>
        <w:t>u</w:t>
      </w:r>
      <w:r w:rsidRPr="003A5EFD">
        <w:t xml:space="preserve">ary 1970). </w:t>
      </w:r>
      <w:r>
        <w:t xml:space="preserve"> </w:t>
      </w:r>
    </w:p>
    <w:p w:rsidR="00317A02" w:rsidRDefault="00317A02" w:rsidP="00317A02">
      <w:pPr>
        <w:pStyle w:val="BodyText1"/>
      </w:pPr>
      <w:r w:rsidRPr="00AD4AB6">
        <w:t xml:space="preserve">Because these UNIX times are difficult to decipher by a human user, the Times arrays contain a </w:t>
      </w:r>
      <w:r w:rsidRPr="008D6A8F">
        <w:t>StartTime</w:t>
      </w:r>
      <w:r w:rsidRPr="00AD4AB6">
        <w:t xml:space="preserve"> and </w:t>
      </w:r>
      <w:r w:rsidRPr="008D6A8F">
        <w:t>EndTime</w:t>
      </w:r>
      <w:r w:rsidRPr="00AD4AB6">
        <w:t xml:space="preserve"> in human-readable format, for example 2015-07-20T07:23.</w:t>
      </w:r>
      <w:r>
        <w:t>45.</w:t>
      </w:r>
      <w:r w:rsidRPr="00AD4AB6">
        <w:t xml:space="preserve">678000+00:00  corresponding to Unix time 1437377025678000  in microseconds. </w:t>
      </w:r>
      <w:r>
        <w:t xml:space="preserve">StartTime and EndTime always refer to the </w:t>
      </w:r>
      <w:r w:rsidRPr="008D6A8F">
        <w:rPr>
          <w:i/>
        </w:rPr>
        <w:t>full</w:t>
      </w:r>
      <w:r>
        <w:t xml:space="preserve"> acquisition recording. If the recording is split over multiple files then DasExternalDatasetPart attributes PartStartTime and PartEndTime are used to keep track of start and end times of individual recordings (see next paragraph).</w:t>
      </w:r>
    </w:p>
    <w:p w:rsidR="00317A02" w:rsidRDefault="00317A02" w:rsidP="00317A02">
      <w:pPr>
        <w:pStyle w:val="Heading3"/>
      </w:pPr>
      <w:bookmarkStart w:id="775" w:name="_Toc452837571"/>
      <w:bookmarkStart w:id="776" w:name="_Toc465430846"/>
      <w:r>
        <w:t>DAS External Dataset Part</w:t>
      </w:r>
      <w:bookmarkEnd w:id="775"/>
      <w:bookmarkEnd w:id="776"/>
    </w:p>
    <w:p w:rsidR="00317A02" w:rsidRDefault="00317A02" w:rsidP="00317A02">
      <w:pPr>
        <w:pStyle w:val="BodyText1"/>
      </w:pPr>
      <w:r>
        <w:t xml:space="preserve">DAS Raw data recordings are often large in size which requires the recording to be split in parts stored across multiple HDF5 files.To keep track of the contents of each part PRODML classes ExternalDatasetPart and its subclass DasExternalDatasetPart are used. </w:t>
      </w:r>
    </w:p>
    <w:p w:rsidR="00317A02" w:rsidRDefault="00317A02" w:rsidP="00317A02">
      <w:pPr>
        <w:pStyle w:val="BodyText1"/>
      </w:pPr>
      <w:r>
        <w:t xml:space="preserve">ExternalDataSet attributes </w:t>
      </w:r>
    </w:p>
    <w:p w:rsidR="00317A02" w:rsidRDefault="00317A02" w:rsidP="00317A02">
      <w:pPr>
        <w:pStyle w:val="Bullet"/>
      </w:pPr>
      <w:r w:rsidRPr="001266A0">
        <w:rPr>
          <w:b/>
        </w:rPr>
        <w:t>Count</w:t>
      </w:r>
      <w:r>
        <w:t>: the size of the partial array</w:t>
      </w:r>
    </w:p>
    <w:p w:rsidR="00317A02" w:rsidRDefault="00317A02" w:rsidP="00317A02">
      <w:pPr>
        <w:pStyle w:val="Bullet"/>
      </w:pPr>
      <w:r w:rsidRPr="001266A0">
        <w:rPr>
          <w:b/>
        </w:rPr>
        <w:t>PathInExternalFile</w:t>
      </w:r>
      <w:r>
        <w:t xml:space="preserve">: the path to file </w:t>
      </w:r>
    </w:p>
    <w:p w:rsidR="00317A02" w:rsidRDefault="00317A02" w:rsidP="00317A02">
      <w:pPr>
        <w:pStyle w:val="BulletLast"/>
      </w:pPr>
      <w:r w:rsidRPr="001266A0">
        <w:rPr>
          <w:b/>
        </w:rPr>
        <w:t>StartIndex</w:t>
      </w:r>
      <w:r>
        <w:t>: start index of the partial array in the larger dataset</w:t>
      </w:r>
    </w:p>
    <w:p w:rsidR="00317A02" w:rsidRDefault="00317A02" w:rsidP="00317A02">
      <w:pPr>
        <w:pStyle w:val="BodyText1"/>
      </w:pPr>
      <w:r>
        <w:t xml:space="preserve">The following </w:t>
      </w:r>
      <w:r w:rsidRPr="000A67B9">
        <w:t>DasExter</w:t>
      </w:r>
      <w:r w:rsidRPr="00CA62D2">
        <w:t>nalDatasetPart</w:t>
      </w:r>
      <w:r w:rsidRPr="00CA522A">
        <w:t xml:space="preserve"> attributes describe the start and end times of the </w:t>
      </w:r>
      <w:r w:rsidRPr="00527F2C">
        <w:rPr>
          <w:b/>
        </w:rPr>
        <w:t>partial arrays</w:t>
      </w:r>
      <w:r w:rsidRPr="00CA522A">
        <w:t xml:space="preserve"> in human readable format</w:t>
      </w:r>
      <w:r>
        <w:t>:</w:t>
      </w:r>
    </w:p>
    <w:p w:rsidR="00317A02" w:rsidRPr="001266A0" w:rsidRDefault="00317A02" w:rsidP="00317A02">
      <w:pPr>
        <w:pStyle w:val="Bullet"/>
        <w:rPr>
          <w:b/>
        </w:rPr>
      </w:pPr>
      <w:r w:rsidRPr="001266A0">
        <w:rPr>
          <w:b/>
        </w:rPr>
        <w:t>PartStartTime</w:t>
      </w:r>
    </w:p>
    <w:p w:rsidR="00317A02" w:rsidRDefault="00317A02" w:rsidP="00317A02">
      <w:pPr>
        <w:pStyle w:val="BulletLast"/>
      </w:pPr>
      <w:r w:rsidRPr="001266A0">
        <w:rPr>
          <w:b/>
        </w:rPr>
        <w:t>PartEndTime</w:t>
      </w:r>
      <w:r w:rsidRPr="00CA522A">
        <w:t xml:space="preserve">. </w:t>
      </w:r>
    </w:p>
    <w:p w:rsidR="00317A02" w:rsidRPr="00CA522A" w:rsidRDefault="00317A02" w:rsidP="00317A02">
      <w:pPr>
        <w:pStyle w:val="BodyText1"/>
      </w:pPr>
      <w:r w:rsidRPr="00CA522A">
        <w:t xml:space="preserve">Note that DasTimeArray: StartTime and EndTime attributes in the DAS Time Array object always refer to the </w:t>
      </w:r>
      <w:r w:rsidRPr="001266A0">
        <w:rPr>
          <w:b/>
        </w:rPr>
        <w:t>full acquisition</w:t>
      </w:r>
      <w:r w:rsidRPr="00CA522A">
        <w:t>.</w:t>
      </w:r>
    </w:p>
    <w:p w:rsidR="00317A02" w:rsidRDefault="00317A02" w:rsidP="00317A02">
      <w:pPr>
        <w:pStyle w:val="Heading4"/>
      </w:pPr>
      <w:r>
        <w:lastRenderedPageBreak/>
        <w:t>Example</w:t>
      </w:r>
    </w:p>
    <w:p w:rsidR="00317A02" w:rsidRDefault="00317A02" w:rsidP="00317A02">
      <w:pPr>
        <w:pStyle w:val="BodyText1"/>
      </w:pPr>
      <w:r>
        <w:t xml:space="preserve">A DAS acquisition records 10 minutes of raw data starting at 1 May 2016 at noon. Because of the large number of loci (5000) and the high OutputDataRate of (1kHz) it is decided to split the data set in two 5 minute recordings and store the raw data in two HDF5 files called </w:t>
      </w:r>
      <w:r w:rsidRPr="00295559">
        <w:rPr>
          <w:i/>
        </w:rPr>
        <w:t>part1.h5</w:t>
      </w:r>
      <w:r>
        <w:t xml:space="preserve"> and </w:t>
      </w:r>
      <w:r w:rsidRPr="00295559">
        <w:rPr>
          <w:i/>
        </w:rPr>
        <w:t>part2.h5</w:t>
      </w:r>
      <w:r>
        <w:t xml:space="preserve">. </w:t>
      </w:r>
    </w:p>
    <w:p w:rsidR="00317A02" w:rsidRDefault="00317A02" w:rsidP="00317A02">
      <w:pPr>
        <w:pStyle w:val="BodyText1"/>
      </w:pPr>
      <w:r>
        <w:t>The Das External Dataset Parts for these files in the XML and H5 will then contain:</w:t>
      </w:r>
    </w:p>
    <w:p w:rsidR="00317A02" w:rsidRDefault="00317A02" w:rsidP="00317A02">
      <w:pPr>
        <w:pStyle w:val="BodyText1"/>
        <w:rPr>
          <w:b/>
        </w:rPr>
      </w:pPr>
    </w:p>
    <w:p w:rsidR="00317A02" w:rsidRPr="001266A0" w:rsidRDefault="00317A02" w:rsidP="00317A02">
      <w:pPr>
        <w:pStyle w:val="BodyText1"/>
        <w:rPr>
          <w:b/>
        </w:rPr>
      </w:pPr>
      <w:r w:rsidRPr="001266A0">
        <w:rPr>
          <w:b/>
        </w:rPr>
        <w:t>Part1.h5</w:t>
      </w:r>
    </w:p>
    <w:p w:rsidR="00317A02" w:rsidRDefault="00317A02" w:rsidP="00317A02">
      <w:pPr>
        <w:pStyle w:val="BodyText1"/>
      </w:pPr>
      <w:r w:rsidRPr="001266A0">
        <w:rPr>
          <w:i/>
        </w:rPr>
        <w:t>Exter</w:t>
      </w:r>
      <w:r>
        <w:rPr>
          <w:i/>
        </w:rPr>
        <w:t>n</w:t>
      </w:r>
      <w:r w:rsidRPr="001266A0">
        <w:rPr>
          <w:i/>
        </w:rPr>
        <w:t>alDataset</w:t>
      </w:r>
    </w:p>
    <w:p w:rsidR="00317A02" w:rsidRDefault="00317A02" w:rsidP="00317A02">
      <w:pPr>
        <w:pStyle w:val="BodyText1"/>
        <w:ind w:left="720"/>
      </w:pPr>
      <w:r>
        <w:t>Count = NumberOfLoci x OutPutDataRate x rate = 5000 x 1000 x 5 x 60 = 1 500 000 000</w:t>
      </w:r>
      <w:r>
        <w:br/>
        <w:t>PathInExternalFile = Raw/RawDataPart</w:t>
      </w:r>
      <w:r>
        <w:br/>
        <w:t>StartIndex = 0</w:t>
      </w:r>
    </w:p>
    <w:p w:rsidR="00317A02" w:rsidRDefault="00317A02" w:rsidP="00317A02">
      <w:pPr>
        <w:pStyle w:val="BodyText1"/>
        <w:ind w:firstLine="720"/>
      </w:pPr>
      <w:r w:rsidRPr="001266A0">
        <w:rPr>
          <w:i/>
        </w:rPr>
        <w:t>DasExterdalDatasetPart</w:t>
      </w:r>
      <w:r>
        <w:t>:</w:t>
      </w:r>
    </w:p>
    <w:p w:rsidR="00317A02" w:rsidRDefault="00317A02" w:rsidP="00317A02">
      <w:pPr>
        <w:pStyle w:val="BodyText1"/>
        <w:ind w:left="720" w:firstLine="720"/>
      </w:pPr>
      <w:r>
        <w:t xml:space="preserve">PartStartTime = </w:t>
      </w:r>
      <w:r w:rsidRPr="00AD4AB6">
        <w:t>201</w:t>
      </w:r>
      <w:r>
        <w:t>6</w:t>
      </w:r>
      <w:r w:rsidRPr="00AD4AB6">
        <w:t>-0</w:t>
      </w:r>
      <w:r>
        <w:t>5</w:t>
      </w:r>
      <w:r w:rsidRPr="00AD4AB6">
        <w:t>-</w:t>
      </w:r>
      <w:r>
        <w:t>01</w:t>
      </w:r>
      <w:r w:rsidRPr="00AD4AB6">
        <w:t>T</w:t>
      </w:r>
      <w:r>
        <w:t>12</w:t>
      </w:r>
      <w:r w:rsidRPr="00AD4AB6">
        <w:t>:</w:t>
      </w:r>
      <w:r>
        <w:t>00:00.000</w:t>
      </w:r>
      <w:r w:rsidRPr="00AD4AB6">
        <w:t xml:space="preserve">000+00:00  </w:t>
      </w:r>
    </w:p>
    <w:p w:rsidR="00317A02" w:rsidRDefault="00317A02" w:rsidP="00317A02">
      <w:pPr>
        <w:pStyle w:val="BodyText1"/>
        <w:ind w:left="720" w:firstLine="720"/>
      </w:pPr>
      <w:r>
        <w:t xml:space="preserve">PartEndTime = </w:t>
      </w:r>
      <w:r w:rsidRPr="00AD4AB6">
        <w:t>201</w:t>
      </w:r>
      <w:r>
        <w:t>6</w:t>
      </w:r>
      <w:r w:rsidRPr="00AD4AB6">
        <w:t>-0</w:t>
      </w:r>
      <w:r>
        <w:t>5</w:t>
      </w:r>
      <w:r w:rsidRPr="00AD4AB6">
        <w:t>-</w:t>
      </w:r>
      <w:r>
        <w:t>01</w:t>
      </w:r>
      <w:r w:rsidRPr="00AD4AB6">
        <w:t>T</w:t>
      </w:r>
      <w:r>
        <w:t>12</w:t>
      </w:r>
      <w:r w:rsidRPr="00AD4AB6">
        <w:t>:</w:t>
      </w:r>
      <w:r>
        <w:t>04:59:999</w:t>
      </w:r>
      <w:r w:rsidRPr="00AD4AB6">
        <w:t xml:space="preserve">000+00:00  </w:t>
      </w:r>
    </w:p>
    <w:p w:rsidR="00317A02" w:rsidRDefault="00317A02" w:rsidP="00317A02">
      <w:pPr>
        <w:pStyle w:val="BodyText1"/>
      </w:pPr>
      <w:r>
        <w:t>RawDataTime</w:t>
      </w:r>
    </w:p>
    <w:p w:rsidR="00317A02" w:rsidRDefault="00317A02" w:rsidP="00317A02">
      <w:pPr>
        <w:pStyle w:val="BodyText1"/>
      </w:pPr>
      <w:r>
        <w:tab/>
        <w:t>StartTime =</w:t>
      </w:r>
      <w:r w:rsidRPr="00AD4AB6">
        <w:t>201</w:t>
      </w:r>
      <w:r>
        <w:t>6</w:t>
      </w:r>
      <w:r w:rsidRPr="00AD4AB6">
        <w:t>-0</w:t>
      </w:r>
      <w:r>
        <w:t>5</w:t>
      </w:r>
      <w:r w:rsidRPr="00AD4AB6">
        <w:t>-</w:t>
      </w:r>
      <w:r>
        <w:t>01</w:t>
      </w:r>
      <w:r w:rsidRPr="00AD4AB6">
        <w:t>T</w:t>
      </w:r>
      <w:r>
        <w:t>12</w:t>
      </w:r>
      <w:r w:rsidRPr="00AD4AB6">
        <w:t>:</w:t>
      </w:r>
      <w:r>
        <w:t>00:00.000</w:t>
      </w:r>
      <w:r w:rsidRPr="00AD4AB6">
        <w:t>000+00:00</w:t>
      </w:r>
    </w:p>
    <w:p w:rsidR="00317A02" w:rsidRDefault="00317A02" w:rsidP="00317A02">
      <w:pPr>
        <w:pStyle w:val="BodyText1"/>
      </w:pPr>
      <w:r>
        <w:tab/>
        <w:t xml:space="preserve">EndTime = </w:t>
      </w:r>
      <w:r w:rsidRPr="00AD4AB6">
        <w:t>201</w:t>
      </w:r>
      <w:r>
        <w:t>6</w:t>
      </w:r>
      <w:r w:rsidRPr="00AD4AB6">
        <w:t>-0</w:t>
      </w:r>
      <w:r>
        <w:t>5</w:t>
      </w:r>
      <w:r w:rsidRPr="00AD4AB6">
        <w:t>-</w:t>
      </w:r>
      <w:r>
        <w:t>01</w:t>
      </w:r>
      <w:r w:rsidRPr="00AD4AB6">
        <w:t>T</w:t>
      </w:r>
      <w:r>
        <w:t>12</w:t>
      </w:r>
      <w:r w:rsidRPr="00AD4AB6">
        <w:t>:</w:t>
      </w:r>
      <w:r>
        <w:t>09:59:999</w:t>
      </w:r>
      <w:r w:rsidRPr="00AD4AB6">
        <w:t xml:space="preserve">000+00:00  </w:t>
      </w:r>
      <w:r>
        <w:br/>
      </w:r>
    </w:p>
    <w:p w:rsidR="00317A02" w:rsidRPr="001266A0" w:rsidRDefault="00317A02" w:rsidP="00317A02">
      <w:pPr>
        <w:pStyle w:val="BodyText1"/>
        <w:rPr>
          <w:b/>
        </w:rPr>
      </w:pPr>
      <w:r w:rsidRPr="001266A0">
        <w:rPr>
          <w:b/>
        </w:rPr>
        <w:t>Part 2.h5</w:t>
      </w:r>
    </w:p>
    <w:p w:rsidR="00317A02" w:rsidRDefault="00317A02" w:rsidP="00317A02">
      <w:pPr>
        <w:pStyle w:val="BodyText1"/>
      </w:pPr>
      <w:r w:rsidRPr="001266A0">
        <w:rPr>
          <w:i/>
        </w:rPr>
        <w:t>Exter</w:t>
      </w:r>
      <w:r>
        <w:rPr>
          <w:i/>
        </w:rPr>
        <w:t>n</w:t>
      </w:r>
      <w:r w:rsidRPr="001266A0">
        <w:rPr>
          <w:i/>
        </w:rPr>
        <w:t>alDataset</w:t>
      </w:r>
    </w:p>
    <w:p w:rsidR="00317A02" w:rsidRDefault="00317A02" w:rsidP="00317A02">
      <w:pPr>
        <w:pStyle w:val="BodyText1"/>
        <w:ind w:left="720"/>
      </w:pPr>
      <w:r>
        <w:t>Count = NumberOfLoci x OutPutDataRate x rate = 5000 x 1000 x 5 x 60 = 1 500 000 000</w:t>
      </w:r>
      <w:r>
        <w:br/>
        <w:t>PathInExternalFile = Raw/RawDataPart</w:t>
      </w:r>
      <w:r>
        <w:br/>
        <w:t>StartIndex = 1 500 000 001</w:t>
      </w:r>
    </w:p>
    <w:p w:rsidR="00317A02" w:rsidRDefault="00317A02" w:rsidP="00317A02">
      <w:pPr>
        <w:pStyle w:val="BodyText1"/>
        <w:ind w:firstLine="720"/>
      </w:pPr>
      <w:r w:rsidRPr="001266A0">
        <w:rPr>
          <w:i/>
        </w:rPr>
        <w:t>ExterdalDatasetPart</w:t>
      </w:r>
    </w:p>
    <w:p w:rsidR="00317A02" w:rsidRDefault="00317A02" w:rsidP="00317A02">
      <w:pPr>
        <w:pStyle w:val="BodyText1"/>
        <w:ind w:left="720" w:firstLine="720"/>
      </w:pPr>
      <w:r>
        <w:t xml:space="preserve">PartStartTime = </w:t>
      </w:r>
      <w:r w:rsidRPr="00AD4AB6">
        <w:t>201</w:t>
      </w:r>
      <w:r>
        <w:t>6</w:t>
      </w:r>
      <w:r w:rsidRPr="00AD4AB6">
        <w:t>-0</w:t>
      </w:r>
      <w:r>
        <w:t>5</w:t>
      </w:r>
      <w:r w:rsidRPr="00AD4AB6">
        <w:t>-</w:t>
      </w:r>
      <w:r>
        <w:t>01</w:t>
      </w:r>
      <w:r w:rsidRPr="00AD4AB6">
        <w:t>T</w:t>
      </w:r>
      <w:r>
        <w:t>12</w:t>
      </w:r>
      <w:r w:rsidRPr="00AD4AB6">
        <w:t>:</w:t>
      </w:r>
      <w:r>
        <w:t>05:00.000</w:t>
      </w:r>
      <w:r w:rsidRPr="00AD4AB6">
        <w:t xml:space="preserve">000+00:00  </w:t>
      </w:r>
    </w:p>
    <w:p w:rsidR="00317A02" w:rsidRDefault="00317A02" w:rsidP="00317A02">
      <w:pPr>
        <w:pStyle w:val="BodyText1"/>
        <w:ind w:left="720" w:firstLine="720"/>
      </w:pPr>
      <w:r>
        <w:t xml:space="preserve">PartEndTime = </w:t>
      </w:r>
      <w:r w:rsidRPr="00AD4AB6">
        <w:t>201</w:t>
      </w:r>
      <w:r>
        <w:t>6</w:t>
      </w:r>
      <w:r w:rsidRPr="00AD4AB6">
        <w:t>-0</w:t>
      </w:r>
      <w:r>
        <w:t>5</w:t>
      </w:r>
      <w:r w:rsidRPr="00AD4AB6">
        <w:t>-</w:t>
      </w:r>
      <w:r>
        <w:t>01</w:t>
      </w:r>
      <w:r w:rsidRPr="00AD4AB6">
        <w:t>T</w:t>
      </w:r>
      <w:r>
        <w:t>12</w:t>
      </w:r>
      <w:r w:rsidRPr="00AD4AB6">
        <w:t>:</w:t>
      </w:r>
      <w:r>
        <w:t>09:59:999</w:t>
      </w:r>
      <w:r w:rsidRPr="00AD4AB6">
        <w:t xml:space="preserve">000+00:00  </w:t>
      </w:r>
    </w:p>
    <w:p w:rsidR="00317A02" w:rsidRDefault="00317A02" w:rsidP="00317A02">
      <w:pPr>
        <w:pStyle w:val="BodyText1"/>
      </w:pPr>
      <w:r>
        <w:t>RawDataTime</w:t>
      </w:r>
    </w:p>
    <w:p w:rsidR="00317A02" w:rsidRDefault="00317A02" w:rsidP="00317A02">
      <w:pPr>
        <w:pStyle w:val="BodyText1"/>
        <w:ind w:firstLine="720"/>
      </w:pPr>
      <w:r>
        <w:t>StartTime =</w:t>
      </w:r>
      <w:r w:rsidRPr="00AD4AB6">
        <w:t>201</w:t>
      </w:r>
      <w:r>
        <w:t>6</w:t>
      </w:r>
      <w:r w:rsidRPr="00AD4AB6">
        <w:t>-0</w:t>
      </w:r>
      <w:r>
        <w:t>5</w:t>
      </w:r>
      <w:r w:rsidRPr="00AD4AB6">
        <w:t>-</w:t>
      </w:r>
      <w:r>
        <w:t>01</w:t>
      </w:r>
      <w:r w:rsidRPr="00AD4AB6">
        <w:t>T</w:t>
      </w:r>
      <w:r>
        <w:t>12</w:t>
      </w:r>
      <w:r w:rsidRPr="00AD4AB6">
        <w:t>:</w:t>
      </w:r>
      <w:r>
        <w:t>00:00.000</w:t>
      </w:r>
      <w:r w:rsidRPr="00AD4AB6">
        <w:t>000+00:00</w:t>
      </w:r>
    </w:p>
    <w:p w:rsidR="00CF1182" w:rsidRDefault="00CF1182" w:rsidP="00CF1182">
      <w:pPr>
        <w:pStyle w:val="BodyText1"/>
        <w:rPr>
          <w:lang w:eastAsia="en-US"/>
        </w:rPr>
      </w:pPr>
    </w:p>
    <w:p w:rsidR="00317A02" w:rsidRDefault="000A582D" w:rsidP="00317A02">
      <w:pPr>
        <w:pStyle w:val="Heading1"/>
      </w:pPr>
      <w:bookmarkStart w:id="777" w:name="_Ref440987116"/>
      <w:bookmarkStart w:id="778" w:name="_Toc452837572"/>
      <w:bookmarkStart w:id="779" w:name="_Toc465430847"/>
      <w:r>
        <w:lastRenderedPageBreak/>
        <w:t>DAS</w:t>
      </w:r>
      <w:r w:rsidR="00CB59F1">
        <w:t>:</w:t>
      </w:r>
      <w:r>
        <w:t xml:space="preserve"> </w:t>
      </w:r>
      <w:r w:rsidR="00317A02">
        <w:t>Worked Example</w:t>
      </w:r>
      <w:bookmarkEnd w:id="777"/>
      <w:bookmarkEnd w:id="778"/>
      <w:bookmarkEnd w:id="779"/>
    </w:p>
    <w:p w:rsidR="00317A02" w:rsidRDefault="00317A02" w:rsidP="00317A02">
      <w:pPr>
        <w:pStyle w:val="BodyText1"/>
        <w:rPr>
          <w:lang w:eastAsia="en-US"/>
        </w:rPr>
      </w:pPr>
      <w:r>
        <w:rPr>
          <w:lang w:eastAsia="en-US"/>
        </w:rPr>
        <w:t>The DAS download includes an example DAS project, which consists of a set of files containing sample data. The data from this project is used in the examples that appear throughout this document and is often this is referred to as the “worked example.”</w:t>
      </w:r>
    </w:p>
    <w:p w:rsidR="00317A02" w:rsidRDefault="00317A02" w:rsidP="00317A02">
      <w:pPr>
        <w:pStyle w:val="BodyText1"/>
        <w:rPr>
          <w:lang w:eastAsia="en-US"/>
        </w:rPr>
      </w:pPr>
      <w:r>
        <w:rPr>
          <w:lang w:eastAsia="en-US"/>
        </w:rPr>
        <w:t xml:space="preserve">This chapter: </w:t>
      </w:r>
    </w:p>
    <w:p w:rsidR="00317A02" w:rsidRDefault="00317A02" w:rsidP="00317A02">
      <w:pPr>
        <w:pStyle w:val="Bullet"/>
      </w:pPr>
      <w:r>
        <w:t>Lists the files that comprise the example</w:t>
      </w:r>
    </w:p>
    <w:p w:rsidR="00317A02" w:rsidRDefault="00317A02" w:rsidP="00317A02">
      <w:pPr>
        <w:pStyle w:val="Bullet"/>
      </w:pPr>
      <w:r>
        <w:t>Provides detailed descriptions and explanations of the worked example, including:</w:t>
      </w:r>
    </w:p>
    <w:p w:rsidR="00317A02" w:rsidRDefault="00317A02" w:rsidP="0004663B">
      <w:pPr>
        <w:pStyle w:val="Bullet2"/>
        <w:numPr>
          <w:ilvl w:val="0"/>
          <w:numId w:val="3"/>
        </w:numPr>
        <w:ind w:left="720"/>
      </w:pPr>
      <w:r>
        <w:t>The EPC file</w:t>
      </w:r>
    </w:p>
    <w:p w:rsidR="00317A02" w:rsidRDefault="00317A02" w:rsidP="0004663B">
      <w:pPr>
        <w:pStyle w:val="Bullet2"/>
        <w:numPr>
          <w:ilvl w:val="0"/>
          <w:numId w:val="3"/>
        </w:numPr>
        <w:ind w:left="720"/>
      </w:pPr>
      <w:r>
        <w:t>The XML files contained in the EPC file</w:t>
      </w:r>
    </w:p>
    <w:p w:rsidR="00317A02" w:rsidRDefault="00317A02" w:rsidP="00317A02">
      <w:pPr>
        <w:pStyle w:val="Bullet2Last"/>
      </w:pPr>
      <w:r>
        <w:t>The DAS acquisition file (which is stored outside the EPC file in HDF5 files)</w:t>
      </w:r>
    </w:p>
    <w:p w:rsidR="00317A02" w:rsidRDefault="00317A02" w:rsidP="00317A02">
      <w:pPr>
        <w:pStyle w:val="Heading2"/>
      </w:pPr>
      <w:bookmarkStart w:id="780" w:name="_Toc452837573"/>
      <w:bookmarkStart w:id="781" w:name="_Toc465430848"/>
      <w:r>
        <w:t>Overview of the Example Files</w:t>
      </w:r>
      <w:bookmarkEnd w:id="780"/>
      <w:bookmarkEnd w:id="781"/>
    </w:p>
    <w:p w:rsidR="00317A02" w:rsidRDefault="00317A02" w:rsidP="00317A02">
      <w:pPr>
        <w:pStyle w:val="BodyText1"/>
      </w:pPr>
      <w:r>
        <w:t xml:space="preserve">The example file contains a simplified DAS project. To keep the example manageable, only </w:t>
      </w:r>
      <w:r w:rsidRPr="001266A0">
        <w:t>101</w:t>
      </w:r>
      <w:r>
        <w:t xml:space="preserve"> loci are included (compare to the thousands that might be in an actual DAS acquisition), and only </w:t>
      </w:r>
      <w:r w:rsidRPr="001266A0">
        <w:t xml:space="preserve">75 </w:t>
      </w:r>
      <w:r>
        <w:t xml:space="preserve">samples in time. </w:t>
      </w:r>
    </w:p>
    <w:p w:rsidR="00317A02" w:rsidRDefault="00317A02" w:rsidP="00317A02">
      <w:pPr>
        <w:pStyle w:val="BodyText1"/>
      </w:pPr>
      <w:r>
        <w:t>The example is composed of these files:</w:t>
      </w:r>
    </w:p>
    <w:p w:rsidR="00317A02" w:rsidRDefault="00317A02" w:rsidP="00317A02">
      <w:pPr>
        <w:pStyle w:val="Bullet"/>
      </w:pPr>
      <w:r>
        <w:t xml:space="preserve">An EPC file, named </w:t>
      </w:r>
      <w:r>
        <w:rPr>
          <w:i/>
          <w:sz w:val="18"/>
          <w:szCs w:val="20"/>
          <w:lang w:eastAsia="en-US"/>
        </w:rPr>
        <w:t>example</w:t>
      </w:r>
      <w:r w:rsidRPr="008E1E89">
        <w:rPr>
          <w:i/>
          <w:sz w:val="18"/>
          <w:szCs w:val="20"/>
          <w:lang w:eastAsia="en-US"/>
        </w:rPr>
        <w:t>.epc</w:t>
      </w:r>
      <w:r>
        <w:t xml:space="preserve">, which contains all the XML files comprising the acquisition (for details, see Section </w:t>
      </w:r>
      <w:r>
        <w:fldChar w:fldCharType="begin"/>
      </w:r>
      <w:r>
        <w:instrText xml:space="preserve"> REF _Ref452713341 \r \h </w:instrText>
      </w:r>
      <w:r>
        <w:fldChar w:fldCharType="separate"/>
      </w:r>
      <w:r w:rsidR="00656369">
        <w:t>20.2</w:t>
      </w:r>
      <w:r>
        <w:fldChar w:fldCharType="end"/>
      </w:r>
      <w:r>
        <w:t xml:space="preserve"> </w:t>
      </w:r>
      <w:r>
        <w:fldChar w:fldCharType="begin"/>
      </w:r>
      <w:r>
        <w:instrText xml:space="preserve"> REF _Ref452834755 \p \h </w:instrText>
      </w:r>
      <w:r>
        <w:fldChar w:fldCharType="separate"/>
      </w:r>
      <w:r w:rsidR="00656369">
        <w:t>below</w:t>
      </w:r>
      <w:r>
        <w:fldChar w:fldCharType="end"/>
      </w:r>
      <w:r>
        <w:t>).</w:t>
      </w:r>
    </w:p>
    <w:p w:rsidR="00317A02" w:rsidRDefault="00317A02" w:rsidP="00317A02">
      <w:pPr>
        <w:pStyle w:val="BulletLast"/>
      </w:pPr>
      <w:bookmarkStart w:id="782" w:name="_Ref440024609"/>
      <w:bookmarkStart w:id="783" w:name="_Ref441054732"/>
      <w:r>
        <w:t xml:space="preserve">2 HDF5 files, which are named </w:t>
      </w:r>
      <w:r w:rsidRPr="001B5E65">
        <w:rPr>
          <w:i/>
        </w:rPr>
        <w:t>part1.h5</w:t>
      </w:r>
      <w:r>
        <w:t xml:space="preserve"> and </w:t>
      </w:r>
      <w:r w:rsidRPr="001B5E65">
        <w:rPr>
          <w:i/>
        </w:rPr>
        <w:t>part2.h5</w:t>
      </w:r>
      <w:r>
        <w:t>. These are external to the EPC “container” (</w:t>
      </w:r>
      <w:r w:rsidRPr="00367611">
        <w:rPr>
          <w:b/>
        </w:rPr>
        <w:fldChar w:fldCharType="begin"/>
      </w:r>
      <w:r w:rsidRPr="00367611">
        <w:rPr>
          <w:b/>
        </w:rPr>
        <w:instrText xml:space="preserve"> REF _Ref451795488 \h </w:instrText>
      </w:r>
      <w:r>
        <w:rPr>
          <w:b/>
        </w:rPr>
        <w:instrText xml:space="preserve"> \* MERGEFORMAT </w:instrText>
      </w:r>
      <w:r w:rsidRPr="00367611">
        <w:rPr>
          <w:b/>
        </w:rPr>
      </w:r>
      <w:r w:rsidRPr="00367611">
        <w:rPr>
          <w:b/>
        </w:rPr>
        <w:fldChar w:fldCharType="separate"/>
      </w:r>
      <w:r w:rsidR="00656369" w:rsidRPr="00656369">
        <w:rPr>
          <w:b/>
        </w:rPr>
        <w:t xml:space="preserve">Figure </w:t>
      </w:r>
      <w:r w:rsidR="00656369" w:rsidRPr="00656369">
        <w:rPr>
          <w:b/>
          <w:noProof/>
        </w:rPr>
        <w:t>20</w:t>
      </w:r>
      <w:r w:rsidR="00656369" w:rsidRPr="00656369">
        <w:rPr>
          <w:b/>
          <w:noProof/>
        </w:rPr>
        <w:noBreakHyphen/>
        <w:t>1</w:t>
      </w:r>
      <w:r w:rsidRPr="00367611">
        <w:rPr>
          <w:b/>
        </w:rPr>
        <w:fldChar w:fldCharType="end"/>
      </w:r>
      <w:r>
        <w:t xml:space="preserve">). </w:t>
      </w:r>
    </w:p>
    <w:p w:rsidR="00317A02" w:rsidRDefault="00317A02" w:rsidP="0017612C">
      <w:pPr>
        <w:pStyle w:val="Graphic"/>
      </w:pPr>
      <w:r w:rsidRPr="006E01CA">
        <w:drawing>
          <wp:inline distT="0" distB="0" distL="0" distR="0" wp14:anchorId="6F3BECF7" wp14:editId="68FEB238">
            <wp:extent cx="3171429" cy="666667"/>
            <wp:effectExtent l="0" t="0" r="0" b="635"/>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171429" cy="666667"/>
                    </a:xfrm>
                    <a:prstGeom prst="rect">
                      <a:avLst/>
                    </a:prstGeom>
                  </pic:spPr>
                </pic:pic>
              </a:graphicData>
            </a:graphic>
          </wp:inline>
        </w:drawing>
      </w:r>
    </w:p>
    <w:p w:rsidR="00317A02" w:rsidRDefault="00317A02" w:rsidP="00317A02">
      <w:pPr>
        <w:pStyle w:val="Caption"/>
      </w:pPr>
      <w:bookmarkStart w:id="784" w:name="_Ref451795488"/>
      <w:r>
        <w:t xml:space="preserve">Figure </w:t>
      </w:r>
      <w:fldSimple w:instr=" STYLEREF 1 \s ">
        <w:r w:rsidR="00833FC8">
          <w:rPr>
            <w:noProof/>
          </w:rPr>
          <w:t>20</w:t>
        </w:r>
      </w:fldSimple>
      <w:r w:rsidR="00833FC8">
        <w:noBreakHyphen/>
      </w:r>
      <w:fldSimple w:instr=" SEQ Figure \* ARABIC \s 1 ">
        <w:r w:rsidR="00833FC8">
          <w:rPr>
            <w:noProof/>
          </w:rPr>
          <w:t>1</w:t>
        </w:r>
      </w:fldSimple>
      <w:bookmarkEnd w:id="784"/>
      <w:r>
        <w:t xml:space="preserve">. Worked example folder contents. </w:t>
      </w:r>
    </w:p>
    <w:p w:rsidR="00317A02" w:rsidRDefault="00317A02" w:rsidP="00317A02">
      <w:pPr>
        <w:pStyle w:val="Heading2"/>
      </w:pPr>
      <w:bookmarkStart w:id="785" w:name="_Ref452713335"/>
      <w:bookmarkStart w:id="786" w:name="_Ref452713341"/>
      <w:bookmarkStart w:id="787" w:name="_Ref452834755"/>
      <w:bookmarkStart w:id="788" w:name="_Toc452837574"/>
      <w:bookmarkStart w:id="789" w:name="_Toc465430849"/>
      <w:r>
        <w:t>EPC “Container</w:t>
      </w:r>
      <w:bookmarkEnd w:id="782"/>
      <w:r>
        <w:t>” File</w:t>
      </w:r>
      <w:bookmarkEnd w:id="783"/>
      <w:bookmarkEnd w:id="785"/>
      <w:bookmarkEnd w:id="786"/>
      <w:bookmarkEnd w:id="787"/>
      <w:bookmarkEnd w:id="788"/>
      <w:bookmarkEnd w:id="789"/>
    </w:p>
    <w:p w:rsidR="00317A02" w:rsidRDefault="00317A02" w:rsidP="00317A02">
      <w:pPr>
        <w:pStyle w:val="BodyText1"/>
      </w:pPr>
      <w:r>
        <w:t xml:space="preserve">For more information about EPC, see Section </w:t>
      </w:r>
      <w:r>
        <w:fldChar w:fldCharType="begin"/>
      </w:r>
      <w:r>
        <w:instrText xml:space="preserve"> REF _Ref452716998 \w \h </w:instrText>
      </w:r>
      <w:r>
        <w:fldChar w:fldCharType="separate"/>
      </w:r>
      <w:r w:rsidR="00656369">
        <w:t>19.1.1.4</w:t>
      </w:r>
      <w:r>
        <w:fldChar w:fldCharType="end"/>
      </w:r>
      <w:r>
        <w:t xml:space="preserve"> (page </w:t>
      </w:r>
      <w:r>
        <w:fldChar w:fldCharType="begin"/>
      </w:r>
      <w:r>
        <w:instrText xml:space="preserve"> PAGEREF _Ref452716998 \h </w:instrText>
      </w:r>
      <w:r>
        <w:fldChar w:fldCharType="separate"/>
      </w:r>
      <w:r w:rsidR="00656369">
        <w:rPr>
          <w:noProof/>
        </w:rPr>
        <w:t>158</w:t>
      </w:r>
      <w:r>
        <w:fldChar w:fldCharType="end"/>
      </w:r>
      <w:r>
        <w:t xml:space="preserve">) and the </w:t>
      </w:r>
      <w:r w:rsidRPr="001266A0">
        <w:rPr>
          <w:i/>
        </w:rPr>
        <w:t>Energistics Packaging Conventions (EPC) Specification</w:t>
      </w:r>
      <w:r>
        <w:t xml:space="preserve"> referenced in Section </w:t>
      </w:r>
      <w:r w:rsidR="004C3EE4">
        <w:fldChar w:fldCharType="begin"/>
      </w:r>
      <w:r w:rsidR="004C3EE4">
        <w:instrText xml:space="preserve"> REF _Ref456448771 \w \h </w:instrText>
      </w:r>
      <w:r w:rsidR="004C3EE4">
        <w:fldChar w:fldCharType="separate"/>
      </w:r>
      <w:r w:rsidR="00656369">
        <w:t>2.4</w:t>
      </w:r>
      <w:r w:rsidR="004C3EE4">
        <w:fldChar w:fldCharType="end"/>
      </w:r>
      <w:r>
        <w:t xml:space="preserve"> (page </w:t>
      </w:r>
      <w:r w:rsidR="004C3EE4">
        <w:fldChar w:fldCharType="begin"/>
      </w:r>
      <w:r w:rsidR="004C3EE4">
        <w:instrText xml:space="preserve"> PAGEREF _Ref456448771 \h </w:instrText>
      </w:r>
      <w:r w:rsidR="004C3EE4">
        <w:fldChar w:fldCharType="separate"/>
      </w:r>
      <w:r w:rsidR="00656369">
        <w:rPr>
          <w:noProof/>
        </w:rPr>
        <w:t>15</w:t>
      </w:r>
      <w:r w:rsidR="004C3EE4">
        <w:fldChar w:fldCharType="end"/>
      </w:r>
      <w:r>
        <w:t xml:space="preserve">). </w:t>
      </w:r>
    </w:p>
    <w:p w:rsidR="00317A02" w:rsidRDefault="00317A02" w:rsidP="00317A02">
      <w:pPr>
        <w:pStyle w:val="BodyText1"/>
      </w:pPr>
      <w:r>
        <w:t>The EPC file (which is actually a .zip file and can be opened by any zip file tool, e.g., Winzip, if its file extension is changed to .zip for this purpose) (</w:t>
      </w:r>
      <w:r w:rsidRPr="001266A0">
        <w:rPr>
          <w:b/>
        </w:rPr>
        <w:fldChar w:fldCharType="begin"/>
      </w:r>
      <w:r w:rsidRPr="001266A0">
        <w:rPr>
          <w:b/>
        </w:rPr>
        <w:instrText xml:space="preserve"> REF _Ref452713508 \h </w:instrText>
      </w:r>
      <w:r>
        <w:rPr>
          <w:b/>
        </w:rPr>
        <w:instrText xml:space="preserve"> \* MERGEFORMAT </w:instrText>
      </w:r>
      <w:r w:rsidRPr="001266A0">
        <w:rPr>
          <w:b/>
        </w:rPr>
      </w:r>
      <w:r w:rsidRPr="001266A0">
        <w:rPr>
          <w:b/>
        </w:rPr>
        <w:fldChar w:fldCharType="separate"/>
      </w:r>
      <w:r w:rsidR="00656369" w:rsidRPr="00656369">
        <w:rPr>
          <w:b/>
        </w:rPr>
        <w:t xml:space="preserve">Figure </w:t>
      </w:r>
      <w:r w:rsidR="00656369" w:rsidRPr="00656369">
        <w:rPr>
          <w:b/>
          <w:noProof/>
        </w:rPr>
        <w:t>20</w:t>
      </w:r>
      <w:r w:rsidR="00656369" w:rsidRPr="00656369">
        <w:rPr>
          <w:b/>
          <w:noProof/>
        </w:rPr>
        <w:noBreakHyphen/>
        <w:t>2</w:t>
      </w:r>
      <w:r w:rsidRPr="001266A0">
        <w:rPr>
          <w:b/>
        </w:rPr>
        <w:fldChar w:fldCharType="end"/>
      </w:r>
      <w:r>
        <w:t>) contains all XML data that comprises a DAS acquisition, and includes:</w:t>
      </w:r>
    </w:p>
    <w:p w:rsidR="00317A02" w:rsidRDefault="00317A02" w:rsidP="00317A02">
      <w:pPr>
        <w:pStyle w:val="Bullet"/>
      </w:pPr>
      <w:r>
        <w:t>Optical Path</w:t>
      </w:r>
    </w:p>
    <w:p w:rsidR="00317A02" w:rsidRDefault="00317A02" w:rsidP="00317A02">
      <w:pPr>
        <w:pStyle w:val="Bullet"/>
      </w:pPr>
      <w:r>
        <w:t>Instrument Box</w:t>
      </w:r>
    </w:p>
    <w:p w:rsidR="00317A02" w:rsidRDefault="00317A02" w:rsidP="00317A02">
      <w:pPr>
        <w:pStyle w:val="Bullet"/>
      </w:pPr>
      <w:r>
        <w:t xml:space="preserve">DAS Acquisition </w:t>
      </w:r>
    </w:p>
    <w:p w:rsidR="00317A02" w:rsidRDefault="00317A02" w:rsidP="00317A02">
      <w:pPr>
        <w:pStyle w:val="Bullet"/>
      </w:pPr>
      <w:r>
        <w:t>References to the related HDF5 files (which the DAS standard requires to be stored outside the EPC file) using E</w:t>
      </w:r>
      <w:r w:rsidR="00096DBB">
        <w:t>PC</w:t>
      </w:r>
      <w:r>
        <w:t xml:space="preserve"> External Part Reference files</w:t>
      </w:r>
    </w:p>
    <w:p w:rsidR="00317A02" w:rsidRDefault="00317A02" w:rsidP="00317A02">
      <w:pPr>
        <w:pStyle w:val="BulletLast"/>
      </w:pPr>
      <w:r>
        <w:t>Proxy and relationship files</w:t>
      </w:r>
    </w:p>
    <w:p w:rsidR="00317A02" w:rsidRDefault="00317A02" w:rsidP="0017612C">
      <w:pPr>
        <w:pStyle w:val="Graphic"/>
      </w:pPr>
      <w:r>
        <w:lastRenderedPageBreak/>
        <w:drawing>
          <wp:inline distT="0" distB="0" distL="0" distR="0" wp14:anchorId="3CBDBFD1" wp14:editId="56748001">
            <wp:extent cx="4771429" cy="1657143"/>
            <wp:effectExtent l="19050" t="19050" r="10160" b="196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771429" cy="1657143"/>
                    </a:xfrm>
                    <a:prstGeom prst="rect">
                      <a:avLst/>
                    </a:prstGeom>
                    <a:ln>
                      <a:solidFill>
                        <a:schemeClr val="tx1">
                          <a:lumMod val="50000"/>
                          <a:lumOff val="50000"/>
                        </a:schemeClr>
                      </a:solidFill>
                    </a:ln>
                  </pic:spPr>
                </pic:pic>
              </a:graphicData>
            </a:graphic>
          </wp:inline>
        </w:drawing>
      </w:r>
    </w:p>
    <w:p w:rsidR="00317A02" w:rsidRPr="00025A00" w:rsidRDefault="00317A02" w:rsidP="00317A02">
      <w:pPr>
        <w:pStyle w:val="Caption"/>
      </w:pPr>
      <w:bookmarkStart w:id="790" w:name="_Ref452713508"/>
      <w:r>
        <w:t xml:space="preserve">Figure </w:t>
      </w:r>
      <w:fldSimple w:instr=" STYLEREF 1 \s ">
        <w:r w:rsidR="00833FC8">
          <w:rPr>
            <w:noProof/>
          </w:rPr>
          <w:t>20</w:t>
        </w:r>
      </w:fldSimple>
      <w:r w:rsidR="00833FC8">
        <w:noBreakHyphen/>
      </w:r>
      <w:fldSimple w:instr=" SEQ Figure \* ARABIC \s 1 ">
        <w:r w:rsidR="00833FC8">
          <w:rPr>
            <w:noProof/>
          </w:rPr>
          <w:t>2</w:t>
        </w:r>
      </w:fldSimple>
      <w:bookmarkEnd w:id="790"/>
      <w:r>
        <w:t xml:space="preserve">. Content of the EPC file (which is a .zip file). </w:t>
      </w:r>
    </w:p>
    <w:p w:rsidR="00317A02" w:rsidRDefault="00317A02" w:rsidP="00317A02">
      <w:pPr>
        <w:pStyle w:val="Heading2"/>
      </w:pPr>
      <w:bookmarkStart w:id="791" w:name="_Toc452837575"/>
      <w:bookmarkStart w:id="792" w:name="_Toc465430850"/>
      <w:r>
        <w:t>Relationships Between XML Metadata and Arrays</w:t>
      </w:r>
      <w:bookmarkEnd w:id="791"/>
      <w:bookmarkEnd w:id="792"/>
    </w:p>
    <w:p w:rsidR="00317A02" w:rsidRDefault="00317A02" w:rsidP="00317A02">
      <w:pPr>
        <w:pStyle w:val="BodyText1"/>
      </w:pPr>
      <w:r>
        <w:t>This section provides a detailed walk-through of how the relationships between the various files of the worked example are specified.</w:t>
      </w:r>
    </w:p>
    <w:p w:rsidR="00317A02" w:rsidRDefault="00317A02" w:rsidP="00317A02">
      <w:pPr>
        <w:pStyle w:val="BodyText1"/>
      </w:pPr>
      <w:r w:rsidRPr="008E1E89">
        <w:rPr>
          <w:b/>
        </w:rPr>
        <w:fldChar w:fldCharType="begin"/>
      </w:r>
      <w:r w:rsidRPr="008E1E89">
        <w:rPr>
          <w:b/>
        </w:rPr>
        <w:instrText xml:space="preserve"> REF _Ref440025540 \h </w:instrText>
      </w:r>
      <w:r>
        <w:rPr>
          <w:b/>
        </w:rPr>
        <w:instrText xml:space="preserve"> \* MERGEFORMAT </w:instrText>
      </w:r>
      <w:r w:rsidRPr="008E1E89">
        <w:rPr>
          <w:b/>
        </w:rPr>
      </w:r>
      <w:r w:rsidRPr="008E1E89">
        <w:rPr>
          <w:b/>
        </w:rPr>
        <w:fldChar w:fldCharType="separate"/>
      </w:r>
      <w:r w:rsidR="00656369" w:rsidRPr="00656369">
        <w:rPr>
          <w:b/>
        </w:rPr>
        <w:t xml:space="preserve">Figure </w:t>
      </w:r>
      <w:r w:rsidR="00656369" w:rsidRPr="00656369">
        <w:rPr>
          <w:b/>
          <w:noProof/>
        </w:rPr>
        <w:t>20</w:t>
      </w:r>
      <w:r w:rsidR="00656369" w:rsidRPr="00656369">
        <w:rPr>
          <w:b/>
          <w:noProof/>
        </w:rPr>
        <w:noBreakHyphen/>
        <w:t>3</w:t>
      </w:r>
      <w:r w:rsidRPr="008E1E89">
        <w:rPr>
          <w:b/>
        </w:rPr>
        <w:fldChar w:fldCharType="end"/>
      </w:r>
      <w:r>
        <w:t xml:space="preserve"> shows the conceptual data model and HDF5 storage for the arrays in the worked example and </w:t>
      </w:r>
      <w:r w:rsidRPr="008E1E89">
        <w:rPr>
          <w:b/>
        </w:rPr>
        <w:fldChar w:fldCharType="begin"/>
      </w:r>
      <w:r w:rsidRPr="008E1E89">
        <w:rPr>
          <w:b/>
        </w:rPr>
        <w:instrText xml:space="preserve"> REF _Ref440029534 \h </w:instrText>
      </w:r>
      <w:r>
        <w:rPr>
          <w:b/>
        </w:rPr>
        <w:instrText xml:space="preserve"> \* MERGEFORMAT </w:instrText>
      </w:r>
      <w:r w:rsidRPr="008E1E89">
        <w:rPr>
          <w:b/>
        </w:rPr>
      </w:r>
      <w:r w:rsidRPr="008E1E89">
        <w:rPr>
          <w:b/>
        </w:rPr>
        <w:fldChar w:fldCharType="separate"/>
      </w:r>
      <w:r w:rsidR="00656369" w:rsidRPr="00656369">
        <w:rPr>
          <w:b/>
        </w:rPr>
        <w:t xml:space="preserve">Figure </w:t>
      </w:r>
      <w:r w:rsidR="00656369" w:rsidRPr="00656369">
        <w:rPr>
          <w:b/>
          <w:noProof/>
        </w:rPr>
        <w:t>20</w:t>
      </w:r>
      <w:r w:rsidR="00656369" w:rsidRPr="00656369">
        <w:rPr>
          <w:b/>
          <w:noProof/>
        </w:rPr>
        <w:noBreakHyphen/>
        <w:t>4</w:t>
      </w:r>
      <w:r w:rsidRPr="008E1E89">
        <w:rPr>
          <w:b/>
        </w:rPr>
        <w:fldChar w:fldCharType="end"/>
      </w:r>
      <w:r>
        <w:t xml:space="preserve"> shows how this model is implemented in EPC and HDF5. </w:t>
      </w:r>
    </w:p>
    <w:p w:rsidR="00317A02" w:rsidRDefault="00317A02" w:rsidP="0017612C">
      <w:pPr>
        <w:pStyle w:val="Graphic"/>
      </w:pPr>
      <w:r w:rsidRPr="000B4919">
        <w:drawing>
          <wp:inline distT="0" distB="0" distL="0" distR="0" wp14:anchorId="6C7E4DA1" wp14:editId="44751798">
            <wp:extent cx="4572638" cy="3429479"/>
            <wp:effectExtent l="19050" t="19050" r="18415" b="19050"/>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572638" cy="3429479"/>
                    </a:xfrm>
                    <a:prstGeom prst="rect">
                      <a:avLst/>
                    </a:prstGeom>
                    <a:ln w="25400">
                      <a:solidFill>
                        <a:schemeClr val="tx1"/>
                      </a:solidFill>
                    </a:ln>
                  </pic:spPr>
                </pic:pic>
              </a:graphicData>
            </a:graphic>
          </wp:inline>
        </w:drawing>
      </w:r>
    </w:p>
    <w:p w:rsidR="00317A02" w:rsidRDefault="00317A02" w:rsidP="00317A02">
      <w:pPr>
        <w:pStyle w:val="Caption"/>
      </w:pPr>
      <w:bookmarkStart w:id="793" w:name="_Ref440025540"/>
      <w:r>
        <w:t xml:space="preserve">Figure </w:t>
      </w:r>
      <w:fldSimple w:instr=" STYLEREF 1 \s ">
        <w:r w:rsidR="00833FC8">
          <w:rPr>
            <w:noProof/>
          </w:rPr>
          <w:t>20</w:t>
        </w:r>
      </w:fldSimple>
      <w:r w:rsidR="00833FC8">
        <w:noBreakHyphen/>
      </w:r>
      <w:fldSimple w:instr=" SEQ Figure \* ARABIC \s 1 ">
        <w:r w:rsidR="00833FC8">
          <w:rPr>
            <w:noProof/>
          </w:rPr>
          <w:t>3</w:t>
        </w:r>
      </w:fldSimple>
      <w:bookmarkEnd w:id="793"/>
      <w:r>
        <w:t xml:space="preserve">. DAS worked example conceptual model with HDF5, which is a “hybrid” implementation (from the list in Section </w:t>
      </w:r>
      <w:r>
        <w:fldChar w:fldCharType="begin"/>
      </w:r>
      <w:r>
        <w:instrText xml:space="preserve"> REF _Ref439250427 \w \h </w:instrText>
      </w:r>
      <w:r>
        <w:fldChar w:fldCharType="separate"/>
      </w:r>
      <w:r w:rsidR="00656369">
        <w:t>19.5</w:t>
      </w:r>
      <w:r>
        <w:fldChar w:fldCharType="end"/>
      </w:r>
      <w:r>
        <w:t xml:space="preserve"> (page </w:t>
      </w:r>
      <w:r>
        <w:fldChar w:fldCharType="begin"/>
      </w:r>
      <w:r>
        <w:instrText xml:space="preserve"> PAGEREF _Ref439250430 \h </w:instrText>
      </w:r>
      <w:r>
        <w:fldChar w:fldCharType="separate"/>
      </w:r>
      <w:r w:rsidR="00656369">
        <w:rPr>
          <w:noProof/>
        </w:rPr>
        <w:t>161</w:t>
      </w:r>
      <w:r>
        <w:fldChar w:fldCharType="end"/>
      </w:r>
      <w:r>
        <w:t xml:space="preserve">)). </w:t>
      </w:r>
    </w:p>
    <w:p w:rsidR="00317A02" w:rsidRDefault="00317A02" w:rsidP="00317A02">
      <w:pPr>
        <w:pStyle w:val="BodyText1"/>
      </w:pPr>
      <w:r>
        <w:t xml:space="preserve">The XML files are all contained in the EPC file. The HDF5 files are transferred separately. Thus in the worked example, which shows the arrays split over 2 HDF5 files (see </w:t>
      </w:r>
      <w:r>
        <w:fldChar w:fldCharType="begin"/>
      </w:r>
      <w:r>
        <w:instrText xml:space="preserve"> REF _Ref440025540 \h  \* MERGEFORMAT </w:instrText>
      </w:r>
      <w:r>
        <w:fldChar w:fldCharType="separate"/>
      </w:r>
      <w:r w:rsidR="00656369">
        <w:t xml:space="preserve">Figure </w:t>
      </w:r>
      <w:r w:rsidR="00656369">
        <w:rPr>
          <w:noProof/>
        </w:rPr>
        <w:t>20</w:t>
      </w:r>
      <w:r w:rsidR="00656369">
        <w:rPr>
          <w:noProof/>
        </w:rPr>
        <w:noBreakHyphen/>
        <w:t>3</w:t>
      </w:r>
      <w:r>
        <w:fldChar w:fldCharType="end"/>
      </w:r>
      <w:r>
        <w:t xml:space="preserve">), there are 3 files in total. The </w:t>
      </w:r>
      <w:r w:rsidRPr="001266A0">
        <w:rPr>
          <w:b/>
        </w:rPr>
        <w:t>top</w:t>
      </w:r>
      <w:r>
        <w:t xml:space="preserve"> of </w:t>
      </w:r>
      <w:r w:rsidRPr="001266A0">
        <w:rPr>
          <w:b/>
        </w:rPr>
        <w:fldChar w:fldCharType="begin"/>
      </w:r>
      <w:r w:rsidRPr="001266A0">
        <w:rPr>
          <w:b/>
        </w:rPr>
        <w:instrText xml:space="preserve"> REF _Ref440029534 \h  \* MERGEFORMAT </w:instrText>
      </w:r>
      <w:r w:rsidRPr="001266A0">
        <w:rPr>
          <w:b/>
        </w:rPr>
      </w:r>
      <w:r w:rsidRPr="001266A0">
        <w:rPr>
          <w:b/>
        </w:rPr>
        <w:fldChar w:fldCharType="separate"/>
      </w:r>
      <w:r w:rsidR="00656369" w:rsidRPr="00656369">
        <w:rPr>
          <w:b/>
        </w:rPr>
        <w:t xml:space="preserve">Figure </w:t>
      </w:r>
      <w:r w:rsidR="00656369" w:rsidRPr="00656369">
        <w:rPr>
          <w:b/>
          <w:noProof/>
        </w:rPr>
        <w:t>20</w:t>
      </w:r>
      <w:r w:rsidR="00656369" w:rsidRPr="00656369">
        <w:rPr>
          <w:b/>
          <w:noProof/>
        </w:rPr>
        <w:noBreakHyphen/>
        <w:t>4</w:t>
      </w:r>
      <w:r w:rsidRPr="001266A0">
        <w:rPr>
          <w:b/>
        </w:rPr>
        <w:fldChar w:fldCharType="end"/>
      </w:r>
      <w:r>
        <w:t xml:space="preserve"> also shows these 3 files: one with extension </w:t>
      </w:r>
      <w:r w:rsidRPr="008E1E89">
        <w:rPr>
          <w:i/>
        </w:rPr>
        <w:t>.epc</w:t>
      </w:r>
      <w:r>
        <w:t xml:space="preserve"> and the two HDF5 files with the</w:t>
      </w:r>
      <w:r w:rsidRPr="008E1E89">
        <w:rPr>
          <w:i/>
        </w:rPr>
        <w:t>.h5</w:t>
      </w:r>
      <w:r>
        <w:t xml:space="preserve"> extension.</w:t>
      </w:r>
    </w:p>
    <w:p w:rsidR="00317A02" w:rsidRDefault="00317A02" w:rsidP="00317A02">
      <w:pPr>
        <w:pStyle w:val="BodyText1"/>
      </w:pPr>
      <w:r>
        <w:t xml:space="preserve">Opening the EPC file (i.e., unzipping it), </w:t>
      </w:r>
      <w:r w:rsidRPr="00D403E0">
        <w:t xml:space="preserve">shows </w:t>
      </w:r>
      <w:r w:rsidRPr="005531AF">
        <w:t>5</w:t>
      </w:r>
      <w:r w:rsidRPr="00D403E0">
        <w:t xml:space="preserve"> XML </w:t>
      </w:r>
      <w:r w:rsidRPr="005531AF">
        <w:t xml:space="preserve">data </w:t>
      </w:r>
      <w:r w:rsidRPr="00D403E0">
        <w:t>files:</w:t>
      </w:r>
      <w:r>
        <w:t xml:space="preserve"> the DAS Acquisition, Instrument Box, and Optical Path (blue colored arrows) and the two EPC external part reference files (red colored arrows) (see the </w:t>
      </w:r>
      <w:r w:rsidRPr="001266A0">
        <w:rPr>
          <w:b/>
        </w:rPr>
        <w:t>middle</w:t>
      </w:r>
      <w:r>
        <w:t xml:space="preserve"> of </w:t>
      </w:r>
      <w:r w:rsidRPr="005531AF">
        <w:rPr>
          <w:b/>
        </w:rPr>
        <w:fldChar w:fldCharType="begin"/>
      </w:r>
      <w:r w:rsidRPr="005531AF">
        <w:rPr>
          <w:b/>
        </w:rPr>
        <w:instrText xml:space="preserve"> REF _Ref440029534 \h </w:instrText>
      </w:r>
      <w:r>
        <w:rPr>
          <w:b/>
        </w:rPr>
        <w:instrText xml:space="preserve"> \* MERGEFORMAT </w:instrText>
      </w:r>
      <w:r w:rsidRPr="005531AF">
        <w:rPr>
          <w:b/>
        </w:rPr>
      </w:r>
      <w:r w:rsidRPr="005531AF">
        <w:rPr>
          <w:b/>
        </w:rPr>
        <w:fldChar w:fldCharType="separate"/>
      </w:r>
      <w:r w:rsidR="00656369" w:rsidRPr="00656369">
        <w:rPr>
          <w:b/>
        </w:rPr>
        <w:t xml:space="preserve">Figure </w:t>
      </w:r>
      <w:r w:rsidR="00656369" w:rsidRPr="00656369">
        <w:rPr>
          <w:b/>
          <w:noProof/>
        </w:rPr>
        <w:t>20</w:t>
      </w:r>
      <w:r w:rsidR="00656369" w:rsidRPr="00656369">
        <w:rPr>
          <w:b/>
          <w:noProof/>
        </w:rPr>
        <w:noBreakHyphen/>
        <w:t>4</w:t>
      </w:r>
      <w:r w:rsidRPr="005531AF">
        <w:rPr>
          <w:b/>
        </w:rPr>
        <w:fldChar w:fldCharType="end"/>
      </w:r>
      <w:r>
        <w:t>)).</w:t>
      </w:r>
    </w:p>
    <w:p w:rsidR="00317A02" w:rsidRDefault="00317A02" w:rsidP="00317A02">
      <w:pPr>
        <w:pStyle w:val="BodyText1"/>
      </w:pPr>
      <w:r>
        <w:lastRenderedPageBreak/>
        <w:t>Relationships to related files are stored in the rels folder. For each data file, there is a corresponding .rels file which stores the relationship of that file to the other files. These files have the extension .xml.rels.</w:t>
      </w:r>
    </w:p>
    <w:p w:rsidR="00317A02" w:rsidRDefault="00317A02" w:rsidP="00317A02">
      <w:pPr>
        <w:pStyle w:val="BodyText1"/>
      </w:pPr>
      <w:r>
        <w:t xml:space="preserve">The .rels files specify the relationships among ALL files—the XML files stored in the EPC file and the externally stored HDF5 files (see the bottom of </w:t>
      </w:r>
      <w:r w:rsidRPr="00FE1EE3">
        <w:rPr>
          <w:b/>
        </w:rPr>
        <w:fldChar w:fldCharType="begin"/>
      </w:r>
      <w:r w:rsidRPr="00FE1EE3">
        <w:rPr>
          <w:b/>
        </w:rPr>
        <w:instrText xml:space="preserve"> REF _Ref440029534 \h </w:instrText>
      </w:r>
      <w:r>
        <w:rPr>
          <w:b/>
        </w:rPr>
        <w:instrText xml:space="preserve"> \* MERGEFORMAT </w:instrText>
      </w:r>
      <w:r w:rsidRPr="00FE1EE3">
        <w:rPr>
          <w:b/>
        </w:rPr>
      </w:r>
      <w:r w:rsidRPr="00FE1EE3">
        <w:rPr>
          <w:b/>
        </w:rPr>
        <w:fldChar w:fldCharType="separate"/>
      </w:r>
      <w:r w:rsidR="00656369" w:rsidRPr="00656369">
        <w:rPr>
          <w:b/>
        </w:rPr>
        <w:t xml:space="preserve">Figure </w:t>
      </w:r>
      <w:r w:rsidR="00656369" w:rsidRPr="00656369">
        <w:rPr>
          <w:b/>
          <w:noProof/>
        </w:rPr>
        <w:t>20</w:t>
      </w:r>
      <w:r w:rsidR="00656369" w:rsidRPr="00656369">
        <w:rPr>
          <w:b/>
          <w:noProof/>
        </w:rPr>
        <w:noBreakHyphen/>
        <w:t>4</w:t>
      </w:r>
      <w:r w:rsidRPr="00FE1EE3">
        <w:rPr>
          <w:b/>
        </w:rPr>
        <w:fldChar w:fldCharType="end"/>
      </w:r>
      <w:r>
        <w:rPr>
          <w:b/>
        </w:rPr>
        <w:t>).</w:t>
      </w:r>
    </w:p>
    <w:p w:rsidR="00317A02" w:rsidRDefault="00317A02" w:rsidP="00317A02">
      <w:pPr>
        <w:pStyle w:val="Bullet"/>
      </w:pPr>
      <w:r>
        <w:t xml:space="preserve">Files that are stored </w:t>
      </w:r>
      <w:r w:rsidRPr="001266A0">
        <w:rPr>
          <w:b/>
        </w:rPr>
        <w:t>externally</w:t>
      </w:r>
      <w:r>
        <w:t xml:space="preserve"> to the EPC file (such as the 2 HDF5 files in this example) are specified using an EPC mechanism called </w:t>
      </w:r>
      <w:r w:rsidRPr="008E1E89">
        <w:rPr>
          <w:i/>
        </w:rPr>
        <w:t>external part reference</w:t>
      </w:r>
      <w:r>
        <w:t xml:space="preserve">. Each external file has a corresponding external part reference XML file. </w:t>
      </w:r>
    </w:p>
    <w:p w:rsidR="00317A02" w:rsidRDefault="00317A02" w:rsidP="00317A02">
      <w:pPr>
        <w:pStyle w:val="BulletLast"/>
      </w:pPr>
      <w:r>
        <w:t xml:space="preserve">Relationships to related files that are stored </w:t>
      </w:r>
      <w:r w:rsidRPr="001266A0">
        <w:rPr>
          <w:b/>
        </w:rPr>
        <w:t>internally</w:t>
      </w:r>
      <w:r>
        <w:t xml:space="preserve"> in the EPC file (such as the Instrument Box and Optical Path files in this example) are specified using an internal EPC mechanism with a TargetMode “Internal”.</w:t>
      </w:r>
    </w:p>
    <w:p w:rsidR="00317A02" w:rsidRPr="001B377A" w:rsidRDefault="00317A02" w:rsidP="00317A02">
      <w:pPr>
        <w:pStyle w:val="BodyText1"/>
      </w:pPr>
      <w:r>
        <w:t>The content of these is explained below.</w:t>
      </w:r>
    </w:p>
    <w:p w:rsidR="00317A02" w:rsidRDefault="00317A02" w:rsidP="0017612C">
      <w:pPr>
        <w:pStyle w:val="Graphic"/>
      </w:pPr>
      <w:bookmarkStart w:id="794" w:name="_GoBack"/>
      <w:r>
        <w:drawing>
          <wp:inline distT="0" distB="0" distL="0" distR="0" wp14:anchorId="25BE110F" wp14:editId="07A1264C">
            <wp:extent cx="5944870" cy="384845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44870" cy="3848458"/>
                    </a:xfrm>
                    <a:prstGeom prst="rect">
                      <a:avLst/>
                    </a:prstGeom>
                    <a:noFill/>
                  </pic:spPr>
                </pic:pic>
              </a:graphicData>
            </a:graphic>
          </wp:inline>
        </w:drawing>
      </w:r>
      <w:bookmarkEnd w:id="794"/>
    </w:p>
    <w:p w:rsidR="00317A02" w:rsidRDefault="00317A02" w:rsidP="00317A02">
      <w:pPr>
        <w:pStyle w:val="Caption"/>
      </w:pPr>
      <w:bookmarkStart w:id="795" w:name="_Ref440029534"/>
      <w:r>
        <w:t xml:space="preserve">Figure </w:t>
      </w:r>
      <w:fldSimple w:instr=" STYLEREF 1 \s ">
        <w:r w:rsidR="00833FC8">
          <w:rPr>
            <w:noProof/>
          </w:rPr>
          <w:t>20</w:t>
        </w:r>
      </w:fldSimple>
      <w:r w:rsidR="00833FC8">
        <w:noBreakHyphen/>
      </w:r>
      <w:fldSimple w:instr=" SEQ Figure \* ARABIC \s 1 ">
        <w:r w:rsidR="00833FC8">
          <w:rPr>
            <w:noProof/>
          </w:rPr>
          <w:t>4</w:t>
        </w:r>
      </w:fldSimple>
      <w:bookmarkEnd w:id="795"/>
      <w:r>
        <w:t>. The 3 files comprising the worked example (</w:t>
      </w:r>
      <w:r w:rsidRPr="005728E8">
        <w:rPr>
          <w:i/>
        </w:rPr>
        <w:t>top</w:t>
      </w:r>
      <w:r>
        <w:t>); the content of the EPC file (</w:t>
      </w:r>
      <w:r w:rsidRPr="005728E8">
        <w:rPr>
          <w:i/>
        </w:rPr>
        <w:t>middle</w:t>
      </w:r>
      <w:r>
        <w:t>)—5 XML files; and the content of the Rels folder within the EPC file—one relationship file per XML data object (</w:t>
      </w:r>
      <w:r w:rsidRPr="005728E8">
        <w:rPr>
          <w:i/>
        </w:rPr>
        <w:t>bottom</w:t>
      </w:r>
      <w:r>
        <w:t xml:space="preserve">). </w:t>
      </w:r>
    </w:p>
    <w:p w:rsidR="00317A02" w:rsidRDefault="00317A02" w:rsidP="00317A02">
      <w:pPr>
        <w:pStyle w:val="BodyText1"/>
      </w:pPr>
      <w:r w:rsidRPr="0031301B">
        <w:t>In the main folder of the EPC file, the DAS</w:t>
      </w:r>
      <w:r>
        <w:t xml:space="preserve"> </w:t>
      </w:r>
      <w:r w:rsidRPr="0031301B">
        <w:t xml:space="preserve">Acquisition XML file has the </w:t>
      </w:r>
      <w:r>
        <w:t xml:space="preserve">metadata </w:t>
      </w:r>
      <w:r w:rsidRPr="0031301B">
        <w:t xml:space="preserve">as outlined </w:t>
      </w:r>
      <w:r>
        <w:t>previously</w:t>
      </w:r>
      <w:r w:rsidRPr="0031301B">
        <w:t xml:space="preserve">. </w:t>
      </w:r>
      <w:r>
        <w:t xml:space="preserve">In the middle of </w:t>
      </w:r>
      <w:r w:rsidRPr="00FE712E">
        <w:rPr>
          <w:b/>
        </w:rPr>
        <w:fldChar w:fldCharType="begin"/>
      </w:r>
      <w:r w:rsidRPr="00FE712E">
        <w:rPr>
          <w:b/>
        </w:rPr>
        <w:instrText xml:space="preserve"> REF _Ref451797019 \h </w:instrText>
      </w:r>
      <w:r>
        <w:rPr>
          <w:b/>
        </w:rPr>
        <w:instrText xml:space="preserve"> \* MERGEFORMAT </w:instrText>
      </w:r>
      <w:r w:rsidRPr="00FE712E">
        <w:rPr>
          <w:b/>
        </w:rPr>
      </w:r>
      <w:r w:rsidRPr="00FE712E">
        <w:rPr>
          <w:b/>
        </w:rPr>
        <w:fldChar w:fldCharType="separate"/>
      </w:r>
      <w:r w:rsidR="00656369" w:rsidRPr="00656369">
        <w:rPr>
          <w:b/>
        </w:rPr>
        <w:t xml:space="preserve">Figure </w:t>
      </w:r>
      <w:r w:rsidR="00656369" w:rsidRPr="00656369">
        <w:rPr>
          <w:b/>
          <w:noProof/>
        </w:rPr>
        <w:t>20</w:t>
      </w:r>
      <w:r w:rsidR="00656369" w:rsidRPr="00656369">
        <w:rPr>
          <w:b/>
          <w:noProof/>
        </w:rPr>
        <w:noBreakHyphen/>
        <w:t>5</w:t>
      </w:r>
      <w:r w:rsidRPr="00FE712E">
        <w:rPr>
          <w:b/>
        </w:rPr>
        <w:fldChar w:fldCharType="end"/>
      </w:r>
      <w:r>
        <w:t>, t</w:t>
      </w:r>
      <w:r w:rsidRPr="0031301B">
        <w:t xml:space="preserve">his </w:t>
      </w:r>
      <w:r>
        <w:t xml:space="preserve">file </w:t>
      </w:r>
      <w:r w:rsidRPr="0031301B">
        <w:t xml:space="preserve">is shown with a light blue background. The </w:t>
      </w:r>
      <w:r>
        <w:t>UUID</w:t>
      </w:r>
      <w:r w:rsidRPr="0031301B">
        <w:t xml:space="preserve"> of the whole DAS Acquisition is </w:t>
      </w:r>
      <w:r>
        <w:t>an attribute</w:t>
      </w:r>
      <w:r w:rsidRPr="0031301B">
        <w:t xml:space="preserve"> of this file. The incorporation of the </w:t>
      </w:r>
      <w:r>
        <w:t>UUID</w:t>
      </w:r>
      <w:r w:rsidRPr="0031301B">
        <w:t xml:space="preserve"> into the file name itself, as shown, is also recommended</w:t>
      </w:r>
      <w:r>
        <w:t xml:space="preserve"> (see the blue ovals in the figure)</w:t>
      </w:r>
      <w:r w:rsidRPr="0031301B">
        <w:t xml:space="preserve">. </w:t>
      </w:r>
    </w:p>
    <w:p w:rsidR="00317A02" w:rsidRPr="0031301B" w:rsidRDefault="00317A02" w:rsidP="00317A02">
      <w:pPr>
        <w:pStyle w:val="BodyText1"/>
      </w:pPr>
      <w:r w:rsidRPr="0031301B">
        <w:t xml:space="preserve">Similarly, the EpcExternalPartReference files </w:t>
      </w:r>
      <w:r>
        <w:t>have</w:t>
      </w:r>
      <w:r w:rsidRPr="0031301B">
        <w:t xml:space="preserve"> their own </w:t>
      </w:r>
      <w:r>
        <w:t>UUID representing</w:t>
      </w:r>
      <w:r w:rsidRPr="0031301B">
        <w:t xml:space="preserve"> the </w:t>
      </w:r>
      <w:r>
        <w:t>UUID</w:t>
      </w:r>
      <w:r w:rsidRPr="0031301B">
        <w:t xml:space="preserve"> of the external part (the red </w:t>
      </w:r>
      <w:r>
        <w:t>oval</w:t>
      </w:r>
      <w:r w:rsidRPr="0031301B">
        <w:t xml:space="preserve"> in the lower part of </w:t>
      </w:r>
      <w:r w:rsidRPr="00FE712E">
        <w:fldChar w:fldCharType="begin"/>
      </w:r>
      <w:r w:rsidRPr="00FE712E">
        <w:instrText xml:space="preserve"> REF _Ref451797019 \h  \* MERGEFORMAT </w:instrText>
      </w:r>
      <w:r w:rsidRPr="00FE712E">
        <w:fldChar w:fldCharType="separate"/>
      </w:r>
      <w:r w:rsidR="00656369">
        <w:t xml:space="preserve">Figure </w:t>
      </w:r>
      <w:r w:rsidR="00656369">
        <w:rPr>
          <w:noProof/>
        </w:rPr>
        <w:t>20</w:t>
      </w:r>
      <w:r w:rsidR="00656369">
        <w:rPr>
          <w:noProof/>
        </w:rPr>
        <w:noBreakHyphen/>
        <w:t>5</w:t>
      </w:r>
      <w:r w:rsidRPr="00FE712E">
        <w:fldChar w:fldCharType="end"/>
      </w:r>
      <w:r>
        <w:t>,</w:t>
      </w:r>
      <w:r w:rsidRPr="0031301B">
        <w:t xml:space="preserve"> with red </w:t>
      </w:r>
      <w:r>
        <w:t>border)</w:t>
      </w:r>
      <w:r w:rsidRPr="0031301B">
        <w:t>.</w:t>
      </w:r>
      <w:r>
        <w:t xml:space="preserve"> These UUIDs are</w:t>
      </w:r>
      <w:r w:rsidRPr="0031301B">
        <w:t xml:space="preserve"> used </w:t>
      </w:r>
      <w:r>
        <w:t>within</w:t>
      </w:r>
      <w:r w:rsidRPr="0031301B">
        <w:t xml:space="preserve"> the DAS</w:t>
      </w:r>
      <w:r>
        <w:t xml:space="preserve"> </w:t>
      </w:r>
      <w:r w:rsidRPr="0031301B">
        <w:t>Acquisition XML to reference the external part concerned (</w:t>
      </w:r>
      <w:r>
        <w:t xml:space="preserve">as part of the element </w:t>
      </w:r>
      <w:r w:rsidRPr="0031301B">
        <w:t>EpcExternalPartReference</w:t>
      </w:r>
      <w:r>
        <w:t xml:space="preserve"> within the XML), shown by </w:t>
      </w:r>
      <w:r w:rsidRPr="0031301B">
        <w:t xml:space="preserve">the red </w:t>
      </w:r>
      <w:r>
        <w:t>oval</w:t>
      </w:r>
      <w:r w:rsidRPr="0031301B">
        <w:t xml:space="preserve"> in the middle of </w:t>
      </w:r>
      <w:r w:rsidRPr="00AD3341">
        <w:fldChar w:fldCharType="begin"/>
      </w:r>
      <w:r w:rsidRPr="00AD3341">
        <w:instrText xml:space="preserve"> REF _Ref451797019 \h  \* MERGEFORMAT </w:instrText>
      </w:r>
      <w:r w:rsidRPr="00AD3341">
        <w:fldChar w:fldCharType="separate"/>
      </w:r>
      <w:r w:rsidR="00656369">
        <w:t xml:space="preserve">Figure </w:t>
      </w:r>
      <w:r w:rsidR="00656369">
        <w:rPr>
          <w:noProof/>
        </w:rPr>
        <w:t>20</w:t>
      </w:r>
      <w:r w:rsidR="00656369">
        <w:rPr>
          <w:noProof/>
        </w:rPr>
        <w:noBreakHyphen/>
        <w:t>5</w:t>
      </w:r>
      <w:r w:rsidRPr="00AD3341">
        <w:fldChar w:fldCharType="end"/>
      </w:r>
      <w:r w:rsidRPr="0031301B">
        <w:t>)</w:t>
      </w:r>
      <w:r>
        <w:t>.</w:t>
      </w:r>
    </w:p>
    <w:p w:rsidR="00317A02" w:rsidRPr="0031301B" w:rsidRDefault="00317A02" w:rsidP="00317A02">
      <w:pPr>
        <w:pStyle w:val="BodyText1"/>
      </w:pPr>
      <w:r w:rsidRPr="0031301B">
        <w:lastRenderedPageBreak/>
        <w:t>Because an EpcExternalPartReference is to an HDF5 file which may contain multiple arrays, e</w:t>
      </w:r>
      <w:r>
        <w:t>very</w:t>
      </w:r>
      <w:r w:rsidRPr="0031301B">
        <w:t xml:space="preserve"> array referenced from within the DAS</w:t>
      </w:r>
      <w:r>
        <w:t xml:space="preserve"> </w:t>
      </w:r>
      <w:r w:rsidRPr="0031301B">
        <w:t>Acquisition XML</w:t>
      </w:r>
      <w:r>
        <w:t xml:space="preserve"> must have a specified</w:t>
      </w:r>
      <w:r w:rsidRPr="0031301B">
        <w:t xml:space="preserve"> path in the HDF5 file. This is shown </w:t>
      </w:r>
      <w:r>
        <w:t>by</w:t>
      </w:r>
      <w:r w:rsidRPr="0031301B">
        <w:t xml:space="preserve"> the green </w:t>
      </w:r>
      <w:r>
        <w:t>oval</w:t>
      </w:r>
      <w:r w:rsidRPr="0031301B">
        <w:t xml:space="preserve"> in the middle part of </w:t>
      </w:r>
      <w:r w:rsidRPr="00FE712E">
        <w:fldChar w:fldCharType="begin"/>
      </w:r>
      <w:r w:rsidRPr="00FE712E">
        <w:instrText xml:space="preserve"> REF _Ref451797019 \h  \* MERGEFORMAT </w:instrText>
      </w:r>
      <w:r w:rsidRPr="00FE712E">
        <w:fldChar w:fldCharType="separate"/>
      </w:r>
      <w:r w:rsidR="00656369">
        <w:t xml:space="preserve">Figure </w:t>
      </w:r>
      <w:r w:rsidR="00656369">
        <w:rPr>
          <w:noProof/>
        </w:rPr>
        <w:t>20</w:t>
      </w:r>
      <w:r w:rsidR="00656369">
        <w:rPr>
          <w:noProof/>
        </w:rPr>
        <w:noBreakHyphen/>
        <w:t>5</w:t>
      </w:r>
      <w:r w:rsidRPr="00FE712E">
        <w:fldChar w:fldCharType="end"/>
      </w:r>
      <w:r w:rsidRPr="0031301B">
        <w:t>.</w:t>
      </w:r>
    </w:p>
    <w:p w:rsidR="00317A02" w:rsidRDefault="00317A02" w:rsidP="0017612C">
      <w:pPr>
        <w:pStyle w:val="Graphic"/>
      </w:pPr>
      <w:r>
        <w:drawing>
          <wp:inline distT="0" distB="0" distL="0" distR="0" wp14:anchorId="0AB65951" wp14:editId="108D1D4B">
            <wp:extent cx="5781675" cy="4321100"/>
            <wp:effectExtent l="0" t="0" r="0" b="381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82077" cy="4321400"/>
                    </a:xfrm>
                    <a:prstGeom prst="rect">
                      <a:avLst/>
                    </a:prstGeom>
                    <a:noFill/>
                  </pic:spPr>
                </pic:pic>
              </a:graphicData>
            </a:graphic>
          </wp:inline>
        </w:drawing>
      </w:r>
    </w:p>
    <w:p w:rsidR="00317A02" w:rsidRPr="00105616" w:rsidRDefault="00317A02" w:rsidP="00317A02">
      <w:pPr>
        <w:pStyle w:val="Caption"/>
      </w:pPr>
      <w:bookmarkStart w:id="796" w:name="_Ref451797019"/>
      <w:r>
        <w:t xml:space="preserve">Figure </w:t>
      </w:r>
      <w:fldSimple w:instr=" STYLEREF 1 \s ">
        <w:r w:rsidR="00833FC8">
          <w:rPr>
            <w:noProof/>
          </w:rPr>
          <w:t>20</w:t>
        </w:r>
      </w:fldSimple>
      <w:r w:rsidR="00833FC8">
        <w:noBreakHyphen/>
      </w:r>
      <w:fldSimple w:instr=" SEQ Figure \* ARABIC \s 1 ">
        <w:r w:rsidR="00833FC8">
          <w:rPr>
            <w:noProof/>
          </w:rPr>
          <w:t>5</w:t>
        </w:r>
      </w:fldSimple>
      <w:bookmarkEnd w:id="796"/>
      <w:r>
        <w:t>. The 5 files in the EPC root folder (DAS Acquisition, DAS Instrument Box, Optical Path and two EpcExternalPartReference) (</w:t>
      </w:r>
      <w:r w:rsidRPr="005728E8">
        <w:rPr>
          <w:i/>
        </w:rPr>
        <w:t>top</w:t>
      </w:r>
      <w:r>
        <w:t>); an example of a reference to a single HDF5 array from within the DasAcquisition file with the path to the H5 file (green) and UUID of EpcExternalPartReference (red) (</w:t>
      </w:r>
      <w:r w:rsidRPr="005728E8">
        <w:rPr>
          <w:i/>
        </w:rPr>
        <w:t>middle</w:t>
      </w:r>
      <w:r>
        <w:t>); and how this UUID is located in the EpcExternalPartReference XML itself (</w:t>
      </w:r>
      <w:r>
        <w:rPr>
          <w:i/>
        </w:rPr>
        <w:t>bottom</w:t>
      </w:r>
      <w:r>
        <w:t>).</w:t>
      </w:r>
    </w:p>
    <w:p w:rsidR="00317A02" w:rsidRDefault="00317A02" w:rsidP="00317A02">
      <w:pPr>
        <w:pStyle w:val="BodyText1"/>
        <w:rPr>
          <w:lang w:eastAsia="en-US"/>
        </w:rPr>
      </w:pPr>
      <w:r w:rsidRPr="005728E8">
        <w:rPr>
          <w:lang w:eastAsia="en-US"/>
        </w:rPr>
        <w:t xml:space="preserve">The </w:t>
      </w:r>
      <w:r>
        <w:rPr>
          <w:lang w:eastAsia="en-US"/>
        </w:rPr>
        <w:t xml:space="preserve">rels folder contains one file (extension .xml.rels) per file contained in the root folder. See </w:t>
      </w:r>
      <w:r w:rsidRPr="008F4E32">
        <w:rPr>
          <w:b/>
          <w:lang w:eastAsia="en-US"/>
        </w:rPr>
        <w:fldChar w:fldCharType="begin"/>
      </w:r>
      <w:r w:rsidRPr="008F4E32">
        <w:rPr>
          <w:b/>
          <w:lang w:eastAsia="en-US"/>
        </w:rPr>
        <w:instrText xml:space="preserve"> REF _Ref440030895 \h </w:instrText>
      </w:r>
      <w:r>
        <w:rPr>
          <w:b/>
          <w:lang w:eastAsia="en-US"/>
        </w:rPr>
        <w:instrText xml:space="preserve"> \* MERGEFORMAT </w:instrText>
      </w:r>
      <w:r w:rsidRPr="008F4E32">
        <w:rPr>
          <w:b/>
          <w:lang w:eastAsia="en-US"/>
        </w:rPr>
      </w:r>
      <w:r w:rsidRPr="008F4E32">
        <w:rPr>
          <w:b/>
          <w:lang w:eastAsia="en-US"/>
        </w:rPr>
        <w:fldChar w:fldCharType="separate"/>
      </w:r>
      <w:r w:rsidR="00656369" w:rsidRPr="00656369">
        <w:rPr>
          <w:b/>
        </w:rPr>
        <w:t xml:space="preserve">Figure </w:t>
      </w:r>
      <w:r w:rsidR="00656369" w:rsidRPr="00656369">
        <w:rPr>
          <w:b/>
          <w:noProof/>
        </w:rPr>
        <w:t>20</w:t>
      </w:r>
      <w:r w:rsidR="00656369" w:rsidRPr="00656369">
        <w:rPr>
          <w:b/>
          <w:noProof/>
        </w:rPr>
        <w:noBreakHyphen/>
        <w:t>6</w:t>
      </w:r>
      <w:r w:rsidRPr="008F4E32">
        <w:rPr>
          <w:b/>
          <w:lang w:eastAsia="en-US"/>
        </w:rPr>
        <w:fldChar w:fldCharType="end"/>
      </w:r>
      <w:r>
        <w:rPr>
          <w:lang w:eastAsia="en-US"/>
        </w:rPr>
        <w:t>, the top snippet, light brown border.</w:t>
      </w:r>
    </w:p>
    <w:p w:rsidR="00317A02" w:rsidRDefault="00317A02" w:rsidP="00317A02">
      <w:pPr>
        <w:pStyle w:val="BodyText1"/>
        <w:rPr>
          <w:lang w:eastAsia="en-US"/>
        </w:rPr>
      </w:pPr>
      <w:r>
        <w:rPr>
          <w:lang w:eastAsia="en-US"/>
        </w:rPr>
        <w:t xml:space="preserve">The rels file for the DasAcquisition lists all the relationships for this file—that is, to two files </w:t>
      </w:r>
      <w:r w:rsidRPr="00FE712E">
        <w:rPr>
          <w:i/>
          <w:lang w:eastAsia="en-US"/>
        </w:rPr>
        <w:t>internal</w:t>
      </w:r>
      <w:r>
        <w:rPr>
          <w:lang w:eastAsia="en-US"/>
        </w:rPr>
        <w:t xml:space="preserve"> to the EPC (Optical Path and Instrument Box), and to two </w:t>
      </w:r>
      <w:r w:rsidRPr="00FB28C4">
        <w:rPr>
          <w:i/>
          <w:lang w:eastAsia="en-US"/>
        </w:rPr>
        <w:t>ex</w:t>
      </w:r>
      <w:r w:rsidRPr="00FE712E">
        <w:rPr>
          <w:i/>
          <w:lang w:eastAsia="en-US"/>
        </w:rPr>
        <w:t>ternal</w:t>
      </w:r>
      <w:r>
        <w:rPr>
          <w:lang w:eastAsia="en-US"/>
        </w:rPr>
        <w:t xml:space="preserve"> </w:t>
      </w:r>
      <w:r w:rsidRPr="00105616">
        <w:rPr>
          <w:lang w:eastAsia="en-US"/>
        </w:rPr>
        <w:t>EpcExternalPartReference</w:t>
      </w:r>
      <w:r>
        <w:rPr>
          <w:lang w:eastAsia="en-US"/>
        </w:rPr>
        <w:t xml:space="preserve"> files. See </w:t>
      </w:r>
      <w:r>
        <w:rPr>
          <w:lang w:eastAsia="en-US"/>
        </w:rPr>
        <w:fldChar w:fldCharType="begin"/>
      </w:r>
      <w:r>
        <w:rPr>
          <w:lang w:eastAsia="en-US"/>
        </w:rPr>
        <w:instrText xml:space="preserve"> REF _Ref440030895 \h </w:instrText>
      </w:r>
      <w:r>
        <w:rPr>
          <w:lang w:eastAsia="en-US"/>
        </w:rPr>
      </w:r>
      <w:r>
        <w:rPr>
          <w:lang w:eastAsia="en-US"/>
        </w:rPr>
        <w:fldChar w:fldCharType="separate"/>
      </w:r>
      <w:r w:rsidR="00656369">
        <w:t xml:space="preserve">Figure </w:t>
      </w:r>
      <w:r w:rsidR="00656369">
        <w:rPr>
          <w:noProof/>
        </w:rPr>
        <w:t>20</w:t>
      </w:r>
      <w:r w:rsidR="00656369">
        <w:noBreakHyphen/>
      </w:r>
      <w:r w:rsidR="00656369">
        <w:rPr>
          <w:noProof/>
        </w:rPr>
        <w:t>6</w:t>
      </w:r>
      <w:r>
        <w:rPr>
          <w:lang w:eastAsia="en-US"/>
        </w:rPr>
        <w:fldChar w:fldCharType="end"/>
      </w:r>
      <w:r>
        <w:rPr>
          <w:lang w:eastAsia="en-US"/>
        </w:rPr>
        <w:t>, the middle snippet, blue border.</w:t>
      </w:r>
    </w:p>
    <w:p w:rsidR="00317A02" w:rsidRDefault="00317A02" w:rsidP="00317A02">
      <w:pPr>
        <w:pStyle w:val="BodyText1"/>
        <w:rPr>
          <w:lang w:eastAsia="en-US"/>
        </w:rPr>
      </w:pPr>
      <w:r>
        <w:rPr>
          <w:lang w:eastAsia="en-US"/>
        </w:rPr>
        <w:t xml:space="preserve">The rels file(s) for the HDF5 files show a relationship back to the DasAcquisition (blue bubble showing its UUID), and a relationship to an </w:t>
      </w:r>
      <w:r w:rsidRPr="00FE712E">
        <w:rPr>
          <w:i/>
          <w:lang w:eastAsia="en-US"/>
        </w:rPr>
        <w:t>external</w:t>
      </w:r>
      <w:r>
        <w:rPr>
          <w:lang w:eastAsia="en-US"/>
        </w:rPr>
        <w:t xml:space="preserve"> file (the .h5 file) (green bubble showing the file name itself). See </w:t>
      </w:r>
      <w:r>
        <w:rPr>
          <w:lang w:eastAsia="en-US"/>
        </w:rPr>
        <w:fldChar w:fldCharType="begin"/>
      </w:r>
      <w:r>
        <w:rPr>
          <w:lang w:eastAsia="en-US"/>
        </w:rPr>
        <w:instrText xml:space="preserve"> REF _Ref440030895 \h </w:instrText>
      </w:r>
      <w:r>
        <w:rPr>
          <w:lang w:eastAsia="en-US"/>
        </w:rPr>
      </w:r>
      <w:r>
        <w:rPr>
          <w:lang w:eastAsia="en-US"/>
        </w:rPr>
        <w:fldChar w:fldCharType="separate"/>
      </w:r>
      <w:r w:rsidR="00656369">
        <w:t xml:space="preserve">Figure </w:t>
      </w:r>
      <w:r w:rsidR="00656369">
        <w:rPr>
          <w:noProof/>
        </w:rPr>
        <w:t>20</w:t>
      </w:r>
      <w:r w:rsidR="00656369">
        <w:noBreakHyphen/>
      </w:r>
      <w:r w:rsidR="00656369">
        <w:rPr>
          <w:noProof/>
        </w:rPr>
        <w:t>6</w:t>
      </w:r>
      <w:r>
        <w:rPr>
          <w:lang w:eastAsia="en-US"/>
        </w:rPr>
        <w:fldChar w:fldCharType="end"/>
      </w:r>
      <w:r>
        <w:rPr>
          <w:lang w:eastAsia="en-US"/>
        </w:rPr>
        <w:t>, the bottom snippet, pink border.</w:t>
      </w:r>
    </w:p>
    <w:p w:rsidR="00317A02" w:rsidRPr="005728E8" w:rsidRDefault="00317A02" w:rsidP="00317A02">
      <w:pPr>
        <w:pStyle w:val="BodyText1"/>
        <w:rPr>
          <w:lang w:eastAsia="en-US"/>
        </w:rPr>
      </w:pPr>
      <w:r>
        <w:rPr>
          <w:lang w:eastAsia="en-US"/>
        </w:rPr>
        <w:t>By these means, the references all tie in with each other and the specific path to an array in a specific HDF5 file can be discovered.</w:t>
      </w:r>
    </w:p>
    <w:p w:rsidR="00317A02" w:rsidRDefault="00317A02" w:rsidP="0017612C">
      <w:pPr>
        <w:pStyle w:val="Graphic"/>
      </w:pPr>
      <w:r>
        <w:lastRenderedPageBreak/>
        <w:drawing>
          <wp:inline distT="0" distB="0" distL="0" distR="0" wp14:anchorId="0FB0A805" wp14:editId="072A7BF8">
            <wp:extent cx="5934075" cy="36385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b="20566"/>
                    <a:stretch/>
                  </pic:blipFill>
                  <pic:spPr bwMode="auto">
                    <a:xfrm>
                      <a:off x="0" y="0"/>
                      <a:ext cx="5938392" cy="3641197"/>
                    </a:xfrm>
                    <a:prstGeom prst="rect">
                      <a:avLst/>
                    </a:prstGeom>
                    <a:noFill/>
                    <a:ln>
                      <a:noFill/>
                    </a:ln>
                    <a:extLst>
                      <a:ext uri="{53640926-AAD7-44D8-BBD7-CCE9431645EC}">
                        <a14:shadowObscured xmlns:a14="http://schemas.microsoft.com/office/drawing/2010/main"/>
                      </a:ext>
                    </a:extLst>
                  </pic:spPr>
                </pic:pic>
              </a:graphicData>
            </a:graphic>
          </wp:inline>
        </w:drawing>
      </w:r>
    </w:p>
    <w:p w:rsidR="00317A02" w:rsidRDefault="00317A02" w:rsidP="00317A02">
      <w:pPr>
        <w:pStyle w:val="Caption"/>
      </w:pPr>
      <w:bookmarkStart w:id="797" w:name="_Ref440030895"/>
      <w:r>
        <w:t xml:space="preserve">Figure </w:t>
      </w:r>
      <w:fldSimple w:instr=" STYLEREF 1 \s ">
        <w:r w:rsidR="00833FC8">
          <w:rPr>
            <w:noProof/>
          </w:rPr>
          <w:t>20</w:t>
        </w:r>
      </w:fldSimple>
      <w:r w:rsidR="00833FC8">
        <w:noBreakHyphen/>
      </w:r>
      <w:fldSimple w:instr=" SEQ Figure \* ARABIC \s 1 ">
        <w:r w:rsidR="00833FC8">
          <w:rPr>
            <w:noProof/>
          </w:rPr>
          <w:t>6</w:t>
        </w:r>
      </w:fldSimple>
      <w:bookmarkEnd w:id="797"/>
      <w:r>
        <w:rPr>
          <w:noProof/>
        </w:rPr>
        <w:t xml:space="preserve">. </w:t>
      </w:r>
      <w:r>
        <w:t>Showing the 5 files in the EPC rels folder (one for each data file comprising the set) (</w:t>
      </w:r>
      <w:r w:rsidRPr="00FB411C">
        <w:rPr>
          <w:i/>
        </w:rPr>
        <w:t>top</w:t>
      </w:r>
      <w:r>
        <w:t>); the relationships existing from the DASAcquisition with the two internal XML files, plus two EpcExternalPartReferences (</w:t>
      </w:r>
      <w:r w:rsidRPr="00FB411C">
        <w:rPr>
          <w:i/>
        </w:rPr>
        <w:t>middle</w:t>
      </w:r>
      <w:r>
        <w:t>); and the relationships existing from the EpcExternalPartReference to a physical H5 file (</w:t>
      </w:r>
      <w:r>
        <w:rPr>
          <w:i/>
        </w:rPr>
        <w:t>bottom</w:t>
      </w:r>
      <w:r>
        <w:t>).</w:t>
      </w:r>
    </w:p>
    <w:p w:rsidR="00317A02" w:rsidRDefault="00317A02" w:rsidP="00317A02">
      <w:pPr>
        <w:pStyle w:val="BodyText1"/>
        <w:rPr>
          <w:lang w:eastAsia="en-US"/>
        </w:rPr>
      </w:pPr>
      <w:r>
        <w:rPr>
          <w:lang w:eastAsia="en-US"/>
        </w:rPr>
        <w:t xml:space="preserve">When arrays are split over multiple HDF5 files (as they are in the worked example), then a single logical array in the DasAcquisition XML (e.g. for a Raw array) contains 2 ExternalFileProxy elements. </w:t>
      </w:r>
      <w:r w:rsidRPr="00780698">
        <w:rPr>
          <w:b/>
          <w:lang w:eastAsia="en-US"/>
        </w:rPr>
        <w:fldChar w:fldCharType="begin"/>
      </w:r>
      <w:r w:rsidRPr="00780698">
        <w:rPr>
          <w:b/>
          <w:lang w:eastAsia="en-US"/>
        </w:rPr>
        <w:instrText xml:space="preserve"> REF _Ref440031596 \h </w:instrText>
      </w:r>
      <w:r>
        <w:rPr>
          <w:b/>
          <w:lang w:eastAsia="en-US"/>
        </w:rPr>
        <w:instrText xml:space="preserve"> \* MERGEFORMAT </w:instrText>
      </w:r>
      <w:r w:rsidRPr="00780698">
        <w:rPr>
          <w:b/>
          <w:lang w:eastAsia="en-US"/>
        </w:rPr>
      </w:r>
      <w:r w:rsidRPr="00780698">
        <w:rPr>
          <w:b/>
          <w:lang w:eastAsia="en-US"/>
        </w:rPr>
        <w:fldChar w:fldCharType="separate"/>
      </w:r>
      <w:r w:rsidR="00656369" w:rsidRPr="00656369">
        <w:rPr>
          <w:b/>
        </w:rPr>
        <w:t xml:space="preserve">Figure </w:t>
      </w:r>
      <w:r w:rsidR="00656369" w:rsidRPr="00656369">
        <w:rPr>
          <w:b/>
          <w:noProof/>
        </w:rPr>
        <w:t>20</w:t>
      </w:r>
      <w:r w:rsidR="00656369" w:rsidRPr="00656369">
        <w:rPr>
          <w:b/>
          <w:noProof/>
        </w:rPr>
        <w:noBreakHyphen/>
        <w:t>7</w:t>
      </w:r>
      <w:r w:rsidRPr="00780698">
        <w:rPr>
          <w:b/>
          <w:lang w:eastAsia="en-US"/>
        </w:rPr>
        <w:fldChar w:fldCharType="end"/>
      </w:r>
      <w:r>
        <w:rPr>
          <w:lang w:eastAsia="en-US"/>
        </w:rPr>
        <w:t xml:space="preserve"> shows the same worked example and shows how the Count and StartIndex elements are used to define the partitioning of the array across the two files. The paths for both arrays are defined here. To find the physical HDF5 file name, look in the rels file for the </w:t>
      </w:r>
      <w:r w:rsidRPr="00802E50">
        <w:rPr>
          <w:lang w:eastAsia="en-US"/>
        </w:rPr>
        <w:t>EpcExternalPartReference</w:t>
      </w:r>
      <w:r>
        <w:rPr>
          <w:lang w:eastAsia="en-US"/>
        </w:rPr>
        <w:t xml:space="preserve">, as explained above. </w:t>
      </w:r>
    </w:p>
    <w:p w:rsidR="00317A02" w:rsidRDefault="00317A02" w:rsidP="004D374E">
      <w:pPr>
        <w:pStyle w:val="BodyText1"/>
        <w:rPr>
          <w:lang w:eastAsia="en-US"/>
        </w:rPr>
      </w:pPr>
      <w:r>
        <w:rPr>
          <w:lang w:eastAsia="en-US"/>
        </w:rPr>
        <w:t>The DasExternalFile proxy elements PartStartTime and PartEndTime show the start and end times of the partial Raw DAS data array stored in each HDF5 files.</w:t>
      </w:r>
      <w:r w:rsidRPr="002A3D23">
        <w:t xml:space="preserve"> </w:t>
      </w:r>
    </w:p>
    <w:p w:rsidR="00317A02" w:rsidRDefault="00317A02" w:rsidP="00317A02">
      <w:pPr>
        <w:pStyle w:val="BodyText1"/>
        <w:keepNext/>
      </w:pPr>
      <w:r>
        <w:rPr>
          <w:noProof/>
          <w:lang w:val="en-GB" w:eastAsia="en-GB"/>
        </w:rPr>
        <w:lastRenderedPageBreak/>
        <w:drawing>
          <wp:inline distT="0" distB="0" distL="0" distR="0" wp14:anchorId="08D7C3F7" wp14:editId="588583DD">
            <wp:extent cx="5549719" cy="4160380"/>
            <wp:effectExtent l="0" t="0" r="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555560" cy="4164759"/>
                    </a:xfrm>
                    <a:prstGeom prst="rect">
                      <a:avLst/>
                    </a:prstGeom>
                    <a:noFill/>
                  </pic:spPr>
                </pic:pic>
              </a:graphicData>
            </a:graphic>
          </wp:inline>
        </w:drawing>
      </w:r>
    </w:p>
    <w:p w:rsidR="00317A02" w:rsidRDefault="00317A02" w:rsidP="00317A02">
      <w:pPr>
        <w:pStyle w:val="Caption"/>
      </w:pPr>
      <w:bookmarkStart w:id="798" w:name="_Ref440031596"/>
      <w:r>
        <w:t xml:space="preserve">Figure </w:t>
      </w:r>
      <w:fldSimple w:instr=" STYLEREF 1 \s ">
        <w:r w:rsidR="00833FC8">
          <w:rPr>
            <w:noProof/>
          </w:rPr>
          <w:t>20</w:t>
        </w:r>
      </w:fldSimple>
      <w:r w:rsidR="00833FC8">
        <w:noBreakHyphen/>
      </w:r>
      <w:fldSimple w:instr=" SEQ Figure \* ARABIC \s 1 ">
        <w:r w:rsidR="00833FC8">
          <w:rPr>
            <w:noProof/>
          </w:rPr>
          <w:t>7</w:t>
        </w:r>
      </w:fldSimple>
      <w:bookmarkEnd w:id="798"/>
      <w:r>
        <w:rPr>
          <w:noProof/>
        </w:rPr>
        <w:t>. Shows how a single array (raw data in this case) is split across two physical files per the worked example and the figures above. The files are identified by green bubble/arrow/label (1</w:t>
      </w:r>
      <w:r w:rsidRPr="005728E8">
        <w:rPr>
          <w:noProof/>
          <w:vertAlign w:val="superscript"/>
        </w:rPr>
        <w:t>st</w:t>
      </w:r>
      <w:r>
        <w:rPr>
          <w:noProof/>
        </w:rPr>
        <w:t xml:space="preserve"> file, bottom left) and by a purple bubble/arrow/label (2</w:t>
      </w:r>
      <w:r w:rsidRPr="005728E8">
        <w:rPr>
          <w:noProof/>
          <w:vertAlign w:val="superscript"/>
        </w:rPr>
        <w:t>nd</w:t>
      </w:r>
      <w:r>
        <w:rPr>
          <w:noProof/>
        </w:rPr>
        <w:t xml:space="preserve"> file, bottom right).</w:t>
      </w:r>
    </w:p>
    <w:p w:rsidR="00317A02" w:rsidRPr="005728E8" w:rsidRDefault="00317A02" w:rsidP="00317A02">
      <w:pPr>
        <w:pStyle w:val="BodyText1"/>
        <w:rPr>
          <w:lang w:eastAsia="en-US"/>
        </w:rPr>
      </w:pPr>
      <w:r w:rsidRPr="005728E8">
        <w:rPr>
          <w:lang w:eastAsia="en-US"/>
        </w:rPr>
        <w:t xml:space="preserve">Processed data, </w:t>
      </w:r>
      <w:r>
        <w:rPr>
          <w:lang w:eastAsia="en-US"/>
        </w:rPr>
        <w:t>i.e.,</w:t>
      </w:r>
      <w:r w:rsidRPr="005728E8">
        <w:rPr>
          <w:lang w:eastAsia="en-US"/>
        </w:rPr>
        <w:t xml:space="preserve"> FBE band </w:t>
      </w:r>
      <w:r>
        <w:rPr>
          <w:lang w:eastAsia="en-US"/>
        </w:rPr>
        <w:t xml:space="preserve">or spectra </w:t>
      </w:r>
      <w:r w:rsidRPr="005728E8">
        <w:rPr>
          <w:lang w:eastAsia="en-US"/>
        </w:rPr>
        <w:t>data, is stored and referenced the same way</w:t>
      </w:r>
      <w:r>
        <w:rPr>
          <w:lang w:eastAsia="en-US"/>
        </w:rPr>
        <w:t xml:space="preserve"> (</w:t>
      </w:r>
      <w:r w:rsidRPr="00780698">
        <w:rPr>
          <w:b/>
          <w:lang w:eastAsia="en-US"/>
        </w:rPr>
        <w:fldChar w:fldCharType="begin"/>
      </w:r>
      <w:r w:rsidRPr="00780698">
        <w:rPr>
          <w:b/>
          <w:lang w:eastAsia="en-US"/>
        </w:rPr>
        <w:instrText xml:space="preserve"> REF _Ref440031905 \h </w:instrText>
      </w:r>
      <w:r>
        <w:rPr>
          <w:b/>
          <w:lang w:eastAsia="en-US"/>
        </w:rPr>
        <w:instrText xml:space="preserve"> \* MERGEFORMAT </w:instrText>
      </w:r>
      <w:r w:rsidRPr="00780698">
        <w:rPr>
          <w:b/>
          <w:lang w:eastAsia="en-US"/>
        </w:rPr>
      </w:r>
      <w:r w:rsidRPr="00780698">
        <w:rPr>
          <w:b/>
          <w:lang w:eastAsia="en-US"/>
        </w:rPr>
        <w:fldChar w:fldCharType="separate"/>
      </w:r>
      <w:r w:rsidR="00656369" w:rsidRPr="00656369">
        <w:rPr>
          <w:b/>
        </w:rPr>
        <w:t xml:space="preserve">Figure </w:t>
      </w:r>
      <w:r w:rsidR="00656369" w:rsidRPr="00656369">
        <w:rPr>
          <w:b/>
          <w:noProof/>
        </w:rPr>
        <w:t>20</w:t>
      </w:r>
      <w:r w:rsidR="00656369" w:rsidRPr="00656369">
        <w:rPr>
          <w:b/>
          <w:noProof/>
        </w:rPr>
        <w:noBreakHyphen/>
        <w:t>8</w:t>
      </w:r>
      <w:r w:rsidRPr="00780698">
        <w:rPr>
          <w:b/>
          <w:lang w:eastAsia="en-US"/>
        </w:rPr>
        <w:fldChar w:fldCharType="end"/>
      </w:r>
      <w:r>
        <w:rPr>
          <w:b/>
          <w:lang w:eastAsia="en-US"/>
        </w:rPr>
        <w:t>)</w:t>
      </w:r>
      <w:r>
        <w:rPr>
          <w:lang w:eastAsia="en-US"/>
        </w:rPr>
        <w:t>.</w:t>
      </w:r>
    </w:p>
    <w:p w:rsidR="00317A02" w:rsidRDefault="00317A02" w:rsidP="0017612C">
      <w:pPr>
        <w:pStyle w:val="Graphic"/>
      </w:pPr>
      <w:r>
        <w:lastRenderedPageBreak/>
        <w:drawing>
          <wp:inline distT="0" distB="0" distL="0" distR="0" wp14:anchorId="7B5576FB" wp14:editId="18C2661C">
            <wp:extent cx="5735736" cy="42767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40315" cy="4280139"/>
                    </a:xfrm>
                    <a:prstGeom prst="rect">
                      <a:avLst/>
                    </a:prstGeom>
                    <a:noFill/>
                  </pic:spPr>
                </pic:pic>
              </a:graphicData>
            </a:graphic>
          </wp:inline>
        </w:drawing>
      </w:r>
    </w:p>
    <w:p w:rsidR="00317A02" w:rsidRDefault="00317A02" w:rsidP="00317A02">
      <w:pPr>
        <w:pStyle w:val="Caption"/>
        <w:rPr>
          <w:noProof/>
        </w:rPr>
      </w:pPr>
      <w:bookmarkStart w:id="799" w:name="_Ref440031905"/>
      <w:r>
        <w:t xml:space="preserve">Figure </w:t>
      </w:r>
      <w:fldSimple w:instr=" STYLEREF 1 \s ">
        <w:r w:rsidR="00833FC8">
          <w:rPr>
            <w:noProof/>
          </w:rPr>
          <w:t>20</w:t>
        </w:r>
      </w:fldSimple>
      <w:r w:rsidR="00833FC8">
        <w:noBreakHyphen/>
      </w:r>
      <w:fldSimple w:instr=" SEQ Figure \* ARABIC \s 1 ">
        <w:r w:rsidR="00833FC8">
          <w:rPr>
            <w:noProof/>
          </w:rPr>
          <w:t>8</w:t>
        </w:r>
      </w:fldSimple>
      <w:bookmarkEnd w:id="799"/>
      <w:r>
        <w:rPr>
          <w:noProof/>
        </w:rPr>
        <w:t>. Spectra  processed data referenced from the XML. In this case, each FBE band has a unique array name in the HDF5 file, and these can be seen in the PathInExternalFile elements in the snippets.</w:t>
      </w:r>
    </w:p>
    <w:p w:rsidR="00317A02" w:rsidRPr="00F039D1" w:rsidRDefault="00317A02" w:rsidP="00317A02">
      <w:pPr>
        <w:pStyle w:val="BodyText1"/>
      </w:pPr>
      <w:r>
        <w:rPr>
          <w:lang w:eastAsia="en-US"/>
        </w:rPr>
        <w:t xml:space="preserve">The above description has focused on how to navigate from the XML, via the data in the EPC, to the required arrays in the HDF5 files. The HDF5 files also contain identification data. The root level of the .h5 file contains the UUID of the DAS Acquisition (attribute named </w:t>
      </w:r>
      <w:r w:rsidRPr="008812DE">
        <w:rPr>
          <w:lang w:eastAsia="en-US"/>
        </w:rPr>
        <w:t>AcquisitionID</w:t>
      </w:r>
      <w:r>
        <w:rPr>
          <w:lang w:eastAsia="en-US"/>
        </w:rPr>
        <w:t>). Every HDF5 file that is part of the sequence of HDF5 files has this same ID so that if an HDF5 file gets separated (e.g., a disk is misplaced); it can be associated with the right acquisition.</w:t>
      </w:r>
    </w:p>
    <w:p w:rsidR="00317A02" w:rsidRDefault="00317A02" w:rsidP="0017612C">
      <w:pPr>
        <w:pStyle w:val="Graphic"/>
      </w:pPr>
      <w:r w:rsidRPr="009015BB">
        <w:rPr>
          <w:highlight w:val="yellow"/>
        </w:rPr>
        <w:lastRenderedPageBreak/>
        <w:drawing>
          <wp:inline distT="0" distB="0" distL="0" distR="0" wp14:anchorId="517D8199" wp14:editId="56E19BF4">
            <wp:extent cx="4572638" cy="3429479"/>
            <wp:effectExtent l="19050" t="19050" r="18415" b="1905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572638" cy="3429479"/>
                    </a:xfrm>
                    <a:prstGeom prst="rect">
                      <a:avLst/>
                    </a:prstGeom>
                    <a:ln w="25400">
                      <a:solidFill>
                        <a:schemeClr val="tx1"/>
                      </a:solidFill>
                    </a:ln>
                  </pic:spPr>
                </pic:pic>
              </a:graphicData>
            </a:graphic>
          </wp:inline>
        </w:drawing>
      </w:r>
    </w:p>
    <w:p w:rsidR="00317A02" w:rsidRDefault="00317A02" w:rsidP="00317A02">
      <w:pPr>
        <w:pStyle w:val="Caption"/>
      </w:pPr>
      <w:r>
        <w:t xml:space="preserve">Figure </w:t>
      </w:r>
      <w:fldSimple w:instr=" STYLEREF 1 \s ">
        <w:r w:rsidR="00833FC8">
          <w:rPr>
            <w:noProof/>
          </w:rPr>
          <w:t>20</w:t>
        </w:r>
      </w:fldSimple>
      <w:r w:rsidR="00833FC8">
        <w:noBreakHyphen/>
      </w:r>
      <w:fldSimple w:instr=" SEQ Figure \* ARABIC \s 1 ">
        <w:r w:rsidR="00833FC8">
          <w:rPr>
            <w:noProof/>
          </w:rPr>
          <w:t>9</w:t>
        </w:r>
      </w:fldSimple>
      <w:r>
        <w:t xml:space="preserve">. DAS worked example XML (displayed in text editor) and related HDF5 files (displayed with an HDF5 utility). Showing where </w:t>
      </w:r>
      <w:r w:rsidRPr="002C3DE9">
        <w:t>EpcExternalPartReference</w:t>
      </w:r>
      <w:r>
        <w:t xml:space="preserve"> is used to reference to the .h5 files (red arrow for raw, blue for processed; there may be multiple instances of these). The .h5 files contain the Acquisition ID which is the UUID of the DAS Acquisition, allowing a reference back to the XML that describes the whole acquisition.</w:t>
      </w:r>
    </w:p>
    <w:p w:rsidR="00317A02" w:rsidRDefault="00317A02" w:rsidP="00317A02">
      <w:pPr>
        <w:pStyle w:val="Heading2"/>
      </w:pPr>
      <w:bookmarkStart w:id="800" w:name="_Toc393383817"/>
      <w:bookmarkStart w:id="801" w:name="_Toc452837576"/>
      <w:bookmarkStart w:id="802" w:name="_Toc465430851"/>
      <w:bookmarkStart w:id="803" w:name="_Ref440547228"/>
      <w:bookmarkStart w:id="804" w:name="_Ref440547230"/>
      <w:r>
        <w:t>Optical Path</w:t>
      </w:r>
      <w:bookmarkEnd w:id="800"/>
      <w:bookmarkEnd w:id="801"/>
      <w:bookmarkEnd w:id="802"/>
    </w:p>
    <w:p w:rsidR="00317A02" w:rsidRPr="00B256DF" w:rsidRDefault="00317A02" w:rsidP="00317A02">
      <w:pPr>
        <w:pStyle w:val="BodyText1"/>
        <w:rPr>
          <w:lang w:eastAsia="en-US"/>
        </w:rPr>
      </w:pPr>
      <w:r w:rsidRPr="00B256DF">
        <w:rPr>
          <w:lang w:eastAsia="en-US"/>
        </w:rPr>
        <w:t>A fiber installation consist</w:t>
      </w:r>
      <w:r>
        <w:rPr>
          <w:lang w:eastAsia="en-US"/>
        </w:rPr>
        <w:t>s</w:t>
      </w:r>
      <w:r w:rsidRPr="00B256DF">
        <w:rPr>
          <w:lang w:eastAsia="en-US"/>
        </w:rPr>
        <w:t xml:space="preserve"> of the description of the optical path</w:t>
      </w:r>
      <w:r>
        <w:rPr>
          <w:lang w:eastAsia="en-US"/>
        </w:rPr>
        <w:t xml:space="preserve"> and</w:t>
      </w:r>
      <w:r w:rsidRPr="00B256DF">
        <w:rPr>
          <w:lang w:eastAsia="en-US"/>
        </w:rPr>
        <w:t xml:space="preserve"> the instrument box</w:t>
      </w:r>
      <w:r>
        <w:rPr>
          <w:lang w:eastAsia="en-US"/>
        </w:rPr>
        <w:t xml:space="preserve">. </w:t>
      </w:r>
      <w:r w:rsidRPr="00B256DF">
        <w:rPr>
          <w:lang w:eastAsia="en-US"/>
        </w:rPr>
        <w:t>For th</w:t>
      </w:r>
      <w:r>
        <w:rPr>
          <w:lang w:eastAsia="en-US"/>
        </w:rPr>
        <w:t>e</w:t>
      </w:r>
      <w:r w:rsidRPr="00B256DF">
        <w:rPr>
          <w:lang w:eastAsia="en-US"/>
        </w:rPr>
        <w:t xml:space="preserve"> simple </w:t>
      </w:r>
      <w:r>
        <w:rPr>
          <w:lang w:eastAsia="en-US"/>
        </w:rPr>
        <w:t xml:space="preserve">worked </w:t>
      </w:r>
      <w:r w:rsidRPr="00B256DF">
        <w:rPr>
          <w:lang w:eastAsia="en-US"/>
        </w:rPr>
        <w:t>example</w:t>
      </w:r>
      <w:r>
        <w:rPr>
          <w:lang w:eastAsia="en-US"/>
        </w:rPr>
        <w:t>,</w:t>
      </w:r>
      <w:r w:rsidRPr="00B256DF">
        <w:rPr>
          <w:lang w:eastAsia="en-US"/>
        </w:rPr>
        <w:t xml:space="preserve"> consider the </w:t>
      </w:r>
      <w:r>
        <w:rPr>
          <w:lang w:eastAsia="en-US"/>
        </w:rPr>
        <w:t xml:space="preserve">following </w:t>
      </w:r>
      <w:r w:rsidRPr="00B256DF">
        <w:rPr>
          <w:lang w:eastAsia="en-US"/>
        </w:rPr>
        <w:t>optical path</w:t>
      </w:r>
      <w:r>
        <w:rPr>
          <w:lang w:eastAsia="en-US"/>
        </w:rPr>
        <w:t>:</w:t>
      </w:r>
    </w:p>
    <w:p w:rsidR="00317A02" w:rsidRDefault="00317A02" w:rsidP="0017612C">
      <w:pPr>
        <w:pStyle w:val="Graphic"/>
      </w:pPr>
      <w:r>
        <w:lastRenderedPageBreak/>
        <w:drawing>
          <wp:inline distT="0" distB="0" distL="0" distR="0" wp14:anchorId="7947FB7B" wp14:editId="5987A5FA">
            <wp:extent cx="6038850" cy="3871571"/>
            <wp:effectExtent l="0" t="0" r="0" b="0"/>
            <wp:docPr id="7190" name="Picture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044052" cy="3874906"/>
                    </a:xfrm>
                    <a:prstGeom prst="rect">
                      <a:avLst/>
                    </a:prstGeom>
                    <a:noFill/>
                  </pic:spPr>
                </pic:pic>
              </a:graphicData>
            </a:graphic>
          </wp:inline>
        </w:drawing>
      </w:r>
    </w:p>
    <w:p w:rsidR="00317A02" w:rsidRPr="00B256DF" w:rsidRDefault="00317A02" w:rsidP="00317A02">
      <w:pPr>
        <w:pStyle w:val="Caption"/>
        <w:rPr>
          <w:lang w:eastAsia="ar-SA"/>
        </w:rPr>
      </w:pPr>
      <w:bookmarkStart w:id="805" w:name="_Ref452667874"/>
      <w:r w:rsidRPr="00B256DF">
        <w:rPr>
          <w:lang w:eastAsia="ar-SA"/>
        </w:rPr>
        <w:t xml:space="preserve">Figure </w:t>
      </w:r>
      <w:r w:rsidR="00833FC8">
        <w:rPr>
          <w:lang w:eastAsia="ar-SA"/>
        </w:rPr>
        <w:fldChar w:fldCharType="begin"/>
      </w:r>
      <w:r w:rsidR="00833FC8">
        <w:rPr>
          <w:lang w:eastAsia="ar-SA"/>
        </w:rPr>
        <w:instrText xml:space="preserve"> STYLEREF 1 \s </w:instrText>
      </w:r>
      <w:r w:rsidR="00833FC8">
        <w:rPr>
          <w:lang w:eastAsia="ar-SA"/>
        </w:rPr>
        <w:fldChar w:fldCharType="separate"/>
      </w:r>
      <w:r w:rsidR="00833FC8">
        <w:rPr>
          <w:noProof/>
          <w:lang w:eastAsia="ar-SA"/>
        </w:rPr>
        <w:t>20</w:t>
      </w:r>
      <w:r w:rsidR="00833FC8">
        <w:rPr>
          <w:lang w:eastAsia="ar-SA"/>
        </w:rPr>
        <w:fldChar w:fldCharType="end"/>
      </w:r>
      <w:r w:rsidR="00833FC8">
        <w:rPr>
          <w:lang w:eastAsia="ar-SA"/>
        </w:rPr>
        <w:noBreakHyphen/>
      </w:r>
      <w:r w:rsidR="00833FC8">
        <w:rPr>
          <w:lang w:eastAsia="ar-SA"/>
        </w:rPr>
        <w:fldChar w:fldCharType="begin"/>
      </w:r>
      <w:r w:rsidR="00833FC8">
        <w:rPr>
          <w:lang w:eastAsia="ar-SA"/>
        </w:rPr>
        <w:instrText xml:space="preserve"> SEQ Figure \* ARABIC \s 1 </w:instrText>
      </w:r>
      <w:r w:rsidR="00833FC8">
        <w:rPr>
          <w:lang w:eastAsia="ar-SA"/>
        </w:rPr>
        <w:fldChar w:fldCharType="separate"/>
      </w:r>
      <w:r w:rsidR="00833FC8">
        <w:rPr>
          <w:noProof/>
          <w:lang w:eastAsia="ar-SA"/>
        </w:rPr>
        <w:t>10</w:t>
      </w:r>
      <w:r w:rsidR="00833FC8">
        <w:rPr>
          <w:lang w:eastAsia="ar-SA"/>
        </w:rPr>
        <w:fldChar w:fldCharType="end"/>
      </w:r>
      <w:bookmarkEnd w:id="805"/>
      <w:r w:rsidRPr="00B256DF">
        <w:rPr>
          <w:lang w:eastAsia="ar-SA"/>
        </w:rPr>
        <w:t xml:space="preserve">. </w:t>
      </w:r>
      <w:r>
        <w:rPr>
          <w:lang w:eastAsia="ar-SA"/>
        </w:rPr>
        <w:t xml:space="preserve">Example optical path. </w:t>
      </w:r>
    </w:p>
    <w:p w:rsidR="00317A02" w:rsidRPr="00B256DF" w:rsidRDefault="00317A02" w:rsidP="00317A02">
      <w:pPr>
        <w:pStyle w:val="BodyText1"/>
      </w:pPr>
      <w:r w:rsidRPr="00B256DF">
        <w:t>The PRODML optical path object will require you to declare at the minimum these areas:</w:t>
      </w:r>
    </w:p>
    <w:p w:rsidR="00317A02" w:rsidRPr="00B256DF" w:rsidRDefault="00317A02" w:rsidP="00317A02">
      <w:pPr>
        <w:pStyle w:val="Bullet"/>
      </w:pPr>
      <w:r w:rsidRPr="00B256DF">
        <w:t>Unique Identifier for the entire optical path</w:t>
      </w:r>
    </w:p>
    <w:p w:rsidR="00317A02" w:rsidRPr="00B256DF" w:rsidRDefault="00317A02" w:rsidP="00317A02">
      <w:pPr>
        <w:pStyle w:val="Bullet"/>
      </w:pPr>
      <w:r w:rsidRPr="00B256DF">
        <w:t>Name</w:t>
      </w:r>
    </w:p>
    <w:p w:rsidR="00317A02" w:rsidRPr="00B256DF" w:rsidRDefault="00317A02" w:rsidP="00317A02">
      <w:pPr>
        <w:pStyle w:val="Bullet"/>
      </w:pPr>
      <w:r w:rsidRPr="00B256DF">
        <w:t xml:space="preserve">Inventory section where all the different segments, connectors, </w:t>
      </w:r>
      <w:r>
        <w:t xml:space="preserve">turnarounds, </w:t>
      </w:r>
      <w:r w:rsidRPr="00B256DF">
        <w:t xml:space="preserve">splices </w:t>
      </w:r>
      <w:r>
        <w:t xml:space="preserve">and terminators </w:t>
      </w:r>
      <w:r w:rsidRPr="00B256DF">
        <w:t>are declared</w:t>
      </w:r>
    </w:p>
    <w:p w:rsidR="00317A02" w:rsidRPr="00B256DF" w:rsidRDefault="00317A02" w:rsidP="00317A02">
      <w:pPr>
        <w:pStyle w:val="Bullet"/>
      </w:pPr>
      <w:r>
        <w:t>Network</w:t>
      </w:r>
      <w:r w:rsidRPr="00B256DF">
        <w:t xml:space="preserve"> section where you specify the </w:t>
      </w:r>
      <w:r>
        <w:t>connectivity of the components (referencing them</w:t>
      </w:r>
      <w:r w:rsidRPr="00B256DF">
        <w:t xml:space="preserve"> in the inventory section</w:t>
      </w:r>
      <w:r>
        <w:t>)</w:t>
      </w:r>
    </w:p>
    <w:p w:rsidR="00317A02" w:rsidRPr="00B256DF" w:rsidRDefault="00317A02" w:rsidP="00317A02">
      <w:pPr>
        <w:pStyle w:val="Bullet"/>
      </w:pPr>
      <w:r w:rsidRPr="00B256DF">
        <w:t xml:space="preserve">OTDR section where </w:t>
      </w:r>
      <w:r>
        <w:t>any</w:t>
      </w:r>
      <w:r w:rsidRPr="00B256DF">
        <w:t xml:space="preserve"> OTDR is </w:t>
      </w:r>
      <w:r>
        <w:t>reported</w:t>
      </w:r>
      <w:r w:rsidRPr="00B256DF">
        <w:t xml:space="preserve"> (usually the OTDR that was taken at the time of fiber installation</w:t>
      </w:r>
      <w:r>
        <w:t>)</w:t>
      </w:r>
    </w:p>
    <w:p w:rsidR="00317A02" w:rsidRDefault="00317A02" w:rsidP="001C0A48">
      <w:pPr>
        <w:pStyle w:val="BodyText1"/>
      </w:pPr>
      <w:r w:rsidRPr="00B256DF">
        <w:t>For the optical path drawn above</w:t>
      </w:r>
      <w:r>
        <w:t>,</w:t>
      </w:r>
      <w:r w:rsidRPr="00B256DF">
        <w:t xml:space="preserve"> the </w:t>
      </w:r>
      <w:r w:rsidR="001C0A48">
        <w:t xml:space="preserve">worked example is described in the DTS Section. Please refer to Section </w:t>
      </w:r>
      <w:r w:rsidR="001C0A48">
        <w:fldChar w:fldCharType="begin"/>
      </w:r>
      <w:r w:rsidR="001C0A48">
        <w:instrText xml:space="preserve"> REF _Ref465141176 \r \h </w:instrText>
      </w:r>
      <w:r w:rsidR="001C0A48">
        <w:fldChar w:fldCharType="separate"/>
      </w:r>
      <w:r w:rsidR="00656369">
        <w:t>15.1.1</w:t>
      </w:r>
      <w:r w:rsidR="001C0A48">
        <w:fldChar w:fldCharType="end"/>
      </w:r>
      <w:r w:rsidR="001C0A48">
        <w:t xml:space="preserve"> </w:t>
      </w:r>
      <w:r w:rsidR="001C0A48">
        <w:fldChar w:fldCharType="begin"/>
      </w:r>
      <w:r w:rsidR="001C0A48">
        <w:instrText xml:space="preserve"> REF _Ref465141181 \h </w:instrText>
      </w:r>
      <w:r w:rsidR="001C0A48">
        <w:fldChar w:fldCharType="separate"/>
      </w:r>
      <w:r w:rsidR="00656369">
        <w:t>Optical Path Network Representation</w:t>
      </w:r>
      <w:r w:rsidR="001C0A48">
        <w:fldChar w:fldCharType="end"/>
      </w:r>
      <w:r w:rsidR="001C0A48">
        <w:t>.</w:t>
      </w:r>
    </w:p>
    <w:p w:rsidR="00317A02" w:rsidRDefault="00317A02" w:rsidP="00317A02">
      <w:pPr>
        <w:pStyle w:val="Heading2"/>
      </w:pPr>
      <w:bookmarkStart w:id="806" w:name="_Toc393383819"/>
      <w:bookmarkStart w:id="807" w:name="_Toc452837577"/>
      <w:bookmarkStart w:id="808" w:name="_Toc465430852"/>
      <w:r>
        <w:t>Instrument Box</w:t>
      </w:r>
      <w:bookmarkEnd w:id="806"/>
      <w:bookmarkEnd w:id="807"/>
      <w:bookmarkEnd w:id="808"/>
    </w:p>
    <w:p w:rsidR="00317A02" w:rsidRDefault="00317A02" w:rsidP="00317A02">
      <w:pPr>
        <w:pStyle w:val="BodyText1"/>
      </w:pPr>
      <w:r w:rsidRPr="00B256DF">
        <w:t xml:space="preserve">Declaring a DTS </w:t>
      </w:r>
      <w:r>
        <w:t>i</w:t>
      </w:r>
      <w:r w:rsidRPr="00B256DF">
        <w:t xml:space="preserve">nstrument </w:t>
      </w:r>
      <w:r>
        <w:t>b</w:t>
      </w:r>
      <w:r w:rsidRPr="00B256DF">
        <w:t>ox is also very straightforward. Not many elements are required other than the unique identifier, a name, and the type. All other attributes are optional.</w:t>
      </w:r>
    </w:p>
    <w:p w:rsidR="00317A02" w:rsidRPr="00B256DF" w:rsidRDefault="004D374E" w:rsidP="00317A02">
      <w:pPr>
        <w:pStyle w:val="BodyText1"/>
      </w:pPr>
      <w:r w:rsidRPr="001C0A48">
        <w:rPr>
          <w:highlight w:val="yellow"/>
        </w:rPr>
        <w:t>&lt;NEW XML snippet needed here&gt;</w:t>
      </w:r>
    </w:p>
    <w:p w:rsidR="00317A02" w:rsidRDefault="00317A02" w:rsidP="00317A02">
      <w:pPr>
        <w:pStyle w:val="Heading2"/>
      </w:pPr>
      <w:bookmarkStart w:id="809" w:name="_Toc452837578"/>
      <w:bookmarkStart w:id="810" w:name="_Toc465430853"/>
      <w:r>
        <w:t>Acquisition Data</w:t>
      </w:r>
      <w:bookmarkEnd w:id="803"/>
      <w:bookmarkEnd w:id="804"/>
      <w:bookmarkEnd w:id="809"/>
      <w:bookmarkEnd w:id="810"/>
    </w:p>
    <w:p w:rsidR="00317A02" w:rsidRPr="009706BF" w:rsidRDefault="00317A02" w:rsidP="00317A02">
      <w:pPr>
        <w:pStyle w:val="BodyText1"/>
      </w:pPr>
      <w:r>
        <w:rPr>
          <w:lang w:eastAsia="en-US"/>
        </w:rPr>
        <w:t xml:space="preserve">This section describes the equipment and optical path used for the worked example acquisition and the raw and processed measurement data. </w:t>
      </w:r>
    </w:p>
    <w:p w:rsidR="00317A02" w:rsidRPr="00B460A7" w:rsidRDefault="00317A02" w:rsidP="00317A02">
      <w:pPr>
        <w:pStyle w:val="BodyText1"/>
      </w:pPr>
      <w:r>
        <w:lastRenderedPageBreak/>
        <w:t xml:space="preserve">The following sections explain the content for </w:t>
      </w:r>
      <w:r w:rsidRPr="001B5E65">
        <w:rPr>
          <w:i/>
        </w:rPr>
        <w:t>part1.h5</w:t>
      </w:r>
      <w:r>
        <w:t xml:space="preserve">, but the same general principles apply to all HDF5 files. </w:t>
      </w:r>
      <w:r w:rsidRPr="00B80B50">
        <w:t>The metadata is repeated in the XML file.</w:t>
      </w:r>
      <w:r>
        <w:t xml:space="preserve"> The relationships and navigation from the XML to the arrays in the .h5 files has been described above.</w:t>
      </w:r>
    </w:p>
    <w:p w:rsidR="00317A02" w:rsidRDefault="00317A02" w:rsidP="00317A02">
      <w:pPr>
        <w:pStyle w:val="Heading3"/>
      </w:pPr>
      <w:bookmarkStart w:id="811" w:name="_Toc452837579"/>
      <w:bookmarkStart w:id="812" w:name="_Toc465430854"/>
      <w:r>
        <w:t>DAS Acquisition</w:t>
      </w:r>
      <w:bookmarkEnd w:id="811"/>
      <w:bookmarkEnd w:id="812"/>
      <w:r>
        <w:t xml:space="preserve"> </w:t>
      </w:r>
    </w:p>
    <w:p w:rsidR="00317A02" w:rsidRPr="0031301B" w:rsidRDefault="00317A02" w:rsidP="00317A02">
      <w:pPr>
        <w:pStyle w:val="BodyText1"/>
      </w:pPr>
      <w:r w:rsidRPr="0031301B">
        <w:t xml:space="preserve">The DAS Acquisition data object specifies the key instrument attributes for the full DAS acquisition including InstrumentBox and VendorFormat, MaximumFrequency, MinimumFrequency, PulseRate, PulseWidth, GaugeLength and the SpatialSampling interval along the fiber. </w:t>
      </w:r>
    </w:p>
    <w:p w:rsidR="00317A02" w:rsidRPr="0031301B" w:rsidRDefault="00317A02" w:rsidP="00317A02">
      <w:pPr>
        <w:pStyle w:val="Bullet"/>
      </w:pPr>
      <w:r w:rsidRPr="0031301B">
        <w:t xml:space="preserve">The PulseRate is the number of pulses sent into the fiber per second. </w:t>
      </w:r>
    </w:p>
    <w:p w:rsidR="00317A02" w:rsidRPr="0031301B" w:rsidRDefault="00317A02" w:rsidP="00317A02">
      <w:pPr>
        <w:pStyle w:val="Bullet"/>
      </w:pPr>
      <w:r w:rsidRPr="0031301B">
        <w:t xml:space="preserve">The GaugeLength is the distance between pair of pulses used in a dual-pulse or multi-pulse system. </w:t>
      </w:r>
    </w:p>
    <w:p w:rsidR="00317A02" w:rsidRPr="0031301B" w:rsidRDefault="00317A02" w:rsidP="00317A02">
      <w:pPr>
        <w:pStyle w:val="BulletLast"/>
      </w:pPr>
      <w:r w:rsidRPr="0031301B">
        <w:t>For each pulse</w:t>
      </w:r>
      <w:r>
        <w:t>,</w:t>
      </w:r>
      <w:r w:rsidRPr="0031301B">
        <w:t xml:space="preserve"> the backscatter is sampled along the fiber (by an AD converter that samples at a much higher rate than the PulseRate). The OpticalPath points to a metadata object that describes the (fiber) path along which the light pulses travel.</w:t>
      </w:r>
    </w:p>
    <w:p w:rsidR="00317A02" w:rsidRPr="0031301B" w:rsidRDefault="00317A02" w:rsidP="00317A02">
      <w:pPr>
        <w:pStyle w:val="BodyText1"/>
      </w:pPr>
      <w:r w:rsidRPr="0031301B">
        <w:t xml:space="preserve">The StartLocusIndex is the first location (locus) along the fiber at which a recording is made. The distance between the recorded loci (locuses) is determined by the SpatialSamplingInterval. The number of samples made from and including the first locus is stored in the NumberOfLoci record. </w:t>
      </w:r>
      <w:r w:rsidRPr="00B118B8">
        <w:rPr>
          <w:b/>
        </w:rPr>
        <w:fldChar w:fldCharType="begin"/>
      </w:r>
      <w:r w:rsidRPr="00B118B8">
        <w:rPr>
          <w:b/>
        </w:rPr>
        <w:instrText xml:space="preserve"> REF _Ref438124909 \h </w:instrText>
      </w:r>
      <w:r>
        <w:rPr>
          <w:b/>
        </w:rPr>
        <w:instrText xml:space="preserve"> \* MERGEFORMAT </w:instrText>
      </w:r>
      <w:r w:rsidRPr="00B118B8">
        <w:rPr>
          <w:b/>
        </w:rPr>
      </w:r>
      <w:r w:rsidRPr="00B118B8">
        <w:rPr>
          <w:b/>
        </w:rPr>
        <w:fldChar w:fldCharType="separate"/>
      </w:r>
      <w:r w:rsidR="00656369" w:rsidRPr="00656369">
        <w:rPr>
          <w:b/>
        </w:rPr>
        <w:t xml:space="preserve">Figure </w:t>
      </w:r>
      <w:r w:rsidR="00656369" w:rsidRPr="00656369">
        <w:rPr>
          <w:b/>
          <w:noProof/>
        </w:rPr>
        <w:t>20</w:t>
      </w:r>
      <w:r w:rsidR="00656369" w:rsidRPr="00656369">
        <w:rPr>
          <w:b/>
          <w:noProof/>
        </w:rPr>
        <w:noBreakHyphen/>
        <w:t>11</w:t>
      </w:r>
      <w:r w:rsidRPr="00B118B8">
        <w:rPr>
          <w:b/>
        </w:rPr>
        <w:fldChar w:fldCharType="end"/>
      </w:r>
      <w:r w:rsidRPr="0031301B">
        <w:t xml:space="preserve"> shows the concept. </w:t>
      </w:r>
    </w:p>
    <w:p w:rsidR="00317A02" w:rsidRDefault="00317A02" w:rsidP="00317A02">
      <w:pPr>
        <w:pStyle w:val="BodyText1"/>
      </w:pPr>
      <w:r>
        <w:fldChar w:fldCharType="begin"/>
      </w:r>
      <w:r>
        <w:instrText xml:space="preserve"> REF _Ref438124909 \h </w:instrText>
      </w:r>
      <w:r>
        <w:fldChar w:fldCharType="separate"/>
      </w:r>
      <w:r w:rsidR="00656369" w:rsidRPr="00894803">
        <w:t xml:space="preserve">Figure </w:t>
      </w:r>
      <w:r w:rsidR="00656369">
        <w:rPr>
          <w:noProof/>
        </w:rPr>
        <w:t>20</w:t>
      </w:r>
      <w:r w:rsidR="00656369">
        <w:noBreakHyphen/>
      </w:r>
      <w:r w:rsidR="00656369">
        <w:rPr>
          <w:noProof/>
        </w:rPr>
        <w:t>11</w:t>
      </w:r>
      <w:r>
        <w:fldChar w:fldCharType="end"/>
      </w:r>
      <w:r>
        <w:t xml:space="preserve"> also shows the metadata attributes for the example file. Some of the main attributes are explained here. </w:t>
      </w:r>
    </w:p>
    <w:p w:rsidR="00317A02" w:rsidRPr="0031301B" w:rsidRDefault="00317A02" w:rsidP="00317A02">
      <w:pPr>
        <w:pStyle w:val="BodyText1"/>
      </w:pPr>
      <w:r w:rsidRPr="0031301B">
        <w:t xml:space="preserve">The DAS acquisition job name is indicated by the Title attribute. Further the Originator can be indicated. </w:t>
      </w:r>
    </w:p>
    <w:p w:rsidR="00317A02" w:rsidRPr="0031301B" w:rsidRDefault="00317A02" w:rsidP="00317A02">
      <w:pPr>
        <w:pStyle w:val="BodyText1"/>
      </w:pPr>
      <w:r w:rsidRPr="0031301B">
        <w:t>The location of a locus on the fiber can be estimated by multiplying the locus number times the SpatialSampingInterval. The index of the first is 0 and hence locus 0 has a distance of 0 and indicates the measurement taken over first spatial sampling interval which starts at the DAS instrument connector/splice and has a length of SpatialSamplingInterval. Note that this is always an estimate because the fiberfiber refractive index is typically an average and may vary slightly along fiber and vary more if the optical path consists of fibers with different refractive index values are spliced together. In addition, splices or certain optical components may cause delays, which must be corrected for by the end user in a distance (for wells often called depth) calibration exercise.</w:t>
      </w:r>
    </w:p>
    <w:p w:rsidR="00317A02" w:rsidRDefault="00317A02" w:rsidP="00317A02">
      <w:pPr>
        <w:pStyle w:val="BodyText1"/>
      </w:pPr>
    </w:p>
    <w:p w:rsidR="00317A02" w:rsidRDefault="00317A02" w:rsidP="00317A02">
      <w:pPr>
        <w:keepNext/>
      </w:pPr>
      <w:r>
        <w:rPr>
          <w:noProof/>
          <w:lang w:val="en-GB" w:eastAsia="en-GB"/>
        </w:rPr>
        <w:lastRenderedPageBreak/>
        <w:drawing>
          <wp:inline distT="0" distB="0" distL="0" distR="0" wp14:anchorId="028F28C8" wp14:editId="491C4524">
            <wp:extent cx="5943600" cy="53155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943600" cy="5315585"/>
                    </a:xfrm>
                    <a:prstGeom prst="rect">
                      <a:avLst/>
                    </a:prstGeom>
                  </pic:spPr>
                </pic:pic>
              </a:graphicData>
            </a:graphic>
          </wp:inline>
        </w:drawing>
      </w:r>
    </w:p>
    <w:p w:rsidR="00317A02" w:rsidRPr="00894803" w:rsidRDefault="00317A02" w:rsidP="00317A02">
      <w:pPr>
        <w:pStyle w:val="Caption"/>
      </w:pPr>
      <w:bookmarkStart w:id="813" w:name="_Ref438124909"/>
      <w:r w:rsidRPr="00894803">
        <w:t xml:space="preserve">Figure </w:t>
      </w:r>
      <w:fldSimple w:instr=" STYLEREF 1 \s ">
        <w:r w:rsidR="00833FC8">
          <w:rPr>
            <w:noProof/>
          </w:rPr>
          <w:t>20</w:t>
        </w:r>
      </w:fldSimple>
      <w:r w:rsidR="00833FC8">
        <w:noBreakHyphen/>
      </w:r>
      <w:fldSimple w:instr=" SEQ Figure \* ARABIC \s 1 ">
        <w:r w:rsidR="00833FC8">
          <w:rPr>
            <w:noProof/>
          </w:rPr>
          <w:t>11</w:t>
        </w:r>
      </w:fldSimple>
      <w:bookmarkEnd w:id="813"/>
      <w:r w:rsidRPr="00894803">
        <w:t xml:space="preserve">. DAS acquisition attributes for </w:t>
      </w:r>
      <w:r w:rsidRPr="00295559">
        <w:rPr>
          <w:i/>
        </w:rPr>
        <w:t>part1.h5</w:t>
      </w:r>
      <w:r w:rsidRPr="00894803">
        <w:t>.</w:t>
      </w:r>
      <w:r>
        <w:t xml:space="preserve"> In the left pane; note the file structure and naming conventions as explained in Section </w:t>
      </w:r>
      <w:r>
        <w:fldChar w:fldCharType="begin"/>
      </w:r>
      <w:r>
        <w:instrText xml:space="preserve"> REF _Ref439249598 \w \h </w:instrText>
      </w:r>
      <w:r>
        <w:fldChar w:fldCharType="separate"/>
      </w:r>
      <w:r w:rsidR="00656369">
        <w:t>19.5.4</w:t>
      </w:r>
      <w:r>
        <w:fldChar w:fldCharType="end"/>
      </w:r>
      <w:r>
        <w:t xml:space="preserve"> </w:t>
      </w:r>
      <w:r>
        <w:fldChar w:fldCharType="begin"/>
      </w:r>
      <w:r>
        <w:instrText xml:space="preserve"> REF _Ref439249598 \p \h </w:instrText>
      </w:r>
      <w:r>
        <w:fldChar w:fldCharType="separate"/>
      </w:r>
      <w:r w:rsidR="00656369">
        <w:t>above</w:t>
      </w:r>
      <w:r>
        <w:fldChar w:fldCharType="end"/>
      </w:r>
      <w:r>
        <w:t>.</w:t>
      </w:r>
    </w:p>
    <w:p w:rsidR="00317A02" w:rsidRDefault="00317A02" w:rsidP="00317A02">
      <w:pPr>
        <w:pStyle w:val="Heading4"/>
      </w:pPr>
      <w:r>
        <w:t>Acquisition Timing</w:t>
      </w:r>
    </w:p>
    <w:p w:rsidR="00317A02" w:rsidRDefault="00317A02" w:rsidP="00317A02">
      <w:r>
        <w:t xml:space="preserve">The DasAcquistion data object specifies the following time elements for the acquisition: </w:t>
      </w:r>
    </w:p>
    <w:p w:rsidR="00317A02" w:rsidRPr="0031301B" w:rsidRDefault="00317A02" w:rsidP="00317A02">
      <w:pPr>
        <w:pStyle w:val="Bullet"/>
      </w:pPr>
      <w:r w:rsidRPr="0031301B">
        <w:t xml:space="preserve">MeasurementStartTime (string): Specifies the UTC time of the first </w:t>
      </w:r>
      <w:r>
        <w:t>r</w:t>
      </w:r>
      <w:r w:rsidRPr="0031301B">
        <w:t xml:space="preserve">aw DAS sample in the acquisition. </w:t>
      </w:r>
    </w:p>
    <w:p w:rsidR="00317A02" w:rsidRPr="0031301B" w:rsidRDefault="00317A02" w:rsidP="00317A02">
      <w:pPr>
        <w:pStyle w:val="Bullet"/>
      </w:pPr>
      <w:r w:rsidRPr="0031301B">
        <w:t>TimeZone (string): The time zone of the recording, this can be used to convert the UTC time into local time and vice versa.</w:t>
      </w:r>
    </w:p>
    <w:p w:rsidR="00317A02" w:rsidRPr="0031301B" w:rsidRDefault="00317A02" w:rsidP="00317A02">
      <w:pPr>
        <w:pStyle w:val="Bullet"/>
      </w:pPr>
      <w:r w:rsidRPr="0031301B">
        <w:t xml:space="preserve">TriggeredMeasurement (Boolean): Flag set to TRUE if the recording is triggered. </w:t>
      </w:r>
    </w:p>
    <w:p w:rsidR="00317A02" w:rsidRPr="0031301B" w:rsidRDefault="00317A02" w:rsidP="00317A02">
      <w:pPr>
        <w:pStyle w:val="BulletLast"/>
      </w:pPr>
      <w:r w:rsidRPr="0031301B">
        <w:t>TriggeredTime (string): Specifies the trigger time at which the trigger was recorded. This time can be used to the first sample of the recording for the triggered event (for example, a microseismic event) in the DAS raw data recorded during the acquisition.</w:t>
      </w:r>
    </w:p>
    <w:p w:rsidR="00317A02" w:rsidRDefault="00317A02" w:rsidP="00317A02">
      <w:pPr>
        <w:pStyle w:val="BodyText1"/>
      </w:pPr>
      <w:r w:rsidRPr="000A30F2">
        <w:rPr>
          <w:b/>
        </w:rPr>
        <w:fldChar w:fldCharType="begin"/>
      </w:r>
      <w:r w:rsidRPr="000A30F2">
        <w:rPr>
          <w:b/>
        </w:rPr>
        <w:instrText xml:space="preserve"> REF _Ref438124930 \h  \* MERGEFORMAT </w:instrText>
      </w:r>
      <w:r w:rsidRPr="000A30F2">
        <w:rPr>
          <w:b/>
        </w:rPr>
      </w:r>
      <w:r w:rsidRPr="000A30F2">
        <w:rPr>
          <w:b/>
        </w:rPr>
        <w:fldChar w:fldCharType="separate"/>
      </w:r>
      <w:r w:rsidR="00656369" w:rsidRPr="00656369">
        <w:rPr>
          <w:b/>
        </w:rPr>
        <w:t xml:space="preserve">Figure </w:t>
      </w:r>
      <w:r w:rsidR="00656369" w:rsidRPr="00656369">
        <w:rPr>
          <w:b/>
          <w:noProof/>
        </w:rPr>
        <w:t>20</w:t>
      </w:r>
      <w:r w:rsidR="00656369" w:rsidRPr="00656369">
        <w:rPr>
          <w:b/>
          <w:noProof/>
        </w:rPr>
        <w:noBreakHyphen/>
        <w:t>12</w:t>
      </w:r>
      <w:r w:rsidRPr="000A30F2">
        <w:rPr>
          <w:b/>
        </w:rPr>
        <w:fldChar w:fldCharType="end"/>
      </w:r>
      <w:r>
        <w:t xml:space="preserve"> shows how the DAS acquisition time elements link the DAS raw data recording time elements described in the DAS raw times object. </w:t>
      </w:r>
    </w:p>
    <w:p w:rsidR="00317A02" w:rsidRDefault="00317A02" w:rsidP="0017612C">
      <w:pPr>
        <w:pStyle w:val="Graphic"/>
      </w:pPr>
      <w:r>
        <w:lastRenderedPageBreak/>
        <w:drawing>
          <wp:inline distT="0" distB="0" distL="0" distR="0" wp14:anchorId="021064B4" wp14:editId="49F3F5DA">
            <wp:extent cx="5944235" cy="15303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4235" cy="1530350"/>
                    </a:xfrm>
                    <a:prstGeom prst="rect">
                      <a:avLst/>
                    </a:prstGeom>
                    <a:noFill/>
                  </pic:spPr>
                </pic:pic>
              </a:graphicData>
            </a:graphic>
          </wp:inline>
        </w:drawing>
      </w:r>
    </w:p>
    <w:p w:rsidR="00317A02" w:rsidRDefault="00317A02" w:rsidP="00317A02">
      <w:pPr>
        <w:pStyle w:val="Caption"/>
      </w:pPr>
      <w:bookmarkStart w:id="814" w:name="_Ref438124930"/>
      <w:r w:rsidRPr="00E741FD">
        <w:t xml:space="preserve">Figure </w:t>
      </w:r>
      <w:fldSimple w:instr=" STYLEREF 1 \s ">
        <w:r w:rsidR="00833FC8">
          <w:rPr>
            <w:noProof/>
          </w:rPr>
          <w:t>20</w:t>
        </w:r>
      </w:fldSimple>
      <w:r w:rsidR="00833FC8">
        <w:noBreakHyphen/>
      </w:r>
      <w:fldSimple w:instr=" SEQ Figure \* ARABIC \s 1 ">
        <w:r w:rsidR="00833FC8">
          <w:rPr>
            <w:noProof/>
          </w:rPr>
          <w:t>12</w:t>
        </w:r>
      </w:fldSimple>
      <w:bookmarkEnd w:id="814"/>
      <w:r>
        <w:t>. Link between DAS a</w:t>
      </w:r>
      <w:r w:rsidRPr="00E741FD">
        <w:t>cquisition time, trigger time</w:t>
      </w:r>
      <w:r>
        <w:t>,</w:t>
      </w:r>
      <w:r w:rsidRPr="00E741FD">
        <w:t xml:space="preserve"> and DAS raw time elements. </w:t>
      </w:r>
    </w:p>
    <w:p w:rsidR="00317A02" w:rsidRDefault="00317A02" w:rsidP="00317A02">
      <w:pPr>
        <w:pStyle w:val="Heading3"/>
      </w:pPr>
      <w:bookmarkStart w:id="815" w:name="_Toc452837580"/>
      <w:bookmarkStart w:id="816" w:name="_Toc465430855"/>
      <w:r>
        <w:t>DAS Calibration</w:t>
      </w:r>
      <w:bookmarkEnd w:id="815"/>
      <w:bookmarkEnd w:id="816"/>
    </w:p>
    <w:p w:rsidR="00317A02" w:rsidRDefault="00317A02" w:rsidP="00317A02">
      <w:pPr>
        <w:pStyle w:val="BodyText1"/>
      </w:pPr>
      <w:r>
        <w:t>The (optional) Calibration group contains a mapping of loci index to optical path (fiber) distance and facility length. The mapping is stored as a set of DasCalibrationPoint structures. A CalibrationPoint structure contains four elements: LocusIndex, OpticalPathDistance , FacilityLength and CalibrationType. The OpticalPathDistance is the distance the light has travel in the fibers, the FacilityLength translates this into a length along the facility (e.g., surface cable, fiber optic cable, pipeline) which corrects for overstuffing, fiber defects, refraction index variations, etc. DAS visualization software can use this table with other metadata to display data in a view familiar to the user (for example, measured depth in a well or location along a pipeline).</w:t>
      </w:r>
    </w:p>
    <w:p w:rsidR="00317A02" w:rsidRPr="00C7504E" w:rsidRDefault="00317A02" w:rsidP="00317A02">
      <w:pPr>
        <w:pStyle w:val="BodyText1"/>
      </w:pPr>
      <w:r w:rsidRPr="00C7504E">
        <w:t xml:space="preserve">The CalibrationType can be used to differentiate between different calibration points. The user is free to define their own </w:t>
      </w:r>
      <w:r>
        <w:t>c</w:t>
      </w:r>
      <w:r w:rsidRPr="00C7504E">
        <w:t xml:space="preserve">alibration </w:t>
      </w:r>
      <w:r>
        <w:t>t</w:t>
      </w:r>
      <w:r w:rsidRPr="00C7504E">
        <w:t>ypes, but two special types have been pre-defined namely ‘tap test’ and ‘last locus to end of fiber’:</w:t>
      </w:r>
    </w:p>
    <w:p w:rsidR="00317A02" w:rsidRDefault="00317A02" w:rsidP="00317A02">
      <w:pPr>
        <w:pStyle w:val="Bullet"/>
      </w:pPr>
      <w:r>
        <w:t>A so-called ‘</w:t>
      </w:r>
      <w:r w:rsidRPr="000A30F2">
        <w:rPr>
          <w:b/>
        </w:rPr>
        <w:t>tap test</w:t>
      </w:r>
      <w:r>
        <w:t>’ is a test where an operator uses a (spark-free!) hammer to create a vibration on a known location like the well head to provide the interpreter a known point for depth calibration.</w:t>
      </w:r>
    </w:p>
    <w:p w:rsidR="00317A02" w:rsidRPr="00C7504E" w:rsidRDefault="00317A02" w:rsidP="00317A02">
      <w:pPr>
        <w:pStyle w:val="BulletLast"/>
      </w:pPr>
      <w:r w:rsidRPr="00C7504E">
        <w:t>The ‘</w:t>
      </w:r>
      <w:r w:rsidRPr="007D0797">
        <w:rPr>
          <w:b/>
        </w:rPr>
        <w:t>last locus to end of fiber</w:t>
      </w:r>
      <w:r w:rsidRPr="00C7504E">
        <w:t xml:space="preserve">’ indicates that this </w:t>
      </w:r>
      <w:r>
        <w:t>c</w:t>
      </w:r>
      <w:r w:rsidRPr="00C7504E">
        <w:t>alibration</w:t>
      </w:r>
      <w:r>
        <w:t xml:space="preserve"> p</w:t>
      </w:r>
      <w:r w:rsidRPr="00C7504E">
        <w:t>oint contains the fiber distance from the last locus to the end of the fiber. This is a useful calibrationpoint for permanent downhole installations. The operator can use this measure to create exactly the same interrogation interval along the fiber after a DAS instrument or surface cabling has been changed out of. Note that for this calibration type OpticalPathLength doesn’t mean anything and should be set to a NULL value.</w:t>
      </w:r>
    </w:p>
    <w:p w:rsidR="00317A02" w:rsidRPr="00C7504E" w:rsidRDefault="00317A02" w:rsidP="00317A02">
      <w:pPr>
        <w:pStyle w:val="BodyText1"/>
      </w:pPr>
      <w:r w:rsidRPr="00C7504E">
        <w:t>The following Table shows</w:t>
      </w:r>
      <w:r>
        <w:t xml:space="preserve"> </w:t>
      </w:r>
      <w:r w:rsidRPr="00C7504E">
        <w:t xml:space="preserve">how the </w:t>
      </w:r>
      <w:r>
        <w:t xml:space="preserve">DAS </w:t>
      </w:r>
      <w:r w:rsidRPr="00C7504E">
        <w:t xml:space="preserve">Calibration object can be used to provide a (very basic) depth calibration for the </w:t>
      </w:r>
      <w:r>
        <w:t>o</w:t>
      </w:r>
      <w:r w:rsidRPr="00C7504E">
        <w:t xml:space="preserve">ptical </w:t>
      </w:r>
      <w:r>
        <w:t>p</w:t>
      </w:r>
      <w:r w:rsidRPr="00C7504E">
        <w:t xml:space="preserve">ath example in </w:t>
      </w:r>
      <w:r w:rsidRPr="00C7504E">
        <w:fldChar w:fldCharType="begin"/>
      </w:r>
      <w:r w:rsidRPr="00C7504E">
        <w:instrText xml:space="preserve"> REF _Ref452667874 \h </w:instrText>
      </w:r>
      <w:r>
        <w:instrText xml:space="preserve"> \* MERGEFORMAT </w:instrText>
      </w:r>
      <w:r w:rsidRPr="00C7504E">
        <w:fldChar w:fldCharType="separate"/>
      </w:r>
      <w:r w:rsidR="00656369" w:rsidRPr="00B256DF">
        <w:t xml:space="preserve">Figure </w:t>
      </w:r>
      <w:r w:rsidR="00656369">
        <w:t>20</w:t>
      </w:r>
      <w:r w:rsidR="00656369">
        <w:noBreakHyphen/>
        <w:t>10</w:t>
      </w:r>
      <w:r w:rsidRPr="00C7504E">
        <w:fldChar w:fldCharType="end"/>
      </w:r>
      <w:r w:rsidRPr="00C7504E">
        <w:t>. The order is flexible, but in this case</w:t>
      </w:r>
      <w:r>
        <w:t>,</w:t>
      </w:r>
      <w:r w:rsidRPr="00C7504E">
        <w:t xml:space="preserve"> the first two </w:t>
      </w:r>
      <w:r>
        <w:t>c</w:t>
      </w:r>
      <w:r w:rsidRPr="00C7504E">
        <w:t>alibration</w:t>
      </w:r>
      <w:r>
        <w:t xml:space="preserve"> p</w:t>
      </w:r>
      <w:r w:rsidRPr="00C7504E">
        <w:t xml:space="preserve">oints (rows in the table) contain the special calibration types. The remaining rows contain the locus index to optical path (fiber) distance and facility mapping </w:t>
      </w:r>
      <w:r w:rsidRPr="00B80B50">
        <w:t>and are</w:t>
      </w:r>
      <w:r w:rsidRPr="00C7504E">
        <w:t xml:space="preserve"> CalibrationType </w:t>
      </w:r>
      <w:r w:rsidRPr="00B80B50">
        <w:t>set</w:t>
      </w:r>
      <w:r w:rsidRPr="00C7504E">
        <w:t xml:space="preserve"> to ‘locus calibration’.Locus index 0 to 4 present calibration points along the surface cable, locus index 5 to 101 the interrogated part of the downhole cable. </w:t>
      </w:r>
      <w:r w:rsidRPr="00C7504E">
        <w:fldChar w:fldCharType="begin"/>
      </w:r>
      <w:r w:rsidRPr="00C7504E">
        <w:instrText xml:space="preserve"> REF _Ref452667874 \h </w:instrText>
      </w:r>
      <w:r>
        <w:instrText xml:space="preserve"> \* MERGEFORMAT </w:instrText>
      </w:r>
      <w:r w:rsidRPr="00C7504E">
        <w:fldChar w:fldCharType="separate"/>
      </w:r>
      <w:r w:rsidR="00656369" w:rsidRPr="00B256DF">
        <w:t xml:space="preserve">Figure </w:t>
      </w:r>
      <w:r w:rsidR="00656369">
        <w:t>20</w:t>
      </w:r>
      <w:r w:rsidR="00656369">
        <w:noBreakHyphen/>
        <w:t>10</w:t>
      </w:r>
      <w:r w:rsidRPr="00C7504E">
        <w:fldChar w:fldCharType="end"/>
      </w:r>
      <w:r w:rsidRPr="00C7504E">
        <w:t xml:space="preserve"> further provides the measured depth derived using these</w:t>
      </w:r>
      <w:r>
        <w:t xml:space="preserve">: </w:t>
      </w:r>
      <w:r w:rsidRPr="00C7504E">
        <w:t>a surface cable of 25.0 m with no overstuffing on a perfectly flat surface, a downhole cable installed in a perfectly vertical well, with the well head connector 1.5 m above the surface (negative depth)</w:t>
      </w:r>
      <w:r>
        <w:t>,</w:t>
      </w:r>
      <w:r w:rsidRPr="00C7504E">
        <w:t xml:space="preserve"> and an overstuffed downhole cable of 483.25m (1.9% overstuffing ~9.182m).</w:t>
      </w:r>
    </w:p>
    <w:tbl>
      <w:tblPr>
        <w:tblStyle w:val="TableGrid"/>
        <w:tblW w:w="7560" w:type="dxa"/>
        <w:tblInd w:w="198" w:type="dxa"/>
        <w:tblLayout w:type="fixed"/>
        <w:tblLook w:val="04A0" w:firstRow="1" w:lastRow="0" w:firstColumn="1" w:lastColumn="0" w:noHBand="0" w:noVBand="1"/>
      </w:tblPr>
      <w:tblGrid>
        <w:gridCol w:w="1620"/>
        <w:gridCol w:w="2430"/>
        <w:gridCol w:w="1710"/>
        <w:gridCol w:w="1800"/>
      </w:tblGrid>
      <w:tr w:rsidR="00317A02" w:rsidTr="00B80B50">
        <w:trPr>
          <w:tblHeader/>
        </w:trPr>
        <w:tc>
          <w:tcPr>
            <w:tcW w:w="1620" w:type="dxa"/>
            <w:tcBorders>
              <w:bottom w:val="single" w:sz="4" w:space="0" w:color="000000"/>
            </w:tcBorders>
            <w:shd w:val="clear" w:color="auto" w:fill="C4BC96" w:themeFill="background2" w:themeFillShade="BF"/>
          </w:tcPr>
          <w:p w:rsidR="00317A02" w:rsidRPr="00C7504E" w:rsidRDefault="00317A02" w:rsidP="009301B9">
            <w:pPr>
              <w:pStyle w:val="TableHeading"/>
            </w:pPr>
            <w:r w:rsidRPr="00C7504E">
              <w:t>Calibration</w:t>
            </w:r>
            <w:r w:rsidRPr="00C7504E">
              <w:br/>
              <w:t>LocusIndex</w:t>
            </w:r>
          </w:p>
        </w:tc>
        <w:tc>
          <w:tcPr>
            <w:tcW w:w="2430" w:type="dxa"/>
            <w:tcBorders>
              <w:bottom w:val="single" w:sz="4" w:space="0" w:color="000000"/>
            </w:tcBorders>
            <w:shd w:val="clear" w:color="auto" w:fill="C4BC96" w:themeFill="background2" w:themeFillShade="BF"/>
          </w:tcPr>
          <w:p w:rsidR="00317A02" w:rsidRPr="00C7504E" w:rsidRDefault="00317A02" w:rsidP="009301B9">
            <w:pPr>
              <w:pStyle w:val="TableHeading"/>
            </w:pPr>
            <w:r w:rsidRPr="00C7504E">
              <w:t>Calibration</w:t>
            </w:r>
            <w:r w:rsidRPr="00C7504E">
              <w:br/>
              <w:t>OpticalPathDistance</w:t>
            </w:r>
          </w:p>
        </w:tc>
        <w:tc>
          <w:tcPr>
            <w:tcW w:w="1710" w:type="dxa"/>
            <w:tcBorders>
              <w:bottom w:val="single" w:sz="4" w:space="0" w:color="000000"/>
            </w:tcBorders>
            <w:shd w:val="clear" w:color="auto" w:fill="C4BC96" w:themeFill="background2" w:themeFillShade="BF"/>
          </w:tcPr>
          <w:p w:rsidR="00317A02" w:rsidRPr="00C7504E" w:rsidRDefault="00317A02" w:rsidP="009301B9">
            <w:pPr>
              <w:pStyle w:val="TableHeading"/>
            </w:pPr>
            <w:r w:rsidRPr="00C7504E">
              <w:t>Calibration</w:t>
            </w:r>
            <w:r w:rsidRPr="00C7504E">
              <w:br/>
              <w:t>FacilityLength</w:t>
            </w:r>
          </w:p>
        </w:tc>
        <w:tc>
          <w:tcPr>
            <w:tcW w:w="1800" w:type="dxa"/>
            <w:tcBorders>
              <w:bottom w:val="single" w:sz="4" w:space="0" w:color="000000"/>
            </w:tcBorders>
            <w:shd w:val="clear" w:color="auto" w:fill="C4BC96" w:themeFill="background2" w:themeFillShade="BF"/>
          </w:tcPr>
          <w:p w:rsidR="00317A02" w:rsidRPr="00C7504E" w:rsidRDefault="00317A02" w:rsidP="009301B9">
            <w:pPr>
              <w:pStyle w:val="TableHeading"/>
            </w:pPr>
            <w:r w:rsidRPr="00C7504E">
              <w:t>Calibration</w:t>
            </w:r>
            <w:r w:rsidRPr="00C7504E">
              <w:br/>
              <w:t>Type</w:t>
            </w:r>
          </w:p>
        </w:tc>
      </w:tr>
      <w:tr w:rsidR="00317A02" w:rsidTr="00B80B50">
        <w:tc>
          <w:tcPr>
            <w:tcW w:w="1620" w:type="dxa"/>
            <w:shd w:val="clear" w:color="auto" w:fill="FFFFFF" w:themeFill="background1"/>
          </w:tcPr>
          <w:p w:rsidR="00317A02" w:rsidRDefault="00317A02" w:rsidP="009301B9">
            <w:pPr>
              <w:pStyle w:val="TableText"/>
            </w:pPr>
            <w:r>
              <w:t>4</w:t>
            </w:r>
          </w:p>
        </w:tc>
        <w:tc>
          <w:tcPr>
            <w:tcW w:w="2430" w:type="dxa"/>
            <w:shd w:val="clear" w:color="auto" w:fill="FFFFFF" w:themeFill="background1"/>
          </w:tcPr>
          <w:p w:rsidR="00317A02" w:rsidRDefault="00317A02" w:rsidP="009301B9">
            <w:pPr>
              <w:pStyle w:val="TableText"/>
            </w:pPr>
            <w:r>
              <w:t>23.50</w:t>
            </w:r>
          </w:p>
        </w:tc>
        <w:tc>
          <w:tcPr>
            <w:tcW w:w="1710" w:type="dxa"/>
            <w:shd w:val="clear" w:color="auto" w:fill="FFFFFF" w:themeFill="background1"/>
          </w:tcPr>
          <w:p w:rsidR="00317A02" w:rsidRDefault="00317A02" w:rsidP="009301B9">
            <w:pPr>
              <w:pStyle w:val="TableText"/>
            </w:pPr>
            <w:r>
              <w:t>23.50</w:t>
            </w:r>
          </w:p>
        </w:tc>
        <w:tc>
          <w:tcPr>
            <w:tcW w:w="1800" w:type="dxa"/>
            <w:shd w:val="clear" w:color="auto" w:fill="FFFFFF" w:themeFill="background1"/>
          </w:tcPr>
          <w:p w:rsidR="00317A02" w:rsidRDefault="00317A02" w:rsidP="009301B9">
            <w:pPr>
              <w:pStyle w:val="TableText"/>
            </w:pPr>
            <w:r>
              <w:t>tap test</w:t>
            </w:r>
          </w:p>
        </w:tc>
      </w:tr>
      <w:tr w:rsidR="00317A02" w:rsidTr="00B80B50">
        <w:tc>
          <w:tcPr>
            <w:tcW w:w="1620" w:type="dxa"/>
            <w:tcBorders>
              <w:bottom w:val="single" w:sz="4" w:space="0" w:color="000000"/>
            </w:tcBorders>
            <w:shd w:val="clear" w:color="auto" w:fill="FFFFFF" w:themeFill="background1"/>
          </w:tcPr>
          <w:p w:rsidR="00317A02" w:rsidRDefault="00317A02" w:rsidP="009301B9">
            <w:pPr>
              <w:pStyle w:val="TableText"/>
            </w:pPr>
            <w:r>
              <w:t>101</w:t>
            </w:r>
          </w:p>
        </w:tc>
        <w:tc>
          <w:tcPr>
            <w:tcW w:w="2430" w:type="dxa"/>
            <w:tcBorders>
              <w:bottom w:val="single" w:sz="4" w:space="0" w:color="000000"/>
            </w:tcBorders>
            <w:shd w:val="clear" w:color="auto" w:fill="FFFFFF" w:themeFill="background1"/>
          </w:tcPr>
          <w:p w:rsidR="00317A02" w:rsidRPr="000E59B2" w:rsidRDefault="00317A02" w:rsidP="009301B9">
            <w:pPr>
              <w:pStyle w:val="TableText"/>
            </w:pPr>
            <w:r w:rsidRPr="00C7504E">
              <w:t>NULL</w:t>
            </w:r>
          </w:p>
        </w:tc>
        <w:tc>
          <w:tcPr>
            <w:tcW w:w="1710" w:type="dxa"/>
            <w:tcBorders>
              <w:bottom w:val="single" w:sz="4" w:space="0" w:color="000000"/>
            </w:tcBorders>
            <w:shd w:val="clear" w:color="auto" w:fill="FFFFFF" w:themeFill="background1"/>
          </w:tcPr>
          <w:p w:rsidR="00317A02" w:rsidRDefault="00317A02" w:rsidP="009301B9">
            <w:pPr>
              <w:pStyle w:val="TableText"/>
            </w:pPr>
            <w:r>
              <w:t>12.430</w:t>
            </w:r>
          </w:p>
        </w:tc>
        <w:tc>
          <w:tcPr>
            <w:tcW w:w="1800" w:type="dxa"/>
            <w:tcBorders>
              <w:bottom w:val="single" w:sz="4" w:space="0" w:color="000000"/>
            </w:tcBorders>
            <w:shd w:val="clear" w:color="auto" w:fill="FFFFFF" w:themeFill="background1"/>
          </w:tcPr>
          <w:p w:rsidR="00317A02" w:rsidRDefault="00317A02" w:rsidP="009301B9">
            <w:pPr>
              <w:pStyle w:val="TableText"/>
            </w:pPr>
            <w:r>
              <w:t>last locus to end of fibre</w:t>
            </w:r>
          </w:p>
        </w:tc>
      </w:tr>
      <w:tr w:rsidR="00317A02" w:rsidRPr="00C7504E" w:rsidTr="00B80B50">
        <w:tc>
          <w:tcPr>
            <w:tcW w:w="1620" w:type="dxa"/>
            <w:shd w:val="clear" w:color="auto" w:fill="FFFFFF" w:themeFill="background1"/>
          </w:tcPr>
          <w:p w:rsidR="00317A02" w:rsidRPr="00C7504E" w:rsidRDefault="00317A02" w:rsidP="009301B9">
            <w:pPr>
              <w:pStyle w:val="TableText"/>
            </w:pPr>
            <w:r w:rsidRPr="00C7504E">
              <w:t>0</w:t>
            </w:r>
          </w:p>
        </w:tc>
        <w:tc>
          <w:tcPr>
            <w:tcW w:w="2430" w:type="dxa"/>
            <w:shd w:val="clear" w:color="auto" w:fill="FFFFFF" w:themeFill="background1"/>
          </w:tcPr>
          <w:p w:rsidR="00317A02" w:rsidRPr="00C7504E" w:rsidRDefault="00317A02" w:rsidP="009301B9">
            <w:pPr>
              <w:pStyle w:val="TableText"/>
            </w:pPr>
            <w:r w:rsidRPr="00C7504E">
              <w:t>5.000</w:t>
            </w:r>
          </w:p>
        </w:tc>
        <w:tc>
          <w:tcPr>
            <w:tcW w:w="1710" w:type="dxa"/>
            <w:shd w:val="clear" w:color="auto" w:fill="FFFFFF" w:themeFill="background1"/>
          </w:tcPr>
          <w:p w:rsidR="00317A02" w:rsidRPr="00C7504E" w:rsidRDefault="00317A02" w:rsidP="009301B9">
            <w:pPr>
              <w:pStyle w:val="TableText"/>
            </w:pPr>
            <w:r w:rsidRPr="00C7504E">
              <w:t>5.000</w:t>
            </w:r>
          </w:p>
        </w:tc>
        <w:tc>
          <w:tcPr>
            <w:tcW w:w="1800" w:type="dxa"/>
            <w:shd w:val="clear" w:color="auto" w:fill="FFFFFF" w:themeFill="background1"/>
          </w:tcPr>
          <w:p w:rsidR="00317A02" w:rsidRPr="00C7504E" w:rsidRDefault="00317A02" w:rsidP="009301B9">
            <w:pPr>
              <w:pStyle w:val="TableText"/>
            </w:pPr>
            <w:r w:rsidRPr="00C7504E">
              <w:t>locus calibration</w:t>
            </w:r>
          </w:p>
        </w:tc>
      </w:tr>
      <w:tr w:rsidR="00317A02" w:rsidRPr="00C7504E" w:rsidTr="00B80B50">
        <w:tc>
          <w:tcPr>
            <w:tcW w:w="1620" w:type="dxa"/>
            <w:shd w:val="clear" w:color="auto" w:fill="FFFFFF" w:themeFill="background1"/>
          </w:tcPr>
          <w:p w:rsidR="00317A02" w:rsidRPr="00C7504E" w:rsidRDefault="00317A02" w:rsidP="009301B9">
            <w:pPr>
              <w:pStyle w:val="TableText"/>
            </w:pPr>
            <w:r w:rsidRPr="00C7504E">
              <w:t>1</w:t>
            </w:r>
          </w:p>
        </w:tc>
        <w:tc>
          <w:tcPr>
            <w:tcW w:w="2430" w:type="dxa"/>
            <w:shd w:val="clear" w:color="auto" w:fill="FFFFFF" w:themeFill="background1"/>
          </w:tcPr>
          <w:p w:rsidR="00317A02" w:rsidRPr="00C7504E" w:rsidRDefault="00317A02" w:rsidP="009301B9">
            <w:pPr>
              <w:pStyle w:val="TableText"/>
            </w:pPr>
            <w:r w:rsidRPr="00C7504E">
              <w:t>10.000</w:t>
            </w:r>
          </w:p>
        </w:tc>
        <w:tc>
          <w:tcPr>
            <w:tcW w:w="1710" w:type="dxa"/>
            <w:shd w:val="clear" w:color="auto" w:fill="FFFFFF" w:themeFill="background1"/>
          </w:tcPr>
          <w:p w:rsidR="00317A02" w:rsidRPr="00C7504E" w:rsidRDefault="00317A02" w:rsidP="009301B9">
            <w:pPr>
              <w:pStyle w:val="TableText"/>
            </w:pPr>
            <w:r w:rsidRPr="00C7504E">
              <w:t>10.000</w:t>
            </w:r>
          </w:p>
        </w:tc>
        <w:tc>
          <w:tcPr>
            <w:tcW w:w="1800" w:type="dxa"/>
            <w:shd w:val="clear" w:color="auto" w:fill="FFFFFF" w:themeFill="background1"/>
          </w:tcPr>
          <w:p w:rsidR="00317A02" w:rsidRPr="00C7504E" w:rsidRDefault="00317A02" w:rsidP="009301B9">
            <w:pPr>
              <w:pStyle w:val="TableText"/>
            </w:pPr>
            <w:r w:rsidRPr="00C7504E">
              <w:t>locus calibration</w:t>
            </w:r>
          </w:p>
        </w:tc>
      </w:tr>
      <w:tr w:rsidR="00317A02" w:rsidRPr="00C7504E" w:rsidTr="00B80B50">
        <w:tc>
          <w:tcPr>
            <w:tcW w:w="1620" w:type="dxa"/>
            <w:shd w:val="clear" w:color="auto" w:fill="FFFFFF" w:themeFill="background1"/>
          </w:tcPr>
          <w:p w:rsidR="00317A02" w:rsidRPr="00C7504E" w:rsidRDefault="00317A02" w:rsidP="009301B9">
            <w:pPr>
              <w:pStyle w:val="TableText"/>
            </w:pPr>
            <w:r w:rsidRPr="00C7504E">
              <w:t>2</w:t>
            </w:r>
          </w:p>
        </w:tc>
        <w:tc>
          <w:tcPr>
            <w:tcW w:w="2430" w:type="dxa"/>
            <w:shd w:val="clear" w:color="auto" w:fill="FFFFFF" w:themeFill="background1"/>
          </w:tcPr>
          <w:p w:rsidR="00317A02" w:rsidRPr="00C7504E" w:rsidRDefault="00317A02" w:rsidP="009301B9">
            <w:pPr>
              <w:pStyle w:val="TableText"/>
            </w:pPr>
            <w:r w:rsidRPr="00C7504E">
              <w:t>15.000</w:t>
            </w:r>
          </w:p>
        </w:tc>
        <w:tc>
          <w:tcPr>
            <w:tcW w:w="1710" w:type="dxa"/>
            <w:shd w:val="clear" w:color="auto" w:fill="FFFFFF" w:themeFill="background1"/>
          </w:tcPr>
          <w:p w:rsidR="00317A02" w:rsidRPr="00C7504E" w:rsidRDefault="00317A02" w:rsidP="009301B9">
            <w:pPr>
              <w:pStyle w:val="TableText"/>
            </w:pPr>
            <w:r w:rsidRPr="00C7504E">
              <w:t>15.000</w:t>
            </w:r>
          </w:p>
        </w:tc>
        <w:tc>
          <w:tcPr>
            <w:tcW w:w="1800" w:type="dxa"/>
            <w:shd w:val="clear" w:color="auto" w:fill="FFFFFF" w:themeFill="background1"/>
          </w:tcPr>
          <w:p w:rsidR="00317A02" w:rsidRPr="00C7504E" w:rsidRDefault="00317A02" w:rsidP="009301B9">
            <w:pPr>
              <w:pStyle w:val="TableText"/>
            </w:pPr>
            <w:r w:rsidRPr="00C7504E">
              <w:t>locus calibration</w:t>
            </w:r>
          </w:p>
        </w:tc>
      </w:tr>
      <w:tr w:rsidR="00317A02" w:rsidRPr="00C7504E" w:rsidTr="00B80B50">
        <w:tc>
          <w:tcPr>
            <w:tcW w:w="1620" w:type="dxa"/>
            <w:shd w:val="clear" w:color="auto" w:fill="FFFFFF" w:themeFill="background1"/>
          </w:tcPr>
          <w:p w:rsidR="00317A02" w:rsidRPr="00C7504E" w:rsidRDefault="00317A02" w:rsidP="009301B9">
            <w:pPr>
              <w:pStyle w:val="TableText"/>
            </w:pPr>
            <w:r w:rsidRPr="00C7504E">
              <w:lastRenderedPageBreak/>
              <w:t>3</w:t>
            </w:r>
          </w:p>
        </w:tc>
        <w:tc>
          <w:tcPr>
            <w:tcW w:w="2430" w:type="dxa"/>
            <w:shd w:val="clear" w:color="auto" w:fill="FFFFFF" w:themeFill="background1"/>
          </w:tcPr>
          <w:p w:rsidR="00317A02" w:rsidRPr="00C7504E" w:rsidRDefault="00317A02" w:rsidP="009301B9">
            <w:pPr>
              <w:pStyle w:val="TableText"/>
            </w:pPr>
            <w:r w:rsidRPr="00C7504E">
              <w:t>20.000</w:t>
            </w:r>
          </w:p>
        </w:tc>
        <w:tc>
          <w:tcPr>
            <w:tcW w:w="1710" w:type="dxa"/>
            <w:shd w:val="clear" w:color="auto" w:fill="FFFFFF" w:themeFill="background1"/>
          </w:tcPr>
          <w:p w:rsidR="00317A02" w:rsidRPr="00C7504E" w:rsidRDefault="00317A02" w:rsidP="009301B9">
            <w:pPr>
              <w:pStyle w:val="TableText"/>
            </w:pPr>
            <w:r w:rsidRPr="00C7504E">
              <w:t>20.000</w:t>
            </w:r>
          </w:p>
        </w:tc>
        <w:tc>
          <w:tcPr>
            <w:tcW w:w="1800" w:type="dxa"/>
            <w:shd w:val="clear" w:color="auto" w:fill="FFFFFF" w:themeFill="background1"/>
          </w:tcPr>
          <w:p w:rsidR="00317A02" w:rsidRPr="00C7504E" w:rsidRDefault="00317A02" w:rsidP="009301B9">
            <w:pPr>
              <w:pStyle w:val="TableText"/>
            </w:pPr>
            <w:r w:rsidRPr="00C7504E">
              <w:t>locus calibration</w:t>
            </w:r>
          </w:p>
        </w:tc>
      </w:tr>
      <w:tr w:rsidR="00317A02" w:rsidRPr="00C7504E" w:rsidTr="00B80B50">
        <w:tc>
          <w:tcPr>
            <w:tcW w:w="1620" w:type="dxa"/>
            <w:shd w:val="clear" w:color="auto" w:fill="FFFFFF" w:themeFill="background1"/>
          </w:tcPr>
          <w:p w:rsidR="00317A02" w:rsidRPr="00C7504E" w:rsidRDefault="00317A02" w:rsidP="009301B9">
            <w:pPr>
              <w:pStyle w:val="TableText"/>
            </w:pPr>
            <w:r w:rsidRPr="00C7504E">
              <w:t>4</w:t>
            </w:r>
          </w:p>
        </w:tc>
        <w:tc>
          <w:tcPr>
            <w:tcW w:w="2430" w:type="dxa"/>
            <w:shd w:val="clear" w:color="auto" w:fill="FFFFFF" w:themeFill="background1"/>
          </w:tcPr>
          <w:p w:rsidR="00317A02" w:rsidRPr="00C7504E" w:rsidRDefault="00317A02" w:rsidP="009301B9">
            <w:pPr>
              <w:pStyle w:val="TableText"/>
            </w:pPr>
            <w:r w:rsidRPr="00C7504E">
              <w:t>-1.5</w:t>
            </w:r>
          </w:p>
        </w:tc>
        <w:tc>
          <w:tcPr>
            <w:tcW w:w="1710" w:type="dxa"/>
            <w:shd w:val="clear" w:color="auto" w:fill="FFFFFF" w:themeFill="background1"/>
          </w:tcPr>
          <w:p w:rsidR="00317A02" w:rsidRPr="00C7504E" w:rsidRDefault="00317A02" w:rsidP="009301B9">
            <w:pPr>
              <w:pStyle w:val="TableText"/>
            </w:pPr>
            <w:r w:rsidRPr="00C7504E">
              <w:t>25.000</w:t>
            </w:r>
          </w:p>
        </w:tc>
        <w:tc>
          <w:tcPr>
            <w:tcW w:w="1800" w:type="dxa"/>
            <w:shd w:val="clear" w:color="auto" w:fill="FFFFFF" w:themeFill="background1"/>
          </w:tcPr>
          <w:p w:rsidR="00317A02" w:rsidRPr="00C7504E" w:rsidRDefault="00317A02" w:rsidP="009301B9">
            <w:pPr>
              <w:pStyle w:val="TableText"/>
            </w:pPr>
            <w:r w:rsidRPr="00C7504E">
              <w:t>locus calibration</w:t>
            </w:r>
          </w:p>
        </w:tc>
      </w:tr>
      <w:tr w:rsidR="00317A02" w:rsidRPr="00C7504E" w:rsidTr="00B80B50">
        <w:tc>
          <w:tcPr>
            <w:tcW w:w="1620" w:type="dxa"/>
            <w:shd w:val="clear" w:color="auto" w:fill="FFFFFF" w:themeFill="background1"/>
          </w:tcPr>
          <w:p w:rsidR="00317A02" w:rsidRPr="00C7504E" w:rsidRDefault="00317A02" w:rsidP="009301B9">
            <w:pPr>
              <w:pStyle w:val="TableText"/>
            </w:pPr>
            <w:r w:rsidRPr="00C7504E">
              <w:t>5</w:t>
            </w:r>
          </w:p>
        </w:tc>
        <w:tc>
          <w:tcPr>
            <w:tcW w:w="2430" w:type="dxa"/>
            <w:shd w:val="clear" w:color="auto" w:fill="FFFFFF" w:themeFill="background1"/>
          </w:tcPr>
          <w:p w:rsidR="00317A02" w:rsidRPr="00C7504E" w:rsidRDefault="00317A02" w:rsidP="009301B9">
            <w:pPr>
              <w:pStyle w:val="TableText"/>
            </w:pPr>
            <w:r w:rsidRPr="00C7504E">
              <w:t>30.000</w:t>
            </w:r>
          </w:p>
        </w:tc>
        <w:tc>
          <w:tcPr>
            <w:tcW w:w="1710" w:type="dxa"/>
            <w:shd w:val="clear" w:color="auto" w:fill="FFFFFF" w:themeFill="background1"/>
          </w:tcPr>
          <w:p w:rsidR="00317A02" w:rsidRPr="00C7504E" w:rsidRDefault="00317A02" w:rsidP="009301B9">
            <w:pPr>
              <w:pStyle w:val="TableText"/>
            </w:pPr>
            <w:r w:rsidRPr="00C7504E">
              <w:t>29.907</w:t>
            </w:r>
          </w:p>
        </w:tc>
        <w:tc>
          <w:tcPr>
            <w:tcW w:w="1800" w:type="dxa"/>
            <w:shd w:val="clear" w:color="auto" w:fill="FFFFFF" w:themeFill="background1"/>
          </w:tcPr>
          <w:p w:rsidR="00317A02" w:rsidRPr="00C7504E" w:rsidRDefault="00317A02" w:rsidP="009301B9">
            <w:pPr>
              <w:pStyle w:val="TableText"/>
            </w:pPr>
            <w:r w:rsidRPr="00C7504E">
              <w:t>locus calibration</w:t>
            </w:r>
          </w:p>
        </w:tc>
      </w:tr>
      <w:tr w:rsidR="00317A02" w:rsidRPr="00C7504E" w:rsidTr="00B80B50">
        <w:tc>
          <w:tcPr>
            <w:tcW w:w="1620" w:type="dxa"/>
            <w:shd w:val="clear" w:color="auto" w:fill="FFFFFF" w:themeFill="background1"/>
          </w:tcPr>
          <w:p w:rsidR="00317A02" w:rsidRPr="00C7504E" w:rsidRDefault="00317A02" w:rsidP="009301B9">
            <w:pPr>
              <w:pStyle w:val="TableText"/>
            </w:pPr>
            <w:r w:rsidRPr="00C7504E">
              <w:t>6</w:t>
            </w:r>
          </w:p>
        </w:tc>
        <w:tc>
          <w:tcPr>
            <w:tcW w:w="2430" w:type="dxa"/>
            <w:shd w:val="clear" w:color="auto" w:fill="FFFFFF" w:themeFill="background1"/>
          </w:tcPr>
          <w:p w:rsidR="00317A02" w:rsidRPr="00C7504E" w:rsidRDefault="00317A02" w:rsidP="009301B9">
            <w:pPr>
              <w:pStyle w:val="TableText"/>
            </w:pPr>
            <w:r w:rsidRPr="00C7504E">
              <w:t>35.000</w:t>
            </w:r>
          </w:p>
        </w:tc>
        <w:tc>
          <w:tcPr>
            <w:tcW w:w="1710" w:type="dxa"/>
            <w:shd w:val="clear" w:color="auto" w:fill="FFFFFF" w:themeFill="background1"/>
          </w:tcPr>
          <w:p w:rsidR="00317A02" w:rsidRPr="00C7504E" w:rsidRDefault="00317A02" w:rsidP="009301B9">
            <w:pPr>
              <w:pStyle w:val="TableText"/>
            </w:pPr>
            <w:r w:rsidRPr="00C7504E">
              <w:t>34.814</w:t>
            </w:r>
          </w:p>
        </w:tc>
        <w:tc>
          <w:tcPr>
            <w:tcW w:w="1800" w:type="dxa"/>
            <w:shd w:val="clear" w:color="auto" w:fill="FFFFFF" w:themeFill="background1"/>
          </w:tcPr>
          <w:p w:rsidR="00317A02" w:rsidRPr="00C7504E" w:rsidRDefault="00317A02" w:rsidP="009301B9">
            <w:pPr>
              <w:pStyle w:val="TableText"/>
            </w:pPr>
            <w:r w:rsidRPr="00C7504E">
              <w:t>locus calibration</w:t>
            </w:r>
          </w:p>
        </w:tc>
      </w:tr>
      <w:tr w:rsidR="00317A02" w:rsidRPr="00C7504E" w:rsidTr="00B80B50">
        <w:tc>
          <w:tcPr>
            <w:tcW w:w="1620" w:type="dxa"/>
            <w:shd w:val="clear" w:color="auto" w:fill="FFFFFF" w:themeFill="background1"/>
          </w:tcPr>
          <w:p w:rsidR="00317A02" w:rsidRPr="00C7504E" w:rsidRDefault="00317A02" w:rsidP="009301B9">
            <w:pPr>
              <w:pStyle w:val="TableText"/>
            </w:pPr>
            <w:r w:rsidRPr="00C7504E">
              <w:t>7</w:t>
            </w:r>
          </w:p>
        </w:tc>
        <w:tc>
          <w:tcPr>
            <w:tcW w:w="2430" w:type="dxa"/>
            <w:shd w:val="clear" w:color="auto" w:fill="FFFFFF" w:themeFill="background1"/>
          </w:tcPr>
          <w:p w:rsidR="00317A02" w:rsidRPr="00C7504E" w:rsidRDefault="00317A02" w:rsidP="009301B9">
            <w:pPr>
              <w:pStyle w:val="TableText"/>
            </w:pPr>
            <w:r w:rsidRPr="00C7504E">
              <w:t>40.000</w:t>
            </w:r>
          </w:p>
        </w:tc>
        <w:tc>
          <w:tcPr>
            <w:tcW w:w="1710" w:type="dxa"/>
            <w:shd w:val="clear" w:color="auto" w:fill="FFFFFF" w:themeFill="background1"/>
          </w:tcPr>
          <w:p w:rsidR="00317A02" w:rsidRPr="00C7504E" w:rsidRDefault="00317A02" w:rsidP="009301B9">
            <w:pPr>
              <w:pStyle w:val="TableText"/>
            </w:pPr>
            <w:r w:rsidRPr="00C7504E">
              <w:t>39.720</w:t>
            </w:r>
          </w:p>
        </w:tc>
        <w:tc>
          <w:tcPr>
            <w:tcW w:w="1800" w:type="dxa"/>
            <w:shd w:val="clear" w:color="auto" w:fill="FFFFFF" w:themeFill="background1"/>
          </w:tcPr>
          <w:p w:rsidR="00317A02" w:rsidRPr="00C7504E" w:rsidRDefault="00317A02" w:rsidP="009301B9">
            <w:pPr>
              <w:pStyle w:val="TableText"/>
            </w:pPr>
            <w:r w:rsidRPr="00C7504E">
              <w:t>locus calibration</w:t>
            </w:r>
          </w:p>
        </w:tc>
      </w:tr>
      <w:tr w:rsidR="00317A02" w:rsidRPr="00C7504E" w:rsidTr="00B80B50">
        <w:tc>
          <w:tcPr>
            <w:tcW w:w="1620" w:type="dxa"/>
            <w:shd w:val="clear" w:color="auto" w:fill="FFFFFF" w:themeFill="background1"/>
          </w:tcPr>
          <w:p w:rsidR="00317A02" w:rsidRPr="00C7504E" w:rsidRDefault="00317A02" w:rsidP="009301B9">
            <w:pPr>
              <w:pStyle w:val="TableText"/>
            </w:pPr>
            <w:r w:rsidRPr="00C7504E">
              <w:t>…</w:t>
            </w:r>
          </w:p>
        </w:tc>
        <w:tc>
          <w:tcPr>
            <w:tcW w:w="2430" w:type="dxa"/>
            <w:shd w:val="clear" w:color="auto" w:fill="FFFFFF" w:themeFill="background1"/>
          </w:tcPr>
          <w:p w:rsidR="00317A02" w:rsidRPr="00C7504E" w:rsidRDefault="00317A02" w:rsidP="009301B9">
            <w:pPr>
              <w:pStyle w:val="TableText"/>
            </w:pPr>
            <w:r w:rsidRPr="00C7504E">
              <w:t>…</w:t>
            </w:r>
          </w:p>
        </w:tc>
        <w:tc>
          <w:tcPr>
            <w:tcW w:w="1710" w:type="dxa"/>
            <w:shd w:val="clear" w:color="auto" w:fill="FFFFFF" w:themeFill="background1"/>
          </w:tcPr>
          <w:p w:rsidR="00317A02" w:rsidRPr="00C7504E" w:rsidRDefault="00317A02" w:rsidP="009301B9">
            <w:pPr>
              <w:pStyle w:val="TableText"/>
            </w:pPr>
            <w:r w:rsidRPr="00C7504E">
              <w:t>…</w:t>
            </w:r>
          </w:p>
        </w:tc>
        <w:tc>
          <w:tcPr>
            <w:tcW w:w="1800" w:type="dxa"/>
            <w:shd w:val="clear" w:color="auto" w:fill="FFFFFF" w:themeFill="background1"/>
          </w:tcPr>
          <w:p w:rsidR="00317A02" w:rsidRPr="00C7504E" w:rsidRDefault="00317A02" w:rsidP="009301B9">
            <w:pPr>
              <w:pStyle w:val="TableText"/>
            </w:pPr>
            <w:r w:rsidRPr="00C7504E">
              <w:t>…</w:t>
            </w:r>
          </w:p>
        </w:tc>
      </w:tr>
      <w:tr w:rsidR="00317A02" w:rsidRPr="00C7504E" w:rsidTr="00B80B50">
        <w:tc>
          <w:tcPr>
            <w:tcW w:w="1620" w:type="dxa"/>
            <w:shd w:val="clear" w:color="auto" w:fill="FFFFFF" w:themeFill="background1"/>
          </w:tcPr>
          <w:p w:rsidR="00317A02" w:rsidRPr="00C7504E" w:rsidRDefault="00317A02" w:rsidP="009301B9">
            <w:pPr>
              <w:pStyle w:val="TableText"/>
            </w:pPr>
            <w:r w:rsidRPr="00C7504E">
              <w:t>99</w:t>
            </w:r>
          </w:p>
        </w:tc>
        <w:tc>
          <w:tcPr>
            <w:tcW w:w="2430" w:type="dxa"/>
            <w:shd w:val="clear" w:color="auto" w:fill="FFFFFF" w:themeFill="background1"/>
          </w:tcPr>
          <w:p w:rsidR="00317A02" w:rsidRPr="00C7504E" w:rsidRDefault="00317A02" w:rsidP="009301B9">
            <w:pPr>
              <w:pStyle w:val="TableText"/>
            </w:pPr>
            <w:r w:rsidRPr="00C7504E">
              <w:t>500.000</w:t>
            </w:r>
          </w:p>
        </w:tc>
        <w:tc>
          <w:tcPr>
            <w:tcW w:w="1710" w:type="dxa"/>
            <w:shd w:val="clear" w:color="auto" w:fill="FFFFFF" w:themeFill="background1"/>
          </w:tcPr>
          <w:p w:rsidR="00317A02" w:rsidRPr="00C7504E" w:rsidRDefault="00317A02" w:rsidP="009301B9">
            <w:pPr>
              <w:pStyle w:val="TableText"/>
            </w:pPr>
            <w:r w:rsidRPr="00C7504E">
              <w:t>491.143</w:t>
            </w:r>
          </w:p>
        </w:tc>
        <w:tc>
          <w:tcPr>
            <w:tcW w:w="1800" w:type="dxa"/>
            <w:shd w:val="clear" w:color="auto" w:fill="FFFFFF" w:themeFill="background1"/>
          </w:tcPr>
          <w:p w:rsidR="00317A02" w:rsidRPr="00C7504E" w:rsidRDefault="00317A02" w:rsidP="009301B9">
            <w:pPr>
              <w:pStyle w:val="TableText"/>
            </w:pPr>
            <w:r w:rsidRPr="00C7504E">
              <w:t>locus calibration</w:t>
            </w:r>
          </w:p>
        </w:tc>
      </w:tr>
      <w:tr w:rsidR="00317A02" w:rsidTr="00B80B50">
        <w:tc>
          <w:tcPr>
            <w:tcW w:w="1620" w:type="dxa"/>
            <w:shd w:val="clear" w:color="auto" w:fill="FFFFFF" w:themeFill="background1"/>
          </w:tcPr>
          <w:p w:rsidR="00317A02" w:rsidRPr="00C7504E" w:rsidRDefault="00317A02" w:rsidP="009301B9">
            <w:pPr>
              <w:pStyle w:val="TableText"/>
            </w:pPr>
            <w:r w:rsidRPr="00C7504E">
              <w:t>100</w:t>
            </w:r>
          </w:p>
        </w:tc>
        <w:tc>
          <w:tcPr>
            <w:tcW w:w="2430" w:type="dxa"/>
            <w:shd w:val="clear" w:color="auto" w:fill="FFFFFF" w:themeFill="background1"/>
          </w:tcPr>
          <w:p w:rsidR="00317A02" w:rsidRPr="00C7504E" w:rsidRDefault="00317A02" w:rsidP="009301B9">
            <w:pPr>
              <w:pStyle w:val="TableText"/>
            </w:pPr>
            <w:r w:rsidRPr="00C7504E">
              <w:t>505.000</w:t>
            </w:r>
          </w:p>
        </w:tc>
        <w:tc>
          <w:tcPr>
            <w:tcW w:w="1710" w:type="dxa"/>
            <w:shd w:val="clear" w:color="auto" w:fill="FFFFFF" w:themeFill="background1"/>
          </w:tcPr>
          <w:p w:rsidR="00317A02" w:rsidRPr="00C7504E" w:rsidRDefault="00317A02" w:rsidP="009301B9">
            <w:pPr>
              <w:pStyle w:val="TableText"/>
            </w:pPr>
            <w:r w:rsidRPr="00C7504E">
              <w:t>496.050</w:t>
            </w:r>
          </w:p>
        </w:tc>
        <w:tc>
          <w:tcPr>
            <w:tcW w:w="1800" w:type="dxa"/>
            <w:shd w:val="clear" w:color="auto" w:fill="FFFFFF" w:themeFill="background1"/>
          </w:tcPr>
          <w:p w:rsidR="00317A02" w:rsidRDefault="00317A02" w:rsidP="009301B9">
            <w:pPr>
              <w:pStyle w:val="TableText"/>
            </w:pPr>
            <w:r w:rsidRPr="00C7504E">
              <w:t>locus calibration</w:t>
            </w:r>
          </w:p>
        </w:tc>
      </w:tr>
    </w:tbl>
    <w:p w:rsidR="00317A02" w:rsidRPr="00DC7E6F" w:rsidRDefault="00317A02" w:rsidP="00317A02"/>
    <w:p w:rsidR="00317A02" w:rsidRDefault="00317A02" w:rsidP="00317A02">
      <w:pPr>
        <w:pStyle w:val="Heading3"/>
      </w:pPr>
      <w:bookmarkStart w:id="817" w:name="_Toc452837581"/>
      <w:bookmarkStart w:id="818" w:name="_Toc465430856"/>
      <w:r>
        <w:t>DAS Raw data</w:t>
      </w:r>
      <w:bookmarkEnd w:id="817"/>
      <w:bookmarkEnd w:id="818"/>
    </w:p>
    <w:p w:rsidR="00317A02" w:rsidRDefault="00317A02" w:rsidP="00317A02">
      <w:pPr>
        <w:pStyle w:val="BodyText1"/>
      </w:pPr>
      <w:r w:rsidRPr="0031301B">
        <w:t>The Raw Group stores the raw sample measurements recorded by the DAS instrument. For each DAS pulse sent out</w:t>
      </w:r>
      <w:r>
        <w:t>,</w:t>
      </w:r>
      <w:r w:rsidRPr="0031301B">
        <w:t xml:space="preserve"> a measurement is obtained for all the loci interrogated by the instrument. This means that for each locus</w:t>
      </w:r>
      <w:r>
        <w:t>,</w:t>
      </w:r>
      <w:r w:rsidRPr="0031301B">
        <w:t xml:space="preserve"> a time-series is </w:t>
      </w:r>
      <w:r>
        <w:t xml:space="preserve">typically </w:t>
      </w:r>
      <w:r w:rsidRPr="0031301B">
        <w:t>recorded at the instrument PulseRate frequency</w:t>
      </w:r>
      <w:r>
        <w:t xml:space="preserve"> set in the Acquisition group, in case the raw output data is written at a different rate, then OutputDataRate should be present. If OutputDataRate has not been set, then it is assumed equal to the acquisition PulseRate.</w:t>
      </w:r>
    </w:p>
    <w:p w:rsidR="00317A02" w:rsidRPr="0031301B" w:rsidRDefault="00317A02" w:rsidP="00317A02">
      <w:pPr>
        <w:pStyle w:val="BodyText1"/>
      </w:pPr>
      <w:r w:rsidRPr="0031301B">
        <w:t xml:space="preserve">The recorded data is stored in a 2D array named DasRawData. </w:t>
      </w:r>
      <w:r w:rsidRPr="00B118B8">
        <w:rPr>
          <w:b/>
        </w:rPr>
        <w:fldChar w:fldCharType="begin"/>
      </w:r>
      <w:r w:rsidRPr="00B118B8">
        <w:rPr>
          <w:b/>
        </w:rPr>
        <w:instrText xml:space="preserve"> REF _Ref438124969 \h </w:instrText>
      </w:r>
      <w:r>
        <w:rPr>
          <w:b/>
        </w:rPr>
        <w:instrText xml:space="preserve"> \* MERGEFORMAT </w:instrText>
      </w:r>
      <w:r w:rsidRPr="00B118B8">
        <w:rPr>
          <w:b/>
        </w:rPr>
      </w:r>
      <w:r w:rsidRPr="00B118B8">
        <w:rPr>
          <w:b/>
        </w:rPr>
        <w:fldChar w:fldCharType="separate"/>
      </w:r>
      <w:r w:rsidR="00656369" w:rsidRPr="00656369">
        <w:rPr>
          <w:b/>
        </w:rPr>
        <w:t xml:space="preserve">Figure </w:t>
      </w:r>
      <w:r w:rsidR="00656369" w:rsidRPr="00656369">
        <w:rPr>
          <w:b/>
          <w:noProof/>
        </w:rPr>
        <w:t>20</w:t>
      </w:r>
      <w:r w:rsidR="00656369" w:rsidRPr="00656369">
        <w:rPr>
          <w:b/>
          <w:noProof/>
        </w:rPr>
        <w:noBreakHyphen/>
        <w:t>13</w:t>
      </w:r>
      <w:r w:rsidRPr="00B118B8">
        <w:rPr>
          <w:b/>
        </w:rPr>
        <w:fldChar w:fldCharType="end"/>
      </w:r>
      <w:r w:rsidRPr="0031301B">
        <w:t xml:space="preserve"> shows the stored values of the first 38 samples (numbered 0 to 38) of the times series for the first 12 loci (numbered 0 to 11) for the </w:t>
      </w:r>
      <w:r>
        <w:t>DAS r</w:t>
      </w:r>
      <w:r w:rsidRPr="0031301B">
        <w:t>aw</w:t>
      </w:r>
      <w:r>
        <w:t xml:space="preserve"> d</w:t>
      </w:r>
      <w:r w:rsidRPr="0031301B">
        <w:t xml:space="preserve">ata recorded in the example file. </w:t>
      </w:r>
    </w:p>
    <w:p w:rsidR="00317A02" w:rsidRDefault="00317A02" w:rsidP="0017612C">
      <w:pPr>
        <w:pStyle w:val="Graphic"/>
      </w:pPr>
      <w:r>
        <w:lastRenderedPageBreak/>
        <w:drawing>
          <wp:inline distT="0" distB="0" distL="0" distR="0" wp14:anchorId="3E2DE409" wp14:editId="01920EE8">
            <wp:extent cx="5104563" cy="4531937"/>
            <wp:effectExtent l="0" t="0" r="127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105980" cy="4533195"/>
                    </a:xfrm>
                    <a:prstGeom prst="rect">
                      <a:avLst/>
                    </a:prstGeom>
                  </pic:spPr>
                </pic:pic>
              </a:graphicData>
            </a:graphic>
          </wp:inline>
        </w:drawing>
      </w:r>
    </w:p>
    <w:p w:rsidR="00317A02" w:rsidRPr="00370A7D" w:rsidRDefault="00317A02" w:rsidP="00317A02">
      <w:pPr>
        <w:pStyle w:val="Caption"/>
      </w:pPr>
      <w:bookmarkStart w:id="819" w:name="_Ref438124969"/>
      <w:r>
        <w:t xml:space="preserve">Figure </w:t>
      </w:r>
      <w:fldSimple w:instr=" STYLEREF 1 \s ">
        <w:r w:rsidR="00833FC8">
          <w:rPr>
            <w:noProof/>
          </w:rPr>
          <w:t>20</w:t>
        </w:r>
      </w:fldSimple>
      <w:r w:rsidR="00833FC8">
        <w:noBreakHyphen/>
      </w:r>
      <w:fldSimple w:instr=" SEQ Figure \* ARABIC \s 1 ">
        <w:r w:rsidR="00833FC8">
          <w:rPr>
            <w:noProof/>
          </w:rPr>
          <w:t>13</w:t>
        </w:r>
      </w:fldSimple>
      <w:bookmarkEnd w:id="819"/>
      <w:r>
        <w:t xml:space="preserve">. </w:t>
      </w:r>
      <w:r w:rsidRPr="00370A7D">
        <w:t>D</w:t>
      </w:r>
      <w:r>
        <w:t>AS r</w:t>
      </w:r>
      <w:r w:rsidRPr="00370A7D">
        <w:t xml:space="preserve">aw </w:t>
      </w:r>
      <w:r>
        <w:t>d</w:t>
      </w:r>
      <w:r w:rsidRPr="00370A7D">
        <w:t>ata</w:t>
      </w:r>
      <w:r>
        <w:t xml:space="preserve"> a</w:t>
      </w:r>
      <w:r w:rsidRPr="00370A7D">
        <w:t>rray values: 12 loci (horizontal 0-11), 38 samples (vertical 0-37)</w:t>
      </w:r>
      <w:r>
        <w:t xml:space="preserve"> in h5 file </w:t>
      </w:r>
      <w:r w:rsidRPr="00295559">
        <w:rPr>
          <w:i/>
        </w:rPr>
        <w:t>part1.h5</w:t>
      </w:r>
      <w:r>
        <w:t>.</w:t>
      </w:r>
    </w:p>
    <w:p w:rsidR="00317A02" w:rsidRDefault="00317A02" w:rsidP="00317A02">
      <w:pPr>
        <w:pStyle w:val="Heading4"/>
      </w:pPr>
      <w:r w:rsidRPr="00A27581">
        <w:t>Das Raw Times</w:t>
      </w:r>
    </w:p>
    <w:p w:rsidR="00317A02" w:rsidRPr="0031301B" w:rsidRDefault="00317A02" w:rsidP="00317A02">
      <w:pPr>
        <w:pStyle w:val="BodyText1"/>
      </w:pPr>
      <w:r w:rsidRPr="0031301B">
        <w:t xml:space="preserve">A </w:t>
      </w:r>
      <w:r>
        <w:t xml:space="preserve">DAS </w:t>
      </w:r>
      <w:r w:rsidRPr="0031301B">
        <w:t>Raw object has the following attributes specifying the recorded sample times in the example file (</w:t>
      </w:r>
      <w:r w:rsidRPr="00B118B8">
        <w:rPr>
          <w:b/>
        </w:rPr>
        <w:fldChar w:fldCharType="begin"/>
      </w:r>
      <w:r w:rsidRPr="00B118B8">
        <w:rPr>
          <w:b/>
        </w:rPr>
        <w:instrText xml:space="preserve"> REF _Ref438124995 \h </w:instrText>
      </w:r>
      <w:r>
        <w:rPr>
          <w:b/>
        </w:rPr>
        <w:instrText xml:space="preserve"> \* MERGEFORMAT </w:instrText>
      </w:r>
      <w:r w:rsidRPr="00B118B8">
        <w:rPr>
          <w:b/>
        </w:rPr>
      </w:r>
      <w:r w:rsidRPr="00B118B8">
        <w:rPr>
          <w:b/>
        </w:rPr>
        <w:fldChar w:fldCharType="separate"/>
      </w:r>
      <w:r w:rsidR="00656369" w:rsidRPr="00656369">
        <w:rPr>
          <w:b/>
        </w:rPr>
        <w:t xml:space="preserve">Figure </w:t>
      </w:r>
      <w:r w:rsidR="00656369" w:rsidRPr="00656369">
        <w:rPr>
          <w:b/>
          <w:noProof/>
        </w:rPr>
        <w:t>20</w:t>
      </w:r>
      <w:r w:rsidR="00656369" w:rsidRPr="00656369">
        <w:rPr>
          <w:b/>
          <w:noProof/>
        </w:rPr>
        <w:noBreakHyphen/>
        <w:t>14</w:t>
      </w:r>
      <w:r w:rsidRPr="00B118B8">
        <w:rPr>
          <w:b/>
        </w:rPr>
        <w:fldChar w:fldCharType="end"/>
      </w:r>
      <w:r w:rsidRPr="0031301B">
        <w:t>):</w:t>
      </w:r>
    </w:p>
    <w:p w:rsidR="00317A02" w:rsidRPr="0031301B" w:rsidRDefault="00317A02" w:rsidP="00317A02">
      <w:pPr>
        <w:pStyle w:val="Bullet"/>
      </w:pPr>
      <w:r w:rsidRPr="0031301B">
        <w:t xml:space="preserve">StartTime (string): Specifies the UTC time of the samples recorded in this h5 file RawDataPart 2D array (2D because for each loci vs. a series of samples is recorded). </w:t>
      </w:r>
    </w:p>
    <w:p w:rsidR="00317A02" w:rsidRPr="0031301B" w:rsidRDefault="00317A02" w:rsidP="00317A02">
      <w:pPr>
        <w:pStyle w:val="BulletLast"/>
      </w:pPr>
      <w:r w:rsidRPr="0031301B">
        <w:t>RawTracesTimes (array object): A 1D array that contains the times in microseconds for each sample in the current recording. The array object has two additional attributes describing the StartTime and EndTime of current recording: DasRawTraceTimes:StartTime and DASRawTraces:EndTime</w:t>
      </w:r>
      <w:r>
        <w:t>, which contain the start and end time of the full acquisition. For each partial h5 file, the start and end times are stored in PartStartTime and PartEndTime.</w:t>
      </w:r>
    </w:p>
    <w:p w:rsidR="00317A02" w:rsidRDefault="00317A02" w:rsidP="0017612C">
      <w:pPr>
        <w:pStyle w:val="Graphic"/>
      </w:pPr>
      <w:r>
        <w:lastRenderedPageBreak/>
        <w:drawing>
          <wp:inline distT="0" distB="0" distL="0" distR="0" wp14:anchorId="16BE9E96" wp14:editId="29D6A6A0">
            <wp:extent cx="4804036" cy="471267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804036" cy="4712677"/>
                    </a:xfrm>
                    <a:prstGeom prst="rect">
                      <a:avLst/>
                    </a:prstGeom>
                  </pic:spPr>
                </pic:pic>
              </a:graphicData>
            </a:graphic>
          </wp:inline>
        </w:drawing>
      </w:r>
    </w:p>
    <w:p w:rsidR="00317A02" w:rsidRPr="00E741FD" w:rsidRDefault="00317A02" w:rsidP="00317A02">
      <w:pPr>
        <w:pStyle w:val="Caption"/>
      </w:pPr>
      <w:bookmarkStart w:id="820" w:name="_Ref438124995"/>
      <w:r w:rsidRPr="00E741FD">
        <w:t xml:space="preserve">Figure </w:t>
      </w:r>
      <w:fldSimple w:instr=" STYLEREF 1 \s ">
        <w:r w:rsidR="00833FC8">
          <w:rPr>
            <w:noProof/>
          </w:rPr>
          <w:t>20</w:t>
        </w:r>
      </w:fldSimple>
      <w:r w:rsidR="00833FC8">
        <w:noBreakHyphen/>
      </w:r>
      <w:fldSimple w:instr=" SEQ Figure \* ARABIC \s 1 ">
        <w:r w:rsidR="00833FC8">
          <w:rPr>
            <w:noProof/>
          </w:rPr>
          <w:t>14</w:t>
        </w:r>
      </w:fldSimple>
      <w:bookmarkEnd w:id="820"/>
      <w:r>
        <w:t>. DAS r</w:t>
      </w:r>
      <w:r w:rsidRPr="00E741FD">
        <w:t>aw</w:t>
      </w:r>
      <w:r>
        <w:t xml:space="preserve"> tr</w:t>
      </w:r>
      <w:r w:rsidRPr="00E741FD">
        <w:t>ace</w:t>
      </w:r>
      <w:r>
        <w:t xml:space="preserve"> t</w:t>
      </w:r>
      <w:r w:rsidRPr="00E741FD">
        <w:t xml:space="preserve">imes array and attributes in h5 file </w:t>
      </w:r>
      <w:r w:rsidRPr="00295559">
        <w:rPr>
          <w:i/>
        </w:rPr>
        <w:t>part1.h5</w:t>
      </w:r>
      <w:r w:rsidRPr="00E741FD">
        <w:t>.</w:t>
      </w:r>
    </w:p>
    <w:p w:rsidR="00317A02" w:rsidRPr="00A27581" w:rsidRDefault="00317A02" w:rsidP="00317A02">
      <w:pPr>
        <w:pStyle w:val="Heading3"/>
      </w:pPr>
      <w:bookmarkStart w:id="821" w:name="_Toc452837582"/>
      <w:bookmarkStart w:id="822" w:name="_Toc465430857"/>
      <w:r w:rsidRPr="00A27581">
        <w:t>DAS FBE data</w:t>
      </w:r>
      <w:bookmarkEnd w:id="821"/>
      <w:bookmarkEnd w:id="822"/>
    </w:p>
    <w:p w:rsidR="00317A02" w:rsidRPr="0031301B" w:rsidRDefault="00317A02" w:rsidP="00317A02">
      <w:pPr>
        <w:pStyle w:val="BodyText1"/>
      </w:pPr>
      <w:r w:rsidRPr="0031301B">
        <w:t xml:space="preserve">The Processed </w:t>
      </w:r>
      <w:r>
        <w:t>DAS FBE</w:t>
      </w:r>
      <w:r w:rsidRPr="0031301B">
        <w:t xml:space="preserve"> data object stores so-called frequency band extracted </w:t>
      </w:r>
      <w:r>
        <w:t xml:space="preserve">(FBE) </w:t>
      </w:r>
      <w:r w:rsidRPr="0031301B">
        <w:t xml:space="preserve">data values calculated from </w:t>
      </w:r>
      <w:r>
        <w:t>r</w:t>
      </w:r>
      <w:r w:rsidRPr="0031301B">
        <w:t xml:space="preserve">aw DAS data recordings. The FBE data values are typically calculating the energy in a specific frequency band in a filter-window over the </w:t>
      </w:r>
      <w:r>
        <w:t>r</w:t>
      </w:r>
      <w:r w:rsidRPr="0031301B">
        <w:t>aw DAS data recording for each locus. This calculation produces a ‘trace’ (1D</w:t>
      </w:r>
      <w:r>
        <w:t xml:space="preserve"> </w:t>
      </w:r>
      <w:r w:rsidRPr="0031301B">
        <w:t>array) that contains an energy value for each locus</w:t>
      </w:r>
      <w:r>
        <w:t>,</w:t>
      </w:r>
      <w:r w:rsidRPr="0031301B">
        <w:t xml:space="preserve"> each time the filter-window was applied.</w:t>
      </w:r>
    </w:p>
    <w:p w:rsidR="00317A02" w:rsidRPr="0031301B" w:rsidRDefault="00317A02" w:rsidP="00317A02">
      <w:pPr>
        <w:pStyle w:val="BodyText1"/>
      </w:pPr>
      <w:r w:rsidRPr="00B118B8">
        <w:rPr>
          <w:b/>
        </w:rPr>
        <w:fldChar w:fldCharType="begin"/>
      </w:r>
      <w:r w:rsidRPr="00B118B8">
        <w:rPr>
          <w:b/>
        </w:rPr>
        <w:instrText xml:space="preserve"> REF _Ref438125041 \h  \* MERGEFORMAT </w:instrText>
      </w:r>
      <w:r w:rsidRPr="00B118B8">
        <w:rPr>
          <w:b/>
        </w:rPr>
      </w:r>
      <w:r w:rsidRPr="00B118B8">
        <w:rPr>
          <w:b/>
        </w:rPr>
        <w:fldChar w:fldCharType="separate"/>
      </w:r>
      <w:r w:rsidR="00656369" w:rsidRPr="00656369">
        <w:rPr>
          <w:b/>
        </w:rPr>
        <w:t xml:space="preserve">Figure </w:t>
      </w:r>
      <w:r w:rsidR="00656369" w:rsidRPr="00656369">
        <w:rPr>
          <w:b/>
          <w:noProof/>
        </w:rPr>
        <w:t>20</w:t>
      </w:r>
      <w:r w:rsidR="00656369" w:rsidRPr="00656369">
        <w:rPr>
          <w:b/>
          <w:noProof/>
        </w:rPr>
        <w:noBreakHyphen/>
        <w:t>15</w:t>
      </w:r>
      <w:r w:rsidRPr="00B118B8">
        <w:rPr>
          <w:b/>
        </w:rPr>
        <w:fldChar w:fldCharType="end"/>
      </w:r>
      <w:r w:rsidRPr="0031301B">
        <w:rPr>
          <w:b/>
        </w:rPr>
        <w:t xml:space="preserve"> </w:t>
      </w:r>
      <w:r w:rsidRPr="0031301B">
        <w:t xml:space="preserve">shows the attributes for the DAS </w:t>
      </w:r>
      <w:r>
        <w:t>FBE</w:t>
      </w:r>
      <w:r w:rsidRPr="0031301B">
        <w:t xml:space="preserve"> data object in the example file. Key attributes stored are</w:t>
      </w:r>
      <w:r>
        <w:t>:</w:t>
      </w:r>
      <w:r w:rsidRPr="0031301B">
        <w:t xml:space="preserve"> the FilterType applied while creating the frequency bands</w:t>
      </w:r>
      <w:r>
        <w:t>,</w:t>
      </w:r>
      <w:r w:rsidRPr="0031301B">
        <w:t xml:space="preserve"> </w:t>
      </w:r>
      <w:r>
        <w:t>a</w:t>
      </w:r>
      <w:r w:rsidRPr="0031301B">
        <w:t xml:space="preserve">nd the StartIndex and NumberOfLoci recorded. Note that FBE trace loci can be a subset of the DAS </w:t>
      </w:r>
      <w:r>
        <w:t>r</w:t>
      </w:r>
      <w:r w:rsidRPr="0031301B">
        <w:t xml:space="preserve">aw data loci recorded for the DAS </w:t>
      </w:r>
      <w:r>
        <w:t>r</w:t>
      </w:r>
      <w:r w:rsidRPr="0031301B">
        <w:t xml:space="preserve">aw data from which the FBE data was generated. The OutputDataRate determines the Number of FBE traces output per second in the Das FBE object and is equal to or smaller than the DAS instruments PulseRate used to collect the DAS </w:t>
      </w:r>
      <w:r>
        <w:t>r</w:t>
      </w:r>
      <w:r w:rsidRPr="0031301B">
        <w:t>a</w:t>
      </w:r>
      <w:r>
        <w:t>w data. For each frequency band,</w:t>
      </w:r>
      <w:r w:rsidRPr="0031301B">
        <w:t xml:space="preserve"> the calculated energy value are stored in an FbeData Array presented by a 2D array as shown in </w:t>
      </w:r>
      <w:r w:rsidRPr="00B118B8">
        <w:rPr>
          <w:b/>
        </w:rPr>
        <w:fldChar w:fldCharType="begin"/>
      </w:r>
      <w:r w:rsidRPr="00B118B8">
        <w:rPr>
          <w:b/>
        </w:rPr>
        <w:instrText xml:space="preserve"> REF _Ref438125059 \h  \* MERGEFORMAT </w:instrText>
      </w:r>
      <w:r w:rsidRPr="00B118B8">
        <w:rPr>
          <w:b/>
        </w:rPr>
      </w:r>
      <w:r w:rsidRPr="00B118B8">
        <w:rPr>
          <w:b/>
        </w:rPr>
        <w:fldChar w:fldCharType="separate"/>
      </w:r>
      <w:r w:rsidR="00656369" w:rsidRPr="00656369">
        <w:rPr>
          <w:b/>
        </w:rPr>
        <w:t>Figure 20</w:t>
      </w:r>
      <w:r w:rsidR="00656369" w:rsidRPr="00656369">
        <w:rPr>
          <w:b/>
        </w:rPr>
        <w:noBreakHyphen/>
        <w:t>16</w:t>
      </w:r>
      <w:r w:rsidRPr="00B118B8">
        <w:rPr>
          <w:b/>
        </w:rPr>
        <w:fldChar w:fldCharType="end"/>
      </w:r>
      <w:r w:rsidRPr="0031301B">
        <w:t xml:space="preserve">. Each FbeData Array has a StartFrequency and EndFrequency attribute indicating in the FBE frequency band for which the data was calculated and stored. </w:t>
      </w:r>
      <w:r w:rsidRPr="00B118B8">
        <w:fldChar w:fldCharType="begin"/>
      </w:r>
      <w:r w:rsidRPr="00B118B8">
        <w:instrText xml:space="preserve"> REF _Ref438125059 \h  \* MERGEFORMAT </w:instrText>
      </w:r>
      <w:r w:rsidRPr="00B118B8">
        <w:fldChar w:fldCharType="separate"/>
      </w:r>
      <w:r w:rsidR="00656369" w:rsidRPr="00E741FD">
        <w:t xml:space="preserve">Figure </w:t>
      </w:r>
      <w:r w:rsidR="00656369">
        <w:t>20</w:t>
      </w:r>
      <w:r w:rsidR="00656369">
        <w:noBreakHyphen/>
        <w:t>16</w:t>
      </w:r>
      <w:r w:rsidRPr="00B118B8">
        <w:fldChar w:fldCharType="end"/>
      </w:r>
      <w:r w:rsidRPr="0031301B">
        <w:t xml:space="preserve"> shows part of the first frequency band stored in FbeData[1] Array in the H5 </w:t>
      </w:r>
      <w:r w:rsidRPr="00295559">
        <w:rPr>
          <w:i/>
        </w:rPr>
        <w:t>part1.h5</w:t>
      </w:r>
      <w:r w:rsidRPr="0031301B">
        <w:t xml:space="preserve"> sample file. The frequency band covers 0.5-1.0Hz and contains energy data for the first locus starting at index 10 (StartLocus) and covering 30 (NumberOfLoci) loci ranging with index numbers 10 to 39. There are 15 FBE traces (indexed 0 to 14).</w:t>
      </w:r>
    </w:p>
    <w:p w:rsidR="00317A02" w:rsidRDefault="00317A02" w:rsidP="0017612C">
      <w:pPr>
        <w:pStyle w:val="Graphic"/>
      </w:pPr>
      <w:r>
        <w:lastRenderedPageBreak/>
        <w:drawing>
          <wp:inline distT="0" distB="0" distL="0" distR="0" wp14:anchorId="36730A9A" wp14:editId="766A970D">
            <wp:extent cx="4861560" cy="28117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861560" cy="2811780"/>
                    </a:xfrm>
                    <a:prstGeom prst="rect">
                      <a:avLst/>
                    </a:prstGeom>
                  </pic:spPr>
                </pic:pic>
              </a:graphicData>
            </a:graphic>
          </wp:inline>
        </w:drawing>
      </w:r>
    </w:p>
    <w:p w:rsidR="00317A02" w:rsidRPr="00E741FD" w:rsidRDefault="00317A02" w:rsidP="00317A02">
      <w:pPr>
        <w:pStyle w:val="Caption"/>
      </w:pPr>
      <w:bookmarkStart w:id="823" w:name="_Ref438125041"/>
      <w:r w:rsidRPr="00E741FD">
        <w:t xml:space="preserve">Figure </w:t>
      </w:r>
      <w:fldSimple w:instr=" STYLEREF 1 \s ">
        <w:r w:rsidR="00833FC8">
          <w:rPr>
            <w:noProof/>
          </w:rPr>
          <w:t>20</w:t>
        </w:r>
      </w:fldSimple>
      <w:r w:rsidR="00833FC8">
        <w:noBreakHyphen/>
      </w:r>
      <w:fldSimple w:instr=" SEQ Figure \* ARABIC \s 1 ">
        <w:r w:rsidR="00833FC8">
          <w:rPr>
            <w:noProof/>
          </w:rPr>
          <w:t>15</w:t>
        </w:r>
      </w:fldSimple>
      <w:bookmarkEnd w:id="823"/>
      <w:r w:rsidRPr="00E741FD">
        <w:t xml:space="preserve">. DAS FBE attributes h5 file </w:t>
      </w:r>
      <w:r w:rsidRPr="00295559">
        <w:rPr>
          <w:i/>
        </w:rPr>
        <w:t>part1.h5</w:t>
      </w:r>
      <w:r w:rsidRPr="00E741FD">
        <w:t>.</w:t>
      </w:r>
    </w:p>
    <w:p w:rsidR="00317A02" w:rsidRDefault="00317A02" w:rsidP="0017612C">
      <w:pPr>
        <w:pStyle w:val="Graphic"/>
      </w:pPr>
      <w:r>
        <w:lastRenderedPageBreak/>
        <w:drawing>
          <wp:inline distT="0" distB="0" distL="0" distR="0" wp14:anchorId="5408756C" wp14:editId="638DA1F9">
            <wp:extent cx="5943600" cy="566991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5669915"/>
                    </a:xfrm>
                    <a:prstGeom prst="rect">
                      <a:avLst/>
                    </a:prstGeom>
                  </pic:spPr>
                </pic:pic>
              </a:graphicData>
            </a:graphic>
          </wp:inline>
        </w:drawing>
      </w:r>
    </w:p>
    <w:p w:rsidR="00317A02" w:rsidRPr="00E741FD" w:rsidRDefault="00317A02" w:rsidP="00317A02">
      <w:pPr>
        <w:pStyle w:val="Caption"/>
      </w:pPr>
      <w:bookmarkStart w:id="824" w:name="_Ref438125059"/>
      <w:r w:rsidRPr="00E741FD">
        <w:t xml:space="preserve">Figure </w:t>
      </w:r>
      <w:fldSimple w:instr=" STYLEREF 1 \s ">
        <w:r w:rsidR="00833FC8">
          <w:rPr>
            <w:noProof/>
          </w:rPr>
          <w:t>20</w:t>
        </w:r>
      </w:fldSimple>
      <w:r w:rsidR="00833FC8">
        <w:noBreakHyphen/>
      </w:r>
      <w:fldSimple w:instr=" SEQ Figure \* ARABIC \s 1 ">
        <w:r w:rsidR="00833FC8">
          <w:rPr>
            <w:noProof/>
          </w:rPr>
          <w:t>16</w:t>
        </w:r>
      </w:fldSimple>
      <w:bookmarkEnd w:id="824"/>
      <w:r w:rsidRPr="00E741FD">
        <w:t xml:space="preserve">. DAS FBE attributes and array values and for frequency band FbeData[1] in h5 file </w:t>
      </w:r>
      <w:r w:rsidRPr="00295559">
        <w:rPr>
          <w:i/>
        </w:rPr>
        <w:t>part1.h5</w:t>
      </w:r>
      <w:r w:rsidRPr="00E741FD">
        <w:t xml:space="preserve">. </w:t>
      </w:r>
    </w:p>
    <w:p w:rsidR="00317A02" w:rsidRDefault="00317A02" w:rsidP="00317A02">
      <w:pPr>
        <w:pStyle w:val="Heading4"/>
      </w:pPr>
      <w:r>
        <w:t>DAS FBE ‘trace’ Times</w:t>
      </w:r>
    </w:p>
    <w:p w:rsidR="00317A02" w:rsidRPr="0031301B" w:rsidRDefault="00317A02" w:rsidP="00317A02">
      <w:pPr>
        <w:pStyle w:val="BodyText1"/>
      </w:pPr>
      <w:r w:rsidRPr="0031301B">
        <w:t xml:space="preserve">An individual FBE trace’s time is specified as the time of the first sample in the filter-window. The number of FBE traces output per second is determined by the OutputDataRate attribute (equal or smaller than the DAS instrument’s ‘raw’ PulseRate). </w:t>
      </w:r>
    </w:p>
    <w:p w:rsidR="00317A02" w:rsidRPr="0031301B" w:rsidRDefault="00317A02" w:rsidP="00317A02">
      <w:pPr>
        <w:pStyle w:val="BodyText1"/>
      </w:pPr>
      <w:r w:rsidRPr="0031301B">
        <w:t>A DasFbe object stores the time values for each FBE ‘trace’ in a</w:t>
      </w:r>
      <w:r>
        <w:t>n</w:t>
      </w:r>
      <w:r w:rsidRPr="0031301B">
        <w:t xml:space="preserve"> FbeTracesTime array object. This is a 1D array that contains the times in microseconds for each FBE ‘trace’ in the current recording*. Note that the times in the 1D example array are 1/OutputDataRate microseconds apart. </w:t>
      </w:r>
      <w:r>
        <w:t>T</w:t>
      </w:r>
      <w:r w:rsidRPr="0031301B">
        <w:t xml:space="preserve">he FbeTracesTime array object has two additional attributes describing the StartTime and EndTime of </w:t>
      </w:r>
      <w:r>
        <w:t xml:space="preserve">the </w:t>
      </w:r>
      <w:r w:rsidRPr="0031301B">
        <w:t>series of FBE traces recorded. StartTime corresponds to the first stored FBE trace time and EndTime correspond</w:t>
      </w:r>
      <w:r>
        <w:t>s</w:t>
      </w:r>
      <w:r w:rsidRPr="0031301B">
        <w:t xml:space="preserve"> to the last stored FBE trace time in this DAS FBE object. </w:t>
      </w:r>
      <w:r w:rsidRPr="00B118B8">
        <w:rPr>
          <w:b/>
        </w:rPr>
        <w:fldChar w:fldCharType="begin"/>
      </w:r>
      <w:r w:rsidRPr="00B118B8">
        <w:rPr>
          <w:b/>
        </w:rPr>
        <w:instrText xml:space="preserve"> REF _Ref438125118 \h  \* MERGEFORMAT </w:instrText>
      </w:r>
      <w:r w:rsidRPr="00B118B8">
        <w:rPr>
          <w:b/>
        </w:rPr>
      </w:r>
      <w:r w:rsidRPr="00B118B8">
        <w:rPr>
          <w:b/>
        </w:rPr>
        <w:fldChar w:fldCharType="separate"/>
      </w:r>
      <w:r w:rsidR="00656369" w:rsidRPr="00656369">
        <w:rPr>
          <w:b/>
        </w:rPr>
        <w:t xml:space="preserve">Figure </w:t>
      </w:r>
      <w:r w:rsidR="00656369" w:rsidRPr="00656369">
        <w:rPr>
          <w:b/>
          <w:noProof/>
        </w:rPr>
        <w:t>20</w:t>
      </w:r>
      <w:r w:rsidR="00656369" w:rsidRPr="00656369">
        <w:rPr>
          <w:b/>
          <w:noProof/>
        </w:rPr>
        <w:noBreakHyphen/>
        <w:t>17</w:t>
      </w:r>
      <w:r w:rsidRPr="00B118B8">
        <w:rPr>
          <w:b/>
        </w:rPr>
        <w:fldChar w:fldCharType="end"/>
      </w:r>
      <w:r>
        <w:rPr>
          <w:b/>
        </w:rPr>
        <w:t xml:space="preserve"> </w:t>
      </w:r>
      <w:r w:rsidRPr="0031301B">
        <w:t xml:space="preserve">shows how the DAS FBE ‘trace’ times link together. </w:t>
      </w:r>
      <w:r w:rsidRPr="00B118B8">
        <w:rPr>
          <w:b/>
        </w:rPr>
        <w:fldChar w:fldCharType="begin"/>
      </w:r>
      <w:r w:rsidRPr="00B118B8">
        <w:rPr>
          <w:b/>
        </w:rPr>
        <w:instrText xml:space="preserve"> REF _Ref438125126 \h  \* MERGEFORMAT </w:instrText>
      </w:r>
      <w:r w:rsidRPr="00B118B8">
        <w:rPr>
          <w:b/>
        </w:rPr>
      </w:r>
      <w:r w:rsidRPr="00B118B8">
        <w:rPr>
          <w:b/>
        </w:rPr>
        <w:fldChar w:fldCharType="separate"/>
      </w:r>
      <w:r w:rsidR="00656369" w:rsidRPr="00656369">
        <w:rPr>
          <w:b/>
        </w:rPr>
        <w:t xml:space="preserve">Figure </w:t>
      </w:r>
      <w:r w:rsidR="00656369" w:rsidRPr="00656369">
        <w:rPr>
          <w:b/>
          <w:noProof/>
        </w:rPr>
        <w:t>20</w:t>
      </w:r>
      <w:r w:rsidR="00656369" w:rsidRPr="00656369">
        <w:rPr>
          <w:b/>
          <w:noProof/>
        </w:rPr>
        <w:noBreakHyphen/>
        <w:t>18</w:t>
      </w:r>
      <w:r w:rsidRPr="00B118B8">
        <w:rPr>
          <w:b/>
        </w:rPr>
        <w:fldChar w:fldCharType="end"/>
      </w:r>
      <w:r w:rsidRPr="0031301B">
        <w:t xml:space="preserve"> show</w:t>
      </w:r>
      <w:r>
        <w:t>s</w:t>
      </w:r>
      <w:r w:rsidRPr="0031301B">
        <w:t xml:space="preserve"> the FBETraceTimes array attributes and the 14 FbeTraceTimes (one for each FBE trace) in microseconds in h5 file </w:t>
      </w:r>
      <w:r w:rsidRPr="00295559">
        <w:rPr>
          <w:i/>
        </w:rPr>
        <w:t>part1.h5</w:t>
      </w:r>
      <w:r w:rsidRPr="0031301B">
        <w:t xml:space="preserve">. </w:t>
      </w:r>
    </w:p>
    <w:p w:rsidR="00317A02" w:rsidRDefault="00317A02" w:rsidP="0017612C">
      <w:pPr>
        <w:pStyle w:val="Graphic"/>
      </w:pPr>
      <w:r>
        <w:lastRenderedPageBreak/>
        <w:drawing>
          <wp:inline distT="0" distB="0" distL="0" distR="0" wp14:anchorId="4F30D86F" wp14:editId="1FEBFBE2">
            <wp:extent cx="5944235" cy="1139825"/>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4235" cy="1139825"/>
                    </a:xfrm>
                    <a:prstGeom prst="rect">
                      <a:avLst/>
                    </a:prstGeom>
                    <a:noFill/>
                  </pic:spPr>
                </pic:pic>
              </a:graphicData>
            </a:graphic>
          </wp:inline>
        </w:drawing>
      </w:r>
    </w:p>
    <w:p w:rsidR="00317A02" w:rsidRPr="00E741FD" w:rsidRDefault="00317A02" w:rsidP="00317A02">
      <w:pPr>
        <w:pStyle w:val="Caption"/>
      </w:pPr>
      <w:bookmarkStart w:id="825" w:name="_Ref438125118"/>
      <w:r w:rsidRPr="00E741FD">
        <w:t xml:space="preserve">Figure </w:t>
      </w:r>
      <w:fldSimple w:instr=" STYLEREF 1 \s ">
        <w:r w:rsidR="00833FC8">
          <w:rPr>
            <w:noProof/>
          </w:rPr>
          <w:t>20</w:t>
        </w:r>
      </w:fldSimple>
      <w:r w:rsidR="00833FC8">
        <w:noBreakHyphen/>
      </w:r>
      <w:fldSimple w:instr=" SEQ Figure \* ARABIC \s 1 ">
        <w:r w:rsidR="00833FC8">
          <w:rPr>
            <w:noProof/>
          </w:rPr>
          <w:t>17</w:t>
        </w:r>
      </w:fldSimple>
      <w:bookmarkEnd w:id="825"/>
      <w:r w:rsidRPr="00E741FD">
        <w:t>. DAS FBE ‘trace’ times.</w:t>
      </w:r>
      <w:r>
        <w:t xml:space="preserve"> </w:t>
      </w:r>
    </w:p>
    <w:p w:rsidR="00317A02" w:rsidRDefault="00317A02" w:rsidP="00317A02">
      <w:pPr>
        <w:rPr>
          <w:i/>
        </w:rPr>
      </w:pPr>
    </w:p>
    <w:p w:rsidR="00317A02" w:rsidRDefault="00317A02" w:rsidP="0017612C">
      <w:pPr>
        <w:pStyle w:val="Graphic"/>
      </w:pPr>
      <w:r>
        <w:drawing>
          <wp:inline distT="0" distB="0" distL="0" distR="0" wp14:anchorId="71CFA31E" wp14:editId="45B1BA26">
            <wp:extent cx="5943600" cy="5078730"/>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943600" cy="5078730"/>
                    </a:xfrm>
                    <a:prstGeom prst="rect">
                      <a:avLst/>
                    </a:prstGeom>
                  </pic:spPr>
                </pic:pic>
              </a:graphicData>
            </a:graphic>
          </wp:inline>
        </w:drawing>
      </w:r>
    </w:p>
    <w:p w:rsidR="00317A02" w:rsidRPr="00E741FD" w:rsidRDefault="00317A02" w:rsidP="00317A02">
      <w:pPr>
        <w:pStyle w:val="Caption"/>
      </w:pPr>
      <w:bookmarkStart w:id="826" w:name="_Ref438125126"/>
      <w:r w:rsidRPr="00E741FD">
        <w:t xml:space="preserve">Figure </w:t>
      </w:r>
      <w:fldSimple w:instr=" STYLEREF 1 \s ">
        <w:r w:rsidR="00833FC8">
          <w:rPr>
            <w:noProof/>
          </w:rPr>
          <w:t>20</w:t>
        </w:r>
      </w:fldSimple>
      <w:r w:rsidR="00833FC8">
        <w:noBreakHyphen/>
      </w:r>
      <w:fldSimple w:instr=" SEQ Figure \* ARABIC \s 1 ">
        <w:r w:rsidR="00833FC8">
          <w:rPr>
            <w:noProof/>
          </w:rPr>
          <w:t>18</w:t>
        </w:r>
      </w:fldSimple>
      <w:bookmarkEnd w:id="826"/>
      <w:r>
        <w:t>. DAS r</w:t>
      </w:r>
      <w:r w:rsidRPr="00E741FD">
        <w:t>aw</w:t>
      </w:r>
      <w:r>
        <w:t xml:space="preserve"> FBE t</w:t>
      </w:r>
      <w:r w:rsidRPr="00E741FD">
        <w:t>imes array an</w:t>
      </w:r>
      <w:r>
        <w:t xml:space="preserve">d attributes in h5 sample file </w:t>
      </w:r>
      <w:r w:rsidRPr="00295559">
        <w:rPr>
          <w:i/>
        </w:rPr>
        <w:t>part1.h5</w:t>
      </w:r>
      <w:r w:rsidRPr="00E741FD">
        <w:t>.</w:t>
      </w:r>
    </w:p>
    <w:p w:rsidR="00317A02" w:rsidRPr="00A27581" w:rsidRDefault="00317A02" w:rsidP="00317A02">
      <w:pPr>
        <w:pStyle w:val="Heading3"/>
      </w:pPr>
      <w:bookmarkStart w:id="827" w:name="_Toc452837583"/>
      <w:bookmarkStart w:id="828" w:name="_Toc465430858"/>
      <w:r w:rsidRPr="00A27581">
        <w:t>DAS Spectra data</w:t>
      </w:r>
      <w:bookmarkEnd w:id="827"/>
      <w:bookmarkEnd w:id="828"/>
    </w:p>
    <w:p w:rsidR="00317A02" w:rsidRDefault="00317A02" w:rsidP="00317A02">
      <w:pPr>
        <w:pStyle w:val="BodyText1"/>
      </w:pPr>
      <w:r w:rsidRPr="0031301B">
        <w:t>The D</w:t>
      </w:r>
      <w:r>
        <w:t xml:space="preserve">AS </w:t>
      </w:r>
      <w:r w:rsidRPr="0031301B">
        <w:t xml:space="preserve">Spectrum object stores one spectrum or multiple spectra calculated from the </w:t>
      </w:r>
      <w:r>
        <w:t>r</w:t>
      </w:r>
      <w:r w:rsidRPr="0031301B">
        <w:t xml:space="preserve">aw DAS data recordings. The </w:t>
      </w:r>
      <w:r>
        <w:t>s</w:t>
      </w:r>
      <w:r w:rsidRPr="0031301B">
        <w:t xml:space="preserve">pectra are typically calculated as N-point fast Fourier transforms (FFTs) along a window of length FilterWidowSize Raw DAS sample. The FilterWindowSize equals the FFT size N and is the number of output points from the discrete Fourier transform (DFT) calculation. </w:t>
      </w:r>
    </w:p>
    <w:p w:rsidR="00317A02" w:rsidRPr="0031301B" w:rsidRDefault="00317A02" w:rsidP="00317A02">
      <w:pPr>
        <w:pStyle w:val="BodyText1"/>
      </w:pPr>
      <w:r w:rsidRPr="0031301B">
        <w:lastRenderedPageBreak/>
        <w:t xml:space="preserve">For each locus in the array of loci specified by StartLocus and NumberOfLoci, the FFT calculation produces FilterWindowSize data points. FFT calculations can be repeated by shifting the filter-window over the </w:t>
      </w:r>
      <w:r>
        <w:t>r</w:t>
      </w:r>
      <w:r w:rsidRPr="0031301B">
        <w:t xml:space="preserve">aw </w:t>
      </w:r>
      <w:r>
        <w:t>DAS</w:t>
      </w:r>
      <w:r w:rsidRPr="0031301B">
        <w:t xml:space="preserve"> samples. The windows can be overlapping and the number of samples that overlap is specified by the FilterWindowOverlap attribute. This means that the spectrum values are stored in a 3D array [time:locus:FFT-value]. </w:t>
      </w:r>
      <w:r w:rsidRPr="00B118B8">
        <w:rPr>
          <w:b/>
        </w:rPr>
        <w:fldChar w:fldCharType="begin"/>
      </w:r>
      <w:r w:rsidRPr="00B118B8">
        <w:rPr>
          <w:b/>
        </w:rPr>
        <w:instrText xml:space="preserve"> REF _Ref438125156 \h  \* MERGEFORMAT </w:instrText>
      </w:r>
      <w:r w:rsidRPr="00B118B8">
        <w:rPr>
          <w:b/>
        </w:rPr>
      </w:r>
      <w:r w:rsidRPr="00B118B8">
        <w:rPr>
          <w:b/>
        </w:rPr>
        <w:fldChar w:fldCharType="separate"/>
      </w:r>
      <w:r w:rsidR="00656369" w:rsidRPr="00656369">
        <w:rPr>
          <w:b/>
        </w:rPr>
        <w:t xml:space="preserve">Figure </w:t>
      </w:r>
      <w:r w:rsidR="00656369" w:rsidRPr="00656369">
        <w:rPr>
          <w:b/>
          <w:noProof/>
        </w:rPr>
        <w:t>20</w:t>
      </w:r>
      <w:r w:rsidR="00656369" w:rsidRPr="00656369">
        <w:rPr>
          <w:b/>
          <w:noProof/>
        </w:rPr>
        <w:noBreakHyphen/>
        <w:t>19</w:t>
      </w:r>
      <w:r w:rsidRPr="00B118B8">
        <w:rPr>
          <w:b/>
        </w:rPr>
        <w:fldChar w:fldCharType="end"/>
      </w:r>
      <w:r w:rsidRPr="0031301B">
        <w:rPr>
          <w:b/>
        </w:rPr>
        <w:t xml:space="preserve"> </w:t>
      </w:r>
      <w:r w:rsidRPr="0031301B">
        <w:t>shows an example of 4 overlapping windows in the spectra object in the example file.</w:t>
      </w:r>
    </w:p>
    <w:p w:rsidR="00317A02" w:rsidRDefault="00317A02" w:rsidP="0017612C">
      <w:pPr>
        <w:pStyle w:val="Graphic"/>
      </w:pPr>
      <w:r w:rsidRPr="007659AA">
        <w:drawing>
          <wp:inline distT="0" distB="0" distL="0" distR="0" wp14:anchorId="70195D8A" wp14:editId="182660DC">
            <wp:extent cx="4506598" cy="3813349"/>
            <wp:effectExtent l="0" t="0" r="825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507167" cy="3813830"/>
                    </a:xfrm>
                    <a:prstGeom prst="rect">
                      <a:avLst/>
                    </a:prstGeom>
                    <a:noFill/>
                  </pic:spPr>
                </pic:pic>
              </a:graphicData>
            </a:graphic>
          </wp:inline>
        </w:drawing>
      </w:r>
    </w:p>
    <w:p w:rsidR="00317A02" w:rsidRPr="00E741FD" w:rsidRDefault="00317A02" w:rsidP="00317A02">
      <w:pPr>
        <w:pStyle w:val="Caption"/>
      </w:pPr>
      <w:bookmarkStart w:id="829" w:name="_Ref438125156"/>
      <w:r w:rsidRPr="00E741FD">
        <w:t xml:space="preserve">Figure </w:t>
      </w:r>
      <w:fldSimple w:instr=" STYLEREF 1 \s ">
        <w:r w:rsidR="00833FC8">
          <w:rPr>
            <w:noProof/>
          </w:rPr>
          <w:t>20</w:t>
        </w:r>
      </w:fldSimple>
      <w:r w:rsidR="00833FC8">
        <w:noBreakHyphen/>
      </w:r>
      <w:fldSimple w:instr=" SEQ Figure \* ARABIC \s 1 ">
        <w:r w:rsidR="00833FC8">
          <w:rPr>
            <w:noProof/>
          </w:rPr>
          <w:t>19</w:t>
        </w:r>
      </w:fldSimple>
      <w:bookmarkEnd w:id="829"/>
      <w:r w:rsidRPr="00E741FD">
        <w:t xml:space="preserve">. Spectra[1] attributes in H5 sample file </w:t>
      </w:r>
      <w:r w:rsidRPr="00295559">
        <w:rPr>
          <w:i/>
        </w:rPr>
        <w:t>part1.h5</w:t>
      </w:r>
      <w:r w:rsidRPr="00E741FD">
        <w:t xml:space="preserve">. </w:t>
      </w:r>
    </w:p>
    <w:p w:rsidR="00317A02" w:rsidRDefault="00317A02" w:rsidP="00317A02">
      <w:pPr>
        <w:pStyle w:val="BodyText1"/>
      </w:pPr>
      <w:r w:rsidRPr="00B118B8">
        <w:rPr>
          <w:b/>
        </w:rPr>
        <w:fldChar w:fldCharType="begin"/>
      </w:r>
      <w:r w:rsidRPr="00B118B8">
        <w:rPr>
          <w:b/>
        </w:rPr>
        <w:instrText xml:space="preserve"> REF _Ref438125184 \h  \* MERGEFORMAT </w:instrText>
      </w:r>
      <w:r w:rsidRPr="00B118B8">
        <w:rPr>
          <w:b/>
        </w:rPr>
      </w:r>
      <w:r w:rsidRPr="00B118B8">
        <w:rPr>
          <w:b/>
        </w:rPr>
        <w:fldChar w:fldCharType="separate"/>
      </w:r>
      <w:r w:rsidR="00656369" w:rsidRPr="00656369">
        <w:rPr>
          <w:b/>
        </w:rPr>
        <w:t xml:space="preserve">Figure </w:t>
      </w:r>
      <w:r w:rsidR="00656369" w:rsidRPr="00656369">
        <w:rPr>
          <w:b/>
          <w:noProof/>
        </w:rPr>
        <w:t>20</w:t>
      </w:r>
      <w:r w:rsidR="00656369" w:rsidRPr="00656369">
        <w:rPr>
          <w:b/>
          <w:noProof/>
        </w:rPr>
        <w:noBreakHyphen/>
        <w:t>20</w:t>
      </w:r>
      <w:r w:rsidRPr="00B118B8">
        <w:rPr>
          <w:b/>
        </w:rPr>
        <w:fldChar w:fldCharType="end"/>
      </w:r>
      <w:r>
        <w:t xml:space="preserve"> shows one of the FFT sub-arrays (FFT index 4 out of 32) for the 4 overlapping windows (index 0 to 3 on the vertical axis) calculated for the 5 loci (index 0 to 4 on the horizontal axis).</w:t>
      </w:r>
    </w:p>
    <w:p w:rsidR="00317A02" w:rsidRDefault="00317A02" w:rsidP="0017612C">
      <w:pPr>
        <w:pStyle w:val="Graphic"/>
      </w:pPr>
      <w:r>
        <w:lastRenderedPageBreak/>
        <w:drawing>
          <wp:inline distT="0" distB="0" distL="0" distR="0" wp14:anchorId="19DA0710" wp14:editId="5C4DA436">
            <wp:extent cx="5943600" cy="398653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943600" cy="3986530"/>
                    </a:xfrm>
                    <a:prstGeom prst="rect">
                      <a:avLst/>
                    </a:prstGeom>
                  </pic:spPr>
                </pic:pic>
              </a:graphicData>
            </a:graphic>
          </wp:inline>
        </w:drawing>
      </w:r>
    </w:p>
    <w:p w:rsidR="00317A02" w:rsidRPr="00E741FD" w:rsidRDefault="00317A02" w:rsidP="00317A02">
      <w:pPr>
        <w:pStyle w:val="Caption"/>
      </w:pPr>
      <w:bookmarkStart w:id="830" w:name="_Ref438125184"/>
      <w:r w:rsidRPr="00E741FD">
        <w:t xml:space="preserve">Figure </w:t>
      </w:r>
      <w:fldSimple w:instr=" STYLEREF 1 \s ">
        <w:r w:rsidR="00833FC8">
          <w:rPr>
            <w:noProof/>
          </w:rPr>
          <w:t>20</w:t>
        </w:r>
      </w:fldSimple>
      <w:r w:rsidR="00833FC8">
        <w:noBreakHyphen/>
      </w:r>
      <w:fldSimple w:instr=" SEQ Figure \* ARABIC \s 1 ">
        <w:r w:rsidR="00833FC8">
          <w:rPr>
            <w:noProof/>
          </w:rPr>
          <w:t>20</w:t>
        </w:r>
      </w:fldSimple>
      <w:bookmarkEnd w:id="830"/>
      <w:r w:rsidRPr="00E741FD">
        <w:t xml:space="preserve">. FFT </w:t>
      </w:r>
      <w:r>
        <w:t>s</w:t>
      </w:r>
      <w:r w:rsidRPr="00E741FD">
        <w:t>pectra</w:t>
      </w:r>
      <w:r>
        <w:t xml:space="preserve"> d</w:t>
      </w:r>
      <w:r w:rsidRPr="00E741FD">
        <w:t xml:space="preserve">ata sub-array (4 out of 32) for the 4 overlapping windows (index 0 to 3 on the vertical axis) calculated for the 5 loci (index 0 to 4 on the horizontal axis) for the </w:t>
      </w:r>
      <w:r>
        <w:t>s</w:t>
      </w:r>
      <w:r w:rsidRPr="00E741FD">
        <w:t>pectra</w:t>
      </w:r>
      <w:r>
        <w:t xml:space="preserve"> d</w:t>
      </w:r>
      <w:r w:rsidRPr="00E741FD">
        <w:t xml:space="preserve">ata array in h5 sample file </w:t>
      </w:r>
      <w:r w:rsidRPr="00295559">
        <w:rPr>
          <w:i/>
        </w:rPr>
        <w:t>part1.h5</w:t>
      </w:r>
      <w:r w:rsidRPr="00E741FD">
        <w:t xml:space="preserve">. The FFTs for the 4 windows were calculated from 80 samples stored in the two split h5 sample files </w:t>
      </w:r>
      <w:r w:rsidRPr="00295559">
        <w:rPr>
          <w:i/>
        </w:rPr>
        <w:t>part1.h5</w:t>
      </w:r>
      <w:r w:rsidRPr="00E741FD">
        <w:t xml:space="preserve"> (DAS raw samples 0-38) and </w:t>
      </w:r>
      <w:r w:rsidRPr="00193840">
        <w:rPr>
          <w:i/>
        </w:rPr>
        <w:t>part2.h5</w:t>
      </w:r>
      <w:r w:rsidRPr="00E741FD">
        <w:t xml:space="preserve"> (DAS raw samples 39-80).</w:t>
      </w:r>
    </w:p>
    <w:p w:rsidR="00317A02" w:rsidRDefault="00317A02" w:rsidP="00317A02">
      <w:pPr>
        <w:pStyle w:val="Heading4"/>
      </w:pPr>
      <w:r>
        <w:t>DAS Spectra ‘trace’ times</w:t>
      </w:r>
    </w:p>
    <w:p w:rsidR="00317A02" w:rsidRPr="0031301B" w:rsidRDefault="00317A02" w:rsidP="00317A02">
      <w:pPr>
        <w:pStyle w:val="BodyText1"/>
      </w:pPr>
      <w:r w:rsidRPr="0031301B">
        <w:t>A DAS Spectrum object stores the start times of each FFT calculation window applied in the SpectraDataTimes array object. This is a 1D array that contains the times in microseconds for each FFT window stored in the DAS spectrum object*. Note that the times in the 1D example array are 1/ OutputDataRate microseconds apart. The SpectraTimes array object has two additional attributes describing the times of the FBE traces recorded</w:t>
      </w:r>
      <w:r>
        <w:t xml:space="preserve">: </w:t>
      </w:r>
      <w:r w:rsidRPr="0031301B">
        <w:t xml:space="preserve">StartTime corresponds to the first stored FBE trace time and EndTime corresponding to the last stored FBE trace time in this DAS FBE object. </w:t>
      </w:r>
    </w:p>
    <w:p w:rsidR="00317A02" w:rsidRPr="0031301B" w:rsidRDefault="00317A02" w:rsidP="00317A02">
      <w:pPr>
        <w:pStyle w:val="BodyText1"/>
      </w:pPr>
      <w:r w:rsidRPr="00B118B8">
        <w:rPr>
          <w:b/>
        </w:rPr>
        <w:fldChar w:fldCharType="begin"/>
      </w:r>
      <w:r w:rsidRPr="00B118B8">
        <w:rPr>
          <w:b/>
        </w:rPr>
        <w:instrText xml:space="preserve"> REF _Ref438125184 \h  \* MERGEFORMAT </w:instrText>
      </w:r>
      <w:r w:rsidRPr="00B118B8">
        <w:rPr>
          <w:b/>
        </w:rPr>
      </w:r>
      <w:r w:rsidRPr="00B118B8">
        <w:rPr>
          <w:b/>
        </w:rPr>
        <w:fldChar w:fldCharType="separate"/>
      </w:r>
      <w:r w:rsidR="00656369" w:rsidRPr="00656369">
        <w:rPr>
          <w:b/>
        </w:rPr>
        <w:t xml:space="preserve">Figure </w:t>
      </w:r>
      <w:r w:rsidR="00656369" w:rsidRPr="00656369">
        <w:rPr>
          <w:b/>
          <w:noProof/>
        </w:rPr>
        <w:t>20</w:t>
      </w:r>
      <w:r w:rsidR="00656369" w:rsidRPr="00656369">
        <w:rPr>
          <w:b/>
          <w:noProof/>
        </w:rPr>
        <w:noBreakHyphen/>
        <w:t>20</w:t>
      </w:r>
      <w:r w:rsidRPr="00B118B8">
        <w:rPr>
          <w:b/>
        </w:rPr>
        <w:fldChar w:fldCharType="end"/>
      </w:r>
      <w:r w:rsidRPr="0031301B">
        <w:t xml:space="preserve"> shows an example where spectra data is generated at an OutputDataRate of 3.125 Hz (note that this </w:t>
      </w:r>
      <w:r>
        <w:t xml:space="preserve">is </w:t>
      </w:r>
      <w:r w:rsidRPr="0031301B">
        <w:t xml:space="preserve">1/16th of the DAS instrument ‘raw’ PulseRate of 50 Hz, and corresponds to the number of raw samples the calculation filter-window is shifted when calculating the FFT for each locus). </w:t>
      </w:r>
      <w:r>
        <w:t>(</w:t>
      </w:r>
      <w:r w:rsidRPr="0031301B">
        <w:t>The microsecond start times corresponding to the sample are printed in small fonts, the corresponding recording times (seconds displayed only) are printed in bold black on the Time axis). The sample times in microseconds are stor</w:t>
      </w:r>
      <w:r>
        <w:t>ed in the SpectraDataTime array; T</w:t>
      </w:r>
      <w:r w:rsidRPr="0031301B">
        <w:t xml:space="preserve">hey are relative to the StartTime of the </w:t>
      </w:r>
      <w:r>
        <w:t>r</w:t>
      </w:r>
      <w:r w:rsidRPr="0031301B">
        <w:t xml:space="preserve">aw </w:t>
      </w:r>
      <w:r>
        <w:t>r</w:t>
      </w:r>
      <w:r w:rsidRPr="0031301B">
        <w:t xml:space="preserve">ecording. </w:t>
      </w:r>
      <w:r w:rsidRPr="00B118B8">
        <w:rPr>
          <w:b/>
        </w:rPr>
        <w:fldChar w:fldCharType="begin"/>
      </w:r>
      <w:r w:rsidRPr="00B118B8">
        <w:rPr>
          <w:b/>
        </w:rPr>
        <w:instrText xml:space="preserve"> REF _Ref438125265 \h </w:instrText>
      </w:r>
      <w:r>
        <w:rPr>
          <w:b/>
        </w:rPr>
        <w:instrText xml:space="preserve"> \* MERGEFORMAT </w:instrText>
      </w:r>
      <w:r w:rsidRPr="00B118B8">
        <w:rPr>
          <w:b/>
        </w:rPr>
      </w:r>
      <w:r w:rsidRPr="00B118B8">
        <w:rPr>
          <w:b/>
        </w:rPr>
        <w:fldChar w:fldCharType="separate"/>
      </w:r>
      <w:r w:rsidR="00656369" w:rsidRPr="00656369">
        <w:rPr>
          <w:b/>
        </w:rPr>
        <w:t xml:space="preserve">Figure </w:t>
      </w:r>
      <w:r w:rsidR="00656369" w:rsidRPr="00656369">
        <w:rPr>
          <w:b/>
          <w:noProof/>
        </w:rPr>
        <w:t>20</w:t>
      </w:r>
      <w:r w:rsidR="00656369" w:rsidRPr="00656369">
        <w:rPr>
          <w:b/>
          <w:noProof/>
        </w:rPr>
        <w:noBreakHyphen/>
        <w:t>21</w:t>
      </w:r>
      <w:r w:rsidRPr="00B118B8">
        <w:rPr>
          <w:b/>
        </w:rPr>
        <w:fldChar w:fldCharType="end"/>
      </w:r>
      <w:r w:rsidRPr="0031301B">
        <w:t xml:space="preserve"> shows the SpectraTimes array corresponding with the </w:t>
      </w:r>
      <w:r>
        <w:t>s</w:t>
      </w:r>
      <w:r w:rsidRPr="0031301B">
        <w:t xml:space="preserve">pectrum windows in </w:t>
      </w:r>
      <w:r w:rsidRPr="00B118B8">
        <w:fldChar w:fldCharType="begin"/>
      </w:r>
      <w:r w:rsidRPr="00B118B8">
        <w:instrText xml:space="preserve"> REF _Ref438125184 \h  \* MERGEFORMAT </w:instrText>
      </w:r>
      <w:r w:rsidRPr="00B118B8">
        <w:fldChar w:fldCharType="separate"/>
      </w:r>
      <w:r w:rsidR="00656369" w:rsidRPr="00E741FD">
        <w:t xml:space="preserve">Figure </w:t>
      </w:r>
      <w:r w:rsidR="00656369">
        <w:rPr>
          <w:noProof/>
        </w:rPr>
        <w:t>20</w:t>
      </w:r>
      <w:r w:rsidR="00656369">
        <w:rPr>
          <w:noProof/>
        </w:rPr>
        <w:noBreakHyphen/>
        <w:t>20</w:t>
      </w:r>
      <w:r w:rsidRPr="00B118B8">
        <w:fldChar w:fldCharType="end"/>
      </w:r>
      <w:r w:rsidRPr="0031301B">
        <w:t xml:space="preserve"> in the example file.</w:t>
      </w:r>
    </w:p>
    <w:p w:rsidR="00317A02" w:rsidRDefault="00317A02" w:rsidP="0017612C">
      <w:pPr>
        <w:pStyle w:val="Graphic"/>
      </w:pPr>
      <w:r>
        <w:lastRenderedPageBreak/>
        <w:drawing>
          <wp:inline distT="0" distB="0" distL="0" distR="0" wp14:anchorId="15F1D08F" wp14:editId="78DAB82A">
            <wp:extent cx="5944235" cy="50907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4235" cy="5090795"/>
                    </a:xfrm>
                    <a:prstGeom prst="rect">
                      <a:avLst/>
                    </a:prstGeom>
                    <a:noFill/>
                  </pic:spPr>
                </pic:pic>
              </a:graphicData>
            </a:graphic>
          </wp:inline>
        </w:drawing>
      </w:r>
    </w:p>
    <w:p w:rsidR="00317A02" w:rsidRPr="00E741FD" w:rsidRDefault="00317A02" w:rsidP="00317A02">
      <w:pPr>
        <w:pStyle w:val="Caption"/>
      </w:pPr>
      <w:bookmarkStart w:id="831" w:name="_Ref438125265"/>
      <w:r w:rsidRPr="00E741FD">
        <w:t xml:space="preserve">Figure </w:t>
      </w:r>
      <w:fldSimple w:instr=" STYLEREF 1 \s ">
        <w:r w:rsidR="00833FC8">
          <w:rPr>
            <w:noProof/>
          </w:rPr>
          <w:t>20</w:t>
        </w:r>
      </w:fldSimple>
      <w:r w:rsidR="00833FC8">
        <w:noBreakHyphen/>
      </w:r>
      <w:fldSimple w:instr=" SEQ Figure \* ARABIC \s 1 ">
        <w:r w:rsidR="00833FC8">
          <w:rPr>
            <w:noProof/>
          </w:rPr>
          <w:t>21</w:t>
        </w:r>
      </w:fldSimple>
      <w:bookmarkEnd w:id="831"/>
      <w:r w:rsidRPr="00E741FD">
        <w:t>. Spectra</w:t>
      </w:r>
      <w:r>
        <w:t xml:space="preserve"> d</w:t>
      </w:r>
      <w:r w:rsidRPr="00E741FD">
        <w:t>ata</w:t>
      </w:r>
      <w:r>
        <w:t xml:space="preserve"> t</w:t>
      </w:r>
      <w:r w:rsidRPr="00E741FD">
        <w:t xml:space="preserve">ime array and attributes in H5 sample file </w:t>
      </w:r>
      <w:r w:rsidRPr="00295559">
        <w:rPr>
          <w:i/>
        </w:rPr>
        <w:t>part1.h5</w:t>
      </w:r>
      <w:r w:rsidRPr="00E741FD">
        <w:t>.</w:t>
      </w:r>
    </w:p>
    <w:p w:rsidR="00317A02" w:rsidRPr="003B6F6B" w:rsidRDefault="00317A02" w:rsidP="00317A02">
      <w:pPr>
        <w:pStyle w:val="BodyText1"/>
        <w:rPr>
          <w:lang w:eastAsia="en-US"/>
        </w:rPr>
      </w:pPr>
    </w:p>
    <w:p w:rsidR="00317A02" w:rsidRDefault="00317A02" w:rsidP="00317A02">
      <w:pPr>
        <w:pStyle w:val="Heading1"/>
      </w:pPr>
      <w:bookmarkStart w:id="832" w:name="_Ref434660244"/>
      <w:bookmarkStart w:id="833" w:name="_Ref434660247"/>
      <w:bookmarkStart w:id="834" w:name="_Toc452837584"/>
      <w:bookmarkStart w:id="835" w:name="_Toc465430859"/>
      <w:r>
        <w:lastRenderedPageBreak/>
        <w:t>Code Examples: Use Cases</w:t>
      </w:r>
      <w:bookmarkEnd w:id="832"/>
      <w:bookmarkEnd w:id="833"/>
      <w:bookmarkEnd w:id="834"/>
      <w:bookmarkEnd w:id="835"/>
    </w:p>
    <w:p w:rsidR="00317A02" w:rsidRDefault="00317A02" w:rsidP="00317A02">
      <w:pPr>
        <w:pStyle w:val="BodyText1"/>
        <w:rPr>
          <w:lang w:eastAsia="en-US"/>
        </w:rPr>
      </w:pPr>
      <w:r>
        <w:rPr>
          <w:lang w:eastAsia="en-US"/>
        </w:rPr>
        <w:t xml:space="preserve">For help in implementing the DAS PRODML standard, the download includes the example described in detail in Chapter </w:t>
      </w:r>
      <w:r>
        <w:rPr>
          <w:lang w:eastAsia="en-US"/>
        </w:rPr>
        <w:fldChar w:fldCharType="begin"/>
      </w:r>
      <w:r>
        <w:rPr>
          <w:lang w:eastAsia="en-US"/>
        </w:rPr>
        <w:instrText xml:space="preserve"> REF _Ref440987116 \w \h </w:instrText>
      </w:r>
      <w:r>
        <w:rPr>
          <w:lang w:eastAsia="en-US"/>
        </w:rPr>
      </w:r>
      <w:r>
        <w:rPr>
          <w:lang w:eastAsia="en-US"/>
        </w:rPr>
        <w:fldChar w:fldCharType="separate"/>
      </w:r>
      <w:r w:rsidR="00656369">
        <w:rPr>
          <w:lang w:eastAsia="en-US"/>
        </w:rPr>
        <w:t>20</w:t>
      </w:r>
      <w:r>
        <w:rPr>
          <w:lang w:eastAsia="en-US"/>
        </w:rPr>
        <w:fldChar w:fldCharType="end"/>
      </w:r>
      <w:r>
        <w:rPr>
          <w:lang w:eastAsia="en-US"/>
        </w:rPr>
        <w:t xml:space="preserve">, plus five additional examples of typical use cases for acquisition and processed data exchange between service providers and operators. </w:t>
      </w:r>
    </w:p>
    <w:p w:rsidR="00317A02" w:rsidRDefault="00317A02" w:rsidP="00317A02">
      <w:pPr>
        <w:pStyle w:val="BodyText1"/>
        <w:rPr>
          <w:lang w:eastAsia="en-US"/>
        </w:rPr>
      </w:pPr>
      <w:r>
        <w:rPr>
          <w:lang w:eastAsia="en-US"/>
        </w:rPr>
        <w:t>The five use cases presented are:</w:t>
      </w:r>
    </w:p>
    <w:p w:rsidR="00317A02" w:rsidRDefault="00317A02" w:rsidP="00317A02">
      <w:pPr>
        <w:pStyle w:val="BulletLast"/>
        <w:rPr>
          <w:b/>
        </w:rPr>
      </w:pPr>
      <w:r w:rsidRPr="007D0797">
        <w:rPr>
          <w:b/>
        </w:rPr>
        <w:t>Use Case 1: Field Data Acquisition: raw, single transport medium</w:t>
      </w:r>
      <w:r>
        <w:rPr>
          <w:b/>
        </w:rPr>
        <w:t xml:space="preserve">. </w:t>
      </w:r>
      <w:r>
        <w:t>The EPC package contains acquisition, optical path and instrument box XML files and one external part reference file pointing to a single HDF5 file containing all the raw DAS data for the acquisition.</w:t>
      </w:r>
    </w:p>
    <w:p w:rsidR="00317A02" w:rsidRPr="007D0797" w:rsidRDefault="00317A02" w:rsidP="00317A02">
      <w:pPr>
        <w:pStyle w:val="BulletLast"/>
        <w:rPr>
          <w:b/>
        </w:rPr>
      </w:pPr>
      <w:r w:rsidRPr="007D0797">
        <w:rPr>
          <w:b/>
        </w:rPr>
        <w:t xml:space="preserve">Use Case 2: Field Data Acquisition and Processed Data: raw, frequency and spectrum data; single transport media. </w:t>
      </w:r>
      <w:r>
        <w:t>The EPC package contains acquisition, optical path, and instrument box XML files and one external part reference file pointing to a single HDF5 file containing all the raw and processed frequency and spectrum arrays.</w:t>
      </w:r>
    </w:p>
    <w:p w:rsidR="00317A02" w:rsidRDefault="00317A02" w:rsidP="00317A02">
      <w:pPr>
        <w:pStyle w:val="BulletLast"/>
      </w:pPr>
      <w:r w:rsidRPr="007D0797">
        <w:rPr>
          <w:b/>
        </w:rPr>
        <w:t>Use Case 3: Field Data Acquisition and Processed Data; raw and f</w:t>
      </w:r>
      <w:r>
        <w:rPr>
          <w:b/>
        </w:rPr>
        <w:t xml:space="preserve">requency </w:t>
      </w:r>
      <w:r w:rsidRPr="007D0797">
        <w:rPr>
          <w:b/>
        </w:rPr>
        <w:t>band; single transport media</w:t>
      </w:r>
      <w:r>
        <w:rPr>
          <w:b/>
        </w:rPr>
        <w:t xml:space="preserve">. </w:t>
      </w:r>
      <w:r>
        <w:t>The EPC package contains acquisition, optical p</w:t>
      </w:r>
      <w:r w:rsidRPr="007D0797">
        <w:t>ath</w:t>
      </w:r>
      <w:r>
        <w:t>,</w:t>
      </w:r>
      <w:r w:rsidRPr="007D0797">
        <w:t xml:space="preserve"> and </w:t>
      </w:r>
      <w:r>
        <w:t>i</w:t>
      </w:r>
      <w:r w:rsidRPr="007D0797">
        <w:t>nstrument box XML file</w:t>
      </w:r>
      <w:r>
        <w:t>s and one e</w:t>
      </w:r>
      <w:r w:rsidRPr="007D0797">
        <w:t>xternal</w:t>
      </w:r>
      <w:r>
        <w:t xml:space="preserve"> part r</w:t>
      </w:r>
      <w:r w:rsidRPr="007D0797">
        <w:t xml:space="preserve">eference file pointing to a single </w:t>
      </w:r>
      <w:r>
        <w:t>HDF5</w:t>
      </w:r>
      <w:r w:rsidRPr="007D0797">
        <w:t xml:space="preserve"> file containing all the raw and processed frequency and spectrum arrays. </w:t>
      </w:r>
    </w:p>
    <w:p w:rsidR="00317A02" w:rsidRPr="001D4000" w:rsidRDefault="00317A02" w:rsidP="00317A02">
      <w:pPr>
        <w:pStyle w:val="BulletLast"/>
        <w:rPr>
          <w:b/>
        </w:rPr>
      </w:pPr>
      <w:r w:rsidRPr="007D0797">
        <w:rPr>
          <w:b/>
        </w:rPr>
        <w:t>Use Case 4: Field Data Acquisition and Processed Data; raw and frequency_band; multiple transport media</w:t>
      </w:r>
      <w:r>
        <w:rPr>
          <w:b/>
        </w:rPr>
        <w:t xml:space="preserve">. </w:t>
      </w:r>
      <w:r>
        <w:t>The EPC package contains acquisition, optical p</w:t>
      </w:r>
      <w:r w:rsidRPr="007D0797">
        <w:t>ath</w:t>
      </w:r>
      <w:r>
        <w:t>,</w:t>
      </w:r>
      <w:r w:rsidRPr="007D0797">
        <w:t xml:space="preserve"> and </w:t>
      </w:r>
      <w:r>
        <w:t>i</w:t>
      </w:r>
      <w:r w:rsidRPr="007D0797">
        <w:t>nstrument box XML file</w:t>
      </w:r>
      <w:r>
        <w:t>s and two e</w:t>
      </w:r>
      <w:r w:rsidRPr="007D0797">
        <w:t>xternal</w:t>
      </w:r>
      <w:r>
        <w:t xml:space="preserve"> part r</w:t>
      </w:r>
      <w:r w:rsidRPr="007D0797">
        <w:t>eference</w:t>
      </w:r>
      <w:r>
        <w:t xml:space="preserve"> files pointing to a first HDF5 file containing all the raw data acquired and a second HDF5 file containing all the FBE and spectrum data acquired.</w:t>
      </w:r>
    </w:p>
    <w:p w:rsidR="00317A02" w:rsidRDefault="00317A02" w:rsidP="00317A02">
      <w:pPr>
        <w:pStyle w:val="BulletLast"/>
      </w:pPr>
      <w:r w:rsidRPr="007D0797">
        <w:rPr>
          <w:b/>
        </w:rPr>
        <w:t>Use Case 5: Field Data Acquisition and Processed Data; raw and frequency_band; multiple transport media</w:t>
      </w:r>
      <w:r>
        <w:rPr>
          <w:b/>
        </w:rPr>
        <w:t xml:space="preserve">. </w:t>
      </w:r>
      <w:r>
        <w:t>The EPC package contains acquisition, optical p</w:t>
      </w:r>
      <w:r w:rsidRPr="007D0797">
        <w:t>ath</w:t>
      </w:r>
      <w:r>
        <w:t>,</w:t>
      </w:r>
      <w:r w:rsidRPr="007D0797">
        <w:t xml:space="preserve"> and </w:t>
      </w:r>
      <w:r>
        <w:t>i</w:t>
      </w:r>
      <w:r w:rsidRPr="007D0797">
        <w:t>nstrument box XML file</w:t>
      </w:r>
      <w:r>
        <w:t>s and 3 e</w:t>
      </w:r>
      <w:r w:rsidRPr="007D0797">
        <w:t>xternal</w:t>
      </w:r>
      <w:r>
        <w:t xml:space="preserve"> part r</w:t>
      </w:r>
      <w:r w:rsidRPr="007D0797">
        <w:t>eference</w:t>
      </w:r>
      <w:r>
        <w:t xml:space="preserve"> files: 2 point to HDF5 files containing only raw data and the third to an HDF5 file that contains both raw data and processed FBE and spectrum data.</w:t>
      </w:r>
    </w:p>
    <w:p w:rsidR="00B80B50" w:rsidRDefault="00B80B50" w:rsidP="00B80B50">
      <w:pPr>
        <w:pStyle w:val="Heading1"/>
      </w:pPr>
      <w:bookmarkStart w:id="836" w:name="_Toc386211111"/>
      <w:bookmarkStart w:id="837" w:name="_Toc386211112"/>
      <w:bookmarkStart w:id="838" w:name="_Toc386211113"/>
      <w:bookmarkStart w:id="839" w:name="_Toc386211114"/>
      <w:bookmarkStart w:id="840" w:name="_Toc386211115"/>
      <w:bookmarkStart w:id="841" w:name="_Toc386211116"/>
      <w:bookmarkStart w:id="842" w:name="_Toc386211117"/>
      <w:bookmarkStart w:id="843" w:name="_Toc386211118"/>
      <w:bookmarkStart w:id="844" w:name="_Toc386211119"/>
      <w:bookmarkStart w:id="845" w:name="_Toc386211120"/>
      <w:bookmarkStart w:id="846" w:name="_Toc386211121"/>
      <w:bookmarkStart w:id="847" w:name="_Toc386211122"/>
      <w:bookmarkStart w:id="848" w:name="_Toc386211123"/>
      <w:bookmarkStart w:id="849" w:name="_Toc386211124"/>
      <w:bookmarkStart w:id="850" w:name="_Toc386211125"/>
      <w:bookmarkStart w:id="851" w:name="_Ref464479112"/>
      <w:bookmarkStart w:id="852" w:name="_Toc465430860"/>
      <w:bookmarkStart w:id="853" w:name="_Ref419051691"/>
      <w:bookmarkStart w:id="854" w:name="_Toc452837591"/>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r>
        <w:lastRenderedPageBreak/>
        <w:t>DAS</w:t>
      </w:r>
      <w:r w:rsidR="00CB59F1">
        <w:t>:</w:t>
      </w:r>
      <w:r>
        <w:t xml:space="preserve"> Appendix</w:t>
      </w:r>
      <w:bookmarkEnd w:id="851"/>
      <w:bookmarkEnd w:id="852"/>
    </w:p>
    <w:p w:rsidR="00317A02" w:rsidRDefault="00317A02" w:rsidP="00B80B50">
      <w:pPr>
        <w:pStyle w:val="Heading2"/>
      </w:pPr>
      <w:bookmarkStart w:id="855" w:name="_Ref456641849"/>
      <w:bookmarkStart w:id="856" w:name="_Ref456641860"/>
      <w:bookmarkStart w:id="857" w:name="_Toc465430861"/>
      <w:r>
        <w:t>DAS Terminology</w:t>
      </w:r>
      <w:bookmarkEnd w:id="853"/>
      <w:bookmarkEnd w:id="854"/>
      <w:bookmarkEnd w:id="855"/>
      <w:bookmarkEnd w:id="856"/>
      <w:bookmarkEnd w:id="857"/>
    </w:p>
    <w:p w:rsidR="00317A02" w:rsidRPr="002649A6" w:rsidRDefault="00317A02" w:rsidP="00317A02">
      <w:pPr>
        <w:pStyle w:val="BodyText1"/>
        <w:rPr>
          <w:highlight w:val="yellow"/>
          <w:lang w:eastAsia="en-US"/>
        </w:rPr>
      </w:pPr>
      <w:r w:rsidRPr="00BE653C">
        <w:rPr>
          <w:lang w:eastAsia="en-US"/>
        </w:rPr>
        <w:t>This appendix contains a detailed list and definitions of DAS terminology.</w:t>
      </w:r>
      <w:r w:rsidRPr="002649A6">
        <w:rPr>
          <w:highlight w:val="yellow"/>
          <w:lang w:eastAsia="en-US"/>
        </w:rPr>
        <w:t xml:space="preserve"> </w:t>
      </w:r>
    </w:p>
    <w:tbl>
      <w:tblPr>
        <w:tblStyle w:val="TableGrid"/>
        <w:tblW w:w="0" w:type="auto"/>
        <w:shd w:val="clear" w:color="auto" w:fill="F2DBDB" w:themeFill="accent2" w:themeFillTint="33"/>
        <w:tblLook w:val="04A0" w:firstRow="1" w:lastRow="0" w:firstColumn="1" w:lastColumn="0" w:noHBand="0" w:noVBand="1"/>
      </w:tblPr>
      <w:tblGrid>
        <w:gridCol w:w="2394"/>
      </w:tblGrid>
      <w:tr w:rsidR="00317A02" w:rsidTr="009301B9">
        <w:tc>
          <w:tcPr>
            <w:tcW w:w="2394" w:type="dxa"/>
            <w:tcBorders>
              <w:top w:val="nil"/>
              <w:left w:val="nil"/>
              <w:right w:val="nil"/>
            </w:tcBorders>
            <w:shd w:val="clear" w:color="auto" w:fill="FFFFFF" w:themeFill="background1"/>
          </w:tcPr>
          <w:p w:rsidR="00317A02" w:rsidRPr="0094343F" w:rsidRDefault="00317A02" w:rsidP="009301B9">
            <w:pPr>
              <w:rPr>
                <w:b/>
                <w:lang w:val="en-GB"/>
              </w:rPr>
            </w:pPr>
            <w:r w:rsidRPr="0094343F">
              <w:rPr>
                <w:b/>
                <w:lang w:val="en-GB"/>
              </w:rPr>
              <w:t>Legend</w:t>
            </w:r>
          </w:p>
        </w:tc>
      </w:tr>
      <w:tr w:rsidR="00317A02" w:rsidTr="009301B9">
        <w:tc>
          <w:tcPr>
            <w:tcW w:w="2394" w:type="dxa"/>
            <w:shd w:val="clear" w:color="auto" w:fill="EAF1DD" w:themeFill="accent3" w:themeFillTint="33"/>
          </w:tcPr>
          <w:p w:rsidR="00317A02" w:rsidRDefault="00317A02" w:rsidP="009301B9">
            <w:pPr>
              <w:rPr>
                <w:lang w:val="en-GB"/>
              </w:rPr>
            </w:pPr>
            <w:r>
              <w:rPr>
                <w:lang w:val="en-GB"/>
              </w:rPr>
              <w:t>Defined</w:t>
            </w:r>
          </w:p>
        </w:tc>
      </w:tr>
      <w:tr w:rsidR="00317A02" w:rsidTr="009301B9">
        <w:tc>
          <w:tcPr>
            <w:tcW w:w="2394" w:type="dxa"/>
            <w:shd w:val="clear" w:color="auto" w:fill="F2DBDB" w:themeFill="accent2" w:themeFillTint="33"/>
          </w:tcPr>
          <w:p w:rsidR="00317A02" w:rsidRDefault="00317A02" w:rsidP="009301B9">
            <w:pPr>
              <w:rPr>
                <w:lang w:val="en-GB"/>
              </w:rPr>
            </w:pPr>
            <w:r>
              <w:rPr>
                <w:lang w:val="en-GB"/>
              </w:rPr>
              <w:t>Needs further definition</w:t>
            </w:r>
          </w:p>
        </w:tc>
      </w:tr>
    </w:tbl>
    <w:p w:rsidR="00317A02" w:rsidRDefault="00317A02" w:rsidP="00317A02"/>
    <w:tbl>
      <w:tblPr>
        <w:tblStyle w:val="TableGrid"/>
        <w:tblW w:w="90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03"/>
        <w:gridCol w:w="4315"/>
        <w:gridCol w:w="1260"/>
        <w:gridCol w:w="1440"/>
      </w:tblGrid>
      <w:tr w:rsidR="00317A02" w:rsidRPr="00D86695" w:rsidTr="009301B9">
        <w:trPr>
          <w:tblHeader/>
        </w:trPr>
        <w:tc>
          <w:tcPr>
            <w:tcW w:w="2003" w:type="dxa"/>
          </w:tcPr>
          <w:p w:rsidR="00317A02" w:rsidRPr="00D86695" w:rsidRDefault="00317A02" w:rsidP="009301B9">
            <w:pPr>
              <w:rPr>
                <w:b/>
                <w:lang w:val="en-GB"/>
              </w:rPr>
            </w:pPr>
            <w:r w:rsidRPr="00D86695">
              <w:rPr>
                <w:b/>
                <w:lang w:val="en-GB"/>
              </w:rPr>
              <w:t>Name</w:t>
            </w:r>
          </w:p>
        </w:tc>
        <w:tc>
          <w:tcPr>
            <w:tcW w:w="4315" w:type="dxa"/>
          </w:tcPr>
          <w:p w:rsidR="00317A02" w:rsidRPr="00D86695" w:rsidRDefault="00317A02" w:rsidP="009301B9">
            <w:pPr>
              <w:rPr>
                <w:b/>
                <w:lang w:val="en-GB"/>
              </w:rPr>
            </w:pPr>
            <w:r w:rsidRPr="00D86695">
              <w:rPr>
                <w:b/>
                <w:lang w:val="en-GB"/>
              </w:rPr>
              <w:t>Definition</w:t>
            </w:r>
          </w:p>
        </w:tc>
        <w:tc>
          <w:tcPr>
            <w:tcW w:w="1260" w:type="dxa"/>
          </w:tcPr>
          <w:p w:rsidR="00317A02" w:rsidRPr="00D86695" w:rsidRDefault="00317A02" w:rsidP="009301B9">
            <w:pPr>
              <w:rPr>
                <w:b/>
                <w:lang w:val="en-GB"/>
              </w:rPr>
            </w:pPr>
            <w:r w:rsidRPr="00D86695">
              <w:rPr>
                <w:b/>
                <w:lang w:val="en-GB"/>
              </w:rPr>
              <w:t>Unit</w:t>
            </w:r>
          </w:p>
        </w:tc>
        <w:tc>
          <w:tcPr>
            <w:tcW w:w="1440" w:type="dxa"/>
          </w:tcPr>
          <w:p w:rsidR="00317A02" w:rsidRPr="00D86695" w:rsidRDefault="00317A02" w:rsidP="009301B9">
            <w:pPr>
              <w:rPr>
                <w:b/>
                <w:lang w:val="en-GB"/>
              </w:rPr>
            </w:pPr>
            <w:r w:rsidRPr="00D86695">
              <w:rPr>
                <w:b/>
                <w:lang w:val="en-GB"/>
              </w:rPr>
              <w:t>Example</w:t>
            </w:r>
          </w:p>
        </w:tc>
      </w:tr>
      <w:tr w:rsidR="00317A02" w:rsidRPr="00D86695" w:rsidTr="009301B9">
        <w:tc>
          <w:tcPr>
            <w:tcW w:w="2003" w:type="dxa"/>
            <w:shd w:val="clear" w:color="auto" w:fill="EAF1DD" w:themeFill="accent3" w:themeFillTint="33"/>
          </w:tcPr>
          <w:p w:rsidR="00317A02" w:rsidRPr="00EC247F" w:rsidRDefault="00317A02" w:rsidP="009301B9">
            <w:pPr>
              <w:rPr>
                <w:b/>
                <w:lang w:val="en-GB"/>
              </w:rPr>
            </w:pPr>
            <w:r w:rsidRPr="00F24217">
              <w:rPr>
                <w:b/>
                <w:lang w:val="en-GB"/>
              </w:rPr>
              <w:t>Decimated Output Data Rate</w:t>
            </w:r>
          </w:p>
        </w:tc>
        <w:tc>
          <w:tcPr>
            <w:tcW w:w="4315" w:type="dxa"/>
            <w:shd w:val="clear" w:color="auto" w:fill="EAF1DD" w:themeFill="accent3" w:themeFillTint="33"/>
          </w:tcPr>
          <w:p w:rsidR="00317A02" w:rsidRPr="00F24217" w:rsidRDefault="00317A02" w:rsidP="009301B9">
            <w:pPr>
              <w:rPr>
                <w:lang w:val="en-GB"/>
              </w:rPr>
            </w:pPr>
            <w:r w:rsidRPr="00F24217">
              <w:rPr>
                <w:lang w:val="en-GB"/>
              </w:rPr>
              <w:t>An integer fraction of the ‘</w:t>
            </w:r>
            <w:r w:rsidRPr="00F24217">
              <w:rPr>
                <w:b/>
                <w:lang w:val="en-GB"/>
              </w:rPr>
              <w:t>Output Data Rate’</w:t>
            </w:r>
            <w:r w:rsidRPr="00F24217">
              <w:rPr>
                <w:lang w:val="en-GB"/>
              </w:rPr>
              <w:t xml:space="preserve">. </w:t>
            </w:r>
          </w:p>
        </w:tc>
        <w:tc>
          <w:tcPr>
            <w:tcW w:w="1260" w:type="dxa"/>
            <w:shd w:val="clear" w:color="auto" w:fill="EAF1DD" w:themeFill="accent3" w:themeFillTint="33"/>
          </w:tcPr>
          <w:p w:rsidR="00317A02" w:rsidRPr="00D86695" w:rsidRDefault="00317A02" w:rsidP="009301B9">
            <w:pPr>
              <w:rPr>
                <w:lang w:val="en-GB"/>
              </w:rPr>
            </w:pPr>
            <w:r w:rsidRPr="00D86695">
              <w:rPr>
                <w:lang w:val="en-GB"/>
              </w:rPr>
              <w:t>Hz (1/s)</w:t>
            </w:r>
          </w:p>
        </w:tc>
        <w:tc>
          <w:tcPr>
            <w:tcW w:w="1440" w:type="dxa"/>
            <w:shd w:val="clear" w:color="auto" w:fill="EAF1DD" w:themeFill="accent3" w:themeFillTint="33"/>
          </w:tcPr>
          <w:p w:rsidR="00317A02" w:rsidRPr="00D86695" w:rsidRDefault="00317A02" w:rsidP="009301B9">
            <w:pPr>
              <w:rPr>
                <w:lang w:val="en-GB"/>
              </w:rPr>
            </w:pPr>
            <w:r w:rsidRPr="00D86695">
              <w:rPr>
                <w:lang w:val="en-GB"/>
              </w:rPr>
              <w:t>1Khz</w:t>
            </w:r>
          </w:p>
        </w:tc>
      </w:tr>
      <w:tr w:rsidR="00317A02" w:rsidRPr="00D86695" w:rsidTr="009301B9">
        <w:tc>
          <w:tcPr>
            <w:tcW w:w="2003" w:type="dxa"/>
            <w:shd w:val="clear" w:color="auto" w:fill="EAF1DD" w:themeFill="accent3" w:themeFillTint="33"/>
          </w:tcPr>
          <w:p w:rsidR="00317A02" w:rsidRPr="00A874B5" w:rsidRDefault="00317A02" w:rsidP="009301B9">
            <w:pPr>
              <w:rPr>
                <w:b/>
                <w:lang w:val="en-GB"/>
              </w:rPr>
            </w:pPr>
            <w:r w:rsidRPr="00A874B5">
              <w:rPr>
                <w:b/>
                <w:lang w:val="en-GB"/>
              </w:rPr>
              <w:t>Decimation Factor</w:t>
            </w:r>
          </w:p>
        </w:tc>
        <w:tc>
          <w:tcPr>
            <w:tcW w:w="4315" w:type="dxa"/>
            <w:shd w:val="clear" w:color="auto" w:fill="EAF1DD" w:themeFill="accent3" w:themeFillTint="33"/>
          </w:tcPr>
          <w:p w:rsidR="00317A02" w:rsidRPr="00D86695" w:rsidRDefault="00317A02" w:rsidP="009301B9">
            <w:pPr>
              <w:rPr>
                <w:lang w:val="en-GB"/>
              </w:rPr>
            </w:pPr>
            <w:r w:rsidRPr="00D86695">
              <w:rPr>
                <w:lang w:val="en-GB"/>
              </w:rPr>
              <w:t>The integer number by which the ‘Output Data Rate’ is decimated.</w:t>
            </w:r>
          </w:p>
        </w:tc>
        <w:tc>
          <w:tcPr>
            <w:tcW w:w="1260" w:type="dxa"/>
            <w:shd w:val="clear" w:color="auto" w:fill="EAF1DD" w:themeFill="accent3" w:themeFillTint="33"/>
          </w:tcPr>
          <w:p w:rsidR="00317A02" w:rsidRPr="00D86695" w:rsidRDefault="00317A02" w:rsidP="009301B9">
            <w:pPr>
              <w:rPr>
                <w:lang w:val="en-GB"/>
              </w:rPr>
            </w:pPr>
            <w:r w:rsidRPr="00D86695">
              <w:rPr>
                <w:lang w:val="en-GB"/>
              </w:rPr>
              <w:t>Integer</w:t>
            </w:r>
          </w:p>
        </w:tc>
        <w:tc>
          <w:tcPr>
            <w:tcW w:w="1440" w:type="dxa"/>
            <w:shd w:val="clear" w:color="auto" w:fill="EAF1DD" w:themeFill="accent3" w:themeFillTint="33"/>
          </w:tcPr>
          <w:p w:rsidR="00317A02" w:rsidRPr="00D86695" w:rsidRDefault="00317A02" w:rsidP="009301B9">
            <w:pPr>
              <w:rPr>
                <w:lang w:val="en-GB"/>
              </w:rPr>
            </w:pPr>
            <w:r w:rsidRPr="00D86695">
              <w:rPr>
                <w:lang w:val="en-GB"/>
              </w:rPr>
              <w:t>5</w:t>
            </w:r>
          </w:p>
        </w:tc>
      </w:tr>
      <w:tr w:rsidR="00317A02" w:rsidRPr="00D86695" w:rsidTr="009301B9">
        <w:tc>
          <w:tcPr>
            <w:tcW w:w="2003" w:type="dxa"/>
            <w:shd w:val="clear" w:color="auto" w:fill="F2DBDB" w:themeFill="accent2" w:themeFillTint="33"/>
          </w:tcPr>
          <w:p w:rsidR="00317A02" w:rsidRPr="00A874B5" w:rsidRDefault="00317A02" w:rsidP="009301B9">
            <w:pPr>
              <w:rPr>
                <w:b/>
                <w:lang w:val="en-GB"/>
              </w:rPr>
            </w:pPr>
            <w:r>
              <w:rPr>
                <w:b/>
                <w:lang w:val="en-GB"/>
              </w:rPr>
              <w:t>Fiber</w:t>
            </w:r>
            <w:r w:rsidRPr="00A874B5">
              <w:rPr>
                <w:b/>
                <w:lang w:val="en-GB"/>
              </w:rPr>
              <w:t xml:space="preserve"> Distance</w:t>
            </w:r>
          </w:p>
        </w:tc>
        <w:tc>
          <w:tcPr>
            <w:tcW w:w="4315" w:type="dxa"/>
            <w:shd w:val="clear" w:color="auto" w:fill="F2DBDB" w:themeFill="accent2" w:themeFillTint="33"/>
          </w:tcPr>
          <w:p w:rsidR="00317A02" w:rsidRPr="00D86695" w:rsidRDefault="00317A02" w:rsidP="009301B9">
            <w:pPr>
              <w:rPr>
                <w:lang w:val="en-GB"/>
              </w:rPr>
            </w:pPr>
            <w:r w:rsidRPr="00D86695">
              <w:rPr>
                <w:lang w:val="en-GB"/>
              </w:rPr>
              <w:t xml:space="preserve">The ‘Optical Path’ distance from the connector of the measurement instrument to the desired acoustic sample point along the </w:t>
            </w:r>
            <w:r>
              <w:rPr>
                <w:lang w:val="en-GB"/>
              </w:rPr>
              <w:t>fiber</w:t>
            </w:r>
            <w:r w:rsidRPr="00D86695">
              <w:rPr>
                <w:lang w:val="en-GB"/>
              </w:rPr>
              <w:t xml:space="preserve"> that is the furthest from the measurement instrument for that particular test.</w:t>
            </w:r>
          </w:p>
        </w:tc>
        <w:tc>
          <w:tcPr>
            <w:tcW w:w="1260" w:type="dxa"/>
            <w:shd w:val="clear" w:color="auto" w:fill="F2DBDB" w:themeFill="accent2" w:themeFillTint="33"/>
          </w:tcPr>
          <w:p w:rsidR="00317A02" w:rsidRPr="00D86695" w:rsidRDefault="00317A02" w:rsidP="009301B9">
            <w:pPr>
              <w:rPr>
                <w:lang w:val="en-GB"/>
              </w:rPr>
            </w:pPr>
            <w:r w:rsidRPr="00D86695">
              <w:rPr>
                <w:lang w:val="en-GB"/>
              </w:rPr>
              <w:t xml:space="preserve">m* </w:t>
            </w:r>
            <w:r w:rsidRPr="00D86695">
              <w:rPr>
                <w:lang w:val="en-GB"/>
              </w:rPr>
              <w:br/>
            </w:r>
          </w:p>
        </w:tc>
        <w:tc>
          <w:tcPr>
            <w:tcW w:w="1440" w:type="dxa"/>
            <w:shd w:val="clear" w:color="auto" w:fill="F2DBDB" w:themeFill="accent2" w:themeFillTint="33"/>
          </w:tcPr>
          <w:p w:rsidR="00317A02" w:rsidRPr="00D86695" w:rsidRDefault="00317A02" w:rsidP="009301B9">
            <w:pPr>
              <w:rPr>
                <w:lang w:val="en-GB"/>
              </w:rPr>
            </w:pPr>
            <w:r w:rsidRPr="00D86695">
              <w:rPr>
                <w:lang w:val="en-GB"/>
              </w:rPr>
              <w:t>1234m</w:t>
            </w:r>
          </w:p>
        </w:tc>
      </w:tr>
      <w:tr w:rsidR="00317A02" w:rsidRPr="00D86695" w:rsidTr="009301B9">
        <w:tc>
          <w:tcPr>
            <w:tcW w:w="2003" w:type="dxa"/>
            <w:shd w:val="clear" w:color="auto" w:fill="EAF1DD" w:themeFill="accent3" w:themeFillTint="33"/>
          </w:tcPr>
          <w:p w:rsidR="00317A02" w:rsidRPr="00A874B5" w:rsidRDefault="00317A02" w:rsidP="009301B9">
            <w:pPr>
              <w:rPr>
                <w:lang w:val="en-GB"/>
              </w:rPr>
            </w:pPr>
            <w:r w:rsidRPr="00A939D7">
              <w:rPr>
                <w:lang w:val="en-GB"/>
              </w:rPr>
              <w:t>Start Locus Index</w:t>
            </w:r>
          </w:p>
        </w:tc>
        <w:tc>
          <w:tcPr>
            <w:tcW w:w="4315" w:type="dxa"/>
            <w:shd w:val="clear" w:color="auto" w:fill="EAF1DD" w:themeFill="accent3" w:themeFillTint="33"/>
          </w:tcPr>
          <w:p w:rsidR="00317A02" w:rsidRPr="00D86695" w:rsidRDefault="00317A02" w:rsidP="009301B9">
            <w:pPr>
              <w:rPr>
                <w:lang w:val="en-GB"/>
              </w:rPr>
            </w:pPr>
            <w:r w:rsidRPr="00D86695">
              <w:rPr>
                <w:lang w:val="en-GB"/>
              </w:rPr>
              <w:t xml:space="preserve">The first ‘Locus’ acquired by the interrogator unit. Where ‘Locus </w:t>
            </w:r>
            <w:r>
              <w:rPr>
                <w:lang w:val="en-GB"/>
              </w:rPr>
              <w:t>Index</w:t>
            </w:r>
            <w:r w:rsidRPr="00D86695">
              <w:rPr>
                <w:lang w:val="en-GB"/>
              </w:rPr>
              <w:t xml:space="preserve"> 0</w:t>
            </w:r>
            <w:r>
              <w:rPr>
                <w:lang w:val="en-GB"/>
              </w:rPr>
              <w:t>’</w:t>
            </w:r>
            <w:r w:rsidRPr="00D86695">
              <w:rPr>
                <w:lang w:val="en-GB"/>
              </w:rPr>
              <w:t xml:space="preserve"> is the acoustic sample point </w:t>
            </w:r>
            <w:r>
              <w:rPr>
                <w:lang w:val="en-GB"/>
              </w:rPr>
              <w:t>at</w:t>
            </w:r>
            <w:r w:rsidRPr="00D86695">
              <w:rPr>
                <w:lang w:val="en-GB"/>
              </w:rPr>
              <w:t xml:space="preserve"> the connector of the measurement instrument.</w:t>
            </w:r>
          </w:p>
        </w:tc>
        <w:tc>
          <w:tcPr>
            <w:tcW w:w="1260" w:type="dxa"/>
            <w:shd w:val="clear" w:color="auto" w:fill="EAF1DD" w:themeFill="accent3" w:themeFillTint="33"/>
          </w:tcPr>
          <w:p w:rsidR="00317A02" w:rsidRPr="00D86695" w:rsidRDefault="00317A02" w:rsidP="009301B9">
            <w:pPr>
              <w:rPr>
                <w:lang w:val="en-GB"/>
              </w:rPr>
            </w:pPr>
            <w:r w:rsidRPr="00D86695">
              <w:rPr>
                <w:lang w:val="en-GB"/>
              </w:rPr>
              <w:t>Integer</w:t>
            </w:r>
          </w:p>
        </w:tc>
        <w:tc>
          <w:tcPr>
            <w:tcW w:w="1440" w:type="dxa"/>
            <w:shd w:val="clear" w:color="auto" w:fill="EAF1DD" w:themeFill="accent3" w:themeFillTint="33"/>
          </w:tcPr>
          <w:p w:rsidR="00317A02" w:rsidRPr="00D86695" w:rsidRDefault="00317A02" w:rsidP="009301B9">
            <w:pPr>
              <w:rPr>
                <w:lang w:val="en-GB"/>
              </w:rPr>
            </w:pPr>
            <w:r w:rsidRPr="00D86695">
              <w:rPr>
                <w:lang w:val="en-GB"/>
              </w:rPr>
              <w:t>20</w:t>
            </w:r>
          </w:p>
        </w:tc>
      </w:tr>
      <w:tr w:rsidR="00317A02" w:rsidRPr="00D86695" w:rsidTr="009301B9">
        <w:tc>
          <w:tcPr>
            <w:tcW w:w="2003" w:type="dxa"/>
            <w:shd w:val="clear" w:color="auto" w:fill="EAF1DD" w:themeFill="accent3" w:themeFillTint="33"/>
          </w:tcPr>
          <w:p w:rsidR="00317A02" w:rsidRPr="00A874B5" w:rsidRDefault="00317A02" w:rsidP="009301B9">
            <w:pPr>
              <w:rPr>
                <w:lang w:val="en-GB"/>
              </w:rPr>
            </w:pPr>
            <w:r w:rsidRPr="00A874B5">
              <w:rPr>
                <w:lang w:val="en-GB"/>
              </w:rPr>
              <w:t>Frequency Response (of the Interrogator Unit)</w:t>
            </w:r>
          </w:p>
        </w:tc>
        <w:tc>
          <w:tcPr>
            <w:tcW w:w="4315" w:type="dxa"/>
            <w:shd w:val="clear" w:color="auto" w:fill="EAF1DD" w:themeFill="accent3" w:themeFillTint="33"/>
          </w:tcPr>
          <w:p w:rsidR="00317A02" w:rsidRPr="00D86695" w:rsidRDefault="00317A02" w:rsidP="009301B9">
            <w:pPr>
              <w:rPr>
                <w:lang w:val="en-GB"/>
              </w:rPr>
            </w:pPr>
            <w:r w:rsidRPr="00D86695">
              <w:rPr>
                <w:lang w:val="en-GB"/>
              </w:rPr>
              <w:t xml:space="preserve">The Nyquist frequency (or some fraction thereof) of the </w:t>
            </w:r>
            <w:r>
              <w:rPr>
                <w:lang w:val="en-GB"/>
              </w:rPr>
              <w:t>‘Interrogation Rate’ or ‘Pulse Rate’</w:t>
            </w:r>
            <w:r w:rsidRPr="00D86695">
              <w:rPr>
                <w:lang w:val="en-GB"/>
              </w:rPr>
              <w:t>.</w:t>
            </w:r>
          </w:p>
        </w:tc>
        <w:tc>
          <w:tcPr>
            <w:tcW w:w="1260" w:type="dxa"/>
            <w:shd w:val="clear" w:color="auto" w:fill="EAF1DD" w:themeFill="accent3" w:themeFillTint="33"/>
          </w:tcPr>
          <w:p w:rsidR="00317A02" w:rsidRPr="00D86695" w:rsidRDefault="00317A02" w:rsidP="009301B9">
            <w:pPr>
              <w:rPr>
                <w:lang w:val="en-GB"/>
              </w:rPr>
            </w:pPr>
            <w:r w:rsidRPr="00D86695">
              <w:rPr>
                <w:lang w:val="en-GB"/>
              </w:rPr>
              <w:t>Hz (1/s)</w:t>
            </w:r>
          </w:p>
        </w:tc>
        <w:tc>
          <w:tcPr>
            <w:tcW w:w="1440" w:type="dxa"/>
            <w:shd w:val="clear" w:color="auto" w:fill="EAF1DD" w:themeFill="accent3" w:themeFillTint="33"/>
          </w:tcPr>
          <w:p w:rsidR="00317A02" w:rsidRPr="00D86695" w:rsidRDefault="00317A02" w:rsidP="009301B9">
            <w:pPr>
              <w:rPr>
                <w:lang w:val="en-GB"/>
              </w:rPr>
            </w:pPr>
            <w:r w:rsidRPr="00D86695">
              <w:rPr>
                <w:lang w:val="en-GB"/>
              </w:rPr>
              <w:t>20kHz</w:t>
            </w:r>
          </w:p>
        </w:tc>
      </w:tr>
      <w:tr w:rsidR="00317A02" w:rsidRPr="00D86695" w:rsidTr="009301B9">
        <w:tc>
          <w:tcPr>
            <w:tcW w:w="2003" w:type="dxa"/>
            <w:shd w:val="clear" w:color="auto" w:fill="EAF1DD" w:themeFill="accent3" w:themeFillTint="33"/>
          </w:tcPr>
          <w:p w:rsidR="00317A02" w:rsidRPr="00A874B5" w:rsidRDefault="00317A02" w:rsidP="009301B9">
            <w:pPr>
              <w:rPr>
                <w:b/>
                <w:lang w:val="en-GB"/>
              </w:rPr>
            </w:pPr>
            <w:r w:rsidRPr="00A939D7">
              <w:rPr>
                <w:b/>
                <w:lang w:val="en-GB"/>
              </w:rPr>
              <w:t>Gauge Length</w:t>
            </w:r>
          </w:p>
        </w:tc>
        <w:tc>
          <w:tcPr>
            <w:tcW w:w="4315" w:type="dxa"/>
            <w:shd w:val="clear" w:color="auto" w:fill="EAF1DD" w:themeFill="accent3" w:themeFillTint="33"/>
          </w:tcPr>
          <w:p w:rsidR="00317A02" w:rsidRDefault="00317A02" w:rsidP="009301B9">
            <w:pPr>
              <w:rPr>
                <w:lang w:val="en-GB"/>
              </w:rPr>
            </w:pPr>
            <w:r>
              <w:rPr>
                <w:lang w:val="en-GB"/>
              </w:rPr>
              <w:t xml:space="preserve">This is a distance (length along the fiber) which the DAS Interrogator Unit manufacturer designs/implements by hardware/software to effect the Interrogator Unit spatial resolution. </w:t>
            </w:r>
          </w:p>
          <w:p w:rsidR="00317A02" w:rsidRPr="00D86695" w:rsidRDefault="00317A02" w:rsidP="009301B9">
            <w:pPr>
              <w:rPr>
                <w:lang w:val="en-GB"/>
              </w:rPr>
            </w:pPr>
          </w:p>
        </w:tc>
        <w:tc>
          <w:tcPr>
            <w:tcW w:w="1260" w:type="dxa"/>
            <w:shd w:val="clear" w:color="auto" w:fill="EAF1DD" w:themeFill="accent3" w:themeFillTint="33"/>
          </w:tcPr>
          <w:p w:rsidR="00317A02" w:rsidRPr="00D86695" w:rsidRDefault="00317A02" w:rsidP="009301B9">
            <w:pPr>
              <w:rPr>
                <w:lang w:val="en-GB"/>
              </w:rPr>
            </w:pPr>
            <w:r w:rsidRPr="00D86695">
              <w:rPr>
                <w:lang w:val="en-GB"/>
              </w:rPr>
              <w:t>m* or s</w:t>
            </w:r>
          </w:p>
        </w:tc>
        <w:tc>
          <w:tcPr>
            <w:tcW w:w="1440" w:type="dxa"/>
            <w:shd w:val="clear" w:color="auto" w:fill="EAF1DD" w:themeFill="accent3" w:themeFillTint="33"/>
          </w:tcPr>
          <w:p w:rsidR="00317A02" w:rsidRPr="00D86695" w:rsidRDefault="00317A02" w:rsidP="009301B9">
            <w:pPr>
              <w:rPr>
                <w:lang w:val="en-GB"/>
              </w:rPr>
            </w:pPr>
            <w:r w:rsidRPr="00D86695">
              <w:rPr>
                <w:lang w:val="en-GB"/>
              </w:rPr>
              <w:t>40m or</w:t>
            </w:r>
          </w:p>
          <w:p w:rsidR="00317A02" w:rsidRPr="00D86695" w:rsidRDefault="00317A02" w:rsidP="009301B9">
            <w:pPr>
              <w:rPr>
                <w:lang w:val="en-GB"/>
              </w:rPr>
            </w:pPr>
            <w:r w:rsidRPr="00D86695">
              <w:rPr>
                <w:lang w:val="en-GB"/>
              </w:rPr>
              <w:t>200ns</w:t>
            </w:r>
          </w:p>
        </w:tc>
      </w:tr>
      <w:tr w:rsidR="00317A02" w:rsidRPr="00D86695" w:rsidTr="009301B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2003" w:type="dxa"/>
            <w:shd w:val="clear" w:color="auto" w:fill="EAF1DD" w:themeFill="accent3" w:themeFillTint="33"/>
          </w:tcPr>
          <w:p w:rsidR="00317A02" w:rsidRPr="00A874B5" w:rsidRDefault="00317A02" w:rsidP="009301B9">
            <w:pPr>
              <w:rPr>
                <w:b/>
                <w:lang w:val="en-GB"/>
              </w:rPr>
            </w:pPr>
            <w:r w:rsidRPr="00A874B5">
              <w:rPr>
                <w:b/>
                <w:lang w:val="en-GB"/>
              </w:rPr>
              <w:t>Locus* (plural: Loci)</w:t>
            </w:r>
            <w:r>
              <w:rPr>
                <w:b/>
                <w:lang w:val="en-GB"/>
              </w:rPr>
              <w:t xml:space="preserve"> or ‘Spatial Sample’</w:t>
            </w:r>
          </w:p>
        </w:tc>
        <w:tc>
          <w:tcPr>
            <w:tcW w:w="4315" w:type="dxa"/>
            <w:shd w:val="clear" w:color="auto" w:fill="EAF1DD" w:themeFill="accent3" w:themeFillTint="33"/>
          </w:tcPr>
          <w:p w:rsidR="00317A02" w:rsidRPr="00D86695" w:rsidRDefault="00317A02" w:rsidP="009301B9">
            <w:pPr>
              <w:rPr>
                <w:lang w:val="en-GB"/>
              </w:rPr>
            </w:pPr>
            <w:r w:rsidRPr="00D86695">
              <w:rPr>
                <w:lang w:val="en-GB"/>
              </w:rPr>
              <w:t xml:space="preserve">A particular location  </w:t>
            </w:r>
            <w:r>
              <w:rPr>
                <w:lang w:val="en-GB"/>
              </w:rPr>
              <w:t>indicating a spatial sample point along the sensing fiber at which a ‘Time Series’ of acoustic measurements is made.  In figure 1A a locus is identified as ‘o’ or ‘o’.</w:t>
            </w:r>
          </w:p>
        </w:tc>
        <w:tc>
          <w:tcPr>
            <w:tcW w:w="1260" w:type="dxa"/>
            <w:shd w:val="clear" w:color="auto" w:fill="EAF1DD" w:themeFill="accent3" w:themeFillTint="33"/>
          </w:tcPr>
          <w:p w:rsidR="00317A02" w:rsidRPr="00D86695" w:rsidRDefault="00317A02" w:rsidP="009301B9">
            <w:pPr>
              <w:rPr>
                <w:lang w:val="en-GB"/>
              </w:rPr>
            </w:pPr>
          </w:p>
        </w:tc>
        <w:tc>
          <w:tcPr>
            <w:tcW w:w="1440" w:type="dxa"/>
            <w:shd w:val="clear" w:color="auto" w:fill="EAF1DD" w:themeFill="accent3" w:themeFillTint="33"/>
          </w:tcPr>
          <w:p w:rsidR="00317A02" w:rsidRPr="00D86695" w:rsidRDefault="00317A02" w:rsidP="009301B9">
            <w:pPr>
              <w:rPr>
                <w:lang w:val="en-GB"/>
              </w:rPr>
            </w:pPr>
          </w:p>
        </w:tc>
      </w:tr>
      <w:tr w:rsidR="00317A02" w:rsidRPr="00D86695" w:rsidTr="009301B9">
        <w:tc>
          <w:tcPr>
            <w:tcW w:w="2003" w:type="dxa"/>
            <w:shd w:val="clear" w:color="auto" w:fill="F2DBDB" w:themeFill="accent2" w:themeFillTint="33"/>
          </w:tcPr>
          <w:p w:rsidR="00317A02" w:rsidRPr="00A874B5" w:rsidRDefault="00317A02" w:rsidP="009301B9">
            <w:pPr>
              <w:rPr>
                <w:b/>
                <w:lang w:val="en-GB"/>
              </w:rPr>
            </w:pPr>
            <w:r w:rsidRPr="00A874B5">
              <w:rPr>
                <w:b/>
                <w:lang w:val="en-GB"/>
              </w:rPr>
              <w:t>Locus Distance</w:t>
            </w:r>
          </w:p>
        </w:tc>
        <w:tc>
          <w:tcPr>
            <w:tcW w:w="4315" w:type="dxa"/>
            <w:shd w:val="clear" w:color="auto" w:fill="F2DBDB" w:themeFill="accent2" w:themeFillTint="33"/>
          </w:tcPr>
          <w:p w:rsidR="00317A02" w:rsidRPr="00D86695" w:rsidRDefault="00317A02" w:rsidP="009301B9">
            <w:pPr>
              <w:rPr>
                <w:lang w:val="en-GB"/>
              </w:rPr>
            </w:pPr>
            <w:r w:rsidRPr="00D86695">
              <w:rPr>
                <w:lang w:val="en-GB"/>
              </w:rPr>
              <w:t>The ‘</w:t>
            </w:r>
            <w:r>
              <w:rPr>
                <w:b/>
                <w:lang w:val="en-GB"/>
              </w:rPr>
              <w:t>Fiber</w:t>
            </w:r>
            <w:r w:rsidRPr="00F71599">
              <w:rPr>
                <w:b/>
                <w:lang w:val="en-GB"/>
              </w:rPr>
              <w:t xml:space="preserve"> Distance’</w:t>
            </w:r>
            <w:r w:rsidRPr="00D86695">
              <w:rPr>
                <w:lang w:val="en-GB"/>
              </w:rPr>
              <w:t xml:space="preserve"> to centre of the ‘</w:t>
            </w:r>
            <w:r w:rsidRPr="00F71599">
              <w:rPr>
                <w:b/>
                <w:lang w:val="en-GB"/>
              </w:rPr>
              <w:t>Locus’</w:t>
            </w:r>
            <w:r w:rsidRPr="00D86695">
              <w:rPr>
                <w:lang w:val="en-GB"/>
              </w:rPr>
              <w:t xml:space="preserve">. </w:t>
            </w:r>
          </w:p>
        </w:tc>
        <w:tc>
          <w:tcPr>
            <w:tcW w:w="1260" w:type="dxa"/>
            <w:shd w:val="clear" w:color="auto" w:fill="F2DBDB" w:themeFill="accent2" w:themeFillTint="33"/>
          </w:tcPr>
          <w:p w:rsidR="00317A02" w:rsidRPr="00D86695" w:rsidRDefault="00317A02" w:rsidP="009301B9">
            <w:pPr>
              <w:rPr>
                <w:lang w:val="en-GB"/>
              </w:rPr>
            </w:pPr>
            <w:r w:rsidRPr="00D86695">
              <w:rPr>
                <w:lang w:val="en-GB"/>
              </w:rPr>
              <w:t>m*</w:t>
            </w:r>
          </w:p>
        </w:tc>
        <w:tc>
          <w:tcPr>
            <w:tcW w:w="1440" w:type="dxa"/>
            <w:shd w:val="clear" w:color="auto" w:fill="F2DBDB" w:themeFill="accent2" w:themeFillTint="33"/>
          </w:tcPr>
          <w:p w:rsidR="00317A02" w:rsidRPr="00D86695" w:rsidRDefault="00317A02" w:rsidP="009301B9">
            <w:pPr>
              <w:rPr>
                <w:lang w:val="en-GB"/>
              </w:rPr>
            </w:pPr>
            <w:r w:rsidRPr="00D86695">
              <w:rPr>
                <w:lang w:val="en-GB"/>
              </w:rPr>
              <w:t>1250m</w:t>
            </w:r>
          </w:p>
        </w:tc>
      </w:tr>
      <w:tr w:rsidR="00317A02" w:rsidRPr="00D86695" w:rsidTr="009301B9">
        <w:tc>
          <w:tcPr>
            <w:tcW w:w="2003" w:type="dxa"/>
            <w:shd w:val="clear" w:color="auto" w:fill="EAF1DD" w:themeFill="accent3" w:themeFillTint="33"/>
          </w:tcPr>
          <w:p w:rsidR="00317A02" w:rsidRPr="00A874B5" w:rsidRDefault="00317A02" w:rsidP="009301B9">
            <w:pPr>
              <w:rPr>
                <w:b/>
                <w:lang w:val="en-GB"/>
              </w:rPr>
            </w:pPr>
            <w:r w:rsidRPr="00A874B5">
              <w:rPr>
                <w:b/>
                <w:lang w:val="en-GB"/>
              </w:rPr>
              <w:t>Locus Index</w:t>
            </w:r>
          </w:p>
        </w:tc>
        <w:tc>
          <w:tcPr>
            <w:tcW w:w="4315" w:type="dxa"/>
            <w:shd w:val="clear" w:color="auto" w:fill="EAF1DD" w:themeFill="accent3" w:themeFillTint="33"/>
          </w:tcPr>
          <w:p w:rsidR="00317A02" w:rsidRDefault="00317A02" w:rsidP="009301B9">
            <w:pPr>
              <w:rPr>
                <w:lang w:val="en-GB"/>
              </w:rPr>
            </w:pPr>
            <w:r w:rsidRPr="00D86695">
              <w:rPr>
                <w:lang w:val="en-GB"/>
              </w:rPr>
              <w:t>The index number of a ‘Locus’</w:t>
            </w:r>
            <w:r>
              <w:rPr>
                <w:lang w:val="en-GB"/>
              </w:rPr>
              <w:t xml:space="preserve"> represents a spatial sample, where such numbering of the spatial sample starts from the output of the Interrogator Unit (IU) starting with ‘0’. Successive loci are numbered as positive integers which increase along the length of the sensor fiber.</w:t>
            </w:r>
          </w:p>
          <w:p w:rsidR="00317A02" w:rsidRDefault="00317A02" w:rsidP="009301B9">
            <w:pPr>
              <w:rPr>
                <w:lang w:val="en-GB"/>
              </w:rPr>
            </w:pPr>
          </w:p>
          <w:p w:rsidR="00317A02" w:rsidRPr="00D86695" w:rsidRDefault="00317A02" w:rsidP="009301B9">
            <w:pPr>
              <w:rPr>
                <w:lang w:val="en-GB"/>
              </w:rPr>
            </w:pPr>
            <w:r>
              <w:rPr>
                <w:lang w:val="en-GB"/>
              </w:rPr>
              <w:t xml:space="preserve">The separation of consecutive loci along the sensor fiber is determined by the spatial sample interval. The dots in figure 2.3.  indicate the center of the particular spatial sample. </w:t>
            </w:r>
          </w:p>
        </w:tc>
        <w:tc>
          <w:tcPr>
            <w:tcW w:w="1260" w:type="dxa"/>
            <w:shd w:val="clear" w:color="auto" w:fill="EAF1DD" w:themeFill="accent3" w:themeFillTint="33"/>
          </w:tcPr>
          <w:p w:rsidR="00317A02" w:rsidRPr="00D86695" w:rsidRDefault="00317A02" w:rsidP="009301B9">
            <w:pPr>
              <w:rPr>
                <w:lang w:val="en-GB"/>
              </w:rPr>
            </w:pPr>
            <w:r w:rsidRPr="00D86695">
              <w:rPr>
                <w:lang w:val="en-GB"/>
              </w:rPr>
              <w:lastRenderedPageBreak/>
              <w:t>Integer</w:t>
            </w:r>
          </w:p>
        </w:tc>
        <w:tc>
          <w:tcPr>
            <w:tcW w:w="1440" w:type="dxa"/>
            <w:shd w:val="clear" w:color="auto" w:fill="EAF1DD" w:themeFill="accent3" w:themeFillTint="33"/>
          </w:tcPr>
          <w:p w:rsidR="00317A02" w:rsidRPr="00D86695" w:rsidRDefault="00317A02" w:rsidP="009301B9">
            <w:pPr>
              <w:rPr>
                <w:lang w:val="en-GB"/>
              </w:rPr>
            </w:pPr>
            <w:r w:rsidRPr="00D86695">
              <w:rPr>
                <w:lang w:val="en-GB"/>
              </w:rPr>
              <w:t>1</w:t>
            </w:r>
          </w:p>
        </w:tc>
      </w:tr>
      <w:tr w:rsidR="00317A02" w:rsidRPr="00D86695" w:rsidTr="009301B9">
        <w:tc>
          <w:tcPr>
            <w:tcW w:w="2003" w:type="dxa"/>
            <w:shd w:val="clear" w:color="auto" w:fill="EAF1DD" w:themeFill="accent3" w:themeFillTint="33"/>
          </w:tcPr>
          <w:p w:rsidR="00317A02" w:rsidRPr="00A874B5" w:rsidRDefault="00317A02" w:rsidP="009301B9">
            <w:pPr>
              <w:rPr>
                <w:lang w:val="en-GB"/>
              </w:rPr>
            </w:pPr>
            <w:r w:rsidRPr="00A939D7">
              <w:rPr>
                <w:lang w:val="en-GB"/>
              </w:rPr>
              <w:lastRenderedPageBreak/>
              <w:t>Measurement Start Time</w:t>
            </w:r>
          </w:p>
        </w:tc>
        <w:tc>
          <w:tcPr>
            <w:tcW w:w="4315" w:type="dxa"/>
            <w:shd w:val="clear" w:color="auto" w:fill="EAF1DD" w:themeFill="accent3" w:themeFillTint="33"/>
          </w:tcPr>
          <w:p w:rsidR="00317A02" w:rsidRPr="00D86695" w:rsidRDefault="00317A02" w:rsidP="009301B9">
            <w:pPr>
              <w:rPr>
                <w:lang w:val="en-GB"/>
              </w:rPr>
            </w:pPr>
            <w:r w:rsidRPr="00D86695">
              <w:rPr>
                <w:lang w:val="en-GB"/>
              </w:rPr>
              <w:t>The time at the beginning of a data ‘Sample’ in a ‘Time Series’. This is typically a GPS locked time measurement.</w:t>
            </w:r>
          </w:p>
        </w:tc>
        <w:tc>
          <w:tcPr>
            <w:tcW w:w="1260" w:type="dxa"/>
            <w:shd w:val="clear" w:color="auto" w:fill="EAF1DD" w:themeFill="accent3" w:themeFillTint="33"/>
          </w:tcPr>
          <w:p w:rsidR="00317A02" w:rsidRPr="00D86695" w:rsidRDefault="00317A02" w:rsidP="009301B9">
            <w:pPr>
              <w:rPr>
                <w:lang w:val="en-GB"/>
              </w:rPr>
            </w:pPr>
            <w:r w:rsidRPr="00D86695">
              <w:rPr>
                <w:lang w:val="en-GB"/>
              </w:rPr>
              <w:t>Clock Time</w:t>
            </w:r>
          </w:p>
        </w:tc>
        <w:tc>
          <w:tcPr>
            <w:tcW w:w="1440" w:type="dxa"/>
            <w:shd w:val="clear" w:color="auto" w:fill="EAF1DD" w:themeFill="accent3" w:themeFillTint="33"/>
          </w:tcPr>
          <w:p w:rsidR="00317A02" w:rsidRPr="00D86695" w:rsidRDefault="00317A02" w:rsidP="009301B9">
            <w:pPr>
              <w:rPr>
                <w:lang w:val="en-GB"/>
              </w:rPr>
            </w:pPr>
            <w:r w:rsidRPr="00D86695">
              <w:rPr>
                <w:lang w:val="en-GB"/>
              </w:rPr>
              <w:t>2014-08-19 07:57:11.453721 +- X</w:t>
            </w:r>
          </w:p>
        </w:tc>
      </w:tr>
      <w:tr w:rsidR="00317A02" w:rsidRPr="00D86695" w:rsidTr="009301B9">
        <w:tc>
          <w:tcPr>
            <w:tcW w:w="2003" w:type="dxa"/>
            <w:shd w:val="clear" w:color="auto" w:fill="EAF1DD" w:themeFill="accent3" w:themeFillTint="33"/>
          </w:tcPr>
          <w:p w:rsidR="00317A02" w:rsidRPr="00A874B5" w:rsidRDefault="00317A02" w:rsidP="009301B9">
            <w:pPr>
              <w:rPr>
                <w:lang w:val="en-GB"/>
              </w:rPr>
            </w:pPr>
            <w:r w:rsidRPr="00A939D7">
              <w:rPr>
                <w:lang w:val="en-GB"/>
              </w:rPr>
              <w:t>Number of Loci</w:t>
            </w:r>
          </w:p>
        </w:tc>
        <w:tc>
          <w:tcPr>
            <w:tcW w:w="4315" w:type="dxa"/>
            <w:shd w:val="clear" w:color="auto" w:fill="EAF1DD" w:themeFill="accent3" w:themeFillTint="33"/>
          </w:tcPr>
          <w:p w:rsidR="00317A02" w:rsidRPr="00D86695" w:rsidRDefault="00317A02" w:rsidP="009301B9">
            <w:pPr>
              <w:rPr>
                <w:lang w:val="en-GB"/>
              </w:rPr>
            </w:pPr>
            <w:r w:rsidRPr="00D86695">
              <w:rPr>
                <w:lang w:val="en-GB"/>
              </w:rPr>
              <w:t>The total number of ‘Loc</w:t>
            </w:r>
            <w:r>
              <w:rPr>
                <w:lang w:val="en-GB"/>
              </w:rPr>
              <w:t>i</w:t>
            </w:r>
            <w:r w:rsidRPr="00D86695">
              <w:rPr>
                <w:lang w:val="en-GB"/>
              </w:rPr>
              <w:t>’ (acoustic sample points) acquired by the measurement instrument</w:t>
            </w:r>
            <w:r>
              <w:rPr>
                <w:lang w:val="en-GB"/>
              </w:rPr>
              <w:t xml:space="preserve"> in a single ‘scan’ of the fiber</w:t>
            </w:r>
            <w:r w:rsidRPr="00D86695">
              <w:rPr>
                <w:lang w:val="en-GB"/>
              </w:rPr>
              <w:t xml:space="preserve">. </w:t>
            </w:r>
            <w:r>
              <w:rPr>
                <w:lang w:val="en-GB"/>
              </w:rPr>
              <w:t>The number of ‘scans’ per second is determined by the ‘Interrogation Rate’ or ‘Pulse Rate’.</w:t>
            </w:r>
          </w:p>
        </w:tc>
        <w:tc>
          <w:tcPr>
            <w:tcW w:w="1260" w:type="dxa"/>
            <w:shd w:val="clear" w:color="auto" w:fill="EAF1DD" w:themeFill="accent3" w:themeFillTint="33"/>
          </w:tcPr>
          <w:p w:rsidR="00317A02" w:rsidRPr="00D86695" w:rsidRDefault="00317A02" w:rsidP="009301B9">
            <w:pPr>
              <w:rPr>
                <w:lang w:val="en-GB"/>
              </w:rPr>
            </w:pPr>
            <w:r w:rsidRPr="00D86695">
              <w:rPr>
                <w:lang w:val="en-GB"/>
              </w:rPr>
              <w:t>Integer</w:t>
            </w:r>
          </w:p>
        </w:tc>
        <w:tc>
          <w:tcPr>
            <w:tcW w:w="1440" w:type="dxa"/>
            <w:shd w:val="clear" w:color="auto" w:fill="EAF1DD" w:themeFill="accent3" w:themeFillTint="33"/>
          </w:tcPr>
          <w:p w:rsidR="00317A02" w:rsidRPr="00D86695" w:rsidRDefault="00317A02" w:rsidP="009301B9">
            <w:pPr>
              <w:rPr>
                <w:lang w:val="en-GB"/>
              </w:rPr>
            </w:pPr>
            <w:r w:rsidRPr="00D86695">
              <w:rPr>
                <w:lang w:val="en-GB"/>
              </w:rPr>
              <w:t>100</w:t>
            </w:r>
          </w:p>
        </w:tc>
      </w:tr>
      <w:tr w:rsidR="00317A02" w:rsidRPr="00D86695" w:rsidTr="009301B9">
        <w:tc>
          <w:tcPr>
            <w:tcW w:w="2003" w:type="dxa"/>
            <w:shd w:val="clear" w:color="auto" w:fill="EAF1DD" w:themeFill="accent3" w:themeFillTint="33"/>
          </w:tcPr>
          <w:p w:rsidR="00317A02" w:rsidRPr="00A874B5" w:rsidRDefault="00317A02" w:rsidP="009301B9">
            <w:pPr>
              <w:rPr>
                <w:lang w:val="en-GB"/>
              </w:rPr>
            </w:pPr>
            <w:r w:rsidRPr="00A874B5">
              <w:rPr>
                <w:lang w:val="en-GB"/>
              </w:rPr>
              <w:t>Number of Samples</w:t>
            </w:r>
          </w:p>
        </w:tc>
        <w:tc>
          <w:tcPr>
            <w:tcW w:w="4315" w:type="dxa"/>
            <w:shd w:val="clear" w:color="auto" w:fill="EAF1DD" w:themeFill="accent3" w:themeFillTint="33"/>
          </w:tcPr>
          <w:p w:rsidR="00317A02" w:rsidRPr="00D86695" w:rsidRDefault="00317A02" w:rsidP="009301B9">
            <w:pPr>
              <w:rPr>
                <w:lang w:val="en-GB"/>
              </w:rPr>
            </w:pPr>
            <w:r w:rsidRPr="00D86695">
              <w:rPr>
                <w:lang w:val="en-GB"/>
              </w:rPr>
              <w:t>The number of ‘Samples’ in a ‘Time Series’</w:t>
            </w:r>
            <w:r>
              <w:rPr>
                <w:lang w:val="en-GB"/>
              </w:rPr>
              <w:t xml:space="preserve">. </w:t>
            </w:r>
          </w:p>
        </w:tc>
        <w:tc>
          <w:tcPr>
            <w:tcW w:w="1260" w:type="dxa"/>
            <w:shd w:val="clear" w:color="auto" w:fill="EAF1DD" w:themeFill="accent3" w:themeFillTint="33"/>
          </w:tcPr>
          <w:p w:rsidR="00317A02" w:rsidRPr="00D86695" w:rsidRDefault="00317A02" w:rsidP="009301B9">
            <w:pPr>
              <w:rPr>
                <w:lang w:val="en-GB"/>
              </w:rPr>
            </w:pPr>
            <w:r w:rsidRPr="00D86695">
              <w:rPr>
                <w:lang w:val="en-GB"/>
              </w:rPr>
              <w:t>Integer</w:t>
            </w:r>
          </w:p>
        </w:tc>
        <w:tc>
          <w:tcPr>
            <w:tcW w:w="1440" w:type="dxa"/>
            <w:shd w:val="clear" w:color="auto" w:fill="EAF1DD" w:themeFill="accent3" w:themeFillTint="33"/>
          </w:tcPr>
          <w:p w:rsidR="00317A02" w:rsidRPr="00D86695" w:rsidRDefault="00317A02" w:rsidP="009301B9">
            <w:pPr>
              <w:rPr>
                <w:lang w:val="en-GB"/>
              </w:rPr>
            </w:pPr>
            <w:r w:rsidRPr="00D86695">
              <w:rPr>
                <w:lang w:val="en-GB"/>
              </w:rPr>
              <w:t>12345</w:t>
            </w:r>
          </w:p>
        </w:tc>
      </w:tr>
      <w:tr w:rsidR="00317A02" w:rsidRPr="00D86695" w:rsidTr="009301B9">
        <w:tc>
          <w:tcPr>
            <w:tcW w:w="2003" w:type="dxa"/>
            <w:shd w:val="clear" w:color="auto" w:fill="EAF1DD" w:themeFill="accent3" w:themeFillTint="33"/>
          </w:tcPr>
          <w:p w:rsidR="00317A02" w:rsidRPr="00A874B5" w:rsidRDefault="00317A02" w:rsidP="009301B9">
            <w:pPr>
              <w:rPr>
                <w:lang w:val="en-GB"/>
              </w:rPr>
            </w:pPr>
            <w:r w:rsidRPr="00A874B5">
              <w:rPr>
                <w:lang w:val="en-GB"/>
              </w:rPr>
              <w:t>Optical Path</w:t>
            </w:r>
          </w:p>
        </w:tc>
        <w:tc>
          <w:tcPr>
            <w:tcW w:w="4315" w:type="dxa"/>
            <w:shd w:val="clear" w:color="auto" w:fill="EAF1DD" w:themeFill="accent3" w:themeFillTint="33"/>
          </w:tcPr>
          <w:p w:rsidR="00317A02" w:rsidRPr="00D86695" w:rsidRDefault="00317A02" w:rsidP="009301B9">
            <w:pPr>
              <w:rPr>
                <w:lang w:val="en-GB"/>
              </w:rPr>
            </w:pPr>
            <w:r w:rsidRPr="00D86695">
              <w:rPr>
                <w:lang w:val="en-GB"/>
              </w:rPr>
              <w:t xml:space="preserve">A series of </w:t>
            </w:r>
            <w:r>
              <w:rPr>
                <w:lang w:val="en-GB"/>
              </w:rPr>
              <w:t>fiber</w:t>
            </w:r>
            <w:r w:rsidRPr="00D86695">
              <w:rPr>
                <w:lang w:val="en-GB"/>
              </w:rPr>
              <w:t>s, connectors, etc. together forming the path for the light pulse emitted from the measurement instrument.</w:t>
            </w:r>
          </w:p>
        </w:tc>
        <w:tc>
          <w:tcPr>
            <w:tcW w:w="1260" w:type="dxa"/>
            <w:shd w:val="clear" w:color="auto" w:fill="EAF1DD" w:themeFill="accent3" w:themeFillTint="33"/>
          </w:tcPr>
          <w:p w:rsidR="00317A02" w:rsidRPr="00D86695" w:rsidRDefault="00317A02" w:rsidP="009301B9">
            <w:pPr>
              <w:rPr>
                <w:lang w:val="en-GB"/>
              </w:rPr>
            </w:pPr>
          </w:p>
        </w:tc>
        <w:tc>
          <w:tcPr>
            <w:tcW w:w="1440" w:type="dxa"/>
            <w:shd w:val="clear" w:color="auto" w:fill="EAF1DD" w:themeFill="accent3" w:themeFillTint="33"/>
          </w:tcPr>
          <w:p w:rsidR="00317A02" w:rsidRPr="00D86695" w:rsidRDefault="00317A02" w:rsidP="009301B9">
            <w:pPr>
              <w:rPr>
                <w:lang w:val="en-GB"/>
              </w:rPr>
            </w:pPr>
          </w:p>
        </w:tc>
      </w:tr>
      <w:tr w:rsidR="00317A02" w:rsidRPr="00D86695" w:rsidTr="009301B9">
        <w:tc>
          <w:tcPr>
            <w:tcW w:w="2003" w:type="dxa"/>
            <w:shd w:val="clear" w:color="auto" w:fill="EAF1DD" w:themeFill="accent3" w:themeFillTint="33"/>
          </w:tcPr>
          <w:p w:rsidR="00317A02" w:rsidRPr="00A874B5" w:rsidRDefault="00317A02" w:rsidP="009301B9">
            <w:pPr>
              <w:rPr>
                <w:b/>
                <w:lang w:val="en-GB"/>
              </w:rPr>
            </w:pPr>
            <w:r w:rsidRPr="00A939D7">
              <w:rPr>
                <w:b/>
                <w:lang w:val="en-GB"/>
              </w:rPr>
              <w:t>Output Data Rate</w:t>
            </w:r>
          </w:p>
        </w:tc>
        <w:tc>
          <w:tcPr>
            <w:tcW w:w="4315" w:type="dxa"/>
            <w:shd w:val="clear" w:color="auto" w:fill="EAF1DD" w:themeFill="accent3" w:themeFillTint="33"/>
          </w:tcPr>
          <w:p w:rsidR="00317A02" w:rsidRPr="00D86695" w:rsidRDefault="00317A02" w:rsidP="009301B9">
            <w:pPr>
              <w:rPr>
                <w:lang w:val="en-GB"/>
              </w:rPr>
            </w:pPr>
            <w:r w:rsidRPr="00D86695">
              <w:rPr>
                <w:lang w:val="en-GB"/>
              </w:rPr>
              <w:t>The rate at which the measurement system provides output data for all ‘Loc</w:t>
            </w:r>
            <w:r>
              <w:rPr>
                <w:lang w:val="en-GB"/>
              </w:rPr>
              <w:t>i</w:t>
            </w:r>
            <w:r w:rsidRPr="00D86695">
              <w:rPr>
                <w:lang w:val="en-GB"/>
              </w:rPr>
              <w:t>’ (Spatial Samples).</w:t>
            </w:r>
            <w:r>
              <w:rPr>
                <w:lang w:val="en-GB"/>
              </w:rPr>
              <w:t xml:space="preserve"> This is typically equal to the Interrogation Rate/Pulse Rate or an integer fraction thereof.</w:t>
            </w:r>
          </w:p>
        </w:tc>
        <w:tc>
          <w:tcPr>
            <w:tcW w:w="1260" w:type="dxa"/>
            <w:shd w:val="clear" w:color="auto" w:fill="EAF1DD" w:themeFill="accent3" w:themeFillTint="33"/>
          </w:tcPr>
          <w:p w:rsidR="00317A02" w:rsidRPr="00D86695" w:rsidRDefault="00317A02" w:rsidP="009301B9">
            <w:pPr>
              <w:rPr>
                <w:lang w:val="en-GB"/>
              </w:rPr>
            </w:pPr>
            <w:r w:rsidRPr="00D86695">
              <w:rPr>
                <w:lang w:val="en-GB"/>
              </w:rPr>
              <w:t>Hz (1/s)</w:t>
            </w:r>
          </w:p>
        </w:tc>
        <w:tc>
          <w:tcPr>
            <w:tcW w:w="1440" w:type="dxa"/>
            <w:shd w:val="clear" w:color="auto" w:fill="EAF1DD" w:themeFill="accent3" w:themeFillTint="33"/>
          </w:tcPr>
          <w:p w:rsidR="00317A02" w:rsidRPr="00D86695" w:rsidRDefault="00317A02" w:rsidP="009301B9">
            <w:pPr>
              <w:rPr>
                <w:lang w:val="en-GB"/>
              </w:rPr>
            </w:pPr>
            <w:r w:rsidRPr="00D86695">
              <w:rPr>
                <w:lang w:val="en-GB"/>
              </w:rPr>
              <w:t>5.0 kHz</w:t>
            </w:r>
          </w:p>
        </w:tc>
      </w:tr>
      <w:tr w:rsidR="00317A02" w:rsidRPr="00D86695" w:rsidTr="009301B9">
        <w:tc>
          <w:tcPr>
            <w:tcW w:w="2003" w:type="dxa"/>
            <w:shd w:val="clear" w:color="auto" w:fill="EAF1DD" w:themeFill="accent3" w:themeFillTint="33"/>
          </w:tcPr>
          <w:p w:rsidR="00317A02" w:rsidRPr="00A874B5" w:rsidRDefault="00317A02" w:rsidP="009301B9">
            <w:pPr>
              <w:rPr>
                <w:lang w:val="en-GB"/>
              </w:rPr>
            </w:pPr>
            <w:r w:rsidRPr="00A874B5">
              <w:rPr>
                <w:lang w:val="en-GB"/>
              </w:rPr>
              <w:t>Pulse</w:t>
            </w:r>
          </w:p>
        </w:tc>
        <w:tc>
          <w:tcPr>
            <w:tcW w:w="4315" w:type="dxa"/>
            <w:shd w:val="clear" w:color="auto" w:fill="EAF1DD" w:themeFill="accent3" w:themeFillTint="33"/>
          </w:tcPr>
          <w:p w:rsidR="00317A02" w:rsidRPr="00D86695" w:rsidRDefault="00317A02" w:rsidP="009301B9">
            <w:pPr>
              <w:rPr>
                <w:lang w:val="en-GB"/>
              </w:rPr>
            </w:pPr>
            <w:r w:rsidRPr="00D86695">
              <w:rPr>
                <w:lang w:val="en-GB"/>
              </w:rPr>
              <w:t xml:space="preserve">A single burst of laser light into the </w:t>
            </w:r>
            <w:r>
              <w:rPr>
                <w:lang w:val="en-GB"/>
              </w:rPr>
              <w:t>fiber</w:t>
            </w:r>
          </w:p>
        </w:tc>
        <w:tc>
          <w:tcPr>
            <w:tcW w:w="1260" w:type="dxa"/>
            <w:shd w:val="clear" w:color="auto" w:fill="EAF1DD" w:themeFill="accent3" w:themeFillTint="33"/>
          </w:tcPr>
          <w:p w:rsidR="00317A02" w:rsidRPr="00D86695" w:rsidRDefault="00317A02" w:rsidP="009301B9">
            <w:pPr>
              <w:rPr>
                <w:lang w:val="en-GB"/>
              </w:rPr>
            </w:pPr>
          </w:p>
        </w:tc>
        <w:tc>
          <w:tcPr>
            <w:tcW w:w="1440" w:type="dxa"/>
            <w:shd w:val="clear" w:color="auto" w:fill="EAF1DD" w:themeFill="accent3" w:themeFillTint="33"/>
          </w:tcPr>
          <w:p w:rsidR="00317A02" w:rsidRPr="00D86695" w:rsidRDefault="00317A02" w:rsidP="009301B9">
            <w:pPr>
              <w:rPr>
                <w:lang w:val="en-GB"/>
              </w:rPr>
            </w:pPr>
          </w:p>
        </w:tc>
      </w:tr>
      <w:tr w:rsidR="00317A02" w:rsidRPr="00D86695" w:rsidTr="009301B9">
        <w:tc>
          <w:tcPr>
            <w:tcW w:w="2003" w:type="dxa"/>
            <w:shd w:val="clear" w:color="auto" w:fill="EAF1DD" w:themeFill="accent3" w:themeFillTint="33"/>
          </w:tcPr>
          <w:p w:rsidR="00317A02" w:rsidRDefault="00317A02" w:rsidP="009301B9">
            <w:pPr>
              <w:rPr>
                <w:lang w:val="en-GB"/>
              </w:rPr>
            </w:pPr>
            <w:r>
              <w:rPr>
                <w:lang w:val="en-GB"/>
              </w:rPr>
              <w:t>Interrogation Rate/</w:t>
            </w:r>
          </w:p>
          <w:p w:rsidR="00317A02" w:rsidRPr="00A874B5" w:rsidRDefault="00317A02" w:rsidP="009301B9">
            <w:pPr>
              <w:rPr>
                <w:lang w:val="en-GB"/>
              </w:rPr>
            </w:pPr>
            <w:r w:rsidRPr="00A939D7">
              <w:rPr>
                <w:lang w:val="en-GB"/>
              </w:rPr>
              <w:t>Pulse Rate</w:t>
            </w:r>
          </w:p>
        </w:tc>
        <w:tc>
          <w:tcPr>
            <w:tcW w:w="4315" w:type="dxa"/>
            <w:shd w:val="clear" w:color="auto" w:fill="EAF1DD" w:themeFill="accent3" w:themeFillTint="33"/>
          </w:tcPr>
          <w:p w:rsidR="00317A02" w:rsidRPr="00D86695" w:rsidRDefault="00317A02" w:rsidP="009301B9">
            <w:pPr>
              <w:rPr>
                <w:lang w:val="en-GB"/>
              </w:rPr>
            </w:pPr>
            <w:r w:rsidRPr="00D86695">
              <w:rPr>
                <w:lang w:val="en-GB"/>
              </w:rPr>
              <w:t xml:space="preserve">The rate at which </w:t>
            </w:r>
            <w:r>
              <w:rPr>
                <w:lang w:val="en-GB"/>
              </w:rPr>
              <w:t xml:space="preserve">the Interrogator Unit interrogates the fiber sensor. For most interrogators this is informally known as the pulse rate.  </w:t>
            </w:r>
          </w:p>
        </w:tc>
        <w:tc>
          <w:tcPr>
            <w:tcW w:w="1260" w:type="dxa"/>
            <w:shd w:val="clear" w:color="auto" w:fill="EAF1DD" w:themeFill="accent3" w:themeFillTint="33"/>
          </w:tcPr>
          <w:p w:rsidR="00317A02" w:rsidRPr="00D86695" w:rsidRDefault="00317A02" w:rsidP="009301B9">
            <w:pPr>
              <w:rPr>
                <w:lang w:val="en-GB"/>
              </w:rPr>
            </w:pPr>
            <w:r w:rsidRPr="00D86695">
              <w:rPr>
                <w:lang w:val="en-GB"/>
              </w:rPr>
              <w:t>Hz (1/s)</w:t>
            </w:r>
          </w:p>
        </w:tc>
        <w:tc>
          <w:tcPr>
            <w:tcW w:w="1440" w:type="dxa"/>
            <w:shd w:val="clear" w:color="auto" w:fill="EAF1DD" w:themeFill="accent3" w:themeFillTint="33"/>
          </w:tcPr>
          <w:p w:rsidR="00317A02" w:rsidRPr="00D86695" w:rsidRDefault="00317A02" w:rsidP="009301B9">
            <w:pPr>
              <w:rPr>
                <w:lang w:val="en-GB"/>
              </w:rPr>
            </w:pPr>
            <w:r w:rsidRPr="00D86695">
              <w:rPr>
                <w:lang w:val="en-GB"/>
              </w:rPr>
              <w:t>2.5 kHz</w:t>
            </w:r>
          </w:p>
        </w:tc>
      </w:tr>
      <w:tr w:rsidR="00317A02" w:rsidRPr="00D86695" w:rsidTr="009301B9">
        <w:tc>
          <w:tcPr>
            <w:tcW w:w="2003" w:type="dxa"/>
            <w:shd w:val="clear" w:color="auto" w:fill="EAF1DD" w:themeFill="accent3" w:themeFillTint="33"/>
          </w:tcPr>
          <w:p w:rsidR="00317A02" w:rsidRPr="00A874B5" w:rsidRDefault="00317A02" w:rsidP="009301B9">
            <w:pPr>
              <w:rPr>
                <w:lang w:val="en-GB"/>
              </w:rPr>
            </w:pPr>
            <w:r w:rsidRPr="00A939D7">
              <w:rPr>
                <w:lang w:val="en-GB"/>
              </w:rPr>
              <w:t>Pulse Width</w:t>
            </w:r>
          </w:p>
        </w:tc>
        <w:tc>
          <w:tcPr>
            <w:tcW w:w="4315" w:type="dxa"/>
            <w:shd w:val="clear" w:color="auto" w:fill="EAF1DD" w:themeFill="accent3" w:themeFillTint="33"/>
          </w:tcPr>
          <w:p w:rsidR="00317A02" w:rsidRPr="00D86695" w:rsidRDefault="00317A02" w:rsidP="009301B9">
            <w:pPr>
              <w:rPr>
                <w:lang w:val="en-GB"/>
              </w:rPr>
            </w:pPr>
            <w:r>
              <w:rPr>
                <w:lang w:val="en-GB"/>
              </w:rPr>
              <w:t xml:space="preserve">The width of the ‘Pulse’ sent down the fiber. </w:t>
            </w:r>
          </w:p>
        </w:tc>
        <w:tc>
          <w:tcPr>
            <w:tcW w:w="1260" w:type="dxa"/>
            <w:shd w:val="clear" w:color="auto" w:fill="EAF1DD" w:themeFill="accent3" w:themeFillTint="33"/>
          </w:tcPr>
          <w:p w:rsidR="00317A02" w:rsidRPr="00D86695" w:rsidRDefault="00317A02" w:rsidP="009301B9">
            <w:pPr>
              <w:rPr>
                <w:lang w:val="en-GB"/>
              </w:rPr>
            </w:pPr>
            <w:r>
              <w:rPr>
                <w:lang w:val="en-GB"/>
              </w:rPr>
              <w:t>s</w:t>
            </w:r>
          </w:p>
        </w:tc>
        <w:tc>
          <w:tcPr>
            <w:tcW w:w="1440" w:type="dxa"/>
            <w:shd w:val="clear" w:color="auto" w:fill="EAF1DD" w:themeFill="accent3" w:themeFillTint="33"/>
          </w:tcPr>
          <w:p w:rsidR="00317A02" w:rsidRPr="00D86695" w:rsidRDefault="00317A02" w:rsidP="009301B9">
            <w:pPr>
              <w:rPr>
                <w:lang w:val="en-GB"/>
              </w:rPr>
            </w:pPr>
            <w:r>
              <w:rPr>
                <w:lang w:val="en-GB"/>
              </w:rPr>
              <w:t>10 ns</w:t>
            </w:r>
          </w:p>
        </w:tc>
      </w:tr>
      <w:tr w:rsidR="00317A02" w:rsidRPr="00D86695" w:rsidTr="009301B9">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2003" w:type="dxa"/>
            <w:shd w:val="clear" w:color="auto" w:fill="EAF1DD" w:themeFill="accent3" w:themeFillTint="33"/>
          </w:tcPr>
          <w:p w:rsidR="00317A02" w:rsidRPr="00A874B5" w:rsidRDefault="00317A02" w:rsidP="009301B9">
            <w:pPr>
              <w:rPr>
                <w:lang w:val="en-GB"/>
              </w:rPr>
            </w:pPr>
            <w:r>
              <w:rPr>
                <w:lang w:val="en-GB"/>
              </w:rPr>
              <w:t xml:space="preserve">Trace / </w:t>
            </w:r>
            <w:r>
              <w:rPr>
                <w:lang w:val="en-GB"/>
              </w:rPr>
              <w:br/>
              <w:t>Scan</w:t>
            </w:r>
          </w:p>
        </w:tc>
        <w:tc>
          <w:tcPr>
            <w:tcW w:w="4315" w:type="dxa"/>
            <w:shd w:val="clear" w:color="auto" w:fill="EAF1DD" w:themeFill="accent3" w:themeFillTint="33"/>
          </w:tcPr>
          <w:p w:rsidR="00317A02" w:rsidRPr="00D86695" w:rsidRDefault="00317A02" w:rsidP="009301B9">
            <w:pPr>
              <w:rPr>
                <w:lang w:val="en-GB"/>
              </w:rPr>
            </w:pPr>
            <w:r>
              <w:rPr>
                <w:lang w:val="en-GB"/>
              </w:rPr>
              <w:t>Array of sensor values for all loci interrogated along the fiber for a single ‘pulse’ (columns in figure 2.3).</w:t>
            </w:r>
          </w:p>
        </w:tc>
        <w:tc>
          <w:tcPr>
            <w:tcW w:w="1260" w:type="dxa"/>
            <w:shd w:val="clear" w:color="auto" w:fill="EAF1DD" w:themeFill="accent3" w:themeFillTint="33"/>
          </w:tcPr>
          <w:p w:rsidR="00317A02" w:rsidRPr="00D86695" w:rsidRDefault="00317A02" w:rsidP="009301B9">
            <w:pPr>
              <w:rPr>
                <w:lang w:val="en-GB"/>
              </w:rPr>
            </w:pPr>
          </w:p>
        </w:tc>
        <w:tc>
          <w:tcPr>
            <w:tcW w:w="1440" w:type="dxa"/>
            <w:shd w:val="clear" w:color="auto" w:fill="EAF1DD" w:themeFill="accent3" w:themeFillTint="33"/>
          </w:tcPr>
          <w:p w:rsidR="00317A02" w:rsidRPr="00D86695" w:rsidRDefault="00317A02" w:rsidP="009301B9">
            <w:pPr>
              <w:rPr>
                <w:lang w:val="en-GB"/>
              </w:rPr>
            </w:pPr>
          </w:p>
        </w:tc>
      </w:tr>
      <w:tr w:rsidR="00317A02" w:rsidRPr="00D86695" w:rsidTr="009301B9">
        <w:tc>
          <w:tcPr>
            <w:tcW w:w="2003" w:type="dxa"/>
            <w:shd w:val="clear" w:color="auto" w:fill="EAF1DD" w:themeFill="accent3" w:themeFillTint="33"/>
          </w:tcPr>
          <w:p w:rsidR="00317A02" w:rsidRPr="00A874B5" w:rsidRDefault="00317A02" w:rsidP="009301B9">
            <w:pPr>
              <w:rPr>
                <w:lang w:val="en-GB"/>
              </w:rPr>
            </w:pPr>
            <w:r w:rsidRPr="00A874B5">
              <w:rPr>
                <w:lang w:val="en-GB"/>
              </w:rPr>
              <w:t>Sample Number</w:t>
            </w:r>
          </w:p>
        </w:tc>
        <w:tc>
          <w:tcPr>
            <w:tcW w:w="4315" w:type="dxa"/>
            <w:shd w:val="clear" w:color="auto" w:fill="EAF1DD" w:themeFill="accent3" w:themeFillTint="33"/>
          </w:tcPr>
          <w:p w:rsidR="00317A02" w:rsidRPr="00D86695" w:rsidRDefault="00317A02" w:rsidP="009301B9">
            <w:pPr>
              <w:rPr>
                <w:lang w:val="en-GB"/>
              </w:rPr>
            </w:pPr>
            <w:r w:rsidRPr="00D86695">
              <w:rPr>
                <w:lang w:val="en-GB"/>
              </w:rPr>
              <w:t>The index of a particular ‘Sample’ within its parent ‘Time Series’.</w:t>
            </w:r>
          </w:p>
        </w:tc>
        <w:tc>
          <w:tcPr>
            <w:tcW w:w="1260" w:type="dxa"/>
            <w:shd w:val="clear" w:color="auto" w:fill="EAF1DD" w:themeFill="accent3" w:themeFillTint="33"/>
          </w:tcPr>
          <w:p w:rsidR="00317A02" w:rsidRPr="00D86695" w:rsidRDefault="00317A02" w:rsidP="009301B9">
            <w:pPr>
              <w:rPr>
                <w:lang w:val="en-GB"/>
              </w:rPr>
            </w:pPr>
            <w:r w:rsidRPr="00D86695">
              <w:rPr>
                <w:lang w:val="en-GB"/>
              </w:rPr>
              <w:t>Integer</w:t>
            </w:r>
          </w:p>
        </w:tc>
        <w:tc>
          <w:tcPr>
            <w:tcW w:w="1440" w:type="dxa"/>
            <w:shd w:val="clear" w:color="auto" w:fill="EAF1DD" w:themeFill="accent3" w:themeFillTint="33"/>
          </w:tcPr>
          <w:p w:rsidR="00317A02" w:rsidRPr="00D86695" w:rsidRDefault="00317A02" w:rsidP="009301B9">
            <w:pPr>
              <w:rPr>
                <w:lang w:val="en-GB"/>
              </w:rPr>
            </w:pPr>
            <w:r w:rsidRPr="00D86695">
              <w:rPr>
                <w:lang w:val="en-GB"/>
              </w:rPr>
              <w:t>3</w:t>
            </w:r>
          </w:p>
        </w:tc>
      </w:tr>
      <w:tr w:rsidR="00317A02" w:rsidRPr="00D86695" w:rsidTr="009301B9">
        <w:tc>
          <w:tcPr>
            <w:tcW w:w="2003" w:type="dxa"/>
            <w:shd w:val="clear" w:color="auto" w:fill="EAF1DD" w:themeFill="accent3" w:themeFillTint="33"/>
          </w:tcPr>
          <w:p w:rsidR="00317A02" w:rsidRPr="00A874B5" w:rsidRDefault="00317A02" w:rsidP="009301B9">
            <w:pPr>
              <w:rPr>
                <w:b/>
                <w:lang w:val="en-GB"/>
              </w:rPr>
            </w:pPr>
            <w:r w:rsidRPr="00A939D7">
              <w:rPr>
                <w:b/>
                <w:lang w:val="en-GB"/>
              </w:rPr>
              <w:t>Sample Time</w:t>
            </w:r>
          </w:p>
        </w:tc>
        <w:tc>
          <w:tcPr>
            <w:tcW w:w="4315" w:type="dxa"/>
            <w:shd w:val="clear" w:color="auto" w:fill="EAF1DD" w:themeFill="accent3" w:themeFillTint="33"/>
          </w:tcPr>
          <w:p w:rsidR="00317A02" w:rsidRPr="00D86695" w:rsidRDefault="00317A02" w:rsidP="009301B9">
            <w:pPr>
              <w:rPr>
                <w:lang w:val="en-GB"/>
              </w:rPr>
            </w:pPr>
            <w:r>
              <w:rPr>
                <w:lang w:val="en-GB"/>
              </w:rPr>
              <w:t>Time at which a particular ‘Sample’ was acquired</w:t>
            </w:r>
          </w:p>
        </w:tc>
        <w:tc>
          <w:tcPr>
            <w:tcW w:w="1260" w:type="dxa"/>
            <w:shd w:val="clear" w:color="auto" w:fill="EAF1DD" w:themeFill="accent3" w:themeFillTint="33"/>
          </w:tcPr>
          <w:p w:rsidR="00317A02" w:rsidRPr="00D86695" w:rsidRDefault="00317A02" w:rsidP="009301B9">
            <w:pPr>
              <w:rPr>
                <w:lang w:val="en-GB"/>
              </w:rPr>
            </w:pPr>
            <w:r>
              <w:rPr>
                <w:lang w:val="en-GB"/>
              </w:rPr>
              <w:t>s</w:t>
            </w:r>
          </w:p>
        </w:tc>
        <w:tc>
          <w:tcPr>
            <w:tcW w:w="1440" w:type="dxa"/>
            <w:shd w:val="clear" w:color="auto" w:fill="EAF1DD" w:themeFill="accent3" w:themeFillTint="33"/>
          </w:tcPr>
          <w:p w:rsidR="00317A02" w:rsidRPr="00D86695" w:rsidRDefault="00317A02" w:rsidP="009301B9">
            <w:pPr>
              <w:rPr>
                <w:lang w:val="en-GB"/>
              </w:rPr>
            </w:pPr>
          </w:p>
        </w:tc>
      </w:tr>
      <w:tr w:rsidR="00317A02" w:rsidRPr="00D86695" w:rsidTr="009301B9">
        <w:tc>
          <w:tcPr>
            <w:tcW w:w="2003" w:type="dxa"/>
            <w:shd w:val="clear" w:color="auto" w:fill="EAF1DD" w:themeFill="accent3" w:themeFillTint="33"/>
          </w:tcPr>
          <w:p w:rsidR="00317A02" w:rsidRPr="00A874B5" w:rsidRDefault="00317A02" w:rsidP="009301B9">
            <w:pPr>
              <w:rPr>
                <w:b/>
                <w:lang w:val="en-GB"/>
              </w:rPr>
            </w:pPr>
            <w:r w:rsidRPr="00A874B5">
              <w:rPr>
                <w:b/>
                <w:lang w:val="en-GB"/>
              </w:rPr>
              <w:t>Spatial Resolution</w:t>
            </w:r>
          </w:p>
        </w:tc>
        <w:tc>
          <w:tcPr>
            <w:tcW w:w="4315" w:type="dxa"/>
            <w:shd w:val="clear" w:color="auto" w:fill="EAF1DD" w:themeFill="accent3" w:themeFillTint="33"/>
          </w:tcPr>
          <w:p w:rsidR="00317A02" w:rsidRPr="00D86695" w:rsidRDefault="00317A02" w:rsidP="009301B9">
            <w:pPr>
              <w:rPr>
                <w:lang w:val="en-GB"/>
              </w:rPr>
            </w:pPr>
            <w:r w:rsidRPr="00D86695">
              <w:rPr>
                <w:lang w:val="en-GB"/>
              </w:rPr>
              <w:t xml:space="preserve">The ability of the measurement system to discriminate signals that are spatially separated. </w:t>
            </w:r>
            <w:r>
              <w:rPr>
                <w:lang w:val="en-GB"/>
              </w:rPr>
              <w:t xml:space="preserve"> It should not be confused with Spatial Sampling Interval. </w:t>
            </w:r>
          </w:p>
        </w:tc>
        <w:tc>
          <w:tcPr>
            <w:tcW w:w="1260" w:type="dxa"/>
            <w:shd w:val="clear" w:color="auto" w:fill="EAF1DD" w:themeFill="accent3" w:themeFillTint="33"/>
          </w:tcPr>
          <w:p w:rsidR="00317A02" w:rsidRPr="00D86695" w:rsidRDefault="00317A02" w:rsidP="009301B9">
            <w:pPr>
              <w:rPr>
                <w:lang w:val="en-GB"/>
              </w:rPr>
            </w:pPr>
            <w:r w:rsidRPr="00D86695">
              <w:rPr>
                <w:lang w:val="en-GB"/>
              </w:rPr>
              <w:t>m*</w:t>
            </w:r>
          </w:p>
        </w:tc>
        <w:tc>
          <w:tcPr>
            <w:tcW w:w="1440" w:type="dxa"/>
            <w:shd w:val="clear" w:color="auto" w:fill="EAF1DD" w:themeFill="accent3" w:themeFillTint="33"/>
          </w:tcPr>
          <w:p w:rsidR="00317A02" w:rsidRPr="00D86695" w:rsidRDefault="00317A02" w:rsidP="009301B9">
            <w:pPr>
              <w:rPr>
                <w:lang w:val="en-GB"/>
              </w:rPr>
            </w:pPr>
            <w:r w:rsidRPr="00D86695">
              <w:rPr>
                <w:lang w:val="en-GB"/>
              </w:rPr>
              <w:t>5.0</w:t>
            </w:r>
            <w:r>
              <w:rPr>
                <w:lang w:val="en-GB"/>
              </w:rPr>
              <w:t xml:space="preserve"> </w:t>
            </w:r>
            <w:r w:rsidRPr="00D86695">
              <w:rPr>
                <w:lang w:val="en-GB"/>
              </w:rPr>
              <w:t>m</w:t>
            </w:r>
          </w:p>
        </w:tc>
      </w:tr>
      <w:tr w:rsidR="00317A02" w:rsidRPr="00D86695" w:rsidTr="009301B9">
        <w:tc>
          <w:tcPr>
            <w:tcW w:w="2003" w:type="dxa"/>
            <w:shd w:val="clear" w:color="auto" w:fill="EAF1DD" w:themeFill="accent3" w:themeFillTint="33"/>
          </w:tcPr>
          <w:p w:rsidR="00317A02" w:rsidRPr="00A874B5" w:rsidRDefault="00317A02" w:rsidP="009301B9">
            <w:pPr>
              <w:rPr>
                <w:b/>
                <w:lang w:val="en-GB"/>
              </w:rPr>
            </w:pPr>
            <w:r w:rsidRPr="00A939D7">
              <w:rPr>
                <w:b/>
                <w:lang w:val="en-GB"/>
              </w:rPr>
              <w:t>Spatial Sampling Interval*</w:t>
            </w:r>
          </w:p>
        </w:tc>
        <w:tc>
          <w:tcPr>
            <w:tcW w:w="4315" w:type="dxa"/>
            <w:shd w:val="clear" w:color="auto" w:fill="EAF1DD" w:themeFill="accent3" w:themeFillTint="33"/>
          </w:tcPr>
          <w:p w:rsidR="00317A02" w:rsidRPr="00D86695" w:rsidRDefault="00317A02" w:rsidP="009301B9">
            <w:pPr>
              <w:rPr>
                <w:lang w:val="en-GB"/>
              </w:rPr>
            </w:pPr>
            <w:r w:rsidRPr="00D86695">
              <w:rPr>
                <w:lang w:val="en-GB"/>
              </w:rPr>
              <w:t xml:space="preserve">The separation between two consecutive ‘Spatial Sample’ points on the </w:t>
            </w:r>
            <w:r>
              <w:rPr>
                <w:lang w:val="en-GB"/>
              </w:rPr>
              <w:t>fiber</w:t>
            </w:r>
            <w:r w:rsidRPr="00D86695">
              <w:rPr>
                <w:lang w:val="en-GB"/>
              </w:rPr>
              <w:t xml:space="preserve"> at which the signal is measured. It should not be confused with ‘Spatial Resolution’.</w:t>
            </w:r>
          </w:p>
        </w:tc>
        <w:tc>
          <w:tcPr>
            <w:tcW w:w="1260" w:type="dxa"/>
            <w:shd w:val="clear" w:color="auto" w:fill="EAF1DD" w:themeFill="accent3" w:themeFillTint="33"/>
          </w:tcPr>
          <w:p w:rsidR="00317A02" w:rsidRPr="00D86695" w:rsidRDefault="00317A02" w:rsidP="009301B9">
            <w:pPr>
              <w:rPr>
                <w:lang w:val="en-GB"/>
              </w:rPr>
            </w:pPr>
            <w:r w:rsidRPr="00D86695">
              <w:rPr>
                <w:lang w:val="en-GB"/>
              </w:rPr>
              <w:t>m*</w:t>
            </w:r>
          </w:p>
        </w:tc>
        <w:tc>
          <w:tcPr>
            <w:tcW w:w="1440" w:type="dxa"/>
            <w:shd w:val="clear" w:color="auto" w:fill="EAF1DD" w:themeFill="accent3" w:themeFillTint="33"/>
          </w:tcPr>
          <w:p w:rsidR="00317A02" w:rsidRPr="00D86695" w:rsidRDefault="00317A02" w:rsidP="009301B9">
            <w:pPr>
              <w:rPr>
                <w:lang w:val="en-GB"/>
              </w:rPr>
            </w:pPr>
            <w:r w:rsidRPr="00D86695">
              <w:rPr>
                <w:lang w:val="en-GB"/>
              </w:rPr>
              <w:t>1.0</w:t>
            </w:r>
            <w:r>
              <w:rPr>
                <w:lang w:val="en-GB"/>
              </w:rPr>
              <w:t xml:space="preserve"> </w:t>
            </w:r>
            <w:r w:rsidRPr="00D86695">
              <w:rPr>
                <w:lang w:val="en-GB"/>
              </w:rPr>
              <w:t>m</w:t>
            </w:r>
          </w:p>
        </w:tc>
      </w:tr>
      <w:tr w:rsidR="00317A02" w:rsidRPr="00D86695" w:rsidTr="009301B9">
        <w:tc>
          <w:tcPr>
            <w:tcW w:w="2003" w:type="dxa"/>
            <w:shd w:val="clear" w:color="auto" w:fill="F2DBDB" w:themeFill="accent2" w:themeFillTint="33"/>
          </w:tcPr>
          <w:p w:rsidR="00317A02" w:rsidRPr="00A874B5" w:rsidRDefault="00317A02" w:rsidP="009301B9">
            <w:pPr>
              <w:rPr>
                <w:lang w:val="en-GB"/>
              </w:rPr>
            </w:pPr>
            <w:r w:rsidRPr="00A874B5">
              <w:rPr>
                <w:lang w:val="en-GB"/>
              </w:rPr>
              <w:lastRenderedPageBreak/>
              <w:t>Time Offset</w:t>
            </w:r>
          </w:p>
        </w:tc>
        <w:tc>
          <w:tcPr>
            <w:tcW w:w="4315" w:type="dxa"/>
            <w:shd w:val="clear" w:color="auto" w:fill="F2DBDB" w:themeFill="accent2" w:themeFillTint="33"/>
          </w:tcPr>
          <w:p w:rsidR="00317A02" w:rsidRPr="00D86695" w:rsidRDefault="00317A02" w:rsidP="009301B9">
            <w:pPr>
              <w:rPr>
                <w:lang w:val="en-GB"/>
              </w:rPr>
            </w:pPr>
            <w:r w:rsidRPr="00D86695">
              <w:rPr>
                <w:lang w:val="en-GB"/>
              </w:rPr>
              <w:t>The time off set relative to ‘Measurement Start Time’.</w:t>
            </w:r>
          </w:p>
        </w:tc>
        <w:tc>
          <w:tcPr>
            <w:tcW w:w="1260" w:type="dxa"/>
            <w:shd w:val="clear" w:color="auto" w:fill="F2DBDB" w:themeFill="accent2" w:themeFillTint="33"/>
          </w:tcPr>
          <w:p w:rsidR="00317A02" w:rsidRPr="00D86695" w:rsidRDefault="00317A02" w:rsidP="009301B9">
            <w:pPr>
              <w:rPr>
                <w:lang w:val="en-GB"/>
              </w:rPr>
            </w:pPr>
            <w:r w:rsidRPr="00D86695">
              <w:rPr>
                <w:rFonts w:cstheme="minorHAnsi"/>
                <w:lang w:val="en-GB"/>
              </w:rPr>
              <w:t>μ</w:t>
            </w:r>
            <w:r w:rsidRPr="00D86695">
              <w:rPr>
                <w:lang w:val="en-GB"/>
              </w:rPr>
              <w:t>s</w:t>
            </w:r>
          </w:p>
        </w:tc>
        <w:tc>
          <w:tcPr>
            <w:tcW w:w="1440" w:type="dxa"/>
            <w:shd w:val="clear" w:color="auto" w:fill="F2DBDB" w:themeFill="accent2" w:themeFillTint="33"/>
          </w:tcPr>
          <w:p w:rsidR="00317A02" w:rsidRPr="00D86695" w:rsidRDefault="00317A02" w:rsidP="009301B9">
            <w:pPr>
              <w:rPr>
                <w:lang w:val="en-GB"/>
              </w:rPr>
            </w:pPr>
            <w:r w:rsidRPr="00D86695">
              <w:rPr>
                <w:lang w:val="en-GB"/>
              </w:rPr>
              <w:t>1234567</w:t>
            </w:r>
          </w:p>
        </w:tc>
      </w:tr>
      <w:tr w:rsidR="00317A02" w:rsidRPr="00D86695" w:rsidTr="009301B9">
        <w:tc>
          <w:tcPr>
            <w:tcW w:w="2003" w:type="dxa"/>
            <w:shd w:val="clear" w:color="auto" w:fill="EAF1DD" w:themeFill="accent3" w:themeFillTint="33"/>
          </w:tcPr>
          <w:p w:rsidR="00317A02" w:rsidRPr="00A874B5" w:rsidRDefault="00317A02" w:rsidP="009301B9">
            <w:pPr>
              <w:rPr>
                <w:lang w:val="en-GB"/>
              </w:rPr>
            </w:pPr>
            <w:r w:rsidRPr="00A939D7">
              <w:rPr>
                <w:lang w:val="en-GB"/>
              </w:rPr>
              <w:t>Time Series</w:t>
            </w:r>
          </w:p>
        </w:tc>
        <w:tc>
          <w:tcPr>
            <w:tcW w:w="4315" w:type="dxa"/>
            <w:shd w:val="clear" w:color="auto" w:fill="EAF1DD" w:themeFill="accent3" w:themeFillTint="33"/>
          </w:tcPr>
          <w:p w:rsidR="00317A02" w:rsidRPr="00D86695" w:rsidRDefault="00317A02" w:rsidP="009301B9">
            <w:pPr>
              <w:rPr>
                <w:lang w:val="en-GB"/>
              </w:rPr>
            </w:pPr>
            <w:r>
              <w:rPr>
                <w:lang w:val="en-GB"/>
              </w:rPr>
              <w:t>A data set for a particular ‘Locus’ which is sampled at the Interrogation Rate/Pulse Rate (rows in figure 2.3).</w:t>
            </w:r>
          </w:p>
        </w:tc>
        <w:tc>
          <w:tcPr>
            <w:tcW w:w="1260" w:type="dxa"/>
            <w:shd w:val="clear" w:color="auto" w:fill="EAF1DD" w:themeFill="accent3" w:themeFillTint="33"/>
          </w:tcPr>
          <w:p w:rsidR="00317A02" w:rsidRPr="00D86695" w:rsidRDefault="00317A02" w:rsidP="009301B9">
            <w:pPr>
              <w:rPr>
                <w:lang w:val="en-GB"/>
              </w:rPr>
            </w:pPr>
          </w:p>
        </w:tc>
        <w:tc>
          <w:tcPr>
            <w:tcW w:w="1440" w:type="dxa"/>
            <w:shd w:val="clear" w:color="auto" w:fill="EAF1DD" w:themeFill="accent3" w:themeFillTint="33"/>
          </w:tcPr>
          <w:p w:rsidR="00317A02" w:rsidRPr="00D86695" w:rsidRDefault="00317A02" w:rsidP="009301B9">
            <w:pPr>
              <w:rPr>
                <w:lang w:val="en-GB"/>
              </w:rPr>
            </w:pPr>
          </w:p>
        </w:tc>
      </w:tr>
      <w:tr w:rsidR="00317A02" w:rsidRPr="00D86695" w:rsidTr="009301B9">
        <w:tc>
          <w:tcPr>
            <w:tcW w:w="2003" w:type="dxa"/>
            <w:shd w:val="clear" w:color="auto" w:fill="EAF1DD" w:themeFill="accent3" w:themeFillTint="33"/>
          </w:tcPr>
          <w:p w:rsidR="00317A02" w:rsidRPr="00A874B5" w:rsidRDefault="00317A02" w:rsidP="009301B9">
            <w:pPr>
              <w:rPr>
                <w:lang w:val="en-GB"/>
              </w:rPr>
            </w:pPr>
            <w:r w:rsidRPr="00A874B5">
              <w:rPr>
                <w:lang w:val="en-GB"/>
              </w:rPr>
              <w:t>Time Series Sampling Rate</w:t>
            </w:r>
          </w:p>
        </w:tc>
        <w:tc>
          <w:tcPr>
            <w:tcW w:w="4315" w:type="dxa"/>
            <w:shd w:val="clear" w:color="auto" w:fill="EAF1DD" w:themeFill="accent3" w:themeFillTint="33"/>
          </w:tcPr>
          <w:p w:rsidR="00317A02" w:rsidRPr="00D86695" w:rsidRDefault="00317A02" w:rsidP="009301B9">
            <w:pPr>
              <w:rPr>
                <w:lang w:val="en-GB"/>
              </w:rPr>
            </w:pPr>
            <w:r w:rsidRPr="00D86695">
              <w:rPr>
                <w:lang w:val="en-GB"/>
              </w:rPr>
              <w:t>The rate at which acoustic samples are acquired for a particular ‘Locus’. This is equal to the ‘Output Data Rate’ or an integer fraction thereof (‘Decimated Output Data Rate’).</w:t>
            </w:r>
          </w:p>
        </w:tc>
        <w:tc>
          <w:tcPr>
            <w:tcW w:w="1260" w:type="dxa"/>
            <w:shd w:val="clear" w:color="auto" w:fill="EAF1DD" w:themeFill="accent3" w:themeFillTint="33"/>
          </w:tcPr>
          <w:p w:rsidR="00317A02" w:rsidRPr="00D86695" w:rsidRDefault="00317A02" w:rsidP="009301B9">
            <w:pPr>
              <w:rPr>
                <w:lang w:val="en-GB"/>
              </w:rPr>
            </w:pPr>
            <w:r w:rsidRPr="00D86695">
              <w:rPr>
                <w:lang w:val="en-GB"/>
              </w:rPr>
              <w:t>Hz (1/s)</w:t>
            </w:r>
          </w:p>
        </w:tc>
        <w:tc>
          <w:tcPr>
            <w:tcW w:w="1440" w:type="dxa"/>
            <w:shd w:val="clear" w:color="auto" w:fill="EAF1DD" w:themeFill="accent3" w:themeFillTint="33"/>
          </w:tcPr>
          <w:p w:rsidR="00317A02" w:rsidRPr="00D86695" w:rsidRDefault="00317A02" w:rsidP="009301B9">
            <w:pPr>
              <w:rPr>
                <w:lang w:val="en-GB"/>
              </w:rPr>
            </w:pPr>
            <w:r w:rsidRPr="00D86695">
              <w:rPr>
                <w:lang w:val="en-GB"/>
              </w:rPr>
              <w:t>5</w:t>
            </w:r>
            <w:r>
              <w:rPr>
                <w:lang w:val="en-GB"/>
              </w:rPr>
              <w:t xml:space="preserve"> </w:t>
            </w:r>
            <w:r w:rsidRPr="00D86695">
              <w:rPr>
                <w:lang w:val="en-GB"/>
              </w:rPr>
              <w:t>kHz</w:t>
            </w:r>
          </w:p>
        </w:tc>
      </w:tr>
      <w:tr w:rsidR="00317A02" w:rsidRPr="00D86695" w:rsidTr="009301B9">
        <w:tc>
          <w:tcPr>
            <w:tcW w:w="2003" w:type="dxa"/>
            <w:shd w:val="clear" w:color="auto" w:fill="EAF1DD" w:themeFill="accent3" w:themeFillTint="33"/>
          </w:tcPr>
          <w:p w:rsidR="00317A02" w:rsidRPr="00A874B5" w:rsidRDefault="00317A02" w:rsidP="009301B9">
            <w:pPr>
              <w:rPr>
                <w:b/>
                <w:lang w:val="en-GB"/>
              </w:rPr>
            </w:pPr>
            <w:r w:rsidRPr="00A874B5">
              <w:rPr>
                <w:b/>
                <w:lang w:val="en-GB"/>
              </w:rPr>
              <w:t xml:space="preserve">Total </w:t>
            </w:r>
            <w:r>
              <w:rPr>
                <w:b/>
                <w:lang w:val="en-GB"/>
              </w:rPr>
              <w:t>Fiber</w:t>
            </w:r>
            <w:r w:rsidRPr="00A874B5">
              <w:rPr>
                <w:b/>
                <w:lang w:val="en-GB"/>
              </w:rPr>
              <w:t xml:space="preserve"> Length</w:t>
            </w:r>
          </w:p>
        </w:tc>
        <w:tc>
          <w:tcPr>
            <w:tcW w:w="4315" w:type="dxa"/>
            <w:shd w:val="clear" w:color="auto" w:fill="EAF1DD" w:themeFill="accent3" w:themeFillTint="33"/>
          </w:tcPr>
          <w:p w:rsidR="00317A02" w:rsidRPr="00D86695" w:rsidRDefault="00317A02" w:rsidP="009301B9">
            <w:pPr>
              <w:rPr>
                <w:lang w:val="en-GB"/>
              </w:rPr>
            </w:pPr>
            <w:r w:rsidRPr="00D86695">
              <w:rPr>
                <w:lang w:val="en-GB"/>
              </w:rPr>
              <w:t>The maximum ‘</w:t>
            </w:r>
            <w:r>
              <w:rPr>
                <w:lang w:val="en-GB"/>
              </w:rPr>
              <w:t>Fiber</w:t>
            </w:r>
            <w:r w:rsidRPr="00D86695">
              <w:rPr>
                <w:lang w:val="en-GB"/>
              </w:rPr>
              <w:t xml:space="preserve"> Distance’ from the connector of the measurement instrument to the final end of the ‘Optical Path’. This end is either a purposefully cut or terminated end of the </w:t>
            </w:r>
            <w:r>
              <w:rPr>
                <w:lang w:val="en-GB"/>
              </w:rPr>
              <w:t>fiber</w:t>
            </w:r>
          </w:p>
        </w:tc>
        <w:tc>
          <w:tcPr>
            <w:tcW w:w="1260" w:type="dxa"/>
            <w:shd w:val="clear" w:color="auto" w:fill="EAF1DD" w:themeFill="accent3" w:themeFillTint="33"/>
          </w:tcPr>
          <w:p w:rsidR="00317A02" w:rsidRPr="00D86695" w:rsidRDefault="00317A02" w:rsidP="009301B9">
            <w:pPr>
              <w:rPr>
                <w:lang w:val="en-GB"/>
              </w:rPr>
            </w:pPr>
            <w:r w:rsidRPr="00D86695">
              <w:rPr>
                <w:lang w:val="en-GB"/>
              </w:rPr>
              <w:t>m*</w:t>
            </w:r>
          </w:p>
        </w:tc>
        <w:tc>
          <w:tcPr>
            <w:tcW w:w="1440" w:type="dxa"/>
            <w:shd w:val="clear" w:color="auto" w:fill="EAF1DD" w:themeFill="accent3" w:themeFillTint="33"/>
          </w:tcPr>
          <w:p w:rsidR="00317A02" w:rsidRPr="00D86695" w:rsidRDefault="00317A02" w:rsidP="009301B9">
            <w:pPr>
              <w:rPr>
                <w:lang w:val="en-GB"/>
              </w:rPr>
            </w:pPr>
            <w:r w:rsidRPr="00D86695">
              <w:rPr>
                <w:lang w:val="en-GB"/>
              </w:rPr>
              <w:t>5120</w:t>
            </w:r>
            <w:r>
              <w:rPr>
                <w:lang w:val="en-GB"/>
              </w:rPr>
              <w:t xml:space="preserve"> </w:t>
            </w:r>
            <w:r w:rsidRPr="00D86695">
              <w:rPr>
                <w:lang w:val="en-GB"/>
              </w:rPr>
              <w:t>m</w:t>
            </w:r>
          </w:p>
        </w:tc>
      </w:tr>
      <w:tr w:rsidR="00317A02" w:rsidRPr="00D86695" w:rsidTr="009301B9">
        <w:tc>
          <w:tcPr>
            <w:tcW w:w="2003" w:type="dxa"/>
            <w:shd w:val="clear" w:color="auto" w:fill="F2DBDB" w:themeFill="accent2" w:themeFillTint="33"/>
          </w:tcPr>
          <w:p w:rsidR="00317A02" w:rsidRPr="00A874B5" w:rsidRDefault="00317A02" w:rsidP="009301B9">
            <w:pPr>
              <w:rPr>
                <w:lang w:val="en-GB"/>
              </w:rPr>
            </w:pPr>
            <w:r w:rsidRPr="00A874B5">
              <w:rPr>
                <w:lang w:val="en-GB"/>
              </w:rPr>
              <w:t>Trigger Accuracy</w:t>
            </w:r>
          </w:p>
        </w:tc>
        <w:tc>
          <w:tcPr>
            <w:tcW w:w="4315" w:type="dxa"/>
            <w:shd w:val="clear" w:color="auto" w:fill="F2DBDB" w:themeFill="accent2" w:themeFillTint="33"/>
          </w:tcPr>
          <w:p w:rsidR="00317A02" w:rsidRPr="00D86695" w:rsidRDefault="00317A02" w:rsidP="009301B9">
            <w:pPr>
              <w:rPr>
                <w:i/>
                <w:lang w:val="en-GB"/>
              </w:rPr>
            </w:pPr>
            <w:r w:rsidRPr="00D86695">
              <w:rPr>
                <w:i/>
                <w:lang w:val="en-GB"/>
              </w:rPr>
              <w:t>(to be defined)</w:t>
            </w:r>
          </w:p>
        </w:tc>
        <w:tc>
          <w:tcPr>
            <w:tcW w:w="1260" w:type="dxa"/>
            <w:shd w:val="clear" w:color="auto" w:fill="F2DBDB" w:themeFill="accent2" w:themeFillTint="33"/>
          </w:tcPr>
          <w:p w:rsidR="00317A02" w:rsidRPr="00D86695" w:rsidRDefault="00317A02" w:rsidP="009301B9">
            <w:pPr>
              <w:rPr>
                <w:lang w:val="en-GB"/>
              </w:rPr>
            </w:pPr>
          </w:p>
        </w:tc>
        <w:tc>
          <w:tcPr>
            <w:tcW w:w="1440" w:type="dxa"/>
            <w:shd w:val="clear" w:color="auto" w:fill="F2DBDB" w:themeFill="accent2" w:themeFillTint="33"/>
          </w:tcPr>
          <w:p w:rsidR="00317A02" w:rsidRPr="00D86695" w:rsidRDefault="00317A02" w:rsidP="009301B9">
            <w:pPr>
              <w:rPr>
                <w:lang w:val="en-GB"/>
              </w:rPr>
            </w:pPr>
          </w:p>
        </w:tc>
      </w:tr>
      <w:tr w:rsidR="00317A02" w:rsidRPr="00D86695" w:rsidTr="009301B9">
        <w:tc>
          <w:tcPr>
            <w:tcW w:w="2003" w:type="dxa"/>
            <w:shd w:val="clear" w:color="auto" w:fill="EAF1DD" w:themeFill="accent3" w:themeFillTint="33"/>
          </w:tcPr>
          <w:p w:rsidR="00317A02" w:rsidRPr="00A874B5" w:rsidRDefault="00317A02" w:rsidP="009301B9">
            <w:pPr>
              <w:rPr>
                <w:lang w:val="en-GB"/>
              </w:rPr>
            </w:pPr>
            <w:r w:rsidRPr="00A939D7">
              <w:rPr>
                <w:lang w:val="en-GB"/>
              </w:rPr>
              <w:t>Triggered Measurement</w:t>
            </w:r>
          </w:p>
        </w:tc>
        <w:tc>
          <w:tcPr>
            <w:tcW w:w="4315" w:type="dxa"/>
            <w:shd w:val="clear" w:color="auto" w:fill="EAF1DD" w:themeFill="accent3" w:themeFillTint="33"/>
          </w:tcPr>
          <w:p w:rsidR="00317A02" w:rsidRPr="00D86695" w:rsidRDefault="00317A02" w:rsidP="009301B9">
            <w:pPr>
              <w:rPr>
                <w:lang w:val="en-GB"/>
              </w:rPr>
            </w:pPr>
            <w:r w:rsidRPr="00D86695">
              <w:rPr>
                <w:lang w:val="en-GB"/>
              </w:rPr>
              <w:t>Measurement for an acquisition which requires synchronization between a transmitting source (Tx) and a recording (Rx) measurement system. This needs to be recorded for every measurement regardless of what application it will serve.</w:t>
            </w:r>
          </w:p>
        </w:tc>
        <w:tc>
          <w:tcPr>
            <w:tcW w:w="1260" w:type="dxa"/>
            <w:shd w:val="clear" w:color="auto" w:fill="EAF1DD" w:themeFill="accent3" w:themeFillTint="33"/>
          </w:tcPr>
          <w:p w:rsidR="00317A02" w:rsidRPr="00D86695" w:rsidRDefault="00317A02" w:rsidP="009301B9">
            <w:pPr>
              <w:rPr>
                <w:lang w:val="en-GB"/>
              </w:rPr>
            </w:pPr>
            <w:r w:rsidRPr="00D86695">
              <w:rPr>
                <w:lang w:val="en-GB"/>
              </w:rPr>
              <w:t>Boolean</w:t>
            </w:r>
          </w:p>
        </w:tc>
        <w:tc>
          <w:tcPr>
            <w:tcW w:w="1440" w:type="dxa"/>
            <w:shd w:val="clear" w:color="auto" w:fill="EAF1DD" w:themeFill="accent3" w:themeFillTint="33"/>
          </w:tcPr>
          <w:p w:rsidR="00317A02" w:rsidRPr="00D86695" w:rsidRDefault="00317A02" w:rsidP="009301B9">
            <w:pPr>
              <w:rPr>
                <w:lang w:val="en-GB"/>
              </w:rPr>
            </w:pPr>
            <w:r w:rsidRPr="00D86695">
              <w:rPr>
                <w:lang w:val="en-GB"/>
              </w:rPr>
              <w:t>True, False</w:t>
            </w:r>
          </w:p>
        </w:tc>
      </w:tr>
      <w:tr w:rsidR="00317A02" w:rsidRPr="00D86695" w:rsidTr="009301B9">
        <w:tc>
          <w:tcPr>
            <w:tcW w:w="2003" w:type="dxa"/>
            <w:shd w:val="clear" w:color="auto" w:fill="EAF1DD" w:themeFill="accent3" w:themeFillTint="33"/>
          </w:tcPr>
          <w:p w:rsidR="00317A02" w:rsidRPr="00A874B5" w:rsidRDefault="00317A02" w:rsidP="009301B9">
            <w:pPr>
              <w:rPr>
                <w:lang w:val="en-GB"/>
              </w:rPr>
            </w:pPr>
            <w:r w:rsidRPr="00A939D7">
              <w:rPr>
                <w:lang w:val="en-GB"/>
              </w:rPr>
              <w:t>Triggered Time</w:t>
            </w:r>
          </w:p>
        </w:tc>
        <w:tc>
          <w:tcPr>
            <w:tcW w:w="4315" w:type="dxa"/>
            <w:shd w:val="clear" w:color="auto" w:fill="EAF1DD" w:themeFill="accent3" w:themeFillTint="33"/>
          </w:tcPr>
          <w:p w:rsidR="00317A02" w:rsidRPr="00D86695" w:rsidRDefault="00317A02" w:rsidP="009301B9">
            <w:pPr>
              <w:rPr>
                <w:lang w:val="en-GB"/>
              </w:rPr>
            </w:pPr>
            <w:r w:rsidRPr="00D86695">
              <w:rPr>
                <w:lang w:val="en-GB"/>
              </w:rPr>
              <w:t>The time of the trigger in a  ‘Triggered Measurement’</w:t>
            </w:r>
          </w:p>
        </w:tc>
        <w:tc>
          <w:tcPr>
            <w:tcW w:w="1260" w:type="dxa"/>
            <w:shd w:val="clear" w:color="auto" w:fill="EAF1DD" w:themeFill="accent3" w:themeFillTint="33"/>
          </w:tcPr>
          <w:p w:rsidR="00317A02" w:rsidRPr="00D86695" w:rsidRDefault="00317A02" w:rsidP="009301B9">
            <w:pPr>
              <w:rPr>
                <w:lang w:val="en-GB"/>
              </w:rPr>
            </w:pPr>
            <w:r w:rsidRPr="00D86695">
              <w:rPr>
                <w:lang w:val="en-GB"/>
              </w:rPr>
              <w:t>Clock Time</w:t>
            </w:r>
          </w:p>
        </w:tc>
        <w:tc>
          <w:tcPr>
            <w:tcW w:w="1440" w:type="dxa"/>
            <w:shd w:val="clear" w:color="auto" w:fill="EAF1DD" w:themeFill="accent3" w:themeFillTint="33"/>
          </w:tcPr>
          <w:p w:rsidR="00317A02" w:rsidRPr="00D86695" w:rsidRDefault="00317A02" w:rsidP="009301B9">
            <w:pPr>
              <w:rPr>
                <w:lang w:val="en-GB"/>
              </w:rPr>
            </w:pPr>
            <w:r w:rsidRPr="00D86695">
              <w:rPr>
                <w:lang w:val="en-GB"/>
              </w:rPr>
              <w:t>2014-08-19 07:57:11.453721 +- X</w:t>
            </w:r>
          </w:p>
        </w:tc>
      </w:tr>
      <w:tr w:rsidR="00317A02" w:rsidRPr="00D86695" w:rsidTr="009301B9">
        <w:tc>
          <w:tcPr>
            <w:tcW w:w="2003" w:type="dxa"/>
            <w:shd w:val="clear" w:color="auto" w:fill="EAF1DD" w:themeFill="accent3" w:themeFillTint="33"/>
          </w:tcPr>
          <w:p w:rsidR="00317A02" w:rsidRPr="00A874B5" w:rsidRDefault="00317A02" w:rsidP="009301B9">
            <w:pPr>
              <w:rPr>
                <w:lang w:val="en-GB"/>
              </w:rPr>
            </w:pPr>
            <w:r w:rsidRPr="00A874B5">
              <w:rPr>
                <w:lang w:val="en-GB"/>
              </w:rPr>
              <w:t>DAS Acquisition</w:t>
            </w:r>
          </w:p>
        </w:tc>
        <w:tc>
          <w:tcPr>
            <w:tcW w:w="4315" w:type="dxa"/>
            <w:shd w:val="clear" w:color="auto" w:fill="EAF1DD" w:themeFill="accent3" w:themeFillTint="33"/>
          </w:tcPr>
          <w:p w:rsidR="00317A02" w:rsidRPr="00C220D6" w:rsidRDefault="00317A02" w:rsidP="009301B9">
            <w:pPr>
              <w:rPr>
                <w:lang w:val="en-GB"/>
              </w:rPr>
            </w:pPr>
            <w:r>
              <w:t>Collection of DAS data acquired during the DAS survey.</w:t>
            </w:r>
          </w:p>
        </w:tc>
        <w:tc>
          <w:tcPr>
            <w:tcW w:w="1260" w:type="dxa"/>
            <w:shd w:val="clear" w:color="auto" w:fill="EAF1DD" w:themeFill="accent3" w:themeFillTint="33"/>
          </w:tcPr>
          <w:p w:rsidR="00317A02" w:rsidRPr="00F25A9A" w:rsidRDefault="00317A02" w:rsidP="009301B9">
            <w:pPr>
              <w:rPr>
                <w:lang w:val="en-GB"/>
              </w:rPr>
            </w:pPr>
          </w:p>
        </w:tc>
        <w:tc>
          <w:tcPr>
            <w:tcW w:w="1440" w:type="dxa"/>
            <w:shd w:val="clear" w:color="auto" w:fill="EAF1DD" w:themeFill="accent3" w:themeFillTint="33"/>
          </w:tcPr>
          <w:p w:rsidR="00317A02" w:rsidRPr="00D86695" w:rsidRDefault="00317A02" w:rsidP="009301B9">
            <w:pPr>
              <w:rPr>
                <w:lang w:val="en-GB"/>
              </w:rPr>
            </w:pPr>
          </w:p>
        </w:tc>
      </w:tr>
      <w:tr w:rsidR="00317A02" w:rsidRPr="00D86695" w:rsidTr="009301B9">
        <w:tc>
          <w:tcPr>
            <w:tcW w:w="2003" w:type="dxa"/>
            <w:tcBorders>
              <w:bottom w:val="single" w:sz="4" w:space="0" w:color="auto"/>
            </w:tcBorders>
            <w:shd w:val="clear" w:color="auto" w:fill="EAF1DD" w:themeFill="accent3" w:themeFillTint="33"/>
          </w:tcPr>
          <w:p w:rsidR="00317A02" w:rsidRPr="00A874B5" w:rsidRDefault="00317A02" w:rsidP="009301B9">
            <w:pPr>
              <w:rPr>
                <w:lang w:val="en-GB"/>
              </w:rPr>
            </w:pPr>
            <w:r w:rsidRPr="00A939D7">
              <w:rPr>
                <w:lang w:val="en-GB"/>
              </w:rPr>
              <w:t>Acquisition ID</w:t>
            </w:r>
          </w:p>
        </w:tc>
        <w:tc>
          <w:tcPr>
            <w:tcW w:w="4315" w:type="dxa"/>
            <w:tcBorders>
              <w:bottom w:val="single" w:sz="4" w:space="0" w:color="auto"/>
            </w:tcBorders>
            <w:shd w:val="clear" w:color="auto" w:fill="EAF1DD" w:themeFill="accent3" w:themeFillTint="33"/>
          </w:tcPr>
          <w:p w:rsidR="00317A02" w:rsidRPr="00C220D6" w:rsidRDefault="00317A02" w:rsidP="009301B9">
            <w:r>
              <w:t>A universally unique identifier (UUID) for the acquisition.</w:t>
            </w:r>
          </w:p>
        </w:tc>
        <w:tc>
          <w:tcPr>
            <w:tcW w:w="1260" w:type="dxa"/>
            <w:tcBorders>
              <w:bottom w:val="single" w:sz="4" w:space="0" w:color="auto"/>
            </w:tcBorders>
            <w:shd w:val="clear" w:color="auto" w:fill="EAF1DD" w:themeFill="accent3" w:themeFillTint="33"/>
          </w:tcPr>
          <w:p w:rsidR="00317A02" w:rsidRPr="00086AD4" w:rsidRDefault="00317A02" w:rsidP="009301B9">
            <w:pPr>
              <w:rPr>
                <w:lang w:val="en-GB"/>
              </w:rPr>
            </w:pPr>
          </w:p>
        </w:tc>
        <w:tc>
          <w:tcPr>
            <w:tcW w:w="1440" w:type="dxa"/>
            <w:tcBorders>
              <w:bottom w:val="single" w:sz="4" w:space="0" w:color="auto"/>
            </w:tcBorders>
            <w:shd w:val="clear" w:color="auto" w:fill="EAF1DD" w:themeFill="accent3" w:themeFillTint="33"/>
          </w:tcPr>
          <w:p w:rsidR="00317A02" w:rsidRPr="00D86695" w:rsidRDefault="00317A02" w:rsidP="009301B9">
            <w:pPr>
              <w:rPr>
                <w:lang w:val="en-GB"/>
              </w:rPr>
            </w:pPr>
          </w:p>
        </w:tc>
      </w:tr>
      <w:tr w:rsidR="00317A02" w:rsidRPr="00D86695" w:rsidTr="009301B9">
        <w:tc>
          <w:tcPr>
            <w:tcW w:w="2003" w:type="dxa"/>
            <w:shd w:val="clear" w:color="auto" w:fill="F2DBDB" w:themeFill="accent2" w:themeFillTint="33"/>
          </w:tcPr>
          <w:p w:rsidR="00317A02" w:rsidRPr="00A874B5" w:rsidRDefault="00317A02" w:rsidP="009301B9">
            <w:pPr>
              <w:rPr>
                <w:lang w:val="en-GB"/>
              </w:rPr>
            </w:pPr>
            <w:r w:rsidRPr="00A874B5">
              <w:rPr>
                <w:lang w:val="en-GB"/>
              </w:rPr>
              <w:t>Facility</w:t>
            </w:r>
          </w:p>
        </w:tc>
        <w:tc>
          <w:tcPr>
            <w:tcW w:w="4315" w:type="dxa"/>
            <w:shd w:val="clear" w:color="auto" w:fill="F2DBDB" w:themeFill="accent2" w:themeFillTint="33"/>
          </w:tcPr>
          <w:p w:rsidR="00317A02" w:rsidRPr="00F25A9A" w:rsidRDefault="00317A02" w:rsidP="009301B9">
            <w:r w:rsidRPr="00C220D6">
              <w:t xml:space="preserve">Generic term for equipment being measured, e.g., a wellbore, a </w:t>
            </w:r>
            <w:r w:rsidRPr="00F25A9A">
              <w:t>pipeline, etc.</w:t>
            </w:r>
          </w:p>
        </w:tc>
        <w:tc>
          <w:tcPr>
            <w:tcW w:w="1260" w:type="dxa"/>
            <w:shd w:val="clear" w:color="auto" w:fill="F2DBDB" w:themeFill="accent2" w:themeFillTint="33"/>
          </w:tcPr>
          <w:p w:rsidR="00317A02" w:rsidRPr="00C220D6" w:rsidRDefault="00317A02" w:rsidP="009301B9">
            <w:pPr>
              <w:rPr>
                <w:lang w:val="en-GB"/>
              </w:rPr>
            </w:pPr>
          </w:p>
        </w:tc>
        <w:tc>
          <w:tcPr>
            <w:tcW w:w="1440" w:type="dxa"/>
            <w:shd w:val="clear" w:color="auto" w:fill="F2DBDB" w:themeFill="accent2" w:themeFillTint="33"/>
          </w:tcPr>
          <w:p w:rsidR="00317A02" w:rsidRPr="00D86695" w:rsidRDefault="00317A02" w:rsidP="009301B9">
            <w:pPr>
              <w:rPr>
                <w:lang w:val="en-GB"/>
              </w:rPr>
            </w:pPr>
          </w:p>
        </w:tc>
      </w:tr>
      <w:tr w:rsidR="00317A02" w:rsidRPr="00D86695" w:rsidTr="009301B9">
        <w:tc>
          <w:tcPr>
            <w:tcW w:w="2003" w:type="dxa"/>
            <w:shd w:val="clear" w:color="auto" w:fill="F2DBDB" w:themeFill="accent2" w:themeFillTint="33"/>
          </w:tcPr>
          <w:p w:rsidR="00317A02" w:rsidRPr="00A874B5" w:rsidRDefault="00317A02" w:rsidP="009301B9">
            <w:pPr>
              <w:rPr>
                <w:lang w:val="en-GB"/>
              </w:rPr>
            </w:pPr>
            <w:r w:rsidRPr="00A874B5">
              <w:t>Facility Length</w:t>
            </w:r>
          </w:p>
        </w:tc>
        <w:tc>
          <w:tcPr>
            <w:tcW w:w="4315" w:type="dxa"/>
            <w:shd w:val="clear" w:color="auto" w:fill="F2DBDB" w:themeFill="accent2" w:themeFillTint="33"/>
          </w:tcPr>
          <w:p w:rsidR="00317A02" w:rsidRPr="00F25A9A" w:rsidRDefault="00317A02" w:rsidP="009301B9">
            <w:r w:rsidRPr="00C220D6">
              <w:t xml:space="preserve">A distance along a physical Facility from the connector of the Interrogator Unit to the physical end of the </w:t>
            </w:r>
            <w:r w:rsidRPr="00F25A9A">
              <w:t xml:space="preserve">Facility. </w:t>
            </w:r>
          </w:p>
        </w:tc>
        <w:tc>
          <w:tcPr>
            <w:tcW w:w="1260" w:type="dxa"/>
            <w:shd w:val="clear" w:color="auto" w:fill="F2DBDB" w:themeFill="accent2" w:themeFillTint="33"/>
          </w:tcPr>
          <w:p w:rsidR="00317A02" w:rsidRPr="00C220D6" w:rsidRDefault="00317A02" w:rsidP="009301B9">
            <w:pPr>
              <w:rPr>
                <w:lang w:val="en-GB"/>
              </w:rPr>
            </w:pPr>
            <w:r w:rsidRPr="00C220D6">
              <w:t>m</w:t>
            </w:r>
          </w:p>
        </w:tc>
        <w:tc>
          <w:tcPr>
            <w:tcW w:w="1440" w:type="dxa"/>
            <w:shd w:val="clear" w:color="auto" w:fill="F2DBDB" w:themeFill="accent2" w:themeFillTint="33"/>
          </w:tcPr>
          <w:p w:rsidR="00317A02" w:rsidRPr="00D86695" w:rsidRDefault="00317A02" w:rsidP="009301B9">
            <w:pPr>
              <w:rPr>
                <w:lang w:val="en-GB"/>
              </w:rPr>
            </w:pPr>
            <w:r>
              <w:t>10 m</w:t>
            </w:r>
          </w:p>
        </w:tc>
      </w:tr>
      <w:tr w:rsidR="00317A02" w:rsidRPr="00D86695" w:rsidTr="009301B9">
        <w:tc>
          <w:tcPr>
            <w:tcW w:w="2003" w:type="dxa"/>
            <w:shd w:val="clear" w:color="auto" w:fill="F2DBDB" w:themeFill="accent2" w:themeFillTint="33"/>
          </w:tcPr>
          <w:p w:rsidR="00317A02" w:rsidRPr="00A874B5" w:rsidRDefault="00317A02" w:rsidP="009301B9">
            <w:r w:rsidRPr="00A939D7">
              <w:t>Optical Path</w:t>
            </w:r>
          </w:p>
        </w:tc>
        <w:tc>
          <w:tcPr>
            <w:tcW w:w="4315" w:type="dxa"/>
            <w:shd w:val="clear" w:color="auto" w:fill="F2DBDB" w:themeFill="accent2" w:themeFillTint="33"/>
          </w:tcPr>
          <w:p w:rsidR="00317A02" w:rsidRPr="00C220D6" w:rsidRDefault="00317A02" w:rsidP="009301B9">
            <w:r w:rsidRPr="00C220D6">
              <w:t xml:space="preserve">A series of </w:t>
            </w:r>
            <w:r>
              <w:t>fiber</w:t>
            </w:r>
            <w:r w:rsidRPr="00C220D6">
              <w:t>s, connectors, etc. together forming the path for the light pulse emitted from the Interrogator Unit.</w:t>
            </w:r>
          </w:p>
        </w:tc>
        <w:tc>
          <w:tcPr>
            <w:tcW w:w="1260" w:type="dxa"/>
            <w:shd w:val="clear" w:color="auto" w:fill="F2DBDB" w:themeFill="accent2" w:themeFillTint="33"/>
          </w:tcPr>
          <w:p w:rsidR="00317A02" w:rsidRPr="00F25A9A" w:rsidRDefault="00317A02" w:rsidP="009301B9"/>
        </w:tc>
        <w:tc>
          <w:tcPr>
            <w:tcW w:w="1440" w:type="dxa"/>
            <w:shd w:val="clear" w:color="auto" w:fill="F2DBDB" w:themeFill="accent2" w:themeFillTint="33"/>
          </w:tcPr>
          <w:p w:rsidR="00317A02" w:rsidRDefault="00317A02" w:rsidP="009301B9"/>
        </w:tc>
      </w:tr>
      <w:tr w:rsidR="00317A02" w:rsidRPr="00D86695" w:rsidTr="009301B9">
        <w:tc>
          <w:tcPr>
            <w:tcW w:w="2003" w:type="dxa"/>
            <w:shd w:val="clear" w:color="auto" w:fill="F2DBDB" w:themeFill="accent2" w:themeFillTint="33"/>
          </w:tcPr>
          <w:p w:rsidR="00317A02" w:rsidRPr="00A874B5" w:rsidRDefault="00317A02" w:rsidP="009301B9">
            <w:r w:rsidRPr="00A874B5">
              <w:t>Optical Path Distance</w:t>
            </w:r>
          </w:p>
        </w:tc>
        <w:tc>
          <w:tcPr>
            <w:tcW w:w="4315" w:type="dxa"/>
            <w:shd w:val="clear" w:color="auto" w:fill="F2DBDB" w:themeFill="accent2" w:themeFillTint="33"/>
          </w:tcPr>
          <w:p w:rsidR="00317A02" w:rsidRPr="00C220D6" w:rsidRDefault="00317A02" w:rsidP="009301B9">
            <w:r>
              <w:t>Fiber</w:t>
            </w:r>
            <w:r w:rsidRPr="00A939D7">
              <w:t xml:space="preserve"> distance</w:t>
            </w:r>
            <w:r w:rsidRPr="00C220D6">
              <w:t xml:space="preserve"> along the Optical Path measured from the connector of the Interrogator Unit.</w:t>
            </w:r>
          </w:p>
        </w:tc>
        <w:tc>
          <w:tcPr>
            <w:tcW w:w="1260" w:type="dxa"/>
            <w:shd w:val="clear" w:color="auto" w:fill="F2DBDB" w:themeFill="accent2" w:themeFillTint="33"/>
          </w:tcPr>
          <w:p w:rsidR="00317A02" w:rsidRPr="00C220D6" w:rsidRDefault="00317A02" w:rsidP="009301B9">
            <w:r w:rsidRPr="00C220D6">
              <w:t>m*</w:t>
            </w:r>
          </w:p>
        </w:tc>
        <w:tc>
          <w:tcPr>
            <w:tcW w:w="1440" w:type="dxa"/>
            <w:shd w:val="clear" w:color="auto" w:fill="F2DBDB" w:themeFill="accent2" w:themeFillTint="33"/>
          </w:tcPr>
          <w:p w:rsidR="00317A02" w:rsidRDefault="00317A02" w:rsidP="009301B9"/>
        </w:tc>
      </w:tr>
      <w:tr w:rsidR="00317A02" w:rsidRPr="00D86695" w:rsidTr="009301B9">
        <w:tc>
          <w:tcPr>
            <w:tcW w:w="2003" w:type="dxa"/>
            <w:tcBorders>
              <w:bottom w:val="single" w:sz="4" w:space="0" w:color="auto"/>
            </w:tcBorders>
            <w:shd w:val="clear" w:color="auto" w:fill="EAF1DD" w:themeFill="accent3" w:themeFillTint="33"/>
          </w:tcPr>
          <w:p w:rsidR="00317A02" w:rsidRDefault="00317A02" w:rsidP="009301B9">
            <w:r w:rsidRPr="00A939D7">
              <w:t>Instrument Box</w:t>
            </w:r>
            <w:r>
              <w:t xml:space="preserve"> /</w:t>
            </w:r>
          </w:p>
          <w:p w:rsidR="00317A02" w:rsidRPr="00A874B5" w:rsidRDefault="00317A02" w:rsidP="009301B9">
            <w:r>
              <w:t>Interrogator Unit</w:t>
            </w:r>
          </w:p>
        </w:tc>
        <w:tc>
          <w:tcPr>
            <w:tcW w:w="4315" w:type="dxa"/>
            <w:tcBorders>
              <w:bottom w:val="single" w:sz="4" w:space="0" w:color="auto"/>
            </w:tcBorders>
            <w:shd w:val="clear" w:color="auto" w:fill="EAF1DD" w:themeFill="accent3" w:themeFillTint="33"/>
          </w:tcPr>
          <w:p w:rsidR="00317A02" w:rsidRPr="00C220D6" w:rsidRDefault="00317A02" w:rsidP="009301B9">
            <w:r>
              <w:t>The measurement instrument. Often referred to as Interrogator Unit or IU.</w:t>
            </w:r>
          </w:p>
        </w:tc>
        <w:tc>
          <w:tcPr>
            <w:tcW w:w="1260" w:type="dxa"/>
            <w:tcBorders>
              <w:bottom w:val="single" w:sz="4" w:space="0" w:color="auto"/>
            </w:tcBorders>
            <w:shd w:val="clear" w:color="auto" w:fill="EAF1DD" w:themeFill="accent3" w:themeFillTint="33"/>
          </w:tcPr>
          <w:p w:rsidR="00317A02" w:rsidRDefault="00317A02" w:rsidP="009301B9"/>
        </w:tc>
        <w:tc>
          <w:tcPr>
            <w:tcW w:w="1440" w:type="dxa"/>
            <w:tcBorders>
              <w:bottom w:val="single" w:sz="4" w:space="0" w:color="auto"/>
            </w:tcBorders>
            <w:shd w:val="clear" w:color="auto" w:fill="EAF1DD" w:themeFill="accent3" w:themeFillTint="33"/>
          </w:tcPr>
          <w:p w:rsidR="00317A02" w:rsidRDefault="00317A02" w:rsidP="009301B9"/>
        </w:tc>
      </w:tr>
      <w:tr w:rsidR="00317A02" w:rsidRPr="00D86695" w:rsidTr="009301B9">
        <w:tc>
          <w:tcPr>
            <w:tcW w:w="2003" w:type="dxa"/>
            <w:tcBorders>
              <w:bottom w:val="single" w:sz="4" w:space="0" w:color="auto"/>
            </w:tcBorders>
            <w:shd w:val="clear" w:color="auto" w:fill="F2DBDB" w:themeFill="accent2" w:themeFillTint="33"/>
          </w:tcPr>
          <w:p w:rsidR="00317A02" w:rsidRPr="00A874B5" w:rsidRDefault="00317A02" w:rsidP="009301B9">
            <w:r w:rsidRPr="00A874B5">
              <w:t>Instrument Location</w:t>
            </w:r>
          </w:p>
        </w:tc>
        <w:tc>
          <w:tcPr>
            <w:tcW w:w="4315" w:type="dxa"/>
            <w:tcBorders>
              <w:bottom w:val="single" w:sz="4" w:space="0" w:color="auto"/>
            </w:tcBorders>
            <w:shd w:val="clear" w:color="auto" w:fill="F2DBDB" w:themeFill="accent2" w:themeFillTint="33"/>
          </w:tcPr>
          <w:p w:rsidR="00317A02" w:rsidRDefault="00317A02" w:rsidP="009301B9">
            <w:r>
              <w:t>Latitude – Longitude – Mean Sea Level.</w:t>
            </w:r>
          </w:p>
          <w:p w:rsidR="00317A02" w:rsidRDefault="00317A02" w:rsidP="009301B9">
            <w:r>
              <w:t>If GPS antenna is not connected leave as N/A- N/A - N/A</w:t>
            </w:r>
          </w:p>
          <w:p w:rsidR="00317A02" w:rsidRPr="00734D06" w:rsidRDefault="00317A02" w:rsidP="009301B9">
            <w:pPr>
              <w:rPr>
                <w:i/>
              </w:rPr>
            </w:pPr>
            <w:r>
              <w:lastRenderedPageBreak/>
              <w:t>Or WGS84</w:t>
            </w:r>
          </w:p>
        </w:tc>
        <w:tc>
          <w:tcPr>
            <w:tcW w:w="1260" w:type="dxa"/>
            <w:tcBorders>
              <w:bottom w:val="single" w:sz="4" w:space="0" w:color="auto"/>
            </w:tcBorders>
            <w:shd w:val="clear" w:color="auto" w:fill="F2DBDB" w:themeFill="accent2" w:themeFillTint="33"/>
          </w:tcPr>
          <w:p w:rsidR="00317A02" w:rsidRDefault="00317A02" w:rsidP="009301B9">
            <w:r>
              <w:lastRenderedPageBreak/>
              <w:t>(Latitude, Longitude, MSL pairs)</w:t>
            </w:r>
          </w:p>
        </w:tc>
        <w:tc>
          <w:tcPr>
            <w:tcW w:w="1440" w:type="dxa"/>
            <w:tcBorders>
              <w:bottom w:val="single" w:sz="4" w:space="0" w:color="auto"/>
            </w:tcBorders>
            <w:shd w:val="clear" w:color="auto" w:fill="F2DBDB" w:themeFill="accent2" w:themeFillTint="33"/>
          </w:tcPr>
          <w:p w:rsidR="00317A02" w:rsidRDefault="00317A02" w:rsidP="009301B9">
            <w:r>
              <w:t>(35.466088,-84.415512,-85.9)</w:t>
            </w:r>
          </w:p>
        </w:tc>
      </w:tr>
      <w:tr w:rsidR="00317A02" w:rsidRPr="00D86695" w:rsidTr="009301B9">
        <w:tc>
          <w:tcPr>
            <w:tcW w:w="2003" w:type="dxa"/>
            <w:shd w:val="clear" w:color="auto" w:fill="EAF1DD" w:themeFill="accent3" w:themeFillTint="33"/>
          </w:tcPr>
          <w:p w:rsidR="00317A02" w:rsidRPr="00A874B5" w:rsidRDefault="00317A02" w:rsidP="009301B9">
            <w:r w:rsidRPr="00A874B5">
              <w:lastRenderedPageBreak/>
              <w:t>Time Zone</w:t>
            </w:r>
          </w:p>
        </w:tc>
        <w:tc>
          <w:tcPr>
            <w:tcW w:w="4315" w:type="dxa"/>
            <w:shd w:val="clear" w:color="auto" w:fill="EAF1DD" w:themeFill="accent3" w:themeFillTint="33"/>
          </w:tcPr>
          <w:p w:rsidR="00317A02" w:rsidRPr="00C220D6" w:rsidRDefault="00317A02" w:rsidP="009301B9">
            <w:r>
              <w:t xml:space="preserve">UTC time zone </w:t>
            </w:r>
          </w:p>
        </w:tc>
        <w:tc>
          <w:tcPr>
            <w:tcW w:w="1260" w:type="dxa"/>
            <w:shd w:val="clear" w:color="auto" w:fill="EAF1DD" w:themeFill="accent3" w:themeFillTint="33"/>
          </w:tcPr>
          <w:p w:rsidR="00317A02" w:rsidRDefault="00317A02" w:rsidP="009301B9">
            <w:r>
              <w:t>String</w:t>
            </w:r>
          </w:p>
        </w:tc>
        <w:tc>
          <w:tcPr>
            <w:tcW w:w="1440" w:type="dxa"/>
            <w:shd w:val="clear" w:color="auto" w:fill="EAF1DD" w:themeFill="accent3" w:themeFillTint="33"/>
          </w:tcPr>
          <w:p w:rsidR="00317A02" w:rsidRDefault="00317A02" w:rsidP="009301B9"/>
        </w:tc>
      </w:tr>
      <w:tr w:rsidR="00317A02" w:rsidRPr="00D86695" w:rsidTr="009301B9">
        <w:tc>
          <w:tcPr>
            <w:tcW w:w="2003" w:type="dxa"/>
            <w:shd w:val="clear" w:color="auto" w:fill="F2DBDB" w:themeFill="accent2" w:themeFillTint="33"/>
          </w:tcPr>
          <w:p w:rsidR="00317A02" w:rsidRPr="00A874B5" w:rsidRDefault="00317A02" w:rsidP="009301B9">
            <w:r w:rsidRPr="00A939D7">
              <w:t>DAS Calibration</w:t>
            </w:r>
          </w:p>
        </w:tc>
        <w:tc>
          <w:tcPr>
            <w:tcW w:w="4315" w:type="dxa"/>
            <w:shd w:val="clear" w:color="auto" w:fill="F2DBDB" w:themeFill="accent2" w:themeFillTint="33"/>
          </w:tcPr>
          <w:p w:rsidR="00317A02" w:rsidRPr="00C220D6" w:rsidRDefault="00317A02" w:rsidP="009301B9">
            <w:r>
              <w:t>A mapping of loci to fiber distance to a physical location and/or depth along an Optical Path.</w:t>
            </w:r>
          </w:p>
        </w:tc>
        <w:tc>
          <w:tcPr>
            <w:tcW w:w="1260" w:type="dxa"/>
            <w:shd w:val="clear" w:color="auto" w:fill="F2DBDB" w:themeFill="accent2" w:themeFillTint="33"/>
          </w:tcPr>
          <w:p w:rsidR="00317A02" w:rsidRDefault="00317A02" w:rsidP="009301B9"/>
        </w:tc>
        <w:tc>
          <w:tcPr>
            <w:tcW w:w="1440" w:type="dxa"/>
            <w:shd w:val="clear" w:color="auto" w:fill="F2DBDB" w:themeFill="accent2" w:themeFillTint="33"/>
          </w:tcPr>
          <w:p w:rsidR="00317A02" w:rsidRDefault="00317A02" w:rsidP="009301B9"/>
        </w:tc>
      </w:tr>
      <w:tr w:rsidR="00317A02" w:rsidRPr="00D86695" w:rsidTr="009301B9">
        <w:tc>
          <w:tcPr>
            <w:tcW w:w="2003" w:type="dxa"/>
            <w:tcBorders>
              <w:bottom w:val="single" w:sz="4" w:space="0" w:color="auto"/>
            </w:tcBorders>
            <w:shd w:val="clear" w:color="auto" w:fill="F2DBDB" w:themeFill="accent2" w:themeFillTint="33"/>
          </w:tcPr>
          <w:p w:rsidR="00317A02" w:rsidRPr="00A874B5" w:rsidRDefault="00317A02" w:rsidP="009301B9">
            <w:r w:rsidRPr="00A939D7">
              <w:t xml:space="preserve">Offset End </w:t>
            </w:r>
            <w:r>
              <w:t>Fiber</w:t>
            </w:r>
            <w:r w:rsidRPr="00A939D7">
              <w:t xml:space="preserve"> Distance</w:t>
            </w:r>
          </w:p>
        </w:tc>
        <w:tc>
          <w:tcPr>
            <w:tcW w:w="4315" w:type="dxa"/>
            <w:tcBorders>
              <w:bottom w:val="single" w:sz="4" w:space="0" w:color="auto"/>
            </w:tcBorders>
            <w:shd w:val="clear" w:color="auto" w:fill="F2DBDB" w:themeFill="accent2" w:themeFillTint="33"/>
          </w:tcPr>
          <w:p w:rsidR="00317A02" w:rsidRPr="00C220D6" w:rsidRDefault="00317A02" w:rsidP="009301B9">
            <w:r>
              <w:t>The Fiber Distance to the end of the fiber ?</w:t>
            </w:r>
          </w:p>
        </w:tc>
        <w:tc>
          <w:tcPr>
            <w:tcW w:w="1260" w:type="dxa"/>
            <w:tcBorders>
              <w:bottom w:val="single" w:sz="4" w:space="0" w:color="auto"/>
            </w:tcBorders>
            <w:shd w:val="clear" w:color="auto" w:fill="F2DBDB" w:themeFill="accent2" w:themeFillTint="33"/>
          </w:tcPr>
          <w:p w:rsidR="00317A02" w:rsidRDefault="00317A02" w:rsidP="009301B9">
            <w:r>
              <w:t>m*</w:t>
            </w:r>
          </w:p>
        </w:tc>
        <w:tc>
          <w:tcPr>
            <w:tcW w:w="1440" w:type="dxa"/>
            <w:tcBorders>
              <w:bottom w:val="single" w:sz="4" w:space="0" w:color="auto"/>
            </w:tcBorders>
            <w:shd w:val="clear" w:color="auto" w:fill="F2DBDB" w:themeFill="accent2" w:themeFillTint="33"/>
          </w:tcPr>
          <w:p w:rsidR="00317A02" w:rsidRDefault="00317A02" w:rsidP="009301B9">
            <w:r>
              <w:t>5678 m</w:t>
            </w:r>
          </w:p>
        </w:tc>
      </w:tr>
      <w:tr w:rsidR="00317A02" w:rsidRPr="00D86695" w:rsidTr="009301B9">
        <w:tc>
          <w:tcPr>
            <w:tcW w:w="2003" w:type="dxa"/>
            <w:tcBorders>
              <w:bottom w:val="single" w:sz="4" w:space="0" w:color="auto"/>
            </w:tcBorders>
            <w:shd w:val="clear" w:color="auto" w:fill="F2DBDB" w:themeFill="accent2" w:themeFillTint="33"/>
          </w:tcPr>
          <w:p w:rsidR="00317A02" w:rsidRPr="00A939D7" w:rsidRDefault="00317A02" w:rsidP="009301B9">
            <w:r w:rsidRPr="00A874B5">
              <w:t xml:space="preserve">Offset End </w:t>
            </w:r>
            <w:r>
              <w:t>Fiber</w:t>
            </w:r>
            <w:r w:rsidRPr="00A874B5">
              <w:t xml:space="preserve"> Locus  </w:t>
            </w:r>
            <w:r>
              <w:t>Index</w:t>
            </w:r>
          </w:p>
        </w:tc>
        <w:tc>
          <w:tcPr>
            <w:tcW w:w="4315" w:type="dxa"/>
            <w:tcBorders>
              <w:bottom w:val="single" w:sz="4" w:space="0" w:color="auto"/>
            </w:tcBorders>
            <w:shd w:val="clear" w:color="auto" w:fill="F2DBDB" w:themeFill="accent2" w:themeFillTint="33"/>
          </w:tcPr>
          <w:p w:rsidR="00317A02" w:rsidRPr="00C220D6" w:rsidRDefault="00317A02" w:rsidP="009301B9">
            <w:r>
              <w:t>The Index of the the last Locus interrogated by the measurement instrument. The position of this Locus is determined by the Offset End Fiber Distance.</w:t>
            </w:r>
          </w:p>
        </w:tc>
        <w:tc>
          <w:tcPr>
            <w:tcW w:w="1260" w:type="dxa"/>
            <w:tcBorders>
              <w:bottom w:val="single" w:sz="4" w:space="0" w:color="auto"/>
            </w:tcBorders>
            <w:shd w:val="clear" w:color="auto" w:fill="F2DBDB" w:themeFill="accent2" w:themeFillTint="33"/>
          </w:tcPr>
          <w:p w:rsidR="00317A02" w:rsidRDefault="00317A02" w:rsidP="009301B9"/>
        </w:tc>
        <w:tc>
          <w:tcPr>
            <w:tcW w:w="1440" w:type="dxa"/>
            <w:tcBorders>
              <w:bottom w:val="single" w:sz="4" w:space="0" w:color="auto"/>
            </w:tcBorders>
            <w:shd w:val="clear" w:color="auto" w:fill="F2DBDB" w:themeFill="accent2" w:themeFillTint="33"/>
          </w:tcPr>
          <w:p w:rsidR="00317A02" w:rsidRDefault="00317A02" w:rsidP="009301B9"/>
        </w:tc>
      </w:tr>
      <w:tr w:rsidR="00317A02" w:rsidRPr="00D86695" w:rsidTr="009301B9">
        <w:tc>
          <w:tcPr>
            <w:tcW w:w="2003" w:type="dxa"/>
            <w:shd w:val="clear" w:color="auto" w:fill="F2DBDB" w:themeFill="accent2" w:themeFillTint="33"/>
          </w:tcPr>
          <w:p w:rsidR="00317A02" w:rsidRPr="00A874B5" w:rsidRDefault="00317A02" w:rsidP="009301B9">
            <w:r w:rsidRPr="00A874B5">
              <w:t>Trigger Accuracy</w:t>
            </w:r>
          </w:p>
        </w:tc>
        <w:tc>
          <w:tcPr>
            <w:tcW w:w="4315" w:type="dxa"/>
            <w:shd w:val="clear" w:color="auto" w:fill="F2DBDB" w:themeFill="accent2" w:themeFillTint="33"/>
          </w:tcPr>
          <w:p w:rsidR="00317A02" w:rsidRPr="00C220D6" w:rsidRDefault="00317A02" w:rsidP="009301B9"/>
        </w:tc>
        <w:tc>
          <w:tcPr>
            <w:tcW w:w="1260" w:type="dxa"/>
            <w:shd w:val="clear" w:color="auto" w:fill="F2DBDB" w:themeFill="accent2" w:themeFillTint="33"/>
          </w:tcPr>
          <w:p w:rsidR="00317A02" w:rsidRDefault="00317A02" w:rsidP="009301B9"/>
        </w:tc>
        <w:tc>
          <w:tcPr>
            <w:tcW w:w="1440" w:type="dxa"/>
            <w:shd w:val="clear" w:color="auto" w:fill="F2DBDB" w:themeFill="accent2" w:themeFillTint="33"/>
          </w:tcPr>
          <w:p w:rsidR="00317A02" w:rsidRDefault="00317A02" w:rsidP="009301B9"/>
        </w:tc>
      </w:tr>
      <w:tr w:rsidR="00317A02" w:rsidRPr="00D86695" w:rsidTr="009301B9">
        <w:tc>
          <w:tcPr>
            <w:tcW w:w="2003" w:type="dxa"/>
            <w:shd w:val="clear" w:color="auto" w:fill="EAF1DD" w:themeFill="accent3" w:themeFillTint="33"/>
          </w:tcPr>
          <w:p w:rsidR="00317A02" w:rsidRPr="00A874B5" w:rsidRDefault="00317A02" w:rsidP="009301B9">
            <w:r w:rsidRPr="00A939D7">
              <w:t>Vendor Code</w:t>
            </w:r>
          </w:p>
        </w:tc>
        <w:tc>
          <w:tcPr>
            <w:tcW w:w="4315" w:type="dxa"/>
            <w:shd w:val="clear" w:color="auto" w:fill="EAF1DD" w:themeFill="accent3" w:themeFillTint="33"/>
          </w:tcPr>
          <w:p w:rsidR="00317A02" w:rsidRPr="00C220D6" w:rsidRDefault="00317A02" w:rsidP="009301B9">
            <w:r>
              <w:t>A string describing the data acquisition provided by the vendor to the client. This is backed by a document that the vendor issues to its clients describing the data collected. For example data mode 1 for Vendor A might mean raw ADC single pulse and Mode 2 might be raw ADC single pulse, with a high pass filter. This must be vendor specific as it’s commercially sensitive.</w:t>
            </w:r>
          </w:p>
        </w:tc>
        <w:tc>
          <w:tcPr>
            <w:tcW w:w="1260" w:type="dxa"/>
            <w:shd w:val="clear" w:color="auto" w:fill="EAF1DD" w:themeFill="accent3" w:themeFillTint="33"/>
          </w:tcPr>
          <w:p w:rsidR="00317A02" w:rsidRDefault="00317A02" w:rsidP="009301B9">
            <w:r>
              <w:t>String</w:t>
            </w:r>
          </w:p>
        </w:tc>
        <w:tc>
          <w:tcPr>
            <w:tcW w:w="1440" w:type="dxa"/>
            <w:shd w:val="clear" w:color="auto" w:fill="EAF1DD" w:themeFill="accent3" w:themeFillTint="33"/>
          </w:tcPr>
          <w:p w:rsidR="00317A02" w:rsidRDefault="00317A02" w:rsidP="009301B9">
            <w:r>
              <w:t>“OptaSense 010 DAS raw decimated”</w:t>
            </w:r>
          </w:p>
        </w:tc>
      </w:tr>
      <w:tr w:rsidR="00317A02" w:rsidRPr="00D86695" w:rsidTr="009301B9">
        <w:tc>
          <w:tcPr>
            <w:tcW w:w="2003" w:type="dxa"/>
            <w:shd w:val="clear" w:color="auto" w:fill="EAF1DD" w:themeFill="accent3" w:themeFillTint="33"/>
          </w:tcPr>
          <w:p w:rsidR="00317A02" w:rsidRPr="00A874B5" w:rsidRDefault="00317A02" w:rsidP="009301B9">
            <w:r w:rsidRPr="00A874B5">
              <w:t>Tap Test</w:t>
            </w:r>
          </w:p>
        </w:tc>
        <w:tc>
          <w:tcPr>
            <w:tcW w:w="4315" w:type="dxa"/>
            <w:shd w:val="clear" w:color="auto" w:fill="EAF1DD" w:themeFill="accent3" w:themeFillTint="33"/>
          </w:tcPr>
          <w:p w:rsidR="00317A02" w:rsidRDefault="00317A02" w:rsidP="009301B9">
            <w:r>
              <w:t>A test to identify a certain physical location on the fiber in the field. This is often done by ‘tapping’ the wellhead, hence the name Tap Test.</w:t>
            </w:r>
          </w:p>
        </w:tc>
        <w:tc>
          <w:tcPr>
            <w:tcW w:w="1260" w:type="dxa"/>
            <w:shd w:val="clear" w:color="auto" w:fill="EAF1DD" w:themeFill="accent3" w:themeFillTint="33"/>
          </w:tcPr>
          <w:p w:rsidR="00317A02" w:rsidRDefault="00317A02" w:rsidP="009301B9"/>
        </w:tc>
        <w:tc>
          <w:tcPr>
            <w:tcW w:w="1440" w:type="dxa"/>
            <w:shd w:val="clear" w:color="auto" w:fill="EAF1DD" w:themeFill="accent3" w:themeFillTint="33"/>
          </w:tcPr>
          <w:p w:rsidR="00317A02" w:rsidRDefault="00317A02" w:rsidP="009301B9"/>
        </w:tc>
      </w:tr>
      <w:tr w:rsidR="00317A02" w:rsidRPr="00D86695" w:rsidTr="009301B9">
        <w:tc>
          <w:tcPr>
            <w:tcW w:w="2003" w:type="dxa"/>
            <w:shd w:val="clear" w:color="auto" w:fill="EAF1DD" w:themeFill="accent3" w:themeFillTint="33"/>
          </w:tcPr>
          <w:p w:rsidR="00317A02" w:rsidRPr="00A874B5" w:rsidRDefault="00317A02" w:rsidP="009301B9">
            <w:r w:rsidRPr="00A939D7">
              <w:t>Tap Test Locus</w:t>
            </w:r>
            <w:r>
              <w:t xml:space="preserve"> Index</w:t>
            </w:r>
          </w:p>
        </w:tc>
        <w:tc>
          <w:tcPr>
            <w:tcW w:w="4315" w:type="dxa"/>
            <w:shd w:val="clear" w:color="auto" w:fill="EAF1DD" w:themeFill="accent3" w:themeFillTint="33"/>
          </w:tcPr>
          <w:p w:rsidR="00317A02" w:rsidRPr="00C220D6" w:rsidRDefault="00317A02" w:rsidP="009301B9">
            <w:r>
              <w:t xml:space="preserve">The locus index of the Tap Test. </w:t>
            </w:r>
          </w:p>
        </w:tc>
        <w:tc>
          <w:tcPr>
            <w:tcW w:w="1260" w:type="dxa"/>
            <w:shd w:val="clear" w:color="auto" w:fill="EAF1DD" w:themeFill="accent3" w:themeFillTint="33"/>
          </w:tcPr>
          <w:p w:rsidR="00317A02" w:rsidRDefault="00317A02" w:rsidP="009301B9"/>
        </w:tc>
        <w:tc>
          <w:tcPr>
            <w:tcW w:w="1440" w:type="dxa"/>
            <w:shd w:val="clear" w:color="auto" w:fill="EAF1DD" w:themeFill="accent3" w:themeFillTint="33"/>
          </w:tcPr>
          <w:p w:rsidR="00317A02" w:rsidRDefault="00317A02" w:rsidP="009301B9"/>
        </w:tc>
      </w:tr>
      <w:tr w:rsidR="00317A02" w:rsidRPr="00D86695" w:rsidTr="009301B9">
        <w:tc>
          <w:tcPr>
            <w:tcW w:w="2003" w:type="dxa"/>
            <w:shd w:val="clear" w:color="auto" w:fill="EAF1DD" w:themeFill="accent3" w:themeFillTint="33"/>
          </w:tcPr>
          <w:p w:rsidR="00317A02" w:rsidRPr="00A874B5" w:rsidRDefault="00317A02" w:rsidP="009301B9">
            <w:r w:rsidRPr="00A939D7">
              <w:t xml:space="preserve">Tap Test </w:t>
            </w:r>
            <w:r>
              <w:t>Fiber</w:t>
            </w:r>
            <w:r w:rsidRPr="00A939D7">
              <w:t xml:space="preserve"> Distance</w:t>
            </w:r>
          </w:p>
        </w:tc>
        <w:tc>
          <w:tcPr>
            <w:tcW w:w="4315" w:type="dxa"/>
            <w:shd w:val="clear" w:color="auto" w:fill="EAF1DD" w:themeFill="accent3" w:themeFillTint="33"/>
          </w:tcPr>
          <w:p w:rsidR="00317A02" w:rsidRPr="00C220D6" w:rsidRDefault="00317A02" w:rsidP="009301B9">
            <w:r>
              <w:t>The Fiber Distance of the Tap Test.</w:t>
            </w:r>
          </w:p>
        </w:tc>
        <w:tc>
          <w:tcPr>
            <w:tcW w:w="1260" w:type="dxa"/>
            <w:shd w:val="clear" w:color="auto" w:fill="EAF1DD" w:themeFill="accent3" w:themeFillTint="33"/>
          </w:tcPr>
          <w:p w:rsidR="00317A02" w:rsidRDefault="00317A02" w:rsidP="009301B9"/>
        </w:tc>
        <w:tc>
          <w:tcPr>
            <w:tcW w:w="1440" w:type="dxa"/>
            <w:shd w:val="clear" w:color="auto" w:fill="EAF1DD" w:themeFill="accent3" w:themeFillTint="33"/>
          </w:tcPr>
          <w:p w:rsidR="00317A02" w:rsidRDefault="00317A02" w:rsidP="009301B9"/>
        </w:tc>
      </w:tr>
      <w:tr w:rsidR="00317A02" w:rsidRPr="00D86695" w:rsidTr="009301B9">
        <w:tc>
          <w:tcPr>
            <w:tcW w:w="2003" w:type="dxa"/>
            <w:shd w:val="clear" w:color="auto" w:fill="EAF1DD" w:themeFill="accent3" w:themeFillTint="33"/>
          </w:tcPr>
          <w:p w:rsidR="00317A02" w:rsidRPr="00A874B5" w:rsidRDefault="00317A02" w:rsidP="009301B9">
            <w:r w:rsidRPr="00A939D7">
              <w:t>DAS Raw Data</w:t>
            </w:r>
          </w:p>
        </w:tc>
        <w:tc>
          <w:tcPr>
            <w:tcW w:w="4315" w:type="dxa"/>
            <w:shd w:val="clear" w:color="auto" w:fill="EAF1DD" w:themeFill="accent3" w:themeFillTint="33"/>
          </w:tcPr>
          <w:p w:rsidR="00317A02" w:rsidRPr="00C220D6" w:rsidRDefault="00317A02" w:rsidP="009301B9">
            <w:r>
              <w:t xml:space="preserve">DAS data exchange format for describes ‘raw’ (unprocessed) DAS data provided by the vendor to a customer. </w:t>
            </w:r>
          </w:p>
        </w:tc>
        <w:tc>
          <w:tcPr>
            <w:tcW w:w="1260" w:type="dxa"/>
            <w:shd w:val="clear" w:color="auto" w:fill="EAF1DD" w:themeFill="accent3" w:themeFillTint="33"/>
          </w:tcPr>
          <w:p w:rsidR="00317A02" w:rsidRDefault="00317A02" w:rsidP="009301B9">
            <w:r>
              <w:t>System dependent</w:t>
            </w:r>
          </w:p>
        </w:tc>
        <w:tc>
          <w:tcPr>
            <w:tcW w:w="1440" w:type="dxa"/>
            <w:shd w:val="clear" w:color="auto" w:fill="EAF1DD" w:themeFill="accent3" w:themeFillTint="33"/>
          </w:tcPr>
          <w:p w:rsidR="00317A02" w:rsidRDefault="00317A02" w:rsidP="009301B9"/>
        </w:tc>
      </w:tr>
      <w:tr w:rsidR="00317A02" w:rsidRPr="00D86695" w:rsidTr="009301B9">
        <w:tc>
          <w:tcPr>
            <w:tcW w:w="2003" w:type="dxa"/>
            <w:shd w:val="clear" w:color="auto" w:fill="EAF1DD" w:themeFill="accent3" w:themeFillTint="33"/>
          </w:tcPr>
          <w:p w:rsidR="00317A02" w:rsidRPr="00A874B5" w:rsidRDefault="00317A02" w:rsidP="009301B9">
            <w:r w:rsidRPr="00A939D7">
              <w:t>DAS FBE Data</w:t>
            </w:r>
          </w:p>
        </w:tc>
        <w:tc>
          <w:tcPr>
            <w:tcW w:w="4315" w:type="dxa"/>
            <w:shd w:val="clear" w:color="auto" w:fill="EAF1DD" w:themeFill="accent3" w:themeFillTint="33"/>
          </w:tcPr>
          <w:p w:rsidR="00317A02" w:rsidRPr="00C220D6" w:rsidRDefault="00317A02" w:rsidP="009301B9">
            <w:r>
              <w:t>DAS data exchange format for Frequency Band Extracted (FBE) DAS data provided by the vendor to a customer. This DAS data type describes a dataset that contains one or more frequency bands filtered time series of a ‘raw’ DAS dataset. This could be for example the RMS of a band passed filtered time series or the level of a frequency spectrum.</w:t>
            </w:r>
          </w:p>
        </w:tc>
        <w:tc>
          <w:tcPr>
            <w:tcW w:w="1260" w:type="dxa"/>
            <w:shd w:val="clear" w:color="auto" w:fill="EAF1DD" w:themeFill="accent3" w:themeFillTint="33"/>
          </w:tcPr>
          <w:p w:rsidR="00317A02" w:rsidRDefault="00317A02" w:rsidP="009301B9">
            <w:r>
              <w:t>System dependent</w:t>
            </w:r>
          </w:p>
        </w:tc>
        <w:tc>
          <w:tcPr>
            <w:tcW w:w="1440" w:type="dxa"/>
            <w:shd w:val="clear" w:color="auto" w:fill="EAF1DD" w:themeFill="accent3" w:themeFillTint="33"/>
          </w:tcPr>
          <w:p w:rsidR="00317A02" w:rsidRDefault="00317A02" w:rsidP="009301B9"/>
        </w:tc>
      </w:tr>
      <w:tr w:rsidR="00317A02" w:rsidRPr="00D86695" w:rsidTr="009301B9">
        <w:tc>
          <w:tcPr>
            <w:tcW w:w="2003" w:type="dxa"/>
            <w:shd w:val="clear" w:color="auto" w:fill="EAF1DD" w:themeFill="accent3" w:themeFillTint="33"/>
          </w:tcPr>
          <w:p w:rsidR="00317A02" w:rsidRPr="00A874B5" w:rsidRDefault="00317A02" w:rsidP="009301B9">
            <w:r w:rsidRPr="00A939D7">
              <w:t>DAS Spectrum Data</w:t>
            </w:r>
          </w:p>
        </w:tc>
        <w:tc>
          <w:tcPr>
            <w:tcW w:w="4315" w:type="dxa"/>
            <w:shd w:val="clear" w:color="auto" w:fill="EAF1DD" w:themeFill="accent3" w:themeFillTint="33"/>
          </w:tcPr>
          <w:p w:rsidR="00317A02" w:rsidRPr="00C220D6" w:rsidRDefault="00317A02" w:rsidP="009301B9">
            <w:r>
              <w:t>DAS data exchange format for Frequency Spectrum information extracted from a (sub) set of ‘raw’ DAS data.</w:t>
            </w:r>
          </w:p>
        </w:tc>
        <w:tc>
          <w:tcPr>
            <w:tcW w:w="1260" w:type="dxa"/>
            <w:shd w:val="clear" w:color="auto" w:fill="EAF1DD" w:themeFill="accent3" w:themeFillTint="33"/>
          </w:tcPr>
          <w:p w:rsidR="00317A02" w:rsidRDefault="00317A02" w:rsidP="009301B9">
            <w:r>
              <w:t>System dependent</w:t>
            </w:r>
          </w:p>
        </w:tc>
        <w:tc>
          <w:tcPr>
            <w:tcW w:w="1440" w:type="dxa"/>
            <w:shd w:val="clear" w:color="auto" w:fill="EAF1DD" w:themeFill="accent3" w:themeFillTint="33"/>
          </w:tcPr>
          <w:p w:rsidR="00317A02" w:rsidRDefault="00317A02" w:rsidP="009301B9"/>
        </w:tc>
      </w:tr>
      <w:tr w:rsidR="00317A02" w:rsidRPr="00D86695" w:rsidTr="009301B9">
        <w:tc>
          <w:tcPr>
            <w:tcW w:w="2003" w:type="dxa"/>
            <w:tcBorders>
              <w:bottom w:val="single" w:sz="4" w:space="0" w:color="auto"/>
            </w:tcBorders>
            <w:shd w:val="clear" w:color="auto" w:fill="EAF1DD" w:themeFill="accent3" w:themeFillTint="33"/>
          </w:tcPr>
          <w:p w:rsidR="00317A02" w:rsidRPr="00A874B5" w:rsidRDefault="00317A02" w:rsidP="009301B9">
            <w:r w:rsidRPr="00A939D7">
              <w:t>DAS Job</w:t>
            </w:r>
          </w:p>
        </w:tc>
        <w:tc>
          <w:tcPr>
            <w:tcW w:w="4315" w:type="dxa"/>
            <w:tcBorders>
              <w:bottom w:val="single" w:sz="4" w:space="0" w:color="auto"/>
            </w:tcBorders>
            <w:shd w:val="clear" w:color="auto" w:fill="EAF1DD" w:themeFill="accent3" w:themeFillTint="33"/>
          </w:tcPr>
          <w:p w:rsidR="00317A02" w:rsidRPr="00C220D6" w:rsidRDefault="00317A02" w:rsidP="009301B9">
            <w:r>
              <w:t xml:space="preserve">A set one or more DAS acquisitions acquired in a defined timeframe using a common </w:t>
            </w:r>
            <w:r>
              <w:lastRenderedPageBreak/>
              <w:t xml:space="preserve">Optical Path and DAS Instrument Box. </w:t>
            </w:r>
          </w:p>
        </w:tc>
        <w:tc>
          <w:tcPr>
            <w:tcW w:w="1260" w:type="dxa"/>
            <w:tcBorders>
              <w:bottom w:val="single" w:sz="4" w:space="0" w:color="auto"/>
            </w:tcBorders>
            <w:shd w:val="clear" w:color="auto" w:fill="EAF1DD" w:themeFill="accent3" w:themeFillTint="33"/>
          </w:tcPr>
          <w:p w:rsidR="00317A02" w:rsidRDefault="00317A02" w:rsidP="009301B9"/>
        </w:tc>
        <w:tc>
          <w:tcPr>
            <w:tcW w:w="1440" w:type="dxa"/>
            <w:tcBorders>
              <w:bottom w:val="single" w:sz="4" w:space="0" w:color="auto"/>
            </w:tcBorders>
            <w:shd w:val="clear" w:color="auto" w:fill="EAF1DD" w:themeFill="accent3" w:themeFillTint="33"/>
          </w:tcPr>
          <w:p w:rsidR="00317A02" w:rsidRDefault="00317A02" w:rsidP="009301B9"/>
        </w:tc>
      </w:tr>
      <w:tr w:rsidR="00317A02" w:rsidRPr="00D86695" w:rsidTr="009301B9">
        <w:tc>
          <w:tcPr>
            <w:tcW w:w="2003" w:type="dxa"/>
            <w:shd w:val="clear" w:color="auto" w:fill="EAF1DD" w:themeFill="accent3" w:themeFillTint="33"/>
          </w:tcPr>
          <w:p w:rsidR="00317A02" w:rsidRPr="00A874B5" w:rsidRDefault="00317A02" w:rsidP="009301B9">
            <w:r>
              <w:lastRenderedPageBreak/>
              <w:t>Start</w:t>
            </w:r>
            <w:r w:rsidRPr="00A939D7">
              <w:t xml:space="preserve"> Frequency</w:t>
            </w:r>
          </w:p>
        </w:tc>
        <w:tc>
          <w:tcPr>
            <w:tcW w:w="4315" w:type="dxa"/>
            <w:shd w:val="clear" w:color="auto" w:fill="EAF1DD" w:themeFill="accent3" w:themeFillTint="33"/>
          </w:tcPr>
          <w:p w:rsidR="00317A02" w:rsidRPr="00C220D6" w:rsidRDefault="00317A02" w:rsidP="009301B9">
            <w:r>
              <w:t xml:space="preserve">Start an individual frequency band in a DAS FBE data set. This corresponds to the frequency of the 3dB point of the filter. </w:t>
            </w:r>
          </w:p>
        </w:tc>
        <w:tc>
          <w:tcPr>
            <w:tcW w:w="1260" w:type="dxa"/>
            <w:shd w:val="clear" w:color="auto" w:fill="EAF1DD" w:themeFill="accent3" w:themeFillTint="33"/>
          </w:tcPr>
          <w:p w:rsidR="00317A02" w:rsidRDefault="00317A02" w:rsidP="009301B9">
            <w:r>
              <w:t>Hz</w:t>
            </w:r>
          </w:p>
        </w:tc>
        <w:tc>
          <w:tcPr>
            <w:tcW w:w="1440" w:type="dxa"/>
            <w:shd w:val="clear" w:color="auto" w:fill="EAF1DD" w:themeFill="accent3" w:themeFillTint="33"/>
          </w:tcPr>
          <w:p w:rsidR="00317A02" w:rsidRDefault="00317A02" w:rsidP="009301B9">
            <w:r>
              <w:t>1.00 Hz</w:t>
            </w:r>
          </w:p>
        </w:tc>
      </w:tr>
      <w:tr w:rsidR="00317A02" w:rsidRPr="00D86695" w:rsidTr="009301B9">
        <w:tc>
          <w:tcPr>
            <w:tcW w:w="2003" w:type="dxa"/>
            <w:shd w:val="clear" w:color="auto" w:fill="EAF1DD" w:themeFill="accent3" w:themeFillTint="33"/>
          </w:tcPr>
          <w:p w:rsidR="00317A02" w:rsidRPr="00A874B5" w:rsidRDefault="00317A02" w:rsidP="009301B9">
            <w:r>
              <w:t>End</w:t>
            </w:r>
            <w:r w:rsidRPr="00A939D7">
              <w:t xml:space="preserve"> Frequency</w:t>
            </w:r>
          </w:p>
        </w:tc>
        <w:tc>
          <w:tcPr>
            <w:tcW w:w="4315" w:type="dxa"/>
            <w:shd w:val="clear" w:color="auto" w:fill="EAF1DD" w:themeFill="accent3" w:themeFillTint="33"/>
          </w:tcPr>
          <w:p w:rsidR="00317A02" w:rsidRPr="00C220D6" w:rsidRDefault="00317A02" w:rsidP="009301B9">
            <w:r>
              <w:t>End of an individual frequency band in a DAS FBE data set. This corresponds to the frequency of the 3dB point of the filter.</w:t>
            </w:r>
          </w:p>
        </w:tc>
        <w:tc>
          <w:tcPr>
            <w:tcW w:w="1260" w:type="dxa"/>
            <w:shd w:val="clear" w:color="auto" w:fill="EAF1DD" w:themeFill="accent3" w:themeFillTint="33"/>
          </w:tcPr>
          <w:p w:rsidR="00317A02" w:rsidRDefault="00317A02" w:rsidP="009301B9">
            <w:r>
              <w:t>Hz</w:t>
            </w:r>
          </w:p>
        </w:tc>
        <w:tc>
          <w:tcPr>
            <w:tcW w:w="1440" w:type="dxa"/>
            <w:shd w:val="clear" w:color="auto" w:fill="EAF1DD" w:themeFill="accent3" w:themeFillTint="33"/>
          </w:tcPr>
          <w:p w:rsidR="00317A02" w:rsidRDefault="00317A02" w:rsidP="009301B9">
            <w:r>
              <w:t>9.99 Hz</w:t>
            </w:r>
          </w:p>
        </w:tc>
      </w:tr>
      <w:tr w:rsidR="00317A02" w:rsidRPr="00D86695" w:rsidTr="009301B9">
        <w:tc>
          <w:tcPr>
            <w:tcW w:w="2003" w:type="dxa"/>
            <w:shd w:val="clear" w:color="auto" w:fill="EAF1DD" w:themeFill="accent3" w:themeFillTint="33"/>
          </w:tcPr>
          <w:p w:rsidR="00317A02" w:rsidRPr="00A939D7" w:rsidRDefault="00317A02" w:rsidP="009301B9">
            <w:r w:rsidRPr="00A939D7">
              <w:t>Minimum Frequency</w:t>
            </w:r>
          </w:p>
        </w:tc>
        <w:tc>
          <w:tcPr>
            <w:tcW w:w="4315" w:type="dxa"/>
            <w:shd w:val="clear" w:color="auto" w:fill="EAF1DD" w:themeFill="accent3" w:themeFillTint="33"/>
          </w:tcPr>
          <w:p w:rsidR="00317A02" w:rsidRPr="00C220D6" w:rsidRDefault="00317A02" w:rsidP="009301B9">
            <w:r>
              <w:t xml:space="preserve">The minimum signal frequency a measurement instrument can provide as specified by the vendor. </w:t>
            </w:r>
          </w:p>
        </w:tc>
        <w:tc>
          <w:tcPr>
            <w:tcW w:w="1260" w:type="dxa"/>
            <w:shd w:val="clear" w:color="auto" w:fill="EAF1DD" w:themeFill="accent3" w:themeFillTint="33"/>
          </w:tcPr>
          <w:p w:rsidR="00317A02" w:rsidRDefault="00317A02" w:rsidP="009301B9">
            <w:r>
              <w:t>Hz</w:t>
            </w:r>
          </w:p>
        </w:tc>
        <w:tc>
          <w:tcPr>
            <w:tcW w:w="1440" w:type="dxa"/>
            <w:shd w:val="clear" w:color="auto" w:fill="EAF1DD" w:themeFill="accent3" w:themeFillTint="33"/>
          </w:tcPr>
          <w:p w:rsidR="00317A02" w:rsidRDefault="00317A02" w:rsidP="009301B9">
            <w:r>
              <w:t>0.1 Hz</w:t>
            </w:r>
          </w:p>
        </w:tc>
      </w:tr>
      <w:tr w:rsidR="00317A02" w:rsidRPr="00D86695" w:rsidTr="009301B9">
        <w:tc>
          <w:tcPr>
            <w:tcW w:w="2003" w:type="dxa"/>
            <w:shd w:val="clear" w:color="auto" w:fill="EAF1DD" w:themeFill="accent3" w:themeFillTint="33"/>
          </w:tcPr>
          <w:p w:rsidR="00317A02" w:rsidRPr="00A939D7" w:rsidRDefault="00317A02" w:rsidP="009301B9">
            <w:r w:rsidRPr="00A939D7">
              <w:t>Maximum Frequency</w:t>
            </w:r>
          </w:p>
        </w:tc>
        <w:tc>
          <w:tcPr>
            <w:tcW w:w="4315" w:type="dxa"/>
            <w:shd w:val="clear" w:color="auto" w:fill="EAF1DD" w:themeFill="accent3" w:themeFillTint="33"/>
          </w:tcPr>
          <w:p w:rsidR="00317A02" w:rsidRPr="00C220D6" w:rsidRDefault="00317A02" w:rsidP="009301B9">
            <w:r>
              <w:t>The maximum signal frequency a measurement instrument can provide as specified by the vendor. This is the Nyquist frequency (or some fraction thereof) of the Time Series.</w:t>
            </w:r>
          </w:p>
        </w:tc>
        <w:tc>
          <w:tcPr>
            <w:tcW w:w="1260" w:type="dxa"/>
            <w:shd w:val="clear" w:color="auto" w:fill="EAF1DD" w:themeFill="accent3" w:themeFillTint="33"/>
          </w:tcPr>
          <w:p w:rsidR="00317A02" w:rsidRDefault="00317A02" w:rsidP="009301B9">
            <w:r>
              <w:t>Hz</w:t>
            </w:r>
          </w:p>
        </w:tc>
        <w:tc>
          <w:tcPr>
            <w:tcW w:w="1440" w:type="dxa"/>
            <w:shd w:val="clear" w:color="auto" w:fill="EAF1DD" w:themeFill="accent3" w:themeFillTint="33"/>
          </w:tcPr>
          <w:p w:rsidR="00317A02" w:rsidRDefault="00317A02" w:rsidP="009301B9">
            <w:r>
              <w:t>10.0 kHz</w:t>
            </w:r>
          </w:p>
        </w:tc>
      </w:tr>
      <w:tr w:rsidR="00317A02" w:rsidRPr="00D86695" w:rsidTr="009301B9">
        <w:tc>
          <w:tcPr>
            <w:tcW w:w="2003" w:type="dxa"/>
            <w:shd w:val="clear" w:color="auto" w:fill="EAF1DD" w:themeFill="accent3" w:themeFillTint="33"/>
          </w:tcPr>
          <w:p w:rsidR="00317A02" w:rsidRPr="00A874B5" w:rsidRDefault="00317A02" w:rsidP="009301B9">
            <w:r w:rsidRPr="00A874B5">
              <w:t>Filter</w:t>
            </w:r>
          </w:p>
        </w:tc>
        <w:tc>
          <w:tcPr>
            <w:tcW w:w="4315" w:type="dxa"/>
            <w:shd w:val="clear" w:color="auto" w:fill="EAF1DD" w:themeFill="accent3" w:themeFillTint="33"/>
          </w:tcPr>
          <w:p w:rsidR="00317A02" w:rsidRDefault="00317A02" w:rsidP="009301B9">
            <w:r>
              <w:t xml:space="preserve">Describes the mathematical operation applied to remove unwanted components of the signal pre-processing. Filters can be described in the time domain as a time series or in the frequency domain as a response per frequency ‘sub’-band.  </w:t>
            </w:r>
          </w:p>
        </w:tc>
        <w:tc>
          <w:tcPr>
            <w:tcW w:w="1260" w:type="dxa"/>
            <w:shd w:val="clear" w:color="auto" w:fill="EAF1DD" w:themeFill="accent3" w:themeFillTint="33"/>
          </w:tcPr>
          <w:p w:rsidR="00317A02" w:rsidRDefault="00317A02" w:rsidP="009301B9"/>
        </w:tc>
        <w:tc>
          <w:tcPr>
            <w:tcW w:w="1440" w:type="dxa"/>
            <w:shd w:val="clear" w:color="auto" w:fill="EAF1DD" w:themeFill="accent3" w:themeFillTint="33"/>
          </w:tcPr>
          <w:p w:rsidR="00317A02" w:rsidRDefault="00317A02" w:rsidP="009301B9"/>
        </w:tc>
      </w:tr>
      <w:tr w:rsidR="00317A02" w:rsidRPr="00D86695" w:rsidTr="009301B9">
        <w:tc>
          <w:tcPr>
            <w:tcW w:w="2003" w:type="dxa"/>
            <w:shd w:val="clear" w:color="auto" w:fill="EAF1DD" w:themeFill="accent3" w:themeFillTint="33"/>
          </w:tcPr>
          <w:p w:rsidR="00317A02" w:rsidRPr="00A874B5" w:rsidRDefault="00317A02" w:rsidP="009301B9">
            <w:r w:rsidRPr="00A874B5">
              <w:t>Filter Vendor Technique</w:t>
            </w:r>
          </w:p>
        </w:tc>
        <w:tc>
          <w:tcPr>
            <w:tcW w:w="4315" w:type="dxa"/>
            <w:shd w:val="clear" w:color="auto" w:fill="EAF1DD" w:themeFill="accent3" w:themeFillTint="33"/>
          </w:tcPr>
          <w:p w:rsidR="00317A02" w:rsidRPr="00C220D6" w:rsidRDefault="00317A02" w:rsidP="009301B9">
            <w:r>
              <w:t xml:space="preserve">A string describing the filter applied by the vendor to data provided to the client. This is backed by a document that the vendor issues to its clients describing the data collected. Filters applied are part of a vendor’s proprietary processing techniques. </w:t>
            </w:r>
          </w:p>
        </w:tc>
        <w:tc>
          <w:tcPr>
            <w:tcW w:w="1260" w:type="dxa"/>
            <w:shd w:val="clear" w:color="auto" w:fill="EAF1DD" w:themeFill="accent3" w:themeFillTint="33"/>
          </w:tcPr>
          <w:p w:rsidR="00317A02" w:rsidRDefault="00317A02" w:rsidP="009301B9">
            <w:r>
              <w:t>String</w:t>
            </w:r>
          </w:p>
        </w:tc>
        <w:tc>
          <w:tcPr>
            <w:tcW w:w="1440" w:type="dxa"/>
            <w:shd w:val="clear" w:color="auto" w:fill="EAF1DD" w:themeFill="accent3" w:themeFillTint="33"/>
          </w:tcPr>
          <w:p w:rsidR="00317A02" w:rsidRDefault="00317A02" w:rsidP="009301B9">
            <w:r>
              <w:t>“Vendor X Bandpass”</w:t>
            </w:r>
          </w:p>
        </w:tc>
      </w:tr>
      <w:tr w:rsidR="00317A02" w:rsidRPr="00D86695" w:rsidTr="009301B9">
        <w:tc>
          <w:tcPr>
            <w:tcW w:w="2003" w:type="dxa"/>
            <w:shd w:val="clear" w:color="auto" w:fill="EAF1DD" w:themeFill="accent3" w:themeFillTint="33"/>
          </w:tcPr>
          <w:p w:rsidR="00317A02" w:rsidRPr="00A874B5" w:rsidRDefault="00317A02" w:rsidP="009301B9">
            <w:r w:rsidRPr="00A939D7">
              <w:t>Filter Type</w:t>
            </w:r>
          </w:p>
        </w:tc>
        <w:tc>
          <w:tcPr>
            <w:tcW w:w="4315" w:type="dxa"/>
            <w:shd w:val="clear" w:color="auto" w:fill="EAF1DD" w:themeFill="accent3" w:themeFillTint="33"/>
          </w:tcPr>
          <w:p w:rsidR="00317A02" w:rsidRPr="00C220D6" w:rsidRDefault="00317A02" w:rsidP="009301B9">
            <w:r>
              <w:t>A string describing the type of filter applied by the vendor.  Important frequency type filter classes are frequency response filters (low-pass, high-pass, band-pass, notch filters) and butterworth, chebyshev and bessel filters. The filter type and characteristics applied to the acquired or processed data is important information for end-user applications.</w:t>
            </w:r>
          </w:p>
        </w:tc>
        <w:tc>
          <w:tcPr>
            <w:tcW w:w="1260" w:type="dxa"/>
            <w:shd w:val="clear" w:color="auto" w:fill="EAF1DD" w:themeFill="accent3" w:themeFillTint="33"/>
          </w:tcPr>
          <w:p w:rsidR="00317A02" w:rsidRDefault="00317A02" w:rsidP="009301B9">
            <w:r>
              <w:t>String</w:t>
            </w:r>
          </w:p>
        </w:tc>
        <w:tc>
          <w:tcPr>
            <w:tcW w:w="1440" w:type="dxa"/>
            <w:shd w:val="clear" w:color="auto" w:fill="EAF1DD" w:themeFill="accent3" w:themeFillTint="33"/>
          </w:tcPr>
          <w:p w:rsidR="00317A02" w:rsidRDefault="00317A02" w:rsidP="009301B9">
            <w:r>
              <w:t>“Vendor X Bandpass”</w:t>
            </w:r>
          </w:p>
        </w:tc>
      </w:tr>
      <w:tr w:rsidR="00317A02" w:rsidRPr="00D86695" w:rsidTr="009301B9">
        <w:tc>
          <w:tcPr>
            <w:tcW w:w="2003" w:type="dxa"/>
            <w:shd w:val="clear" w:color="auto" w:fill="F2DBDB" w:themeFill="accent2" w:themeFillTint="33"/>
          </w:tcPr>
          <w:p w:rsidR="00317A02" w:rsidRPr="00A939D7" w:rsidRDefault="00317A02" w:rsidP="009301B9">
            <w:r>
              <w:t>Filter Window Size</w:t>
            </w:r>
          </w:p>
        </w:tc>
        <w:tc>
          <w:tcPr>
            <w:tcW w:w="4315" w:type="dxa"/>
            <w:shd w:val="clear" w:color="auto" w:fill="F2DBDB" w:themeFill="accent2" w:themeFillTint="33"/>
          </w:tcPr>
          <w:p w:rsidR="00317A02" w:rsidRDefault="00317A02" w:rsidP="009301B9">
            <w:r>
              <w:t>The number of samples in the filter window applied.</w:t>
            </w:r>
          </w:p>
        </w:tc>
        <w:tc>
          <w:tcPr>
            <w:tcW w:w="1260" w:type="dxa"/>
            <w:shd w:val="clear" w:color="auto" w:fill="F2DBDB" w:themeFill="accent2" w:themeFillTint="33"/>
          </w:tcPr>
          <w:p w:rsidR="00317A02" w:rsidRDefault="00317A02" w:rsidP="009301B9">
            <w:r>
              <w:t>Integer</w:t>
            </w:r>
          </w:p>
        </w:tc>
        <w:tc>
          <w:tcPr>
            <w:tcW w:w="1440" w:type="dxa"/>
            <w:shd w:val="clear" w:color="auto" w:fill="F2DBDB" w:themeFill="accent2" w:themeFillTint="33"/>
          </w:tcPr>
          <w:p w:rsidR="00317A02" w:rsidRDefault="00317A02" w:rsidP="009301B9">
            <w:r>
              <w:t>128</w:t>
            </w:r>
          </w:p>
        </w:tc>
      </w:tr>
      <w:tr w:rsidR="00317A02" w:rsidRPr="00D86695" w:rsidTr="009301B9">
        <w:tc>
          <w:tcPr>
            <w:tcW w:w="2003" w:type="dxa"/>
            <w:shd w:val="clear" w:color="auto" w:fill="F2DBDB" w:themeFill="accent2" w:themeFillTint="33"/>
          </w:tcPr>
          <w:p w:rsidR="00317A02" w:rsidRPr="00A939D7" w:rsidRDefault="00317A02" w:rsidP="009301B9">
            <w:r>
              <w:t>Filter Window Overlap</w:t>
            </w:r>
          </w:p>
        </w:tc>
        <w:tc>
          <w:tcPr>
            <w:tcW w:w="4315" w:type="dxa"/>
            <w:shd w:val="clear" w:color="auto" w:fill="F2DBDB" w:themeFill="accent2" w:themeFillTint="33"/>
          </w:tcPr>
          <w:p w:rsidR="00317A02" w:rsidRDefault="00317A02" w:rsidP="009301B9">
            <w:r>
              <w:t>The number of samples overlap between consecutive filter windows applied</w:t>
            </w:r>
          </w:p>
        </w:tc>
        <w:tc>
          <w:tcPr>
            <w:tcW w:w="1260" w:type="dxa"/>
            <w:shd w:val="clear" w:color="auto" w:fill="F2DBDB" w:themeFill="accent2" w:themeFillTint="33"/>
          </w:tcPr>
          <w:p w:rsidR="00317A02" w:rsidRDefault="00317A02" w:rsidP="009301B9">
            <w:r>
              <w:t>Integer</w:t>
            </w:r>
          </w:p>
        </w:tc>
        <w:tc>
          <w:tcPr>
            <w:tcW w:w="1440" w:type="dxa"/>
            <w:shd w:val="clear" w:color="auto" w:fill="F2DBDB" w:themeFill="accent2" w:themeFillTint="33"/>
          </w:tcPr>
          <w:p w:rsidR="00317A02" w:rsidRDefault="00317A02" w:rsidP="009301B9">
            <w:r>
              <w:t>64</w:t>
            </w:r>
          </w:p>
        </w:tc>
      </w:tr>
      <w:tr w:rsidR="00317A02" w:rsidRPr="00D86695" w:rsidTr="009301B9">
        <w:tc>
          <w:tcPr>
            <w:tcW w:w="2003" w:type="dxa"/>
            <w:shd w:val="clear" w:color="auto" w:fill="EAF1DD" w:themeFill="accent3" w:themeFillTint="33"/>
          </w:tcPr>
          <w:p w:rsidR="00317A02" w:rsidRPr="00A874B5" w:rsidRDefault="00317A02" w:rsidP="009301B9">
            <w:r w:rsidRPr="00A939D7">
              <w:t>Depth</w:t>
            </w:r>
          </w:p>
        </w:tc>
        <w:tc>
          <w:tcPr>
            <w:tcW w:w="4315" w:type="dxa"/>
            <w:shd w:val="clear" w:color="auto" w:fill="EAF1DD" w:themeFill="accent3" w:themeFillTint="33"/>
          </w:tcPr>
          <w:p w:rsidR="00317A02" w:rsidRPr="00C220D6" w:rsidRDefault="00317A02" w:rsidP="009301B9">
            <w:r>
              <w:t xml:space="preserve">Depths are commonly specified either as measured depth (MD) along the borehole or true vertical depth (TVD), which is the measured depth relative to a depth reference. Common datums used are Mean Sea Level (MSL) and Kelly Busing (KB). </w:t>
            </w:r>
          </w:p>
        </w:tc>
        <w:tc>
          <w:tcPr>
            <w:tcW w:w="1260" w:type="dxa"/>
            <w:shd w:val="clear" w:color="auto" w:fill="EAF1DD" w:themeFill="accent3" w:themeFillTint="33"/>
          </w:tcPr>
          <w:p w:rsidR="00317A02" w:rsidRDefault="00317A02" w:rsidP="009301B9">
            <w:r>
              <w:t>m</w:t>
            </w:r>
          </w:p>
        </w:tc>
        <w:tc>
          <w:tcPr>
            <w:tcW w:w="1440" w:type="dxa"/>
            <w:shd w:val="clear" w:color="auto" w:fill="EAF1DD" w:themeFill="accent3" w:themeFillTint="33"/>
          </w:tcPr>
          <w:p w:rsidR="00317A02" w:rsidRDefault="00317A02" w:rsidP="009301B9">
            <w:r>
              <w:t>1234.0 m (KB) or</w:t>
            </w:r>
          </w:p>
          <w:p w:rsidR="00317A02" w:rsidRDefault="00317A02" w:rsidP="009301B9">
            <w:r>
              <w:t>1228.1 m (TVD)</w:t>
            </w:r>
          </w:p>
        </w:tc>
      </w:tr>
      <w:tr w:rsidR="00317A02" w:rsidRPr="00D86695" w:rsidTr="009301B9">
        <w:tc>
          <w:tcPr>
            <w:tcW w:w="2003" w:type="dxa"/>
          </w:tcPr>
          <w:p w:rsidR="00317A02" w:rsidRPr="00A874B5" w:rsidRDefault="00317A02" w:rsidP="009301B9"/>
        </w:tc>
        <w:tc>
          <w:tcPr>
            <w:tcW w:w="4315" w:type="dxa"/>
          </w:tcPr>
          <w:p w:rsidR="00317A02" w:rsidRDefault="00317A02" w:rsidP="009301B9"/>
        </w:tc>
        <w:tc>
          <w:tcPr>
            <w:tcW w:w="1260" w:type="dxa"/>
          </w:tcPr>
          <w:p w:rsidR="00317A02" w:rsidRDefault="00317A02" w:rsidP="009301B9"/>
        </w:tc>
        <w:tc>
          <w:tcPr>
            <w:tcW w:w="1440" w:type="dxa"/>
          </w:tcPr>
          <w:p w:rsidR="00317A02" w:rsidRDefault="00317A02" w:rsidP="009301B9"/>
        </w:tc>
      </w:tr>
    </w:tbl>
    <w:p w:rsidR="00317A02" w:rsidRDefault="00317A02" w:rsidP="00317A02">
      <w:pPr>
        <w:pStyle w:val="BodyText1"/>
        <w:rPr>
          <w:lang w:eastAsia="en-US"/>
        </w:rPr>
      </w:pPr>
    </w:p>
    <w:p w:rsidR="00317A02" w:rsidRDefault="00317A02" w:rsidP="00317A02">
      <w:pPr>
        <w:pStyle w:val="BodyText1"/>
        <w:rPr>
          <w:lang w:eastAsia="en-US"/>
        </w:rPr>
      </w:pPr>
    </w:p>
    <w:p w:rsidR="00317A02" w:rsidRDefault="00317A02" w:rsidP="00B80B50">
      <w:pPr>
        <w:pStyle w:val="Heading2"/>
        <w:rPr>
          <w:lang w:val="en-GB"/>
        </w:rPr>
      </w:pPr>
      <w:bookmarkStart w:id="858" w:name="_Ref442445385"/>
      <w:bookmarkStart w:id="859" w:name="_Toc452837592"/>
      <w:bookmarkStart w:id="860" w:name="_Toc465430862"/>
      <w:r>
        <w:rPr>
          <w:lang w:val="en-GB"/>
        </w:rPr>
        <w:t>Use Cases</w:t>
      </w:r>
      <w:bookmarkEnd w:id="858"/>
      <w:bookmarkEnd w:id="859"/>
      <w:bookmarkEnd w:id="860"/>
    </w:p>
    <w:p w:rsidR="00317A02" w:rsidRDefault="00317A02" w:rsidP="00317A02">
      <w:pPr>
        <w:pStyle w:val="BodyText1"/>
        <w:rPr>
          <w:lang w:val="en-GB" w:eastAsia="en-US"/>
        </w:rPr>
      </w:pPr>
      <w:r>
        <w:rPr>
          <w:lang w:val="en-GB" w:eastAsia="en-US"/>
        </w:rPr>
        <w:t xml:space="preserve">These are high-level business process use cases. The DAS data object supports transfer of the data that is produced from these use cases, but not the entire workflow of the use case. </w:t>
      </w:r>
    </w:p>
    <w:p w:rsidR="00317A02" w:rsidRDefault="00317A02" w:rsidP="00317A02">
      <w:pPr>
        <w:pStyle w:val="BodyText1"/>
        <w:rPr>
          <w:lang w:val="en-GB" w:eastAsia="en-US"/>
        </w:rPr>
      </w:pPr>
      <w:r>
        <w:rPr>
          <w:lang w:val="en-GB" w:eastAsia="en-US"/>
        </w:rPr>
        <w:t>The DAS business process use case involves the following steps:</w:t>
      </w:r>
    </w:p>
    <w:p w:rsidR="00317A02" w:rsidRPr="00F2329D" w:rsidRDefault="00317A02" w:rsidP="00317A02">
      <w:pPr>
        <w:pStyle w:val="Bullet"/>
      </w:pPr>
      <w:r>
        <w:t>Define DAS acquisition requirements with c</w:t>
      </w:r>
      <w:r w:rsidRPr="00F2329D">
        <w:t>ustomer</w:t>
      </w:r>
    </w:p>
    <w:p w:rsidR="00317A02" w:rsidRPr="00F2329D" w:rsidRDefault="00317A02" w:rsidP="00317A02">
      <w:pPr>
        <w:pStyle w:val="Bullet"/>
      </w:pPr>
      <w:r w:rsidRPr="00F2329D">
        <w:t>Represent fiber optic installation</w:t>
      </w:r>
    </w:p>
    <w:p w:rsidR="00317A02" w:rsidRPr="00F2329D" w:rsidRDefault="00317A02" w:rsidP="00317A02">
      <w:pPr>
        <w:pStyle w:val="Bullet"/>
      </w:pPr>
      <w:r>
        <w:t>Configure DAS equipment for a</w:t>
      </w:r>
      <w:r w:rsidRPr="00F2329D">
        <w:t>cquisition</w:t>
      </w:r>
    </w:p>
    <w:p w:rsidR="00317A02" w:rsidRPr="00F2329D" w:rsidRDefault="00317A02" w:rsidP="00317A02">
      <w:pPr>
        <w:pStyle w:val="Bullet"/>
      </w:pPr>
      <w:r w:rsidRPr="00F2329D">
        <w:t xml:space="preserve">Perform </w:t>
      </w:r>
      <w:r>
        <w:t xml:space="preserve">DAS </w:t>
      </w:r>
      <w:r w:rsidRPr="00F2329D">
        <w:t>data acquisition</w:t>
      </w:r>
    </w:p>
    <w:p w:rsidR="00317A02" w:rsidRDefault="00317A02" w:rsidP="00317A02">
      <w:pPr>
        <w:pStyle w:val="BulletLast"/>
        <w:rPr>
          <w:lang w:val="en-GB"/>
        </w:rPr>
      </w:pPr>
      <w:r>
        <w:rPr>
          <w:lang w:val="en-GB"/>
        </w:rPr>
        <w:t>Post-process DAS data</w:t>
      </w:r>
    </w:p>
    <w:p w:rsidR="00317A02" w:rsidRDefault="00317A02" w:rsidP="00B80B50">
      <w:pPr>
        <w:pStyle w:val="Heading3"/>
        <w:rPr>
          <w:lang w:val="en-GB"/>
        </w:rPr>
      </w:pPr>
      <w:bookmarkStart w:id="861" w:name="_Ref439243991"/>
      <w:bookmarkStart w:id="862" w:name="_Toc452837593"/>
      <w:bookmarkStart w:id="863" w:name="_Toc465430863"/>
      <w:r>
        <w:rPr>
          <w:lang w:val="en-GB"/>
        </w:rPr>
        <w:t>Actors</w:t>
      </w:r>
      <w:bookmarkEnd w:id="861"/>
      <w:bookmarkEnd w:id="862"/>
      <w:bookmarkEnd w:id="863"/>
    </w:p>
    <w:p w:rsidR="00317A02" w:rsidRDefault="00317A02" w:rsidP="00317A02">
      <w:pPr>
        <w:pStyle w:val="BodyText1"/>
        <w:rPr>
          <w:lang w:val="en-GB" w:eastAsia="en-US"/>
        </w:rPr>
      </w:pPr>
      <w:r>
        <w:rPr>
          <w:lang w:val="en-GB" w:eastAsia="en-US"/>
        </w:rPr>
        <w:t xml:space="preserve">All DAS use cases have a set of potential possible actors, which are defined below and used in the use cases described in this section.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4"/>
        <w:gridCol w:w="6054"/>
      </w:tblGrid>
      <w:tr w:rsidR="00317A02" w:rsidTr="009301B9">
        <w:tc>
          <w:tcPr>
            <w:tcW w:w="2694" w:type="dxa"/>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rsidR="00317A02" w:rsidRDefault="00317A02" w:rsidP="009301B9">
            <w:pPr>
              <w:pStyle w:val="TableHeading"/>
              <w:rPr>
                <w:sz w:val="24"/>
              </w:rPr>
            </w:pPr>
            <w:r>
              <w:t>Actor</w:t>
            </w:r>
          </w:p>
        </w:tc>
        <w:tc>
          <w:tcPr>
            <w:tcW w:w="6054" w:type="dxa"/>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rsidR="00317A02" w:rsidRDefault="00317A02" w:rsidP="009301B9">
            <w:pPr>
              <w:pStyle w:val="TableHeading"/>
              <w:rPr>
                <w:sz w:val="24"/>
              </w:rPr>
            </w:pPr>
            <w:r>
              <w:t>Description</w:t>
            </w:r>
          </w:p>
        </w:tc>
      </w:tr>
      <w:tr w:rsidR="00317A02" w:rsidTr="009301B9">
        <w:tc>
          <w:tcPr>
            <w:tcW w:w="2694" w:type="dxa"/>
            <w:tcBorders>
              <w:top w:val="single" w:sz="4" w:space="0" w:color="auto"/>
              <w:left w:val="single" w:sz="4" w:space="0" w:color="auto"/>
              <w:bottom w:val="single" w:sz="4" w:space="0" w:color="auto"/>
              <w:right w:val="single" w:sz="4" w:space="0" w:color="auto"/>
            </w:tcBorders>
          </w:tcPr>
          <w:p w:rsidR="00317A02" w:rsidRDefault="00317A02" w:rsidP="009301B9">
            <w:pPr>
              <w:pStyle w:val="TableText"/>
              <w:rPr>
                <w:sz w:val="24"/>
                <w:szCs w:val="24"/>
              </w:rPr>
            </w:pPr>
            <w:r>
              <w:t>DAS Field Engineer</w:t>
            </w:r>
          </w:p>
        </w:tc>
        <w:tc>
          <w:tcPr>
            <w:tcW w:w="6054" w:type="dxa"/>
            <w:tcBorders>
              <w:top w:val="single" w:sz="4" w:space="0" w:color="auto"/>
              <w:left w:val="single" w:sz="4" w:space="0" w:color="auto"/>
              <w:bottom w:val="single" w:sz="4" w:space="0" w:color="auto"/>
              <w:right w:val="single" w:sz="4" w:space="0" w:color="auto"/>
            </w:tcBorders>
            <w:hideMark/>
          </w:tcPr>
          <w:p w:rsidR="00317A02" w:rsidRDefault="00317A02" w:rsidP="009301B9">
            <w:pPr>
              <w:pStyle w:val="TableText"/>
              <w:rPr>
                <w:sz w:val="24"/>
                <w:szCs w:val="24"/>
              </w:rPr>
            </w:pPr>
            <w:r>
              <w:t>Engineer configuring and operating the DAS equipment in the field.</w:t>
            </w:r>
          </w:p>
        </w:tc>
      </w:tr>
      <w:tr w:rsidR="00317A02" w:rsidTr="009301B9">
        <w:tc>
          <w:tcPr>
            <w:tcW w:w="2694" w:type="dxa"/>
            <w:tcBorders>
              <w:top w:val="single" w:sz="4" w:space="0" w:color="auto"/>
              <w:left w:val="single" w:sz="4" w:space="0" w:color="auto"/>
              <w:bottom w:val="single" w:sz="4" w:space="0" w:color="auto"/>
              <w:right w:val="single" w:sz="4" w:space="0" w:color="auto"/>
            </w:tcBorders>
            <w:hideMark/>
          </w:tcPr>
          <w:p w:rsidR="00317A02" w:rsidRDefault="00317A02" w:rsidP="009301B9">
            <w:pPr>
              <w:pStyle w:val="TableText"/>
              <w:rPr>
                <w:sz w:val="24"/>
                <w:szCs w:val="24"/>
              </w:rPr>
            </w:pPr>
            <w:r>
              <w:t>DAS Project Engineer</w:t>
            </w:r>
          </w:p>
        </w:tc>
        <w:tc>
          <w:tcPr>
            <w:tcW w:w="6054" w:type="dxa"/>
            <w:tcBorders>
              <w:top w:val="single" w:sz="4" w:space="0" w:color="auto"/>
              <w:left w:val="single" w:sz="4" w:space="0" w:color="auto"/>
              <w:bottom w:val="single" w:sz="4" w:space="0" w:color="auto"/>
              <w:right w:val="single" w:sz="4" w:space="0" w:color="auto"/>
            </w:tcBorders>
            <w:hideMark/>
          </w:tcPr>
          <w:p w:rsidR="00317A02" w:rsidRDefault="00317A02" w:rsidP="009301B9">
            <w:pPr>
              <w:pStyle w:val="TableText"/>
              <w:rPr>
                <w:sz w:val="24"/>
                <w:szCs w:val="24"/>
              </w:rPr>
            </w:pPr>
            <w:r>
              <w:t>Expert in DAS and its applications. Often the person who recommends acquisition settings, QCs the acquisition, and does the final data processing and transcribing of data to the required delivery medium.</w:t>
            </w:r>
          </w:p>
        </w:tc>
      </w:tr>
      <w:tr w:rsidR="00317A02" w:rsidTr="009301B9">
        <w:tc>
          <w:tcPr>
            <w:tcW w:w="2694" w:type="dxa"/>
            <w:tcBorders>
              <w:top w:val="single" w:sz="4" w:space="0" w:color="auto"/>
              <w:left w:val="single" w:sz="4" w:space="0" w:color="auto"/>
              <w:bottom w:val="single" w:sz="4" w:space="0" w:color="auto"/>
              <w:right w:val="single" w:sz="4" w:space="0" w:color="auto"/>
            </w:tcBorders>
            <w:hideMark/>
          </w:tcPr>
          <w:p w:rsidR="00317A02" w:rsidRDefault="00317A02" w:rsidP="009301B9">
            <w:pPr>
              <w:pStyle w:val="TableText"/>
              <w:rPr>
                <w:sz w:val="24"/>
                <w:szCs w:val="24"/>
              </w:rPr>
            </w:pPr>
            <w:r>
              <w:t>DAS Instrumentation</w:t>
            </w:r>
          </w:p>
        </w:tc>
        <w:tc>
          <w:tcPr>
            <w:tcW w:w="6054" w:type="dxa"/>
            <w:tcBorders>
              <w:top w:val="single" w:sz="4" w:space="0" w:color="auto"/>
              <w:left w:val="single" w:sz="4" w:space="0" w:color="auto"/>
              <w:bottom w:val="single" w:sz="4" w:space="0" w:color="auto"/>
              <w:right w:val="single" w:sz="4" w:space="0" w:color="auto"/>
            </w:tcBorders>
            <w:hideMark/>
          </w:tcPr>
          <w:p w:rsidR="00317A02" w:rsidRPr="00953D19" w:rsidRDefault="00317A02" w:rsidP="009301B9">
            <w:pPr>
              <w:pStyle w:val="TableText"/>
            </w:pPr>
            <w:r>
              <w:t>The DAS acquisition system (interrogator unit).</w:t>
            </w:r>
          </w:p>
        </w:tc>
      </w:tr>
      <w:tr w:rsidR="00317A02" w:rsidTr="009301B9">
        <w:tc>
          <w:tcPr>
            <w:tcW w:w="2694" w:type="dxa"/>
            <w:tcBorders>
              <w:top w:val="single" w:sz="4" w:space="0" w:color="auto"/>
              <w:left w:val="single" w:sz="4" w:space="0" w:color="auto"/>
              <w:bottom w:val="single" w:sz="4" w:space="0" w:color="auto"/>
              <w:right w:val="single" w:sz="4" w:space="0" w:color="auto"/>
            </w:tcBorders>
            <w:hideMark/>
          </w:tcPr>
          <w:p w:rsidR="00317A02" w:rsidRDefault="00317A02" w:rsidP="009301B9">
            <w:pPr>
              <w:pStyle w:val="TableText"/>
              <w:rPr>
                <w:sz w:val="24"/>
                <w:szCs w:val="24"/>
              </w:rPr>
            </w:pPr>
            <w:r>
              <w:t>Fiber Vendor</w:t>
            </w:r>
          </w:p>
        </w:tc>
        <w:tc>
          <w:tcPr>
            <w:tcW w:w="6054" w:type="dxa"/>
            <w:tcBorders>
              <w:top w:val="single" w:sz="4" w:space="0" w:color="auto"/>
              <w:left w:val="single" w:sz="4" w:space="0" w:color="auto"/>
              <w:bottom w:val="single" w:sz="4" w:space="0" w:color="auto"/>
              <w:right w:val="single" w:sz="4" w:space="0" w:color="auto"/>
            </w:tcBorders>
            <w:hideMark/>
          </w:tcPr>
          <w:p w:rsidR="00317A02" w:rsidRDefault="00317A02" w:rsidP="009301B9">
            <w:pPr>
              <w:pStyle w:val="TableText"/>
              <w:rPr>
                <w:sz w:val="24"/>
                <w:szCs w:val="24"/>
              </w:rPr>
            </w:pPr>
            <w:r>
              <w:t>The vendor that supplied (and installed) the fiber.</w:t>
            </w:r>
          </w:p>
        </w:tc>
      </w:tr>
      <w:tr w:rsidR="00317A02" w:rsidTr="009301B9">
        <w:tc>
          <w:tcPr>
            <w:tcW w:w="2694" w:type="dxa"/>
            <w:tcBorders>
              <w:top w:val="single" w:sz="4" w:space="0" w:color="auto"/>
              <w:left w:val="single" w:sz="4" w:space="0" w:color="auto"/>
              <w:bottom w:val="single" w:sz="4" w:space="0" w:color="auto"/>
              <w:right w:val="single" w:sz="4" w:space="0" w:color="auto"/>
            </w:tcBorders>
            <w:hideMark/>
          </w:tcPr>
          <w:p w:rsidR="00317A02" w:rsidRDefault="00317A02" w:rsidP="009301B9">
            <w:pPr>
              <w:pStyle w:val="TableText"/>
              <w:rPr>
                <w:sz w:val="24"/>
                <w:szCs w:val="24"/>
              </w:rPr>
            </w:pPr>
            <w:r>
              <w:t>DAS Vendor</w:t>
            </w:r>
          </w:p>
        </w:tc>
        <w:tc>
          <w:tcPr>
            <w:tcW w:w="6054" w:type="dxa"/>
            <w:tcBorders>
              <w:top w:val="single" w:sz="4" w:space="0" w:color="auto"/>
              <w:left w:val="single" w:sz="4" w:space="0" w:color="auto"/>
              <w:bottom w:val="single" w:sz="4" w:space="0" w:color="auto"/>
              <w:right w:val="single" w:sz="4" w:space="0" w:color="auto"/>
            </w:tcBorders>
            <w:hideMark/>
          </w:tcPr>
          <w:p w:rsidR="00317A02" w:rsidRDefault="00317A02" w:rsidP="009301B9">
            <w:pPr>
              <w:pStyle w:val="TableText"/>
              <w:rPr>
                <w:sz w:val="24"/>
                <w:szCs w:val="24"/>
              </w:rPr>
            </w:pPr>
            <w:r>
              <w:t>The vendor that supplied the DAS instrumentation.</w:t>
            </w:r>
          </w:p>
        </w:tc>
      </w:tr>
      <w:tr w:rsidR="00317A02" w:rsidTr="009301B9">
        <w:tc>
          <w:tcPr>
            <w:tcW w:w="2694" w:type="dxa"/>
            <w:tcBorders>
              <w:top w:val="single" w:sz="4" w:space="0" w:color="auto"/>
              <w:left w:val="single" w:sz="4" w:space="0" w:color="auto"/>
              <w:bottom w:val="single" w:sz="4" w:space="0" w:color="auto"/>
              <w:right w:val="single" w:sz="4" w:space="0" w:color="auto"/>
            </w:tcBorders>
            <w:hideMark/>
          </w:tcPr>
          <w:p w:rsidR="00317A02" w:rsidRDefault="00317A02" w:rsidP="009301B9">
            <w:pPr>
              <w:pStyle w:val="TableText"/>
              <w:rPr>
                <w:sz w:val="24"/>
                <w:szCs w:val="24"/>
              </w:rPr>
            </w:pPr>
            <w:r>
              <w:t>Customer Field Engineer</w:t>
            </w:r>
          </w:p>
        </w:tc>
        <w:tc>
          <w:tcPr>
            <w:tcW w:w="6054" w:type="dxa"/>
            <w:tcBorders>
              <w:top w:val="single" w:sz="4" w:space="0" w:color="auto"/>
              <w:left w:val="single" w:sz="4" w:space="0" w:color="auto"/>
              <w:bottom w:val="single" w:sz="4" w:space="0" w:color="auto"/>
              <w:right w:val="single" w:sz="4" w:space="0" w:color="auto"/>
            </w:tcBorders>
            <w:hideMark/>
          </w:tcPr>
          <w:p w:rsidR="00317A02" w:rsidRDefault="00317A02" w:rsidP="009301B9">
            <w:pPr>
              <w:pStyle w:val="TableText"/>
              <w:rPr>
                <w:sz w:val="24"/>
                <w:szCs w:val="24"/>
              </w:rPr>
            </w:pPr>
            <w:r>
              <w:t>The engineer in the field representing the customer.</w:t>
            </w:r>
          </w:p>
        </w:tc>
      </w:tr>
      <w:tr w:rsidR="00317A02" w:rsidTr="009301B9">
        <w:tc>
          <w:tcPr>
            <w:tcW w:w="2694" w:type="dxa"/>
            <w:tcBorders>
              <w:top w:val="single" w:sz="4" w:space="0" w:color="auto"/>
              <w:left w:val="single" w:sz="4" w:space="0" w:color="auto"/>
              <w:bottom w:val="single" w:sz="4" w:space="0" w:color="auto"/>
              <w:right w:val="single" w:sz="4" w:space="0" w:color="auto"/>
            </w:tcBorders>
            <w:hideMark/>
          </w:tcPr>
          <w:p w:rsidR="00317A02" w:rsidRDefault="00317A02" w:rsidP="009301B9">
            <w:pPr>
              <w:pStyle w:val="TableText"/>
              <w:rPr>
                <w:sz w:val="24"/>
                <w:szCs w:val="24"/>
              </w:rPr>
            </w:pPr>
            <w:r>
              <w:t>Customer Project Engineer</w:t>
            </w:r>
          </w:p>
        </w:tc>
        <w:tc>
          <w:tcPr>
            <w:tcW w:w="6054" w:type="dxa"/>
            <w:tcBorders>
              <w:top w:val="single" w:sz="4" w:space="0" w:color="auto"/>
              <w:left w:val="single" w:sz="4" w:space="0" w:color="auto"/>
              <w:bottom w:val="single" w:sz="4" w:space="0" w:color="auto"/>
              <w:right w:val="single" w:sz="4" w:space="0" w:color="auto"/>
            </w:tcBorders>
            <w:hideMark/>
          </w:tcPr>
          <w:p w:rsidR="00317A02" w:rsidRDefault="00317A02" w:rsidP="009301B9">
            <w:pPr>
              <w:pStyle w:val="TableText"/>
              <w:rPr>
                <w:sz w:val="24"/>
                <w:szCs w:val="24"/>
              </w:rPr>
            </w:pPr>
            <w:r>
              <w:t>Usually the engineer responsible for the requirements and successful completion of the operation. Usually the recipient of the acquired measurements.</w:t>
            </w:r>
          </w:p>
        </w:tc>
      </w:tr>
      <w:tr w:rsidR="00317A02" w:rsidTr="009301B9">
        <w:tc>
          <w:tcPr>
            <w:tcW w:w="2694" w:type="dxa"/>
            <w:tcBorders>
              <w:top w:val="single" w:sz="4" w:space="0" w:color="auto"/>
              <w:left w:val="single" w:sz="4" w:space="0" w:color="auto"/>
              <w:bottom w:val="single" w:sz="4" w:space="0" w:color="auto"/>
              <w:right w:val="single" w:sz="4" w:space="0" w:color="auto"/>
            </w:tcBorders>
            <w:hideMark/>
          </w:tcPr>
          <w:p w:rsidR="00317A02" w:rsidRDefault="00317A02" w:rsidP="009301B9">
            <w:pPr>
              <w:pStyle w:val="TableText"/>
              <w:rPr>
                <w:sz w:val="24"/>
                <w:szCs w:val="24"/>
              </w:rPr>
            </w:pPr>
            <w:r>
              <w:t>Third-Party System</w:t>
            </w:r>
          </w:p>
        </w:tc>
        <w:tc>
          <w:tcPr>
            <w:tcW w:w="6054" w:type="dxa"/>
            <w:tcBorders>
              <w:top w:val="single" w:sz="4" w:space="0" w:color="auto"/>
              <w:left w:val="single" w:sz="4" w:space="0" w:color="auto"/>
              <w:bottom w:val="single" w:sz="4" w:space="0" w:color="auto"/>
              <w:right w:val="single" w:sz="4" w:space="0" w:color="auto"/>
            </w:tcBorders>
            <w:hideMark/>
          </w:tcPr>
          <w:p w:rsidR="00317A02" w:rsidRDefault="00317A02" w:rsidP="009301B9">
            <w:pPr>
              <w:pStyle w:val="TableText"/>
              <w:rPr>
                <w:sz w:val="24"/>
                <w:szCs w:val="24"/>
              </w:rPr>
            </w:pPr>
            <w:r>
              <w:t>IT system receiving DAS data.</w:t>
            </w:r>
          </w:p>
        </w:tc>
      </w:tr>
    </w:tbl>
    <w:p w:rsidR="00317A02" w:rsidRDefault="00317A02" w:rsidP="00B80B50">
      <w:pPr>
        <w:pStyle w:val="Heading3"/>
      </w:pPr>
      <w:bookmarkStart w:id="864" w:name="_Toc452837594"/>
      <w:bookmarkStart w:id="865" w:name="_Toc465430864"/>
      <w:r w:rsidRPr="002B1CCF">
        <w:t>Use Case: Define Acquisition Requirements with C</w:t>
      </w:r>
      <w:r>
        <w:t>ustomer</w:t>
      </w:r>
      <w:bookmarkEnd w:id="864"/>
      <w:bookmarkEnd w:id="865"/>
    </w:p>
    <w:p w:rsidR="00317A02" w:rsidRDefault="00317A02" w:rsidP="00317A02">
      <w:pPr>
        <w:pStyle w:val="BodyText1"/>
        <w:rPr>
          <w:lang w:eastAsia="en-US"/>
        </w:rPr>
      </w:pPr>
      <w:r>
        <w:rPr>
          <w:lang w:eastAsia="en-US"/>
        </w:rPr>
        <w:t xml:space="preserve">Requirements for a job that a Customer specifies to an acquisition company. </w:t>
      </w: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40"/>
        <w:gridCol w:w="7020"/>
      </w:tblGrid>
      <w:tr w:rsidR="00317A02" w:rsidTr="009301B9">
        <w:tc>
          <w:tcPr>
            <w:tcW w:w="2340" w:type="dxa"/>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rsidR="00317A02" w:rsidRDefault="00317A02" w:rsidP="009301B9">
            <w:pPr>
              <w:pStyle w:val="TableHeading"/>
            </w:pPr>
            <w:r>
              <w:t>Use Case Name</w:t>
            </w:r>
          </w:p>
        </w:tc>
        <w:tc>
          <w:tcPr>
            <w:tcW w:w="7020" w:type="dxa"/>
            <w:tcBorders>
              <w:top w:val="single" w:sz="4" w:space="0" w:color="auto"/>
              <w:left w:val="single" w:sz="4" w:space="0" w:color="auto"/>
              <w:bottom w:val="single" w:sz="4" w:space="0" w:color="auto"/>
              <w:right w:val="single" w:sz="4" w:space="0" w:color="auto"/>
            </w:tcBorders>
            <w:hideMark/>
          </w:tcPr>
          <w:p w:rsidR="00317A02" w:rsidRDefault="00317A02" w:rsidP="009301B9">
            <w:pPr>
              <w:pStyle w:val="TableText"/>
            </w:pPr>
            <w:r>
              <w:t>DAS Project Engineer and Customer agree on the acquisition requirements of the DAS service</w:t>
            </w:r>
          </w:p>
        </w:tc>
      </w:tr>
      <w:tr w:rsidR="00317A02" w:rsidTr="009301B9">
        <w:tc>
          <w:tcPr>
            <w:tcW w:w="2340" w:type="dxa"/>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rsidR="00317A02" w:rsidRDefault="00317A02" w:rsidP="009301B9">
            <w:pPr>
              <w:tabs>
                <w:tab w:val="left" w:pos="-1440"/>
                <w:tab w:val="left" w:pos="-720"/>
                <w:tab w:val="left" w:pos="1"/>
                <w:tab w:val="left" w:pos="720"/>
                <w:tab w:val="left" w:pos="1440"/>
                <w:tab w:val="left" w:pos="2160"/>
                <w:tab w:val="left" w:pos="2466"/>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cs="Arial"/>
                <w:b/>
                <w:bCs/>
              </w:rPr>
            </w:pPr>
            <w:r>
              <w:rPr>
                <w:rFonts w:cs="Arial"/>
                <w:b/>
                <w:bCs/>
              </w:rPr>
              <w:t>Version</w:t>
            </w:r>
          </w:p>
        </w:tc>
        <w:tc>
          <w:tcPr>
            <w:tcW w:w="7020" w:type="dxa"/>
            <w:tcBorders>
              <w:top w:val="single" w:sz="4" w:space="0" w:color="auto"/>
              <w:left w:val="single" w:sz="4" w:space="0" w:color="auto"/>
              <w:bottom w:val="single" w:sz="4" w:space="0" w:color="auto"/>
              <w:right w:val="single" w:sz="4" w:space="0" w:color="auto"/>
            </w:tcBorders>
          </w:tcPr>
          <w:p w:rsidR="00317A02" w:rsidRDefault="00317A02" w:rsidP="009301B9">
            <w:pPr>
              <w:pStyle w:val="TableText"/>
            </w:pPr>
            <w:r>
              <w:t>1.1</w:t>
            </w:r>
          </w:p>
        </w:tc>
      </w:tr>
      <w:tr w:rsidR="00317A02" w:rsidTr="009301B9">
        <w:tc>
          <w:tcPr>
            <w:tcW w:w="2340" w:type="dxa"/>
            <w:tcBorders>
              <w:top w:val="single" w:sz="4" w:space="0" w:color="auto"/>
              <w:left w:val="single" w:sz="4" w:space="0" w:color="auto"/>
              <w:bottom w:val="single" w:sz="4" w:space="0" w:color="auto"/>
              <w:right w:val="single" w:sz="4" w:space="0" w:color="auto"/>
            </w:tcBorders>
            <w:shd w:val="clear" w:color="auto" w:fill="C4BC96" w:themeFill="background2" w:themeFillShade="BF"/>
          </w:tcPr>
          <w:p w:rsidR="00317A02" w:rsidRDefault="00317A02" w:rsidP="009301B9">
            <w:pPr>
              <w:pStyle w:val="Header"/>
              <w:tabs>
                <w:tab w:val="left" w:pos="-1440"/>
                <w:tab w:val="left" w:pos="-720"/>
                <w:tab w:val="left" w:pos="1"/>
                <w:tab w:val="left" w:pos="720"/>
                <w:tab w:val="left" w:pos="1440"/>
                <w:tab w:val="left" w:pos="2160"/>
                <w:tab w:val="left" w:pos="2466"/>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cs="Arial"/>
                <w:b/>
                <w:bCs/>
              </w:rPr>
            </w:pPr>
            <w:r>
              <w:rPr>
                <w:rFonts w:cs="Arial"/>
                <w:b/>
                <w:bCs/>
              </w:rPr>
              <w:t>Goal</w:t>
            </w:r>
          </w:p>
          <w:p w:rsidR="00317A02" w:rsidRDefault="00317A02" w:rsidP="009301B9">
            <w:pPr>
              <w:pStyle w:val="Header"/>
              <w:tabs>
                <w:tab w:val="left" w:pos="-1440"/>
                <w:tab w:val="left" w:pos="-720"/>
                <w:tab w:val="left" w:pos="1"/>
                <w:tab w:val="left" w:pos="720"/>
                <w:tab w:val="left" w:pos="1440"/>
                <w:tab w:val="left" w:pos="2160"/>
                <w:tab w:val="left" w:pos="2466"/>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cs="Arial"/>
                <w:b/>
                <w:bCs/>
              </w:rPr>
            </w:pPr>
          </w:p>
        </w:tc>
        <w:tc>
          <w:tcPr>
            <w:tcW w:w="7020" w:type="dxa"/>
            <w:tcBorders>
              <w:top w:val="single" w:sz="4" w:space="0" w:color="auto"/>
              <w:left w:val="single" w:sz="4" w:space="0" w:color="auto"/>
              <w:bottom w:val="single" w:sz="4" w:space="0" w:color="auto"/>
              <w:right w:val="single" w:sz="4" w:space="0" w:color="auto"/>
            </w:tcBorders>
            <w:hideMark/>
          </w:tcPr>
          <w:p w:rsidR="00317A02" w:rsidRDefault="00317A02" w:rsidP="009301B9">
            <w:pPr>
              <w:pStyle w:val="TableText"/>
            </w:pPr>
            <w:r>
              <w:t>Agreed definition of acquisition requirements and final deliverables including reports, data, and media formats.</w:t>
            </w:r>
          </w:p>
        </w:tc>
      </w:tr>
      <w:tr w:rsidR="00317A02" w:rsidTr="009301B9">
        <w:tc>
          <w:tcPr>
            <w:tcW w:w="2340" w:type="dxa"/>
            <w:tcBorders>
              <w:top w:val="single" w:sz="4" w:space="0" w:color="auto"/>
              <w:left w:val="single" w:sz="4" w:space="0" w:color="auto"/>
              <w:bottom w:val="single" w:sz="4" w:space="0" w:color="auto"/>
              <w:right w:val="single" w:sz="4" w:space="0" w:color="auto"/>
            </w:tcBorders>
            <w:shd w:val="clear" w:color="auto" w:fill="C4BC96" w:themeFill="background2" w:themeFillShade="BF"/>
          </w:tcPr>
          <w:p w:rsidR="00317A02" w:rsidRDefault="00317A02" w:rsidP="009301B9">
            <w:pPr>
              <w:pStyle w:val="Header"/>
              <w:tabs>
                <w:tab w:val="left" w:pos="-1440"/>
                <w:tab w:val="left" w:pos="-720"/>
                <w:tab w:val="left" w:pos="1"/>
                <w:tab w:val="left" w:pos="720"/>
                <w:tab w:val="left" w:pos="1440"/>
                <w:tab w:val="left" w:pos="2160"/>
                <w:tab w:val="left" w:pos="2466"/>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cs="Arial"/>
                <w:b/>
                <w:bCs/>
              </w:rPr>
            </w:pPr>
            <w:r>
              <w:rPr>
                <w:rFonts w:cs="Arial"/>
                <w:b/>
                <w:bCs/>
              </w:rPr>
              <w:t>Summary Description</w:t>
            </w:r>
          </w:p>
          <w:p w:rsidR="00317A02" w:rsidRDefault="00317A02" w:rsidP="009301B9">
            <w:pPr>
              <w:pStyle w:val="Header"/>
              <w:tabs>
                <w:tab w:val="left" w:pos="-1440"/>
                <w:tab w:val="left" w:pos="-720"/>
                <w:tab w:val="left" w:pos="1"/>
                <w:tab w:val="left" w:pos="720"/>
                <w:tab w:val="left" w:pos="1440"/>
                <w:tab w:val="left" w:pos="2160"/>
                <w:tab w:val="left" w:pos="2466"/>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cs="Arial"/>
                <w:b/>
                <w:bCs/>
              </w:rPr>
            </w:pPr>
          </w:p>
        </w:tc>
        <w:tc>
          <w:tcPr>
            <w:tcW w:w="7020" w:type="dxa"/>
            <w:tcBorders>
              <w:top w:val="single" w:sz="4" w:space="0" w:color="auto"/>
              <w:left w:val="single" w:sz="4" w:space="0" w:color="auto"/>
              <w:bottom w:val="single" w:sz="4" w:space="0" w:color="auto"/>
              <w:right w:val="single" w:sz="4" w:space="0" w:color="auto"/>
            </w:tcBorders>
            <w:hideMark/>
          </w:tcPr>
          <w:p w:rsidR="00317A02" w:rsidRDefault="00317A02" w:rsidP="009301B9">
            <w:pPr>
              <w:pStyle w:val="TableText"/>
            </w:pPr>
            <w:r>
              <w:t>Define the requirements and scope of the service that the DAS vendor shall provide.</w:t>
            </w:r>
          </w:p>
          <w:p w:rsidR="00317A02" w:rsidRDefault="00317A02" w:rsidP="009301B9">
            <w:pPr>
              <w:pStyle w:val="TableText"/>
            </w:pPr>
            <w:r>
              <w:t>Agree on: ping rates, spatial resolution, spatial sampling, type of DAS data to provide (raw or reduced, e.g. frequency bands), when to acquire data, format and media of deliverables.</w:t>
            </w:r>
          </w:p>
        </w:tc>
      </w:tr>
      <w:tr w:rsidR="00317A02" w:rsidTr="009301B9">
        <w:tc>
          <w:tcPr>
            <w:tcW w:w="2340" w:type="dxa"/>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rsidR="00317A02" w:rsidRDefault="00317A02" w:rsidP="009301B9">
            <w:pPr>
              <w:pStyle w:val="Header"/>
              <w:tabs>
                <w:tab w:val="left" w:pos="-1440"/>
                <w:tab w:val="left" w:pos="-720"/>
                <w:tab w:val="left" w:pos="1"/>
                <w:tab w:val="left" w:pos="720"/>
                <w:tab w:val="left" w:pos="1440"/>
                <w:tab w:val="left" w:pos="2160"/>
                <w:tab w:val="left" w:pos="2466"/>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cs="Arial"/>
                <w:b/>
                <w:bCs/>
              </w:rPr>
            </w:pPr>
            <w:r>
              <w:rPr>
                <w:rFonts w:cs="Arial"/>
                <w:b/>
                <w:bCs/>
              </w:rPr>
              <w:t>Actors</w:t>
            </w:r>
          </w:p>
        </w:tc>
        <w:tc>
          <w:tcPr>
            <w:tcW w:w="7020" w:type="dxa"/>
            <w:tcBorders>
              <w:top w:val="single" w:sz="4" w:space="0" w:color="auto"/>
              <w:left w:val="single" w:sz="4" w:space="0" w:color="auto"/>
              <w:bottom w:val="single" w:sz="4" w:space="0" w:color="auto"/>
              <w:right w:val="single" w:sz="4" w:space="0" w:color="auto"/>
            </w:tcBorders>
          </w:tcPr>
          <w:p w:rsidR="00317A02" w:rsidRDefault="00317A02" w:rsidP="009301B9">
            <w:pPr>
              <w:pStyle w:val="TableText"/>
            </w:pPr>
            <w:r>
              <w:t>DAS Project Engineer, Customer Project Engineer</w:t>
            </w:r>
          </w:p>
        </w:tc>
      </w:tr>
      <w:tr w:rsidR="00317A02" w:rsidTr="009301B9">
        <w:tc>
          <w:tcPr>
            <w:tcW w:w="2340" w:type="dxa"/>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rsidR="00317A02" w:rsidRDefault="00317A02" w:rsidP="009301B9">
            <w:pPr>
              <w:tabs>
                <w:tab w:val="left" w:pos="-1440"/>
                <w:tab w:val="left" w:pos="-720"/>
                <w:tab w:val="left" w:pos="1"/>
                <w:tab w:val="left" w:pos="720"/>
                <w:tab w:val="left" w:pos="1440"/>
                <w:tab w:val="left" w:pos="2160"/>
                <w:tab w:val="left" w:pos="2466"/>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cs="Arial"/>
                <w:b/>
                <w:bCs/>
              </w:rPr>
            </w:pPr>
            <w:r>
              <w:rPr>
                <w:rFonts w:cs="Arial"/>
                <w:b/>
                <w:bCs/>
              </w:rPr>
              <w:t>Triggers</w:t>
            </w:r>
          </w:p>
        </w:tc>
        <w:tc>
          <w:tcPr>
            <w:tcW w:w="7020" w:type="dxa"/>
            <w:tcBorders>
              <w:top w:val="single" w:sz="4" w:space="0" w:color="auto"/>
              <w:left w:val="single" w:sz="4" w:space="0" w:color="auto"/>
              <w:bottom w:val="single" w:sz="4" w:space="0" w:color="auto"/>
              <w:right w:val="single" w:sz="4" w:space="0" w:color="auto"/>
            </w:tcBorders>
          </w:tcPr>
          <w:p w:rsidR="00317A02" w:rsidRDefault="00317A02" w:rsidP="009301B9">
            <w:pPr>
              <w:pStyle w:val="TableText"/>
            </w:pPr>
            <w:r>
              <w:t>Request for service</w:t>
            </w:r>
          </w:p>
        </w:tc>
      </w:tr>
      <w:tr w:rsidR="00317A02" w:rsidTr="009301B9">
        <w:tc>
          <w:tcPr>
            <w:tcW w:w="2340" w:type="dxa"/>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rsidR="00317A02" w:rsidRDefault="00317A02" w:rsidP="009301B9">
            <w:pPr>
              <w:tabs>
                <w:tab w:val="left" w:pos="-1440"/>
                <w:tab w:val="left" w:pos="-720"/>
                <w:tab w:val="left" w:pos="1"/>
                <w:tab w:val="left" w:pos="720"/>
                <w:tab w:val="left" w:pos="1440"/>
                <w:tab w:val="left" w:pos="2160"/>
                <w:tab w:val="left" w:pos="2466"/>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cs="Arial"/>
                <w:b/>
                <w:bCs/>
              </w:rPr>
            </w:pPr>
            <w:r>
              <w:rPr>
                <w:rFonts w:cs="Arial"/>
                <w:b/>
                <w:bCs/>
              </w:rPr>
              <w:lastRenderedPageBreak/>
              <w:t>Pre-conditions</w:t>
            </w:r>
          </w:p>
        </w:tc>
        <w:tc>
          <w:tcPr>
            <w:tcW w:w="7020" w:type="dxa"/>
            <w:tcBorders>
              <w:top w:val="single" w:sz="4" w:space="0" w:color="auto"/>
              <w:left w:val="single" w:sz="4" w:space="0" w:color="auto"/>
              <w:bottom w:val="single" w:sz="4" w:space="0" w:color="auto"/>
              <w:right w:val="single" w:sz="4" w:space="0" w:color="auto"/>
            </w:tcBorders>
          </w:tcPr>
          <w:p w:rsidR="00317A02" w:rsidRDefault="00317A02" w:rsidP="009301B9">
            <w:pPr>
              <w:pStyle w:val="TableText"/>
            </w:pPr>
            <w:r>
              <w:t>Suitable fiber optic downhole or surface installation compatible with the DAS interrogator unit to be provided.</w:t>
            </w:r>
          </w:p>
        </w:tc>
      </w:tr>
      <w:tr w:rsidR="00317A02" w:rsidTr="009301B9">
        <w:tc>
          <w:tcPr>
            <w:tcW w:w="2340" w:type="dxa"/>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rsidR="00317A02" w:rsidRDefault="00317A02" w:rsidP="009301B9">
            <w:pPr>
              <w:tabs>
                <w:tab w:val="left" w:pos="-1440"/>
                <w:tab w:val="left" w:pos="-720"/>
                <w:tab w:val="left" w:pos="1"/>
                <w:tab w:val="left" w:pos="720"/>
                <w:tab w:val="left" w:pos="1440"/>
                <w:tab w:val="left" w:pos="2160"/>
                <w:tab w:val="left" w:pos="2466"/>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cs="Arial"/>
                <w:b/>
                <w:bCs/>
              </w:rPr>
            </w:pPr>
            <w:r>
              <w:rPr>
                <w:rFonts w:cs="Arial"/>
                <w:b/>
                <w:bCs/>
              </w:rPr>
              <w:t>Primary or Typical Scenario</w:t>
            </w:r>
          </w:p>
        </w:tc>
        <w:tc>
          <w:tcPr>
            <w:tcW w:w="7020" w:type="dxa"/>
            <w:tcBorders>
              <w:top w:val="single" w:sz="4" w:space="0" w:color="auto"/>
              <w:left w:val="single" w:sz="4" w:space="0" w:color="auto"/>
              <w:bottom w:val="single" w:sz="4" w:space="0" w:color="auto"/>
              <w:right w:val="single" w:sz="4" w:space="0" w:color="auto"/>
            </w:tcBorders>
          </w:tcPr>
          <w:p w:rsidR="00317A02" w:rsidRDefault="00317A02" w:rsidP="009301B9">
            <w:pPr>
              <w:pStyle w:val="TableText"/>
            </w:pPr>
            <w:r>
              <w:t>Customer Project Engineer and DAS Project Engineer agree the requirements of the acquisition.</w:t>
            </w:r>
          </w:p>
        </w:tc>
      </w:tr>
      <w:tr w:rsidR="00317A02" w:rsidTr="009301B9">
        <w:tc>
          <w:tcPr>
            <w:tcW w:w="2340" w:type="dxa"/>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rsidR="00317A02" w:rsidRDefault="00317A02" w:rsidP="009301B9">
            <w:pPr>
              <w:tabs>
                <w:tab w:val="left" w:pos="-1440"/>
                <w:tab w:val="left" w:pos="-720"/>
                <w:tab w:val="left" w:pos="1"/>
                <w:tab w:val="left" w:pos="720"/>
                <w:tab w:val="left" w:pos="1440"/>
                <w:tab w:val="left" w:pos="2160"/>
                <w:tab w:val="left" w:pos="2466"/>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cs="Arial"/>
                <w:b/>
                <w:bCs/>
              </w:rPr>
            </w:pPr>
            <w:r>
              <w:rPr>
                <w:rFonts w:cs="Arial"/>
                <w:b/>
                <w:bCs/>
              </w:rPr>
              <w:t>Alternative Scenarios</w:t>
            </w:r>
          </w:p>
        </w:tc>
        <w:tc>
          <w:tcPr>
            <w:tcW w:w="7020" w:type="dxa"/>
            <w:tcBorders>
              <w:top w:val="single" w:sz="4" w:space="0" w:color="auto"/>
              <w:left w:val="single" w:sz="4" w:space="0" w:color="auto"/>
              <w:bottom w:val="single" w:sz="4" w:space="0" w:color="auto"/>
              <w:right w:val="single" w:sz="4" w:space="0" w:color="auto"/>
            </w:tcBorders>
          </w:tcPr>
          <w:p w:rsidR="00317A02" w:rsidRDefault="00317A02" w:rsidP="009301B9">
            <w:pPr>
              <w:pStyle w:val="TableText"/>
            </w:pPr>
          </w:p>
          <w:p w:rsidR="00317A02" w:rsidRDefault="00317A02" w:rsidP="009301B9">
            <w:pPr>
              <w:pStyle w:val="TableText"/>
            </w:pPr>
          </w:p>
        </w:tc>
      </w:tr>
      <w:tr w:rsidR="00317A02" w:rsidTr="009301B9">
        <w:tc>
          <w:tcPr>
            <w:tcW w:w="2340" w:type="dxa"/>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rsidR="00317A02" w:rsidRDefault="00317A02" w:rsidP="009301B9">
            <w:pPr>
              <w:tabs>
                <w:tab w:val="left" w:pos="-1440"/>
                <w:tab w:val="left" w:pos="-720"/>
                <w:tab w:val="left" w:pos="1"/>
                <w:tab w:val="left" w:pos="720"/>
                <w:tab w:val="left" w:pos="1440"/>
                <w:tab w:val="left" w:pos="2160"/>
                <w:tab w:val="left" w:pos="2466"/>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cs="Arial"/>
                <w:b/>
                <w:bCs/>
              </w:rPr>
            </w:pPr>
            <w:r>
              <w:rPr>
                <w:rFonts w:cs="Arial"/>
                <w:b/>
                <w:bCs/>
              </w:rPr>
              <w:t>Post-conditions</w:t>
            </w:r>
          </w:p>
        </w:tc>
        <w:tc>
          <w:tcPr>
            <w:tcW w:w="7020" w:type="dxa"/>
            <w:tcBorders>
              <w:top w:val="single" w:sz="4" w:space="0" w:color="auto"/>
              <w:left w:val="single" w:sz="4" w:space="0" w:color="auto"/>
              <w:bottom w:val="single" w:sz="4" w:space="0" w:color="auto"/>
              <w:right w:val="single" w:sz="4" w:space="0" w:color="auto"/>
            </w:tcBorders>
          </w:tcPr>
          <w:p w:rsidR="00317A02" w:rsidRDefault="00317A02" w:rsidP="009301B9">
            <w:pPr>
              <w:pStyle w:val="TableText"/>
            </w:pPr>
            <w:r>
              <w:t>Acquisition configuration agreed. The requirements are reflected in the metadata that is transferred with the DAS data. Currently, no requirement exists in the standard to transfer only this data.</w:t>
            </w:r>
          </w:p>
        </w:tc>
      </w:tr>
      <w:tr w:rsidR="00317A02" w:rsidTr="009301B9">
        <w:tc>
          <w:tcPr>
            <w:tcW w:w="2340" w:type="dxa"/>
            <w:tcBorders>
              <w:top w:val="single" w:sz="4" w:space="0" w:color="auto"/>
              <w:left w:val="single" w:sz="4" w:space="0" w:color="auto"/>
              <w:bottom w:val="single" w:sz="4" w:space="0" w:color="auto"/>
              <w:right w:val="single" w:sz="4" w:space="0" w:color="auto"/>
            </w:tcBorders>
            <w:shd w:val="clear" w:color="auto" w:fill="C4BC96" w:themeFill="background2" w:themeFillShade="BF"/>
          </w:tcPr>
          <w:p w:rsidR="00317A02" w:rsidRDefault="00317A02" w:rsidP="009301B9">
            <w:pPr>
              <w:tabs>
                <w:tab w:val="left" w:pos="-1440"/>
                <w:tab w:val="left" w:pos="-720"/>
                <w:tab w:val="left" w:pos="1"/>
                <w:tab w:val="left" w:pos="720"/>
                <w:tab w:val="left" w:pos="1440"/>
                <w:tab w:val="left" w:pos="2160"/>
                <w:tab w:val="left" w:pos="2466"/>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cs="Arial"/>
                <w:b/>
                <w:bCs/>
              </w:rPr>
            </w:pPr>
            <w:r>
              <w:rPr>
                <w:rFonts w:cs="Arial"/>
                <w:b/>
                <w:bCs/>
              </w:rPr>
              <w:t>Business Rules</w:t>
            </w:r>
          </w:p>
          <w:p w:rsidR="00317A02" w:rsidRDefault="00317A02" w:rsidP="009301B9">
            <w:pPr>
              <w:tabs>
                <w:tab w:val="left" w:pos="-1440"/>
                <w:tab w:val="left" w:pos="-720"/>
                <w:tab w:val="left" w:pos="1"/>
                <w:tab w:val="left" w:pos="720"/>
                <w:tab w:val="left" w:pos="1440"/>
                <w:tab w:val="left" w:pos="2160"/>
                <w:tab w:val="left" w:pos="2466"/>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cs="Arial"/>
                <w:b/>
                <w:bCs/>
              </w:rPr>
            </w:pPr>
          </w:p>
        </w:tc>
        <w:tc>
          <w:tcPr>
            <w:tcW w:w="7020" w:type="dxa"/>
            <w:tcBorders>
              <w:top w:val="single" w:sz="4" w:space="0" w:color="auto"/>
              <w:left w:val="single" w:sz="4" w:space="0" w:color="auto"/>
              <w:bottom w:val="single" w:sz="4" w:space="0" w:color="auto"/>
              <w:right w:val="single" w:sz="4" w:space="0" w:color="auto"/>
            </w:tcBorders>
          </w:tcPr>
          <w:p w:rsidR="00317A02" w:rsidRDefault="00317A02" w:rsidP="009301B9">
            <w:pPr>
              <w:pStyle w:val="TableText"/>
            </w:pPr>
          </w:p>
        </w:tc>
      </w:tr>
      <w:tr w:rsidR="00317A02" w:rsidTr="009301B9">
        <w:tc>
          <w:tcPr>
            <w:tcW w:w="2340" w:type="dxa"/>
            <w:tcBorders>
              <w:top w:val="single" w:sz="4" w:space="0" w:color="auto"/>
              <w:left w:val="single" w:sz="4" w:space="0" w:color="auto"/>
              <w:bottom w:val="single" w:sz="4" w:space="0" w:color="auto"/>
              <w:right w:val="single" w:sz="4" w:space="0" w:color="auto"/>
            </w:tcBorders>
            <w:shd w:val="clear" w:color="auto" w:fill="C4BC96" w:themeFill="background2" w:themeFillShade="BF"/>
          </w:tcPr>
          <w:p w:rsidR="00317A02" w:rsidRDefault="00317A02" w:rsidP="009301B9">
            <w:pPr>
              <w:tabs>
                <w:tab w:val="left" w:pos="-1440"/>
                <w:tab w:val="left" w:pos="-720"/>
                <w:tab w:val="left" w:pos="1"/>
                <w:tab w:val="left" w:pos="720"/>
                <w:tab w:val="left" w:pos="1440"/>
                <w:tab w:val="left" w:pos="2160"/>
                <w:tab w:val="left" w:pos="2466"/>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cs="Arial"/>
                <w:b/>
                <w:bCs/>
              </w:rPr>
            </w:pPr>
            <w:r>
              <w:rPr>
                <w:rFonts w:cs="Arial"/>
                <w:b/>
                <w:bCs/>
              </w:rPr>
              <w:t>Notes</w:t>
            </w:r>
          </w:p>
          <w:p w:rsidR="00317A02" w:rsidRDefault="00317A02" w:rsidP="009301B9">
            <w:pPr>
              <w:tabs>
                <w:tab w:val="left" w:pos="-1440"/>
                <w:tab w:val="left" w:pos="-720"/>
                <w:tab w:val="left" w:pos="1"/>
                <w:tab w:val="left" w:pos="720"/>
                <w:tab w:val="left" w:pos="1440"/>
                <w:tab w:val="left" w:pos="2160"/>
                <w:tab w:val="left" w:pos="2466"/>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cs="Arial"/>
                <w:b/>
                <w:bCs/>
              </w:rPr>
            </w:pPr>
          </w:p>
        </w:tc>
        <w:tc>
          <w:tcPr>
            <w:tcW w:w="7020" w:type="dxa"/>
            <w:tcBorders>
              <w:top w:val="single" w:sz="4" w:space="0" w:color="auto"/>
              <w:left w:val="single" w:sz="4" w:space="0" w:color="auto"/>
              <w:bottom w:val="single" w:sz="4" w:space="0" w:color="auto"/>
              <w:right w:val="single" w:sz="4" w:space="0" w:color="auto"/>
            </w:tcBorders>
          </w:tcPr>
          <w:p w:rsidR="00317A02" w:rsidRDefault="00317A02" w:rsidP="009301B9">
            <w:pPr>
              <w:pStyle w:val="TableText"/>
            </w:pPr>
          </w:p>
        </w:tc>
      </w:tr>
      <w:tr w:rsidR="00317A02" w:rsidTr="009301B9">
        <w:tc>
          <w:tcPr>
            <w:tcW w:w="2340" w:type="dxa"/>
            <w:tcBorders>
              <w:top w:val="single" w:sz="4" w:space="0" w:color="auto"/>
              <w:left w:val="single" w:sz="4" w:space="0" w:color="auto"/>
              <w:bottom w:val="single" w:sz="4" w:space="0" w:color="auto"/>
              <w:right w:val="single" w:sz="4" w:space="0" w:color="auto"/>
            </w:tcBorders>
            <w:shd w:val="clear" w:color="auto" w:fill="C4BC96" w:themeFill="background2" w:themeFillShade="BF"/>
          </w:tcPr>
          <w:p w:rsidR="00317A02" w:rsidRDefault="00317A02" w:rsidP="009301B9">
            <w:pPr>
              <w:tabs>
                <w:tab w:val="left" w:pos="-1440"/>
                <w:tab w:val="left" w:pos="-720"/>
                <w:tab w:val="left" w:pos="1"/>
                <w:tab w:val="left" w:pos="720"/>
                <w:tab w:val="left" w:pos="1440"/>
                <w:tab w:val="left" w:pos="2160"/>
                <w:tab w:val="left" w:pos="2466"/>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cs="Arial"/>
                <w:b/>
                <w:bCs/>
              </w:rPr>
            </w:pPr>
            <w:r>
              <w:rPr>
                <w:rFonts w:cs="Arial"/>
                <w:b/>
                <w:bCs/>
              </w:rPr>
              <w:t xml:space="preserve">Definitions </w:t>
            </w:r>
          </w:p>
          <w:p w:rsidR="00317A02" w:rsidRDefault="00317A02" w:rsidP="009301B9">
            <w:pPr>
              <w:tabs>
                <w:tab w:val="left" w:pos="-1440"/>
                <w:tab w:val="left" w:pos="-720"/>
                <w:tab w:val="left" w:pos="1"/>
                <w:tab w:val="left" w:pos="720"/>
                <w:tab w:val="left" w:pos="1440"/>
                <w:tab w:val="left" w:pos="2160"/>
                <w:tab w:val="left" w:pos="2466"/>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cs="Arial"/>
                <w:b/>
                <w:bCs/>
              </w:rPr>
            </w:pPr>
          </w:p>
        </w:tc>
        <w:tc>
          <w:tcPr>
            <w:tcW w:w="7020" w:type="dxa"/>
            <w:tcBorders>
              <w:top w:val="single" w:sz="4" w:space="0" w:color="auto"/>
              <w:left w:val="single" w:sz="4" w:space="0" w:color="auto"/>
              <w:bottom w:val="single" w:sz="4" w:space="0" w:color="auto"/>
              <w:right w:val="single" w:sz="4" w:space="0" w:color="auto"/>
            </w:tcBorders>
            <w:hideMark/>
          </w:tcPr>
          <w:p w:rsidR="00317A02" w:rsidRDefault="00317A02" w:rsidP="000653B2">
            <w:pPr>
              <w:pStyle w:val="TableText"/>
            </w:pPr>
            <w:r>
              <w:t xml:space="preserve"> See </w:t>
            </w:r>
            <w:r w:rsidR="000653B2">
              <w:t xml:space="preserve">Section </w:t>
            </w:r>
            <w:r w:rsidR="000653B2">
              <w:fldChar w:fldCharType="begin"/>
            </w:r>
            <w:r w:rsidR="000653B2">
              <w:instrText xml:space="preserve"> REF _Ref456641849 \w \h </w:instrText>
            </w:r>
            <w:r w:rsidR="000653B2">
              <w:fldChar w:fldCharType="separate"/>
            </w:r>
            <w:r w:rsidR="00656369">
              <w:t>22.1</w:t>
            </w:r>
            <w:r w:rsidR="000653B2">
              <w:fldChar w:fldCharType="end"/>
            </w:r>
            <w:r>
              <w:t xml:space="preserve"> (page </w:t>
            </w:r>
            <w:r w:rsidR="000653B2">
              <w:fldChar w:fldCharType="begin"/>
            </w:r>
            <w:r w:rsidR="000653B2">
              <w:instrText xml:space="preserve"> PAGEREF _Ref456641860 \h </w:instrText>
            </w:r>
            <w:r w:rsidR="000653B2">
              <w:fldChar w:fldCharType="separate"/>
            </w:r>
            <w:r w:rsidR="00656369">
              <w:rPr>
                <w:noProof/>
              </w:rPr>
              <w:t>194</w:t>
            </w:r>
            <w:r w:rsidR="000653B2">
              <w:fldChar w:fldCharType="end"/>
            </w:r>
            <w:r w:rsidR="000653B2">
              <w:t>)</w:t>
            </w:r>
            <w:r>
              <w:t xml:space="preserve">. </w:t>
            </w:r>
          </w:p>
        </w:tc>
      </w:tr>
    </w:tbl>
    <w:p w:rsidR="00317A02" w:rsidRDefault="00317A02" w:rsidP="00317A02"/>
    <w:p w:rsidR="00317A02" w:rsidRDefault="00317A02" w:rsidP="00B80B50">
      <w:pPr>
        <w:pStyle w:val="Heading3"/>
      </w:pPr>
      <w:bookmarkStart w:id="866" w:name="_Toc452837595"/>
      <w:bookmarkStart w:id="867" w:name="_Toc465430865"/>
      <w:r w:rsidRPr="002B1CCF">
        <w:t xml:space="preserve">Use Case: </w:t>
      </w:r>
      <w:r>
        <w:t>Represent Fiber Optic Installa</w:t>
      </w:r>
      <w:r w:rsidRPr="00B80B50">
        <w:t>t</w:t>
      </w:r>
      <w:r>
        <w:t>ion</w:t>
      </w:r>
      <w:bookmarkEnd w:id="866"/>
      <w:bookmarkEnd w:id="867"/>
    </w:p>
    <w:p w:rsidR="00317A02" w:rsidRDefault="00317A02" w:rsidP="00317A02">
      <w:pPr>
        <w:pStyle w:val="BodyText1"/>
        <w:rPr>
          <w:lang w:eastAsia="en-US"/>
        </w:rPr>
      </w:pPr>
      <w:r>
        <w:rPr>
          <w:lang w:eastAsia="en-US"/>
        </w:rPr>
        <w:t xml:space="preserve">Requirements for a job that a Customer specifies to an acquisition company. </w:t>
      </w: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40"/>
        <w:gridCol w:w="7020"/>
      </w:tblGrid>
      <w:tr w:rsidR="00317A02" w:rsidTr="009301B9">
        <w:tc>
          <w:tcPr>
            <w:tcW w:w="2340" w:type="dxa"/>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rsidR="00317A02" w:rsidRDefault="00317A02" w:rsidP="009301B9">
            <w:pPr>
              <w:pStyle w:val="TableHeading"/>
            </w:pPr>
            <w:r>
              <w:t>Use Case Name</w:t>
            </w:r>
          </w:p>
        </w:tc>
        <w:tc>
          <w:tcPr>
            <w:tcW w:w="7020" w:type="dxa"/>
            <w:tcBorders>
              <w:top w:val="single" w:sz="4" w:space="0" w:color="auto"/>
              <w:left w:val="single" w:sz="4" w:space="0" w:color="auto"/>
              <w:bottom w:val="single" w:sz="4" w:space="0" w:color="auto"/>
              <w:right w:val="single" w:sz="4" w:space="0" w:color="auto"/>
            </w:tcBorders>
            <w:hideMark/>
          </w:tcPr>
          <w:p w:rsidR="00317A02" w:rsidRDefault="00317A02" w:rsidP="009301B9">
            <w:pPr>
              <w:pStyle w:val="TableText"/>
            </w:pPr>
            <w:r>
              <w:t>Customer provides fiber optic installation layout to DAS project engineer and agrees the optical path configuration for the DAS acquisition.</w:t>
            </w:r>
          </w:p>
        </w:tc>
      </w:tr>
      <w:tr w:rsidR="00317A02" w:rsidTr="009301B9">
        <w:tc>
          <w:tcPr>
            <w:tcW w:w="2340" w:type="dxa"/>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rsidR="00317A02" w:rsidRDefault="00317A02" w:rsidP="009301B9">
            <w:pPr>
              <w:tabs>
                <w:tab w:val="left" w:pos="-1440"/>
                <w:tab w:val="left" w:pos="-720"/>
                <w:tab w:val="left" w:pos="1"/>
                <w:tab w:val="left" w:pos="720"/>
                <w:tab w:val="left" w:pos="1440"/>
                <w:tab w:val="left" w:pos="2160"/>
                <w:tab w:val="left" w:pos="2466"/>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cs="Arial"/>
                <w:b/>
                <w:bCs/>
              </w:rPr>
            </w:pPr>
            <w:r>
              <w:rPr>
                <w:rFonts w:cs="Arial"/>
                <w:b/>
                <w:bCs/>
              </w:rPr>
              <w:t>Version</w:t>
            </w:r>
          </w:p>
        </w:tc>
        <w:tc>
          <w:tcPr>
            <w:tcW w:w="7020" w:type="dxa"/>
            <w:tcBorders>
              <w:top w:val="single" w:sz="4" w:space="0" w:color="auto"/>
              <w:left w:val="single" w:sz="4" w:space="0" w:color="auto"/>
              <w:bottom w:val="single" w:sz="4" w:space="0" w:color="auto"/>
              <w:right w:val="single" w:sz="4" w:space="0" w:color="auto"/>
            </w:tcBorders>
          </w:tcPr>
          <w:p w:rsidR="00317A02" w:rsidRDefault="00317A02" w:rsidP="009301B9">
            <w:pPr>
              <w:pStyle w:val="TableText"/>
            </w:pPr>
            <w:r>
              <w:t>1.1</w:t>
            </w:r>
          </w:p>
        </w:tc>
      </w:tr>
      <w:tr w:rsidR="00317A02" w:rsidTr="009301B9">
        <w:tc>
          <w:tcPr>
            <w:tcW w:w="2340" w:type="dxa"/>
            <w:tcBorders>
              <w:top w:val="single" w:sz="4" w:space="0" w:color="auto"/>
              <w:left w:val="single" w:sz="4" w:space="0" w:color="auto"/>
              <w:bottom w:val="single" w:sz="4" w:space="0" w:color="auto"/>
              <w:right w:val="single" w:sz="4" w:space="0" w:color="auto"/>
            </w:tcBorders>
            <w:shd w:val="clear" w:color="auto" w:fill="C4BC96" w:themeFill="background2" w:themeFillShade="BF"/>
          </w:tcPr>
          <w:p w:rsidR="00317A02" w:rsidRDefault="00317A02" w:rsidP="009301B9">
            <w:pPr>
              <w:pStyle w:val="Header"/>
              <w:tabs>
                <w:tab w:val="left" w:pos="-1440"/>
                <w:tab w:val="left" w:pos="-720"/>
                <w:tab w:val="left" w:pos="1"/>
                <w:tab w:val="left" w:pos="720"/>
                <w:tab w:val="left" w:pos="1440"/>
                <w:tab w:val="left" w:pos="2160"/>
                <w:tab w:val="left" w:pos="2466"/>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cs="Arial"/>
                <w:b/>
                <w:bCs/>
              </w:rPr>
            </w:pPr>
            <w:r>
              <w:rPr>
                <w:rFonts w:cs="Arial"/>
                <w:b/>
                <w:bCs/>
              </w:rPr>
              <w:t>Goal</w:t>
            </w:r>
          </w:p>
          <w:p w:rsidR="00317A02" w:rsidRDefault="00317A02" w:rsidP="009301B9">
            <w:pPr>
              <w:pStyle w:val="Header"/>
              <w:tabs>
                <w:tab w:val="left" w:pos="-1440"/>
                <w:tab w:val="left" w:pos="-720"/>
                <w:tab w:val="left" w:pos="1"/>
                <w:tab w:val="left" w:pos="720"/>
                <w:tab w:val="left" w:pos="1440"/>
                <w:tab w:val="left" w:pos="2160"/>
                <w:tab w:val="left" w:pos="2466"/>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cs="Arial"/>
                <w:b/>
                <w:bCs/>
              </w:rPr>
            </w:pPr>
          </w:p>
        </w:tc>
        <w:tc>
          <w:tcPr>
            <w:tcW w:w="7020" w:type="dxa"/>
            <w:tcBorders>
              <w:top w:val="single" w:sz="4" w:space="0" w:color="auto"/>
              <w:left w:val="single" w:sz="4" w:space="0" w:color="auto"/>
              <w:bottom w:val="single" w:sz="4" w:space="0" w:color="auto"/>
              <w:right w:val="single" w:sz="4" w:space="0" w:color="auto"/>
            </w:tcBorders>
            <w:hideMark/>
          </w:tcPr>
          <w:p w:rsidR="00317A02" w:rsidRDefault="00317A02" w:rsidP="009301B9">
            <w:pPr>
              <w:pStyle w:val="TableText"/>
            </w:pPr>
            <w:r>
              <w:t xml:space="preserve">Agree optical path configuration for the DAS acquisition. </w:t>
            </w:r>
          </w:p>
        </w:tc>
      </w:tr>
      <w:tr w:rsidR="00317A02" w:rsidTr="009301B9">
        <w:tc>
          <w:tcPr>
            <w:tcW w:w="2340" w:type="dxa"/>
            <w:tcBorders>
              <w:top w:val="single" w:sz="4" w:space="0" w:color="auto"/>
              <w:left w:val="single" w:sz="4" w:space="0" w:color="auto"/>
              <w:bottom w:val="single" w:sz="4" w:space="0" w:color="auto"/>
              <w:right w:val="single" w:sz="4" w:space="0" w:color="auto"/>
            </w:tcBorders>
            <w:shd w:val="clear" w:color="auto" w:fill="C4BC96" w:themeFill="background2" w:themeFillShade="BF"/>
          </w:tcPr>
          <w:p w:rsidR="00317A02" w:rsidRDefault="00317A02" w:rsidP="009301B9">
            <w:pPr>
              <w:pStyle w:val="Header"/>
              <w:tabs>
                <w:tab w:val="left" w:pos="-1440"/>
                <w:tab w:val="left" w:pos="-720"/>
                <w:tab w:val="left" w:pos="1"/>
                <w:tab w:val="left" w:pos="720"/>
                <w:tab w:val="left" w:pos="1440"/>
                <w:tab w:val="left" w:pos="2160"/>
                <w:tab w:val="left" w:pos="2466"/>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cs="Arial"/>
                <w:b/>
                <w:bCs/>
              </w:rPr>
            </w:pPr>
            <w:r>
              <w:rPr>
                <w:rFonts w:cs="Arial"/>
                <w:b/>
                <w:bCs/>
              </w:rPr>
              <w:t>Summary Description</w:t>
            </w:r>
          </w:p>
          <w:p w:rsidR="00317A02" w:rsidRDefault="00317A02" w:rsidP="009301B9">
            <w:pPr>
              <w:pStyle w:val="Header"/>
              <w:tabs>
                <w:tab w:val="left" w:pos="-1440"/>
                <w:tab w:val="left" w:pos="-720"/>
                <w:tab w:val="left" w:pos="1"/>
                <w:tab w:val="left" w:pos="720"/>
                <w:tab w:val="left" w:pos="1440"/>
                <w:tab w:val="left" w:pos="2160"/>
                <w:tab w:val="left" w:pos="2466"/>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cs="Arial"/>
                <w:b/>
                <w:bCs/>
              </w:rPr>
            </w:pPr>
          </w:p>
        </w:tc>
        <w:tc>
          <w:tcPr>
            <w:tcW w:w="7020" w:type="dxa"/>
            <w:tcBorders>
              <w:top w:val="single" w:sz="4" w:space="0" w:color="auto"/>
              <w:left w:val="single" w:sz="4" w:space="0" w:color="auto"/>
              <w:bottom w:val="single" w:sz="4" w:space="0" w:color="auto"/>
              <w:right w:val="single" w:sz="4" w:space="0" w:color="auto"/>
            </w:tcBorders>
            <w:hideMark/>
          </w:tcPr>
          <w:p w:rsidR="00317A02" w:rsidRDefault="00317A02" w:rsidP="009301B9">
            <w:pPr>
              <w:pStyle w:val="TableText"/>
            </w:pPr>
            <w:r>
              <w:t>In most services the DAS Vendor provides the DAS acquisition instrument and the Customer is responsible for providing the fiber optic cable installation in the field from which the data will be acquired. To properly operate the DAS instrument, the DAS Vendor needs to be informed about the details of the field fiber optic installation and cable properties (path, fiber length, optical connectors, fiber type single or multi-mode fiber etc.).</w:t>
            </w:r>
          </w:p>
        </w:tc>
      </w:tr>
      <w:tr w:rsidR="00317A02" w:rsidTr="009301B9">
        <w:tc>
          <w:tcPr>
            <w:tcW w:w="2340" w:type="dxa"/>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rsidR="00317A02" w:rsidRDefault="00317A02" w:rsidP="009301B9">
            <w:pPr>
              <w:pStyle w:val="Header"/>
              <w:tabs>
                <w:tab w:val="left" w:pos="-1440"/>
                <w:tab w:val="left" w:pos="-720"/>
                <w:tab w:val="left" w:pos="1"/>
                <w:tab w:val="left" w:pos="720"/>
                <w:tab w:val="left" w:pos="1440"/>
                <w:tab w:val="left" w:pos="2160"/>
                <w:tab w:val="left" w:pos="2466"/>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cs="Arial"/>
                <w:b/>
                <w:bCs/>
              </w:rPr>
            </w:pPr>
            <w:r>
              <w:rPr>
                <w:rFonts w:cs="Arial"/>
                <w:b/>
                <w:bCs/>
              </w:rPr>
              <w:t>Actors</w:t>
            </w:r>
          </w:p>
        </w:tc>
        <w:tc>
          <w:tcPr>
            <w:tcW w:w="7020" w:type="dxa"/>
            <w:tcBorders>
              <w:top w:val="single" w:sz="4" w:space="0" w:color="auto"/>
              <w:left w:val="single" w:sz="4" w:space="0" w:color="auto"/>
              <w:bottom w:val="single" w:sz="4" w:space="0" w:color="auto"/>
              <w:right w:val="single" w:sz="4" w:space="0" w:color="auto"/>
            </w:tcBorders>
          </w:tcPr>
          <w:p w:rsidR="00317A02" w:rsidRDefault="00317A02" w:rsidP="009301B9">
            <w:pPr>
              <w:pStyle w:val="TableText"/>
            </w:pPr>
            <w:r>
              <w:t>DAS Project Engineer, Customer Project Engineer</w:t>
            </w:r>
          </w:p>
        </w:tc>
      </w:tr>
      <w:tr w:rsidR="00317A02" w:rsidTr="009301B9">
        <w:tc>
          <w:tcPr>
            <w:tcW w:w="2340" w:type="dxa"/>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rsidR="00317A02" w:rsidRDefault="00317A02" w:rsidP="009301B9">
            <w:pPr>
              <w:tabs>
                <w:tab w:val="left" w:pos="-1440"/>
                <w:tab w:val="left" w:pos="-720"/>
                <w:tab w:val="left" w:pos="1"/>
                <w:tab w:val="left" w:pos="720"/>
                <w:tab w:val="left" w:pos="1440"/>
                <w:tab w:val="left" w:pos="2160"/>
                <w:tab w:val="left" w:pos="2466"/>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cs="Arial"/>
                <w:b/>
                <w:bCs/>
              </w:rPr>
            </w:pPr>
            <w:r>
              <w:rPr>
                <w:rFonts w:cs="Arial"/>
                <w:b/>
                <w:bCs/>
              </w:rPr>
              <w:t>Triggers</w:t>
            </w:r>
          </w:p>
        </w:tc>
        <w:tc>
          <w:tcPr>
            <w:tcW w:w="7020" w:type="dxa"/>
            <w:tcBorders>
              <w:top w:val="single" w:sz="4" w:space="0" w:color="auto"/>
              <w:left w:val="single" w:sz="4" w:space="0" w:color="auto"/>
              <w:bottom w:val="single" w:sz="4" w:space="0" w:color="auto"/>
              <w:right w:val="single" w:sz="4" w:space="0" w:color="auto"/>
            </w:tcBorders>
          </w:tcPr>
          <w:p w:rsidR="00317A02" w:rsidRDefault="00317A02" w:rsidP="009301B9">
            <w:pPr>
              <w:pStyle w:val="TableText"/>
            </w:pPr>
          </w:p>
        </w:tc>
      </w:tr>
      <w:tr w:rsidR="00317A02" w:rsidTr="009301B9">
        <w:tc>
          <w:tcPr>
            <w:tcW w:w="2340" w:type="dxa"/>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rsidR="00317A02" w:rsidRDefault="00317A02" w:rsidP="009301B9">
            <w:pPr>
              <w:tabs>
                <w:tab w:val="left" w:pos="-1440"/>
                <w:tab w:val="left" w:pos="-720"/>
                <w:tab w:val="left" w:pos="1"/>
                <w:tab w:val="left" w:pos="720"/>
                <w:tab w:val="left" w:pos="1440"/>
                <w:tab w:val="left" w:pos="2160"/>
                <w:tab w:val="left" w:pos="2466"/>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cs="Arial"/>
                <w:b/>
                <w:bCs/>
              </w:rPr>
            </w:pPr>
            <w:r>
              <w:rPr>
                <w:rFonts w:cs="Arial"/>
                <w:b/>
                <w:bCs/>
              </w:rPr>
              <w:t>Pre-conditions</w:t>
            </w:r>
          </w:p>
        </w:tc>
        <w:tc>
          <w:tcPr>
            <w:tcW w:w="7020" w:type="dxa"/>
            <w:tcBorders>
              <w:top w:val="single" w:sz="4" w:space="0" w:color="auto"/>
              <w:left w:val="single" w:sz="4" w:space="0" w:color="auto"/>
              <w:bottom w:val="single" w:sz="4" w:space="0" w:color="auto"/>
              <w:right w:val="single" w:sz="4" w:space="0" w:color="auto"/>
            </w:tcBorders>
          </w:tcPr>
          <w:p w:rsidR="00317A02" w:rsidRDefault="00317A02" w:rsidP="009301B9">
            <w:pPr>
              <w:pStyle w:val="TableText"/>
            </w:pPr>
            <w:r>
              <w:t>Suitable fiber optic downhole or surface installation compatible with the DAS interrogator unit to be provided.</w:t>
            </w:r>
          </w:p>
        </w:tc>
      </w:tr>
      <w:tr w:rsidR="00317A02" w:rsidTr="009301B9">
        <w:tc>
          <w:tcPr>
            <w:tcW w:w="2340" w:type="dxa"/>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rsidR="00317A02" w:rsidRDefault="00317A02" w:rsidP="009301B9">
            <w:pPr>
              <w:tabs>
                <w:tab w:val="left" w:pos="-1440"/>
                <w:tab w:val="left" w:pos="-720"/>
                <w:tab w:val="left" w:pos="1"/>
                <w:tab w:val="left" w:pos="720"/>
                <w:tab w:val="left" w:pos="1440"/>
                <w:tab w:val="left" w:pos="2160"/>
                <w:tab w:val="left" w:pos="2466"/>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cs="Arial"/>
                <w:b/>
                <w:bCs/>
              </w:rPr>
            </w:pPr>
            <w:r>
              <w:rPr>
                <w:rFonts w:cs="Arial"/>
                <w:b/>
                <w:bCs/>
              </w:rPr>
              <w:t>Primary or Typical Scenario</w:t>
            </w:r>
          </w:p>
        </w:tc>
        <w:tc>
          <w:tcPr>
            <w:tcW w:w="7020" w:type="dxa"/>
            <w:tcBorders>
              <w:top w:val="single" w:sz="4" w:space="0" w:color="auto"/>
              <w:left w:val="single" w:sz="4" w:space="0" w:color="auto"/>
              <w:bottom w:val="single" w:sz="4" w:space="0" w:color="auto"/>
              <w:right w:val="single" w:sz="4" w:space="0" w:color="auto"/>
            </w:tcBorders>
          </w:tcPr>
          <w:p w:rsidR="00317A02" w:rsidRDefault="00317A02" w:rsidP="009301B9">
            <w:pPr>
              <w:pStyle w:val="TableText"/>
            </w:pPr>
            <w:r>
              <w:t>Customer Project Engineer provides DAS Project Engineer with the configuration of the optical installation to which the DAS acquisition instrument will be connected.</w:t>
            </w:r>
          </w:p>
        </w:tc>
      </w:tr>
      <w:tr w:rsidR="00317A02" w:rsidTr="009301B9">
        <w:tc>
          <w:tcPr>
            <w:tcW w:w="2340" w:type="dxa"/>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rsidR="00317A02" w:rsidRDefault="00317A02" w:rsidP="009301B9">
            <w:pPr>
              <w:tabs>
                <w:tab w:val="left" w:pos="-1440"/>
                <w:tab w:val="left" w:pos="-720"/>
                <w:tab w:val="left" w:pos="1"/>
                <w:tab w:val="left" w:pos="720"/>
                <w:tab w:val="left" w:pos="1440"/>
                <w:tab w:val="left" w:pos="2160"/>
                <w:tab w:val="left" w:pos="2466"/>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cs="Arial"/>
                <w:b/>
                <w:bCs/>
              </w:rPr>
            </w:pPr>
            <w:r>
              <w:rPr>
                <w:rFonts w:cs="Arial"/>
                <w:b/>
                <w:bCs/>
              </w:rPr>
              <w:t>Alternative Scenarios</w:t>
            </w:r>
          </w:p>
        </w:tc>
        <w:tc>
          <w:tcPr>
            <w:tcW w:w="7020" w:type="dxa"/>
            <w:tcBorders>
              <w:top w:val="single" w:sz="4" w:space="0" w:color="auto"/>
              <w:left w:val="single" w:sz="4" w:space="0" w:color="auto"/>
              <w:bottom w:val="single" w:sz="4" w:space="0" w:color="auto"/>
              <w:right w:val="single" w:sz="4" w:space="0" w:color="auto"/>
            </w:tcBorders>
          </w:tcPr>
          <w:p w:rsidR="00317A02" w:rsidRDefault="00317A02" w:rsidP="009301B9">
            <w:pPr>
              <w:pStyle w:val="TableText"/>
            </w:pPr>
            <w:r>
              <w:t>For some DAS acquisitions the DAS vendor will provides the fibers in the field, for example by providing a flexible rod with integrated fibers that can be spooled into a well.</w:t>
            </w:r>
          </w:p>
        </w:tc>
      </w:tr>
      <w:tr w:rsidR="00317A02" w:rsidTr="009301B9">
        <w:tc>
          <w:tcPr>
            <w:tcW w:w="2340" w:type="dxa"/>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rsidR="00317A02" w:rsidRDefault="00317A02" w:rsidP="009301B9">
            <w:pPr>
              <w:tabs>
                <w:tab w:val="left" w:pos="-1440"/>
                <w:tab w:val="left" w:pos="-720"/>
                <w:tab w:val="left" w:pos="1"/>
                <w:tab w:val="left" w:pos="720"/>
                <w:tab w:val="left" w:pos="1440"/>
                <w:tab w:val="left" w:pos="2160"/>
                <w:tab w:val="left" w:pos="2466"/>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cs="Arial"/>
                <w:b/>
                <w:bCs/>
              </w:rPr>
            </w:pPr>
            <w:r>
              <w:rPr>
                <w:rFonts w:cs="Arial"/>
                <w:b/>
                <w:bCs/>
              </w:rPr>
              <w:t>Post-conditions</w:t>
            </w:r>
          </w:p>
        </w:tc>
        <w:tc>
          <w:tcPr>
            <w:tcW w:w="7020" w:type="dxa"/>
            <w:tcBorders>
              <w:top w:val="single" w:sz="4" w:space="0" w:color="auto"/>
              <w:left w:val="single" w:sz="4" w:space="0" w:color="auto"/>
              <w:bottom w:val="single" w:sz="4" w:space="0" w:color="auto"/>
              <w:right w:val="single" w:sz="4" w:space="0" w:color="auto"/>
            </w:tcBorders>
          </w:tcPr>
          <w:p w:rsidR="00317A02" w:rsidRDefault="00317A02" w:rsidP="009301B9">
            <w:pPr>
              <w:pStyle w:val="TableText"/>
            </w:pPr>
            <w:r>
              <w:t>Fiber optic path understood.</w:t>
            </w:r>
          </w:p>
        </w:tc>
      </w:tr>
      <w:tr w:rsidR="00317A02" w:rsidTr="009301B9">
        <w:tc>
          <w:tcPr>
            <w:tcW w:w="2340" w:type="dxa"/>
            <w:tcBorders>
              <w:top w:val="single" w:sz="4" w:space="0" w:color="auto"/>
              <w:left w:val="single" w:sz="4" w:space="0" w:color="auto"/>
              <w:bottom w:val="single" w:sz="4" w:space="0" w:color="auto"/>
              <w:right w:val="single" w:sz="4" w:space="0" w:color="auto"/>
            </w:tcBorders>
            <w:shd w:val="clear" w:color="auto" w:fill="C4BC96" w:themeFill="background2" w:themeFillShade="BF"/>
          </w:tcPr>
          <w:p w:rsidR="00317A02" w:rsidRDefault="00317A02" w:rsidP="009301B9">
            <w:pPr>
              <w:tabs>
                <w:tab w:val="left" w:pos="-1440"/>
                <w:tab w:val="left" w:pos="-720"/>
                <w:tab w:val="left" w:pos="1"/>
                <w:tab w:val="left" w:pos="720"/>
                <w:tab w:val="left" w:pos="1440"/>
                <w:tab w:val="left" w:pos="2160"/>
                <w:tab w:val="left" w:pos="2466"/>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cs="Arial"/>
                <w:b/>
                <w:bCs/>
              </w:rPr>
            </w:pPr>
            <w:r>
              <w:rPr>
                <w:rFonts w:cs="Arial"/>
                <w:b/>
                <w:bCs/>
              </w:rPr>
              <w:t>Business Rules</w:t>
            </w:r>
          </w:p>
          <w:p w:rsidR="00317A02" w:rsidRDefault="00317A02" w:rsidP="009301B9">
            <w:pPr>
              <w:tabs>
                <w:tab w:val="left" w:pos="-1440"/>
                <w:tab w:val="left" w:pos="-720"/>
                <w:tab w:val="left" w:pos="1"/>
                <w:tab w:val="left" w:pos="720"/>
                <w:tab w:val="left" w:pos="1440"/>
                <w:tab w:val="left" w:pos="2160"/>
                <w:tab w:val="left" w:pos="2466"/>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cs="Arial"/>
                <w:b/>
                <w:bCs/>
              </w:rPr>
            </w:pPr>
          </w:p>
        </w:tc>
        <w:tc>
          <w:tcPr>
            <w:tcW w:w="7020" w:type="dxa"/>
            <w:tcBorders>
              <w:top w:val="single" w:sz="4" w:space="0" w:color="auto"/>
              <w:left w:val="single" w:sz="4" w:space="0" w:color="auto"/>
              <w:bottom w:val="single" w:sz="4" w:space="0" w:color="auto"/>
              <w:right w:val="single" w:sz="4" w:space="0" w:color="auto"/>
            </w:tcBorders>
          </w:tcPr>
          <w:p w:rsidR="00317A02" w:rsidRDefault="00317A02" w:rsidP="009301B9">
            <w:pPr>
              <w:pStyle w:val="TableText"/>
            </w:pPr>
          </w:p>
        </w:tc>
      </w:tr>
      <w:tr w:rsidR="00317A02" w:rsidTr="009301B9">
        <w:tc>
          <w:tcPr>
            <w:tcW w:w="2340" w:type="dxa"/>
            <w:tcBorders>
              <w:top w:val="single" w:sz="4" w:space="0" w:color="auto"/>
              <w:left w:val="single" w:sz="4" w:space="0" w:color="auto"/>
              <w:bottom w:val="single" w:sz="4" w:space="0" w:color="auto"/>
              <w:right w:val="single" w:sz="4" w:space="0" w:color="auto"/>
            </w:tcBorders>
            <w:shd w:val="clear" w:color="auto" w:fill="C4BC96" w:themeFill="background2" w:themeFillShade="BF"/>
          </w:tcPr>
          <w:p w:rsidR="00317A02" w:rsidRDefault="00317A02" w:rsidP="009301B9">
            <w:pPr>
              <w:tabs>
                <w:tab w:val="left" w:pos="-1440"/>
                <w:tab w:val="left" w:pos="-720"/>
                <w:tab w:val="left" w:pos="1"/>
                <w:tab w:val="left" w:pos="720"/>
                <w:tab w:val="left" w:pos="1440"/>
                <w:tab w:val="left" w:pos="2160"/>
                <w:tab w:val="left" w:pos="2466"/>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cs="Arial"/>
                <w:b/>
                <w:bCs/>
              </w:rPr>
            </w:pPr>
            <w:r>
              <w:rPr>
                <w:rFonts w:cs="Arial"/>
                <w:b/>
                <w:bCs/>
              </w:rPr>
              <w:t>Notes</w:t>
            </w:r>
          </w:p>
          <w:p w:rsidR="00317A02" w:rsidRDefault="00317A02" w:rsidP="009301B9">
            <w:pPr>
              <w:tabs>
                <w:tab w:val="left" w:pos="-1440"/>
                <w:tab w:val="left" w:pos="-720"/>
                <w:tab w:val="left" w:pos="1"/>
                <w:tab w:val="left" w:pos="720"/>
                <w:tab w:val="left" w:pos="1440"/>
                <w:tab w:val="left" w:pos="2160"/>
                <w:tab w:val="left" w:pos="2466"/>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cs="Arial"/>
                <w:b/>
                <w:bCs/>
              </w:rPr>
            </w:pPr>
          </w:p>
        </w:tc>
        <w:tc>
          <w:tcPr>
            <w:tcW w:w="7020" w:type="dxa"/>
            <w:tcBorders>
              <w:top w:val="single" w:sz="4" w:space="0" w:color="auto"/>
              <w:left w:val="single" w:sz="4" w:space="0" w:color="auto"/>
              <w:bottom w:val="single" w:sz="4" w:space="0" w:color="auto"/>
              <w:right w:val="single" w:sz="4" w:space="0" w:color="auto"/>
            </w:tcBorders>
          </w:tcPr>
          <w:p w:rsidR="00317A02" w:rsidRDefault="00317A02" w:rsidP="009301B9">
            <w:pPr>
              <w:pStyle w:val="TableText"/>
            </w:pPr>
          </w:p>
        </w:tc>
      </w:tr>
      <w:tr w:rsidR="00317A02" w:rsidTr="009301B9">
        <w:tc>
          <w:tcPr>
            <w:tcW w:w="2340" w:type="dxa"/>
            <w:tcBorders>
              <w:top w:val="single" w:sz="4" w:space="0" w:color="auto"/>
              <w:left w:val="single" w:sz="4" w:space="0" w:color="auto"/>
              <w:bottom w:val="single" w:sz="4" w:space="0" w:color="auto"/>
              <w:right w:val="single" w:sz="4" w:space="0" w:color="auto"/>
            </w:tcBorders>
            <w:shd w:val="clear" w:color="auto" w:fill="C4BC96" w:themeFill="background2" w:themeFillShade="BF"/>
          </w:tcPr>
          <w:p w:rsidR="00317A02" w:rsidRDefault="00317A02" w:rsidP="009301B9">
            <w:pPr>
              <w:tabs>
                <w:tab w:val="left" w:pos="-1440"/>
                <w:tab w:val="left" w:pos="-720"/>
                <w:tab w:val="left" w:pos="1"/>
                <w:tab w:val="left" w:pos="720"/>
                <w:tab w:val="left" w:pos="1440"/>
                <w:tab w:val="left" w:pos="2160"/>
                <w:tab w:val="left" w:pos="2466"/>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cs="Arial"/>
                <w:b/>
                <w:bCs/>
              </w:rPr>
            </w:pPr>
            <w:r>
              <w:rPr>
                <w:rFonts w:cs="Arial"/>
                <w:b/>
                <w:bCs/>
              </w:rPr>
              <w:lastRenderedPageBreak/>
              <w:t xml:space="preserve">Definitions </w:t>
            </w:r>
          </w:p>
          <w:p w:rsidR="00317A02" w:rsidRDefault="00317A02" w:rsidP="009301B9">
            <w:pPr>
              <w:tabs>
                <w:tab w:val="left" w:pos="-1440"/>
                <w:tab w:val="left" w:pos="-720"/>
                <w:tab w:val="left" w:pos="1"/>
                <w:tab w:val="left" w:pos="720"/>
                <w:tab w:val="left" w:pos="1440"/>
                <w:tab w:val="left" w:pos="2160"/>
                <w:tab w:val="left" w:pos="2466"/>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rFonts w:cs="Arial"/>
                <w:b/>
                <w:bCs/>
              </w:rPr>
            </w:pPr>
          </w:p>
        </w:tc>
        <w:tc>
          <w:tcPr>
            <w:tcW w:w="7020" w:type="dxa"/>
            <w:tcBorders>
              <w:top w:val="single" w:sz="4" w:space="0" w:color="auto"/>
              <w:left w:val="single" w:sz="4" w:space="0" w:color="auto"/>
              <w:bottom w:val="single" w:sz="4" w:space="0" w:color="auto"/>
              <w:right w:val="single" w:sz="4" w:space="0" w:color="auto"/>
            </w:tcBorders>
            <w:hideMark/>
          </w:tcPr>
          <w:p w:rsidR="00317A02" w:rsidRDefault="000653B2" w:rsidP="009301B9">
            <w:pPr>
              <w:pStyle w:val="TableText"/>
            </w:pPr>
            <w:r>
              <w:t xml:space="preserve">See Section </w:t>
            </w:r>
            <w:r>
              <w:fldChar w:fldCharType="begin"/>
            </w:r>
            <w:r>
              <w:instrText xml:space="preserve"> REF _Ref456641849 \w \h </w:instrText>
            </w:r>
            <w:r>
              <w:fldChar w:fldCharType="separate"/>
            </w:r>
            <w:r w:rsidR="00656369">
              <w:t>22.1</w:t>
            </w:r>
            <w:r>
              <w:fldChar w:fldCharType="end"/>
            </w:r>
            <w:r>
              <w:t xml:space="preserve"> (page </w:t>
            </w:r>
            <w:r>
              <w:fldChar w:fldCharType="begin"/>
            </w:r>
            <w:r>
              <w:instrText xml:space="preserve"> PAGEREF _Ref456641860 \h </w:instrText>
            </w:r>
            <w:r>
              <w:fldChar w:fldCharType="separate"/>
            </w:r>
            <w:r w:rsidR="00656369">
              <w:rPr>
                <w:noProof/>
              </w:rPr>
              <w:t>194</w:t>
            </w:r>
            <w:r>
              <w:fldChar w:fldCharType="end"/>
            </w:r>
            <w:r>
              <w:t>).</w:t>
            </w:r>
          </w:p>
        </w:tc>
      </w:tr>
    </w:tbl>
    <w:p w:rsidR="00317A02" w:rsidRDefault="00317A02" w:rsidP="00B80B50">
      <w:pPr>
        <w:pStyle w:val="Heading3"/>
      </w:pPr>
      <w:bookmarkStart w:id="868" w:name="_Toc452837596"/>
      <w:bookmarkStart w:id="869" w:name="_Toc465430866"/>
      <w:r w:rsidRPr="002B1CCF">
        <w:t>Use Case: Configure DAS Equipment for Acquisition</w:t>
      </w:r>
      <w:bookmarkEnd w:id="868"/>
      <w:bookmarkEnd w:id="869"/>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0"/>
        <w:gridCol w:w="7110"/>
      </w:tblGrid>
      <w:tr w:rsidR="00317A02" w:rsidTr="009301B9">
        <w:tc>
          <w:tcPr>
            <w:tcW w:w="2250" w:type="dxa"/>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rsidR="00317A02" w:rsidRDefault="00317A02" w:rsidP="009301B9">
            <w:pPr>
              <w:pStyle w:val="TableHeading"/>
            </w:pPr>
            <w:r>
              <w:t>Use Case Name</w:t>
            </w:r>
          </w:p>
        </w:tc>
        <w:tc>
          <w:tcPr>
            <w:tcW w:w="7110" w:type="dxa"/>
            <w:tcBorders>
              <w:top w:val="single" w:sz="4" w:space="0" w:color="auto"/>
              <w:left w:val="single" w:sz="4" w:space="0" w:color="auto"/>
              <w:bottom w:val="single" w:sz="4" w:space="0" w:color="auto"/>
              <w:right w:val="single" w:sz="4" w:space="0" w:color="auto"/>
            </w:tcBorders>
            <w:hideMark/>
          </w:tcPr>
          <w:p w:rsidR="00317A02" w:rsidRDefault="00317A02" w:rsidP="009301B9">
            <w:pPr>
              <w:pStyle w:val="TableText"/>
            </w:pPr>
            <w:r>
              <w:t>Configure DAS Equipment for Acquisition</w:t>
            </w:r>
          </w:p>
        </w:tc>
      </w:tr>
      <w:tr w:rsidR="00317A02" w:rsidTr="009301B9">
        <w:tc>
          <w:tcPr>
            <w:tcW w:w="2250" w:type="dxa"/>
            <w:tcBorders>
              <w:top w:val="single" w:sz="4" w:space="0" w:color="auto"/>
              <w:left w:val="single" w:sz="4" w:space="0" w:color="auto"/>
              <w:bottom w:val="single" w:sz="4" w:space="0" w:color="auto"/>
              <w:right w:val="single" w:sz="4" w:space="0" w:color="auto"/>
            </w:tcBorders>
            <w:shd w:val="clear" w:color="auto" w:fill="C4BC96" w:themeFill="background2" w:themeFillShade="BF"/>
          </w:tcPr>
          <w:p w:rsidR="00317A02" w:rsidRDefault="00317A02" w:rsidP="009301B9">
            <w:pPr>
              <w:pStyle w:val="TableHeading"/>
              <w:rPr>
                <w:rFonts w:ascii="Arial" w:hAnsi="Arial" w:cs="Arial"/>
                <w:sz w:val="20"/>
                <w:szCs w:val="20"/>
              </w:rPr>
            </w:pPr>
            <w:r>
              <w:rPr>
                <w:rFonts w:ascii="Arial" w:hAnsi="Arial" w:cs="Arial"/>
                <w:sz w:val="20"/>
                <w:szCs w:val="20"/>
              </w:rPr>
              <w:t>Version(s)</w:t>
            </w:r>
          </w:p>
        </w:tc>
        <w:tc>
          <w:tcPr>
            <w:tcW w:w="7110" w:type="dxa"/>
            <w:tcBorders>
              <w:top w:val="single" w:sz="4" w:space="0" w:color="auto"/>
              <w:left w:val="single" w:sz="4" w:space="0" w:color="auto"/>
              <w:bottom w:val="single" w:sz="4" w:space="0" w:color="auto"/>
              <w:right w:val="single" w:sz="4" w:space="0" w:color="auto"/>
            </w:tcBorders>
          </w:tcPr>
          <w:p w:rsidR="00317A02" w:rsidRDefault="00317A02" w:rsidP="009301B9">
            <w:pPr>
              <w:pStyle w:val="TableText"/>
            </w:pPr>
            <w:r>
              <w:t>1.1</w:t>
            </w:r>
          </w:p>
        </w:tc>
      </w:tr>
      <w:tr w:rsidR="00317A02" w:rsidTr="009301B9">
        <w:tc>
          <w:tcPr>
            <w:tcW w:w="2250" w:type="dxa"/>
            <w:tcBorders>
              <w:top w:val="single" w:sz="4" w:space="0" w:color="auto"/>
              <w:left w:val="single" w:sz="4" w:space="0" w:color="auto"/>
              <w:bottom w:val="single" w:sz="4" w:space="0" w:color="auto"/>
              <w:right w:val="single" w:sz="4" w:space="0" w:color="auto"/>
            </w:tcBorders>
            <w:shd w:val="clear" w:color="auto" w:fill="C4BC96" w:themeFill="background2" w:themeFillShade="BF"/>
          </w:tcPr>
          <w:p w:rsidR="00317A02" w:rsidRDefault="00317A02" w:rsidP="009301B9">
            <w:pPr>
              <w:pStyle w:val="TableHeading"/>
              <w:rPr>
                <w:rFonts w:ascii="Arial" w:hAnsi="Arial" w:cs="Arial"/>
                <w:sz w:val="20"/>
                <w:szCs w:val="20"/>
              </w:rPr>
            </w:pPr>
            <w:r>
              <w:rPr>
                <w:rFonts w:ascii="Arial" w:hAnsi="Arial" w:cs="Arial"/>
                <w:sz w:val="20"/>
                <w:szCs w:val="20"/>
              </w:rPr>
              <w:t>Goal</w:t>
            </w:r>
          </w:p>
          <w:p w:rsidR="00317A02" w:rsidRDefault="00317A02" w:rsidP="009301B9">
            <w:pPr>
              <w:pStyle w:val="TableHeading"/>
              <w:rPr>
                <w:rFonts w:ascii="Arial" w:hAnsi="Arial" w:cs="Arial"/>
                <w:sz w:val="20"/>
                <w:szCs w:val="20"/>
              </w:rPr>
            </w:pPr>
          </w:p>
          <w:p w:rsidR="00317A02" w:rsidRDefault="00317A02" w:rsidP="009301B9">
            <w:pPr>
              <w:pStyle w:val="TableHeading"/>
              <w:rPr>
                <w:rFonts w:ascii="Arial" w:hAnsi="Arial" w:cs="Arial"/>
                <w:sz w:val="20"/>
                <w:szCs w:val="20"/>
              </w:rPr>
            </w:pPr>
          </w:p>
        </w:tc>
        <w:tc>
          <w:tcPr>
            <w:tcW w:w="7110" w:type="dxa"/>
            <w:tcBorders>
              <w:top w:val="single" w:sz="4" w:space="0" w:color="auto"/>
              <w:left w:val="single" w:sz="4" w:space="0" w:color="auto"/>
              <w:bottom w:val="single" w:sz="4" w:space="0" w:color="auto"/>
              <w:right w:val="single" w:sz="4" w:space="0" w:color="auto"/>
            </w:tcBorders>
            <w:hideMark/>
          </w:tcPr>
          <w:p w:rsidR="00317A02" w:rsidRDefault="00317A02" w:rsidP="009301B9">
            <w:pPr>
              <w:pStyle w:val="TableText"/>
            </w:pPr>
            <w:r>
              <w:t>DAS equipment configured, QCed and ready for acquisition to begin.</w:t>
            </w:r>
          </w:p>
        </w:tc>
      </w:tr>
      <w:tr w:rsidR="00317A02" w:rsidTr="009301B9">
        <w:tc>
          <w:tcPr>
            <w:tcW w:w="2250" w:type="dxa"/>
            <w:tcBorders>
              <w:top w:val="single" w:sz="4" w:space="0" w:color="auto"/>
              <w:left w:val="single" w:sz="4" w:space="0" w:color="auto"/>
              <w:bottom w:val="single" w:sz="4" w:space="0" w:color="auto"/>
              <w:right w:val="single" w:sz="4" w:space="0" w:color="auto"/>
            </w:tcBorders>
            <w:shd w:val="clear" w:color="auto" w:fill="C4BC96" w:themeFill="background2" w:themeFillShade="BF"/>
          </w:tcPr>
          <w:p w:rsidR="00317A02" w:rsidRDefault="00317A02" w:rsidP="009301B9">
            <w:pPr>
              <w:pStyle w:val="TableHeading"/>
              <w:rPr>
                <w:rFonts w:ascii="Arial" w:hAnsi="Arial" w:cs="Arial"/>
                <w:sz w:val="20"/>
                <w:szCs w:val="20"/>
              </w:rPr>
            </w:pPr>
            <w:r>
              <w:rPr>
                <w:rFonts w:ascii="Arial" w:hAnsi="Arial" w:cs="Arial"/>
                <w:sz w:val="20"/>
                <w:szCs w:val="20"/>
              </w:rPr>
              <w:t>Summary Description</w:t>
            </w:r>
          </w:p>
          <w:p w:rsidR="00317A02" w:rsidRDefault="00317A02" w:rsidP="009301B9">
            <w:pPr>
              <w:pStyle w:val="TableHeading"/>
              <w:rPr>
                <w:rFonts w:ascii="Arial" w:hAnsi="Arial" w:cs="Arial"/>
                <w:sz w:val="20"/>
                <w:szCs w:val="20"/>
              </w:rPr>
            </w:pPr>
          </w:p>
        </w:tc>
        <w:tc>
          <w:tcPr>
            <w:tcW w:w="7110" w:type="dxa"/>
            <w:tcBorders>
              <w:top w:val="single" w:sz="4" w:space="0" w:color="auto"/>
              <w:left w:val="single" w:sz="4" w:space="0" w:color="auto"/>
              <w:bottom w:val="single" w:sz="4" w:space="0" w:color="auto"/>
              <w:right w:val="single" w:sz="4" w:space="0" w:color="auto"/>
            </w:tcBorders>
          </w:tcPr>
          <w:p w:rsidR="00317A02" w:rsidRDefault="00317A02" w:rsidP="009301B9">
            <w:pPr>
              <w:pStyle w:val="TableText"/>
            </w:pPr>
            <w:r>
              <w:t>DAS Field Engineer tests fiber integrity and notes the positions of any losses and reflections.</w:t>
            </w:r>
          </w:p>
          <w:p w:rsidR="00317A02" w:rsidRDefault="00317A02" w:rsidP="009301B9">
            <w:pPr>
              <w:pStyle w:val="TableText"/>
            </w:pPr>
            <w:r>
              <w:t>DAS Field engineer configures DAS Equipment with the required acquisition settings.</w:t>
            </w:r>
          </w:p>
          <w:p w:rsidR="00317A02" w:rsidRDefault="00317A02" w:rsidP="009301B9">
            <w:pPr>
              <w:pStyle w:val="TableText"/>
            </w:pPr>
            <w:r>
              <w:t>DAS Field engineer performs initial depth calibration (facility mapping)</w:t>
            </w:r>
          </w:p>
          <w:p w:rsidR="00317A02" w:rsidRDefault="00317A02" w:rsidP="009301B9">
            <w:pPr>
              <w:pStyle w:val="TableText"/>
            </w:pPr>
            <w:r>
              <w:t>DAS Project Engineer will perform QC</w:t>
            </w:r>
          </w:p>
          <w:p w:rsidR="00317A02" w:rsidRDefault="00317A02" w:rsidP="009301B9">
            <w:pPr>
              <w:pStyle w:val="TableText"/>
            </w:pPr>
            <w:r>
              <w:t>DAS Project Engineer delivers QC report to Customer Field and Project Engineers.</w:t>
            </w:r>
          </w:p>
          <w:p w:rsidR="00317A02" w:rsidRDefault="00317A02" w:rsidP="009301B9">
            <w:pPr>
              <w:pStyle w:val="TableText"/>
            </w:pPr>
            <w:r>
              <w:t>Ensure Instrument Box is configured to timestamp the data as per the customer’s requirements, e.g. GPS time synced, or synced to other equipment in the operation.</w:t>
            </w:r>
          </w:p>
        </w:tc>
      </w:tr>
      <w:tr w:rsidR="00317A02" w:rsidTr="009301B9">
        <w:tc>
          <w:tcPr>
            <w:tcW w:w="2250" w:type="dxa"/>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rsidR="00317A02" w:rsidRDefault="00317A02" w:rsidP="009301B9">
            <w:pPr>
              <w:pStyle w:val="TableHeading"/>
              <w:rPr>
                <w:rFonts w:ascii="Arial" w:hAnsi="Arial" w:cs="Arial"/>
                <w:sz w:val="20"/>
                <w:szCs w:val="20"/>
              </w:rPr>
            </w:pPr>
            <w:r>
              <w:rPr>
                <w:rFonts w:ascii="Arial" w:hAnsi="Arial" w:cs="Arial"/>
                <w:sz w:val="20"/>
                <w:szCs w:val="20"/>
              </w:rPr>
              <w:t>Actors</w:t>
            </w:r>
          </w:p>
        </w:tc>
        <w:tc>
          <w:tcPr>
            <w:tcW w:w="7110" w:type="dxa"/>
            <w:tcBorders>
              <w:top w:val="single" w:sz="4" w:space="0" w:color="auto"/>
              <w:left w:val="single" w:sz="4" w:space="0" w:color="auto"/>
              <w:bottom w:val="single" w:sz="4" w:space="0" w:color="auto"/>
              <w:right w:val="single" w:sz="4" w:space="0" w:color="auto"/>
            </w:tcBorders>
          </w:tcPr>
          <w:p w:rsidR="00317A02" w:rsidRDefault="00317A02" w:rsidP="009301B9">
            <w:pPr>
              <w:pStyle w:val="TableText"/>
            </w:pPr>
            <w:r>
              <w:t>DAS Field engineer, DAS expert, Customer Project Engineer, Customer Field Engineer, DAS Instrumentation</w:t>
            </w:r>
          </w:p>
        </w:tc>
      </w:tr>
      <w:tr w:rsidR="00317A02" w:rsidTr="009301B9">
        <w:tc>
          <w:tcPr>
            <w:tcW w:w="2250" w:type="dxa"/>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rsidR="00317A02" w:rsidRDefault="00317A02" w:rsidP="009301B9">
            <w:pPr>
              <w:pStyle w:val="TableHeading"/>
              <w:rPr>
                <w:rFonts w:ascii="Arial" w:hAnsi="Arial" w:cs="Arial"/>
                <w:sz w:val="20"/>
                <w:szCs w:val="20"/>
              </w:rPr>
            </w:pPr>
            <w:r>
              <w:rPr>
                <w:rFonts w:ascii="Arial" w:hAnsi="Arial" w:cs="Arial"/>
                <w:sz w:val="20"/>
                <w:szCs w:val="20"/>
              </w:rPr>
              <w:t>Triggers</w:t>
            </w:r>
          </w:p>
        </w:tc>
        <w:tc>
          <w:tcPr>
            <w:tcW w:w="7110" w:type="dxa"/>
            <w:tcBorders>
              <w:top w:val="single" w:sz="4" w:space="0" w:color="auto"/>
              <w:left w:val="single" w:sz="4" w:space="0" w:color="auto"/>
              <w:bottom w:val="single" w:sz="4" w:space="0" w:color="auto"/>
              <w:right w:val="single" w:sz="4" w:space="0" w:color="auto"/>
            </w:tcBorders>
          </w:tcPr>
          <w:p w:rsidR="00317A02" w:rsidRDefault="00317A02" w:rsidP="009301B9">
            <w:pPr>
              <w:pStyle w:val="TableText"/>
            </w:pPr>
            <w:r>
              <w:t>Request from client to deploy to site and prepare for acquisition.</w:t>
            </w:r>
          </w:p>
        </w:tc>
      </w:tr>
      <w:tr w:rsidR="00317A02" w:rsidTr="009301B9">
        <w:tc>
          <w:tcPr>
            <w:tcW w:w="2250" w:type="dxa"/>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rsidR="00317A02" w:rsidRDefault="00317A02" w:rsidP="009301B9">
            <w:pPr>
              <w:pStyle w:val="TableHeading"/>
              <w:rPr>
                <w:rFonts w:ascii="Arial" w:hAnsi="Arial" w:cs="Arial"/>
                <w:sz w:val="20"/>
                <w:szCs w:val="20"/>
              </w:rPr>
            </w:pPr>
            <w:r>
              <w:rPr>
                <w:rFonts w:ascii="Arial" w:hAnsi="Arial" w:cs="Arial"/>
                <w:sz w:val="20"/>
                <w:szCs w:val="20"/>
              </w:rPr>
              <w:t>Pre-conditions</w:t>
            </w:r>
          </w:p>
        </w:tc>
        <w:tc>
          <w:tcPr>
            <w:tcW w:w="7110" w:type="dxa"/>
            <w:tcBorders>
              <w:top w:val="single" w:sz="4" w:space="0" w:color="auto"/>
              <w:left w:val="single" w:sz="4" w:space="0" w:color="auto"/>
              <w:bottom w:val="single" w:sz="4" w:space="0" w:color="auto"/>
              <w:right w:val="single" w:sz="4" w:space="0" w:color="auto"/>
            </w:tcBorders>
          </w:tcPr>
          <w:p w:rsidR="00317A02" w:rsidRDefault="00317A02" w:rsidP="009301B9">
            <w:pPr>
              <w:pStyle w:val="TableText"/>
            </w:pPr>
            <w:r>
              <w:t>Fiber deployed / installed</w:t>
            </w:r>
          </w:p>
          <w:p w:rsidR="00317A02" w:rsidRDefault="00317A02" w:rsidP="009301B9">
            <w:pPr>
              <w:pStyle w:val="TableText"/>
            </w:pPr>
            <w:r>
              <w:t>Fiber specification known (refractive index, type, optical path geometry, length, end depth)</w:t>
            </w:r>
          </w:p>
          <w:p w:rsidR="00317A02" w:rsidRDefault="00317A02" w:rsidP="009301B9">
            <w:pPr>
              <w:pStyle w:val="TableText"/>
            </w:pPr>
            <w:r>
              <w:t>OTDR completed, results delivered with OTDR acquisition settings.</w:t>
            </w:r>
          </w:p>
          <w:p w:rsidR="00317A02" w:rsidRDefault="00317A02" w:rsidP="009301B9">
            <w:pPr>
              <w:pStyle w:val="TableText"/>
            </w:pPr>
            <w:r>
              <w:t>Acquisition requirements agreed with operator</w:t>
            </w:r>
          </w:p>
          <w:p w:rsidR="00317A02" w:rsidRDefault="00317A02" w:rsidP="009301B9">
            <w:pPr>
              <w:pStyle w:val="TableText"/>
            </w:pPr>
            <w:r>
              <w:t>Service company deployed to site.</w:t>
            </w:r>
          </w:p>
          <w:p w:rsidR="00317A02" w:rsidRDefault="00317A02" w:rsidP="009301B9">
            <w:pPr>
              <w:pStyle w:val="TableText"/>
            </w:pPr>
            <w:r>
              <w:t>Calibrations performed.</w:t>
            </w:r>
          </w:p>
        </w:tc>
      </w:tr>
      <w:tr w:rsidR="00317A02" w:rsidTr="009301B9">
        <w:tc>
          <w:tcPr>
            <w:tcW w:w="2250" w:type="dxa"/>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rsidR="00317A02" w:rsidRDefault="00317A02" w:rsidP="009301B9">
            <w:pPr>
              <w:pStyle w:val="TableHeading"/>
              <w:rPr>
                <w:rFonts w:ascii="Arial" w:hAnsi="Arial" w:cs="Arial"/>
                <w:sz w:val="20"/>
                <w:szCs w:val="20"/>
              </w:rPr>
            </w:pPr>
            <w:r>
              <w:rPr>
                <w:rFonts w:ascii="Arial" w:hAnsi="Arial" w:cs="Arial"/>
                <w:sz w:val="20"/>
                <w:szCs w:val="20"/>
              </w:rPr>
              <w:t>Primary or Typical Scenario</w:t>
            </w:r>
          </w:p>
        </w:tc>
        <w:tc>
          <w:tcPr>
            <w:tcW w:w="7110" w:type="dxa"/>
            <w:tcBorders>
              <w:top w:val="single" w:sz="4" w:space="0" w:color="auto"/>
              <w:left w:val="single" w:sz="4" w:space="0" w:color="auto"/>
              <w:bottom w:val="single" w:sz="4" w:space="0" w:color="auto"/>
              <w:right w:val="single" w:sz="4" w:space="0" w:color="auto"/>
            </w:tcBorders>
          </w:tcPr>
          <w:p w:rsidR="00317A02" w:rsidRDefault="00317A02" w:rsidP="009301B9">
            <w:pPr>
              <w:pStyle w:val="TableText"/>
            </w:pPr>
            <w:r>
              <w:t>Configure acquisition for a vertical seismic profiling service</w:t>
            </w:r>
          </w:p>
        </w:tc>
      </w:tr>
      <w:tr w:rsidR="00317A02" w:rsidTr="009301B9">
        <w:tc>
          <w:tcPr>
            <w:tcW w:w="2250" w:type="dxa"/>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rsidR="00317A02" w:rsidRDefault="00317A02" w:rsidP="009301B9">
            <w:pPr>
              <w:pStyle w:val="TableHeading"/>
              <w:rPr>
                <w:rFonts w:ascii="Arial" w:hAnsi="Arial" w:cs="Arial"/>
                <w:sz w:val="20"/>
                <w:szCs w:val="20"/>
              </w:rPr>
            </w:pPr>
            <w:r>
              <w:rPr>
                <w:rFonts w:ascii="Arial" w:hAnsi="Arial" w:cs="Arial"/>
                <w:sz w:val="20"/>
                <w:szCs w:val="20"/>
              </w:rPr>
              <w:t>Alternative Scenarios</w:t>
            </w:r>
          </w:p>
        </w:tc>
        <w:tc>
          <w:tcPr>
            <w:tcW w:w="7110" w:type="dxa"/>
            <w:tcBorders>
              <w:top w:val="single" w:sz="4" w:space="0" w:color="auto"/>
              <w:left w:val="single" w:sz="4" w:space="0" w:color="auto"/>
              <w:bottom w:val="single" w:sz="4" w:space="0" w:color="auto"/>
              <w:right w:val="single" w:sz="4" w:space="0" w:color="auto"/>
            </w:tcBorders>
          </w:tcPr>
          <w:p w:rsidR="00317A02" w:rsidRDefault="00317A02" w:rsidP="009301B9">
            <w:pPr>
              <w:pStyle w:val="TableText"/>
            </w:pPr>
            <w:r>
              <w:t xml:space="preserve">Configure acquisition for alternative DAS borehole or surface applications. Typical examples of borehole applications are Hydraulic fracture monitoring, flow profiling, and well and casing integrity monitoring, Typical examples of surface applications are pipeline and equipment vibration monitoring. </w:t>
            </w:r>
          </w:p>
        </w:tc>
      </w:tr>
      <w:tr w:rsidR="00317A02" w:rsidTr="009301B9">
        <w:tc>
          <w:tcPr>
            <w:tcW w:w="2250" w:type="dxa"/>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rsidR="00317A02" w:rsidRDefault="00317A02" w:rsidP="009301B9">
            <w:pPr>
              <w:pStyle w:val="TableHeading"/>
              <w:rPr>
                <w:rFonts w:ascii="Arial" w:hAnsi="Arial" w:cs="Arial"/>
                <w:sz w:val="20"/>
                <w:szCs w:val="20"/>
              </w:rPr>
            </w:pPr>
            <w:r>
              <w:rPr>
                <w:rFonts w:ascii="Arial" w:hAnsi="Arial" w:cs="Arial"/>
                <w:sz w:val="20"/>
                <w:szCs w:val="20"/>
              </w:rPr>
              <w:t>Post-conditions</w:t>
            </w:r>
          </w:p>
        </w:tc>
        <w:tc>
          <w:tcPr>
            <w:tcW w:w="7110" w:type="dxa"/>
            <w:tcBorders>
              <w:top w:val="single" w:sz="4" w:space="0" w:color="auto"/>
              <w:left w:val="single" w:sz="4" w:space="0" w:color="auto"/>
              <w:bottom w:val="single" w:sz="4" w:space="0" w:color="auto"/>
              <w:right w:val="single" w:sz="4" w:space="0" w:color="auto"/>
            </w:tcBorders>
          </w:tcPr>
          <w:p w:rsidR="00317A02" w:rsidRDefault="00317A02" w:rsidP="009301B9">
            <w:pPr>
              <w:pStyle w:val="TableText"/>
            </w:pPr>
            <w:r>
              <w:t>DAS Instrument Box Connected, configured and ready for acquisition.</w:t>
            </w:r>
          </w:p>
          <w:p w:rsidR="00317A02" w:rsidRDefault="00317A02" w:rsidP="009301B9">
            <w:pPr>
              <w:pStyle w:val="TableText"/>
            </w:pPr>
            <w:r>
              <w:t>QC Setup report delivered to DAS Project Engineer, Customer Project and Field Engineer.</w:t>
            </w:r>
          </w:p>
          <w:p w:rsidR="00317A02" w:rsidRDefault="00317A02" w:rsidP="009301B9">
            <w:pPr>
              <w:pStyle w:val="TableText"/>
            </w:pPr>
            <w:r>
              <w:t xml:space="preserve">These requirements are covered by the DAS instrument box and optical path data object that are part of this standard. </w:t>
            </w:r>
          </w:p>
        </w:tc>
      </w:tr>
      <w:tr w:rsidR="00317A02" w:rsidTr="009301B9">
        <w:tc>
          <w:tcPr>
            <w:tcW w:w="2250" w:type="dxa"/>
            <w:tcBorders>
              <w:top w:val="single" w:sz="4" w:space="0" w:color="auto"/>
              <w:left w:val="single" w:sz="4" w:space="0" w:color="auto"/>
              <w:bottom w:val="single" w:sz="4" w:space="0" w:color="auto"/>
              <w:right w:val="single" w:sz="4" w:space="0" w:color="auto"/>
            </w:tcBorders>
            <w:shd w:val="clear" w:color="auto" w:fill="C4BC96" w:themeFill="background2" w:themeFillShade="BF"/>
          </w:tcPr>
          <w:p w:rsidR="00317A02" w:rsidRDefault="00317A02" w:rsidP="009301B9">
            <w:pPr>
              <w:pStyle w:val="TableHeading"/>
              <w:rPr>
                <w:rFonts w:ascii="Arial" w:hAnsi="Arial" w:cs="Arial"/>
                <w:sz w:val="20"/>
                <w:szCs w:val="20"/>
              </w:rPr>
            </w:pPr>
            <w:r>
              <w:rPr>
                <w:rFonts w:ascii="Arial" w:hAnsi="Arial" w:cs="Arial"/>
                <w:sz w:val="20"/>
                <w:szCs w:val="20"/>
              </w:rPr>
              <w:t>Business Rules</w:t>
            </w:r>
          </w:p>
        </w:tc>
        <w:tc>
          <w:tcPr>
            <w:tcW w:w="7110" w:type="dxa"/>
            <w:tcBorders>
              <w:top w:val="single" w:sz="4" w:space="0" w:color="auto"/>
              <w:left w:val="single" w:sz="4" w:space="0" w:color="auto"/>
              <w:bottom w:val="single" w:sz="4" w:space="0" w:color="auto"/>
              <w:right w:val="single" w:sz="4" w:space="0" w:color="auto"/>
            </w:tcBorders>
          </w:tcPr>
          <w:p w:rsidR="00317A02" w:rsidRDefault="00317A02" w:rsidP="009301B9">
            <w:pPr>
              <w:pStyle w:val="TableText"/>
            </w:pPr>
          </w:p>
        </w:tc>
      </w:tr>
      <w:tr w:rsidR="00317A02" w:rsidTr="009301B9">
        <w:tc>
          <w:tcPr>
            <w:tcW w:w="2250" w:type="dxa"/>
            <w:tcBorders>
              <w:top w:val="single" w:sz="4" w:space="0" w:color="auto"/>
              <w:left w:val="single" w:sz="4" w:space="0" w:color="auto"/>
              <w:bottom w:val="single" w:sz="4" w:space="0" w:color="auto"/>
              <w:right w:val="single" w:sz="4" w:space="0" w:color="auto"/>
            </w:tcBorders>
            <w:shd w:val="clear" w:color="auto" w:fill="C4BC96" w:themeFill="background2" w:themeFillShade="BF"/>
          </w:tcPr>
          <w:p w:rsidR="00317A02" w:rsidRDefault="00317A02" w:rsidP="009301B9">
            <w:pPr>
              <w:pStyle w:val="TableHeading"/>
              <w:rPr>
                <w:rFonts w:ascii="Arial" w:hAnsi="Arial" w:cs="Arial"/>
                <w:sz w:val="20"/>
                <w:szCs w:val="20"/>
              </w:rPr>
            </w:pPr>
            <w:r>
              <w:rPr>
                <w:rFonts w:ascii="Arial" w:hAnsi="Arial" w:cs="Arial"/>
                <w:sz w:val="20"/>
                <w:szCs w:val="20"/>
              </w:rPr>
              <w:t>Notes</w:t>
            </w:r>
          </w:p>
        </w:tc>
        <w:tc>
          <w:tcPr>
            <w:tcW w:w="7110" w:type="dxa"/>
            <w:tcBorders>
              <w:top w:val="single" w:sz="4" w:space="0" w:color="auto"/>
              <w:left w:val="single" w:sz="4" w:space="0" w:color="auto"/>
              <w:bottom w:val="single" w:sz="4" w:space="0" w:color="auto"/>
              <w:right w:val="single" w:sz="4" w:space="0" w:color="auto"/>
            </w:tcBorders>
          </w:tcPr>
          <w:p w:rsidR="00317A02" w:rsidRDefault="00317A02" w:rsidP="009301B9">
            <w:pPr>
              <w:pStyle w:val="TableText"/>
            </w:pPr>
          </w:p>
        </w:tc>
      </w:tr>
      <w:tr w:rsidR="00317A02" w:rsidTr="009301B9">
        <w:tc>
          <w:tcPr>
            <w:tcW w:w="2250" w:type="dxa"/>
            <w:tcBorders>
              <w:top w:val="single" w:sz="4" w:space="0" w:color="auto"/>
              <w:left w:val="single" w:sz="4" w:space="0" w:color="auto"/>
              <w:bottom w:val="single" w:sz="4" w:space="0" w:color="auto"/>
              <w:right w:val="single" w:sz="4" w:space="0" w:color="auto"/>
            </w:tcBorders>
            <w:shd w:val="clear" w:color="auto" w:fill="C4BC96" w:themeFill="background2" w:themeFillShade="BF"/>
          </w:tcPr>
          <w:p w:rsidR="00317A02" w:rsidRDefault="00317A02" w:rsidP="009301B9">
            <w:pPr>
              <w:pStyle w:val="TableHeading"/>
              <w:rPr>
                <w:rFonts w:ascii="Arial" w:hAnsi="Arial" w:cs="Arial"/>
                <w:sz w:val="20"/>
                <w:szCs w:val="20"/>
              </w:rPr>
            </w:pPr>
            <w:r>
              <w:rPr>
                <w:rFonts w:ascii="Arial" w:hAnsi="Arial" w:cs="Arial"/>
                <w:sz w:val="20"/>
                <w:szCs w:val="20"/>
              </w:rPr>
              <w:t xml:space="preserve">Definitions </w:t>
            </w:r>
          </w:p>
        </w:tc>
        <w:tc>
          <w:tcPr>
            <w:tcW w:w="7110" w:type="dxa"/>
            <w:tcBorders>
              <w:top w:val="single" w:sz="4" w:space="0" w:color="auto"/>
              <w:left w:val="single" w:sz="4" w:space="0" w:color="auto"/>
              <w:bottom w:val="single" w:sz="4" w:space="0" w:color="auto"/>
              <w:right w:val="single" w:sz="4" w:space="0" w:color="auto"/>
            </w:tcBorders>
          </w:tcPr>
          <w:p w:rsidR="00317A02" w:rsidRDefault="000653B2" w:rsidP="009301B9">
            <w:pPr>
              <w:pStyle w:val="TableText"/>
            </w:pPr>
            <w:r>
              <w:t xml:space="preserve">See Section </w:t>
            </w:r>
            <w:r>
              <w:fldChar w:fldCharType="begin"/>
            </w:r>
            <w:r>
              <w:instrText xml:space="preserve"> REF _Ref456641849 \w \h </w:instrText>
            </w:r>
            <w:r>
              <w:fldChar w:fldCharType="separate"/>
            </w:r>
            <w:r w:rsidR="00656369">
              <w:t>22.1</w:t>
            </w:r>
            <w:r>
              <w:fldChar w:fldCharType="end"/>
            </w:r>
            <w:r>
              <w:t xml:space="preserve"> (page </w:t>
            </w:r>
            <w:r>
              <w:fldChar w:fldCharType="begin"/>
            </w:r>
            <w:r>
              <w:instrText xml:space="preserve"> PAGEREF _Ref456641860 \h </w:instrText>
            </w:r>
            <w:r>
              <w:fldChar w:fldCharType="separate"/>
            </w:r>
            <w:r w:rsidR="00656369">
              <w:rPr>
                <w:noProof/>
              </w:rPr>
              <w:t>194</w:t>
            </w:r>
            <w:r>
              <w:fldChar w:fldCharType="end"/>
            </w:r>
            <w:r>
              <w:t>).</w:t>
            </w:r>
          </w:p>
        </w:tc>
      </w:tr>
    </w:tbl>
    <w:p w:rsidR="00317A02" w:rsidRDefault="00317A02" w:rsidP="00317A02">
      <w:pPr>
        <w:pStyle w:val="BodyText1"/>
        <w:rPr>
          <w:lang w:eastAsia="en-US"/>
        </w:rPr>
      </w:pPr>
    </w:p>
    <w:p w:rsidR="00317A02" w:rsidRDefault="00317A02" w:rsidP="00B80B50">
      <w:pPr>
        <w:pStyle w:val="Heading3"/>
      </w:pPr>
      <w:bookmarkStart w:id="870" w:name="_Toc452837597"/>
      <w:bookmarkStart w:id="871" w:name="_Toc465430867"/>
      <w:r w:rsidRPr="00D37F40">
        <w:lastRenderedPageBreak/>
        <w:t>Use Case: Perform Data Acquisition</w:t>
      </w:r>
      <w:bookmarkEnd w:id="870"/>
      <w:bookmarkEnd w:id="871"/>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0"/>
        <w:gridCol w:w="7110"/>
      </w:tblGrid>
      <w:tr w:rsidR="00317A02" w:rsidTr="009301B9">
        <w:tc>
          <w:tcPr>
            <w:tcW w:w="2250" w:type="dxa"/>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rsidR="00317A02" w:rsidRDefault="00317A02" w:rsidP="009301B9">
            <w:pPr>
              <w:pStyle w:val="TableHeading"/>
              <w:keepNext/>
            </w:pPr>
            <w:r>
              <w:t>Use Case Name</w:t>
            </w:r>
          </w:p>
        </w:tc>
        <w:tc>
          <w:tcPr>
            <w:tcW w:w="7110" w:type="dxa"/>
            <w:tcBorders>
              <w:top w:val="single" w:sz="4" w:space="0" w:color="auto"/>
              <w:left w:val="single" w:sz="4" w:space="0" w:color="auto"/>
              <w:bottom w:val="single" w:sz="4" w:space="0" w:color="auto"/>
              <w:right w:val="single" w:sz="4" w:space="0" w:color="auto"/>
            </w:tcBorders>
            <w:hideMark/>
          </w:tcPr>
          <w:p w:rsidR="00317A02" w:rsidRDefault="00317A02" w:rsidP="009301B9">
            <w:pPr>
              <w:pStyle w:val="TableText"/>
              <w:rPr>
                <w:sz w:val="20"/>
              </w:rPr>
            </w:pPr>
            <w:r>
              <w:t>Perform Data Acquisition and Provide Configuration and Measured Data</w:t>
            </w:r>
          </w:p>
        </w:tc>
      </w:tr>
      <w:tr w:rsidR="00317A02" w:rsidTr="009301B9">
        <w:tc>
          <w:tcPr>
            <w:tcW w:w="2250" w:type="dxa"/>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rsidR="00317A02" w:rsidRDefault="00317A02" w:rsidP="009301B9">
            <w:pPr>
              <w:pStyle w:val="TableHeading"/>
              <w:rPr>
                <w:rFonts w:ascii="Arial" w:hAnsi="Arial" w:cs="Arial"/>
                <w:sz w:val="20"/>
                <w:szCs w:val="20"/>
              </w:rPr>
            </w:pPr>
            <w:r>
              <w:rPr>
                <w:rFonts w:ascii="Arial" w:hAnsi="Arial" w:cs="Arial"/>
                <w:sz w:val="20"/>
                <w:szCs w:val="20"/>
              </w:rPr>
              <w:t>Version</w:t>
            </w:r>
          </w:p>
        </w:tc>
        <w:tc>
          <w:tcPr>
            <w:tcW w:w="7110" w:type="dxa"/>
            <w:tcBorders>
              <w:top w:val="single" w:sz="4" w:space="0" w:color="auto"/>
              <w:left w:val="single" w:sz="4" w:space="0" w:color="auto"/>
              <w:bottom w:val="single" w:sz="4" w:space="0" w:color="auto"/>
              <w:right w:val="single" w:sz="4" w:space="0" w:color="auto"/>
            </w:tcBorders>
          </w:tcPr>
          <w:p w:rsidR="00317A02" w:rsidRDefault="00317A02" w:rsidP="009301B9">
            <w:pPr>
              <w:pStyle w:val="TableText"/>
              <w:rPr>
                <w:sz w:val="20"/>
              </w:rPr>
            </w:pPr>
            <w:r>
              <w:rPr>
                <w:sz w:val="20"/>
              </w:rPr>
              <w:t>1.1</w:t>
            </w:r>
          </w:p>
        </w:tc>
      </w:tr>
      <w:tr w:rsidR="00317A02" w:rsidTr="009301B9">
        <w:tc>
          <w:tcPr>
            <w:tcW w:w="2250" w:type="dxa"/>
            <w:tcBorders>
              <w:top w:val="single" w:sz="4" w:space="0" w:color="auto"/>
              <w:left w:val="single" w:sz="4" w:space="0" w:color="auto"/>
              <w:bottom w:val="single" w:sz="4" w:space="0" w:color="auto"/>
              <w:right w:val="single" w:sz="4" w:space="0" w:color="auto"/>
            </w:tcBorders>
            <w:shd w:val="clear" w:color="auto" w:fill="C4BC96" w:themeFill="background2" w:themeFillShade="BF"/>
          </w:tcPr>
          <w:p w:rsidR="00317A02" w:rsidRDefault="00317A02" w:rsidP="009301B9">
            <w:pPr>
              <w:pStyle w:val="TableHeading"/>
              <w:rPr>
                <w:rFonts w:ascii="Arial" w:hAnsi="Arial" w:cs="Arial"/>
                <w:sz w:val="20"/>
                <w:szCs w:val="20"/>
              </w:rPr>
            </w:pPr>
            <w:r>
              <w:rPr>
                <w:rFonts w:ascii="Arial" w:hAnsi="Arial" w:cs="Arial"/>
                <w:sz w:val="20"/>
                <w:szCs w:val="20"/>
              </w:rPr>
              <w:t>Goal</w:t>
            </w:r>
          </w:p>
          <w:p w:rsidR="00317A02" w:rsidRDefault="00317A02" w:rsidP="009301B9">
            <w:pPr>
              <w:pStyle w:val="TableHeading"/>
              <w:rPr>
                <w:rFonts w:ascii="Arial" w:hAnsi="Arial" w:cs="Arial"/>
                <w:sz w:val="20"/>
                <w:szCs w:val="20"/>
              </w:rPr>
            </w:pPr>
          </w:p>
          <w:p w:rsidR="00317A02" w:rsidRDefault="00317A02" w:rsidP="009301B9">
            <w:pPr>
              <w:pStyle w:val="TableHeading"/>
              <w:rPr>
                <w:rFonts w:ascii="Arial" w:hAnsi="Arial" w:cs="Arial"/>
                <w:sz w:val="20"/>
                <w:szCs w:val="20"/>
              </w:rPr>
            </w:pPr>
          </w:p>
        </w:tc>
        <w:tc>
          <w:tcPr>
            <w:tcW w:w="7110" w:type="dxa"/>
            <w:tcBorders>
              <w:top w:val="single" w:sz="4" w:space="0" w:color="auto"/>
              <w:left w:val="single" w:sz="4" w:space="0" w:color="auto"/>
              <w:bottom w:val="single" w:sz="4" w:space="0" w:color="auto"/>
              <w:right w:val="single" w:sz="4" w:space="0" w:color="auto"/>
            </w:tcBorders>
            <w:hideMark/>
          </w:tcPr>
          <w:p w:rsidR="00317A02" w:rsidRDefault="00317A02" w:rsidP="009301B9">
            <w:pPr>
              <w:pStyle w:val="TableText"/>
              <w:rPr>
                <w:sz w:val="20"/>
              </w:rPr>
            </w:pPr>
            <w:r>
              <w:rPr>
                <w:sz w:val="20"/>
              </w:rPr>
              <w:t>Acquire the required DAS measurements</w:t>
            </w:r>
          </w:p>
          <w:p w:rsidR="00317A02" w:rsidRDefault="00317A02" w:rsidP="009301B9">
            <w:pPr>
              <w:pStyle w:val="TableText"/>
              <w:rPr>
                <w:sz w:val="20"/>
              </w:rPr>
            </w:pPr>
            <w:r>
              <w:rPr>
                <w:sz w:val="20"/>
              </w:rPr>
              <w:t>Refine the depth calibration (facility mapping)</w:t>
            </w:r>
          </w:p>
          <w:p w:rsidR="00317A02" w:rsidRDefault="00317A02" w:rsidP="009301B9">
            <w:pPr>
              <w:pStyle w:val="TableText"/>
              <w:rPr>
                <w:sz w:val="20"/>
              </w:rPr>
            </w:pPr>
            <w:r>
              <w:rPr>
                <w:sz w:val="20"/>
              </w:rPr>
              <w:t>Provide operation log for time event association</w:t>
            </w:r>
          </w:p>
        </w:tc>
      </w:tr>
      <w:tr w:rsidR="00317A02" w:rsidTr="009301B9">
        <w:tc>
          <w:tcPr>
            <w:tcW w:w="2250" w:type="dxa"/>
            <w:tcBorders>
              <w:top w:val="single" w:sz="4" w:space="0" w:color="auto"/>
              <w:left w:val="single" w:sz="4" w:space="0" w:color="auto"/>
              <w:bottom w:val="single" w:sz="4" w:space="0" w:color="auto"/>
              <w:right w:val="single" w:sz="4" w:space="0" w:color="auto"/>
            </w:tcBorders>
            <w:shd w:val="clear" w:color="auto" w:fill="C4BC96" w:themeFill="background2" w:themeFillShade="BF"/>
          </w:tcPr>
          <w:p w:rsidR="00317A02" w:rsidRDefault="00317A02" w:rsidP="009301B9">
            <w:pPr>
              <w:pStyle w:val="TableHeading"/>
              <w:rPr>
                <w:rFonts w:ascii="Arial" w:hAnsi="Arial" w:cs="Arial"/>
                <w:sz w:val="20"/>
                <w:szCs w:val="20"/>
              </w:rPr>
            </w:pPr>
            <w:r>
              <w:rPr>
                <w:rFonts w:ascii="Arial" w:hAnsi="Arial" w:cs="Arial"/>
                <w:sz w:val="20"/>
                <w:szCs w:val="20"/>
              </w:rPr>
              <w:t>Summary Description</w:t>
            </w:r>
          </w:p>
          <w:p w:rsidR="00317A02" w:rsidRDefault="00317A02" w:rsidP="009301B9">
            <w:pPr>
              <w:pStyle w:val="TableHeading"/>
              <w:rPr>
                <w:rFonts w:ascii="Arial" w:hAnsi="Arial" w:cs="Arial"/>
                <w:sz w:val="20"/>
                <w:szCs w:val="20"/>
              </w:rPr>
            </w:pPr>
          </w:p>
        </w:tc>
        <w:tc>
          <w:tcPr>
            <w:tcW w:w="7110" w:type="dxa"/>
            <w:tcBorders>
              <w:top w:val="single" w:sz="4" w:space="0" w:color="auto"/>
              <w:left w:val="single" w:sz="4" w:space="0" w:color="auto"/>
              <w:bottom w:val="single" w:sz="4" w:space="0" w:color="auto"/>
              <w:right w:val="single" w:sz="4" w:space="0" w:color="auto"/>
            </w:tcBorders>
            <w:hideMark/>
          </w:tcPr>
          <w:p w:rsidR="00317A02" w:rsidRDefault="00317A02" w:rsidP="009301B9">
            <w:pPr>
              <w:pStyle w:val="TableText"/>
              <w:rPr>
                <w:sz w:val="20"/>
              </w:rPr>
            </w:pPr>
            <w:r>
              <w:rPr>
                <w:sz w:val="20"/>
              </w:rPr>
              <w:t>In its simplest form the DAS Field Engineer presses start record and stop record.</w:t>
            </w:r>
          </w:p>
          <w:p w:rsidR="00317A02" w:rsidRDefault="00317A02" w:rsidP="009301B9">
            <w:pPr>
              <w:pStyle w:val="TableText"/>
              <w:rPr>
                <w:sz w:val="20"/>
              </w:rPr>
            </w:pPr>
            <w:r>
              <w:rPr>
                <w:sz w:val="20"/>
              </w:rPr>
              <w:t>DAS Project Engineer may perform timely QC.</w:t>
            </w:r>
          </w:p>
          <w:p w:rsidR="00317A02" w:rsidRDefault="00317A02" w:rsidP="009301B9">
            <w:pPr>
              <w:pStyle w:val="TableText"/>
              <w:rPr>
                <w:sz w:val="20"/>
              </w:rPr>
            </w:pPr>
            <w:r>
              <w:rPr>
                <w:sz w:val="20"/>
              </w:rPr>
              <w:t>The Customer Project Engineer may request previews of the acquisition data.</w:t>
            </w:r>
          </w:p>
        </w:tc>
      </w:tr>
      <w:tr w:rsidR="00317A02" w:rsidTr="009301B9">
        <w:tc>
          <w:tcPr>
            <w:tcW w:w="2250" w:type="dxa"/>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rsidR="00317A02" w:rsidRDefault="00317A02" w:rsidP="009301B9">
            <w:pPr>
              <w:pStyle w:val="TableHeading"/>
              <w:rPr>
                <w:rFonts w:ascii="Arial" w:hAnsi="Arial" w:cs="Arial"/>
                <w:sz w:val="20"/>
                <w:szCs w:val="20"/>
              </w:rPr>
            </w:pPr>
            <w:r>
              <w:rPr>
                <w:rFonts w:ascii="Arial" w:hAnsi="Arial" w:cs="Arial"/>
                <w:sz w:val="20"/>
                <w:szCs w:val="20"/>
              </w:rPr>
              <w:t>Actors</w:t>
            </w:r>
          </w:p>
        </w:tc>
        <w:tc>
          <w:tcPr>
            <w:tcW w:w="7110" w:type="dxa"/>
            <w:tcBorders>
              <w:top w:val="single" w:sz="4" w:space="0" w:color="auto"/>
              <w:left w:val="single" w:sz="4" w:space="0" w:color="auto"/>
              <w:bottom w:val="single" w:sz="4" w:space="0" w:color="auto"/>
              <w:right w:val="single" w:sz="4" w:space="0" w:color="auto"/>
            </w:tcBorders>
          </w:tcPr>
          <w:p w:rsidR="00317A02" w:rsidRDefault="00317A02" w:rsidP="009301B9">
            <w:pPr>
              <w:pStyle w:val="TableText"/>
              <w:rPr>
                <w:sz w:val="20"/>
              </w:rPr>
            </w:pPr>
            <w:r>
              <w:rPr>
                <w:sz w:val="20"/>
              </w:rPr>
              <w:t>DAS Field engineer, DAS Project Engineer, DAS Instrumentation, Customer Field Engineer, Customer Project Engineer</w:t>
            </w:r>
          </w:p>
        </w:tc>
      </w:tr>
      <w:tr w:rsidR="00317A02" w:rsidTr="009301B9">
        <w:tc>
          <w:tcPr>
            <w:tcW w:w="2250" w:type="dxa"/>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rsidR="00317A02" w:rsidRDefault="00317A02" w:rsidP="009301B9">
            <w:pPr>
              <w:pStyle w:val="TableHeading"/>
              <w:rPr>
                <w:rFonts w:ascii="Arial" w:hAnsi="Arial" w:cs="Arial"/>
                <w:sz w:val="20"/>
                <w:szCs w:val="20"/>
              </w:rPr>
            </w:pPr>
            <w:r>
              <w:rPr>
                <w:rFonts w:ascii="Arial" w:hAnsi="Arial" w:cs="Arial"/>
                <w:sz w:val="20"/>
                <w:szCs w:val="20"/>
              </w:rPr>
              <w:t>Triggers</w:t>
            </w:r>
          </w:p>
        </w:tc>
        <w:tc>
          <w:tcPr>
            <w:tcW w:w="7110" w:type="dxa"/>
            <w:tcBorders>
              <w:top w:val="single" w:sz="4" w:space="0" w:color="auto"/>
              <w:left w:val="single" w:sz="4" w:space="0" w:color="auto"/>
              <w:bottom w:val="single" w:sz="4" w:space="0" w:color="auto"/>
              <w:right w:val="single" w:sz="4" w:space="0" w:color="auto"/>
            </w:tcBorders>
          </w:tcPr>
          <w:p w:rsidR="00317A02" w:rsidRDefault="00317A02" w:rsidP="009301B9">
            <w:pPr>
              <w:pStyle w:val="TableText"/>
              <w:rPr>
                <w:sz w:val="20"/>
              </w:rPr>
            </w:pPr>
            <w:r>
              <w:rPr>
                <w:sz w:val="20"/>
              </w:rPr>
              <w:t>Client requests acquisition to commence.</w:t>
            </w:r>
          </w:p>
        </w:tc>
      </w:tr>
      <w:tr w:rsidR="00317A02" w:rsidTr="009301B9">
        <w:tc>
          <w:tcPr>
            <w:tcW w:w="2250" w:type="dxa"/>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rsidR="00317A02" w:rsidRDefault="00317A02" w:rsidP="009301B9">
            <w:pPr>
              <w:pStyle w:val="TableHeading"/>
              <w:rPr>
                <w:rFonts w:ascii="Arial" w:hAnsi="Arial" w:cs="Arial"/>
                <w:sz w:val="20"/>
                <w:szCs w:val="20"/>
              </w:rPr>
            </w:pPr>
            <w:r>
              <w:rPr>
                <w:rFonts w:ascii="Arial" w:hAnsi="Arial" w:cs="Arial"/>
                <w:sz w:val="20"/>
                <w:szCs w:val="20"/>
              </w:rPr>
              <w:t>Pre-conditions</w:t>
            </w:r>
          </w:p>
        </w:tc>
        <w:tc>
          <w:tcPr>
            <w:tcW w:w="7110" w:type="dxa"/>
            <w:tcBorders>
              <w:top w:val="single" w:sz="4" w:space="0" w:color="auto"/>
              <w:left w:val="single" w:sz="4" w:space="0" w:color="auto"/>
              <w:bottom w:val="single" w:sz="4" w:space="0" w:color="auto"/>
              <w:right w:val="single" w:sz="4" w:space="0" w:color="auto"/>
            </w:tcBorders>
          </w:tcPr>
          <w:p w:rsidR="00317A02" w:rsidRDefault="00317A02" w:rsidP="009301B9">
            <w:pPr>
              <w:pStyle w:val="TableText"/>
              <w:rPr>
                <w:sz w:val="20"/>
              </w:rPr>
            </w:pPr>
            <w:r>
              <w:rPr>
                <w:sz w:val="20"/>
              </w:rPr>
              <w:t>Configuration of DAS Instrumentation complete.</w:t>
            </w:r>
          </w:p>
          <w:p w:rsidR="00317A02" w:rsidRDefault="00317A02" w:rsidP="009301B9">
            <w:pPr>
              <w:pStyle w:val="TableText"/>
              <w:rPr>
                <w:sz w:val="20"/>
              </w:rPr>
            </w:pPr>
            <w:r>
              <w:rPr>
                <w:sz w:val="20"/>
              </w:rPr>
              <w:t>Feedback from customer on setup QC report received.</w:t>
            </w:r>
          </w:p>
        </w:tc>
      </w:tr>
      <w:tr w:rsidR="00317A02" w:rsidTr="009301B9">
        <w:tc>
          <w:tcPr>
            <w:tcW w:w="2250" w:type="dxa"/>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rsidR="00317A02" w:rsidRDefault="00317A02" w:rsidP="009301B9">
            <w:pPr>
              <w:pStyle w:val="TableHeading"/>
              <w:rPr>
                <w:rFonts w:ascii="Arial" w:hAnsi="Arial" w:cs="Arial"/>
                <w:sz w:val="20"/>
                <w:szCs w:val="20"/>
              </w:rPr>
            </w:pPr>
            <w:r>
              <w:rPr>
                <w:rFonts w:ascii="Arial" w:hAnsi="Arial" w:cs="Arial"/>
                <w:sz w:val="20"/>
                <w:szCs w:val="20"/>
              </w:rPr>
              <w:t>Primary or Typical Scenario</w:t>
            </w:r>
          </w:p>
        </w:tc>
        <w:tc>
          <w:tcPr>
            <w:tcW w:w="7110" w:type="dxa"/>
            <w:tcBorders>
              <w:top w:val="single" w:sz="4" w:space="0" w:color="auto"/>
              <w:left w:val="single" w:sz="4" w:space="0" w:color="auto"/>
              <w:bottom w:val="single" w:sz="4" w:space="0" w:color="auto"/>
              <w:right w:val="single" w:sz="4" w:space="0" w:color="auto"/>
            </w:tcBorders>
          </w:tcPr>
          <w:p w:rsidR="00317A02" w:rsidRDefault="00317A02" w:rsidP="009301B9">
            <w:pPr>
              <w:pStyle w:val="TableText"/>
              <w:rPr>
                <w:sz w:val="20"/>
              </w:rPr>
            </w:pPr>
            <w:r>
              <w:rPr>
                <w:sz w:val="20"/>
              </w:rPr>
              <w:t>Perform acquisition for a vertical seismic profiling service.</w:t>
            </w:r>
          </w:p>
        </w:tc>
      </w:tr>
      <w:tr w:rsidR="00317A02" w:rsidTr="009301B9">
        <w:tc>
          <w:tcPr>
            <w:tcW w:w="2250" w:type="dxa"/>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rsidR="00317A02" w:rsidRDefault="00317A02" w:rsidP="009301B9">
            <w:pPr>
              <w:pStyle w:val="TableHeading"/>
              <w:rPr>
                <w:rFonts w:ascii="Arial" w:hAnsi="Arial" w:cs="Arial"/>
                <w:sz w:val="20"/>
                <w:szCs w:val="20"/>
              </w:rPr>
            </w:pPr>
            <w:r>
              <w:rPr>
                <w:rFonts w:ascii="Arial" w:hAnsi="Arial" w:cs="Arial"/>
                <w:sz w:val="20"/>
                <w:szCs w:val="20"/>
              </w:rPr>
              <w:t>Alternative Scenarios</w:t>
            </w:r>
          </w:p>
        </w:tc>
        <w:tc>
          <w:tcPr>
            <w:tcW w:w="7110" w:type="dxa"/>
            <w:tcBorders>
              <w:top w:val="single" w:sz="4" w:space="0" w:color="auto"/>
              <w:left w:val="single" w:sz="4" w:space="0" w:color="auto"/>
              <w:bottom w:val="single" w:sz="4" w:space="0" w:color="auto"/>
              <w:right w:val="single" w:sz="4" w:space="0" w:color="auto"/>
            </w:tcBorders>
          </w:tcPr>
          <w:p w:rsidR="00317A02" w:rsidRDefault="00317A02" w:rsidP="009301B9">
            <w:pPr>
              <w:pStyle w:val="TableText"/>
              <w:rPr>
                <w:sz w:val="20"/>
              </w:rPr>
            </w:pPr>
            <w:r>
              <w:rPr>
                <w:sz w:val="20"/>
              </w:rPr>
              <w:t>Perform acquisition for other borehole or surface monitoring services.</w:t>
            </w:r>
          </w:p>
        </w:tc>
      </w:tr>
      <w:tr w:rsidR="00317A02" w:rsidTr="009301B9">
        <w:tc>
          <w:tcPr>
            <w:tcW w:w="2250" w:type="dxa"/>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rsidR="00317A02" w:rsidRDefault="00317A02" w:rsidP="009301B9">
            <w:pPr>
              <w:pStyle w:val="TableHeading"/>
              <w:rPr>
                <w:rFonts w:ascii="Arial" w:hAnsi="Arial" w:cs="Arial"/>
                <w:sz w:val="20"/>
                <w:szCs w:val="20"/>
              </w:rPr>
            </w:pPr>
            <w:r>
              <w:rPr>
                <w:rFonts w:ascii="Arial" w:hAnsi="Arial" w:cs="Arial"/>
                <w:sz w:val="20"/>
                <w:szCs w:val="20"/>
              </w:rPr>
              <w:t>Post-conditions</w:t>
            </w:r>
          </w:p>
        </w:tc>
        <w:tc>
          <w:tcPr>
            <w:tcW w:w="7110" w:type="dxa"/>
            <w:tcBorders>
              <w:top w:val="single" w:sz="4" w:space="0" w:color="auto"/>
              <w:left w:val="single" w:sz="4" w:space="0" w:color="auto"/>
              <w:bottom w:val="single" w:sz="4" w:space="0" w:color="auto"/>
              <w:right w:val="single" w:sz="4" w:space="0" w:color="auto"/>
            </w:tcBorders>
          </w:tcPr>
          <w:p w:rsidR="00317A02" w:rsidRDefault="00317A02" w:rsidP="009301B9">
            <w:pPr>
              <w:pStyle w:val="TableText"/>
              <w:rPr>
                <w:sz w:val="20"/>
              </w:rPr>
            </w:pPr>
            <w:r>
              <w:rPr>
                <w:sz w:val="20"/>
              </w:rPr>
              <w:t xml:space="preserve">DAS data has been acquired to ‘field media’ </w:t>
            </w:r>
          </w:p>
          <w:p w:rsidR="00317A02" w:rsidRDefault="00317A02" w:rsidP="009301B9">
            <w:pPr>
              <w:pStyle w:val="TableText"/>
              <w:rPr>
                <w:sz w:val="20"/>
              </w:rPr>
            </w:pPr>
            <w:r>
              <w:rPr>
                <w:sz w:val="20"/>
              </w:rPr>
              <w:t xml:space="preserve">This data can be transferred using the standard. </w:t>
            </w:r>
          </w:p>
        </w:tc>
      </w:tr>
      <w:tr w:rsidR="00317A02" w:rsidTr="009301B9">
        <w:tc>
          <w:tcPr>
            <w:tcW w:w="2250" w:type="dxa"/>
            <w:tcBorders>
              <w:top w:val="single" w:sz="4" w:space="0" w:color="auto"/>
              <w:left w:val="single" w:sz="4" w:space="0" w:color="auto"/>
              <w:bottom w:val="single" w:sz="4" w:space="0" w:color="auto"/>
              <w:right w:val="single" w:sz="4" w:space="0" w:color="auto"/>
            </w:tcBorders>
            <w:shd w:val="clear" w:color="auto" w:fill="C4BC96" w:themeFill="background2" w:themeFillShade="BF"/>
          </w:tcPr>
          <w:p w:rsidR="00317A02" w:rsidRDefault="00317A02" w:rsidP="009301B9">
            <w:pPr>
              <w:pStyle w:val="TableHeading"/>
              <w:rPr>
                <w:rFonts w:ascii="Arial" w:hAnsi="Arial" w:cs="Arial"/>
                <w:sz w:val="20"/>
                <w:szCs w:val="20"/>
              </w:rPr>
            </w:pPr>
            <w:r>
              <w:rPr>
                <w:rFonts w:ascii="Arial" w:hAnsi="Arial" w:cs="Arial"/>
                <w:sz w:val="20"/>
                <w:szCs w:val="20"/>
              </w:rPr>
              <w:t>Business Rules</w:t>
            </w:r>
          </w:p>
        </w:tc>
        <w:tc>
          <w:tcPr>
            <w:tcW w:w="7110" w:type="dxa"/>
            <w:tcBorders>
              <w:top w:val="single" w:sz="4" w:space="0" w:color="auto"/>
              <w:left w:val="single" w:sz="4" w:space="0" w:color="auto"/>
              <w:bottom w:val="single" w:sz="4" w:space="0" w:color="auto"/>
              <w:right w:val="single" w:sz="4" w:space="0" w:color="auto"/>
            </w:tcBorders>
          </w:tcPr>
          <w:p w:rsidR="00317A02" w:rsidRDefault="00317A02" w:rsidP="009301B9">
            <w:pPr>
              <w:pStyle w:val="TableText"/>
              <w:rPr>
                <w:sz w:val="20"/>
              </w:rPr>
            </w:pPr>
          </w:p>
        </w:tc>
      </w:tr>
      <w:tr w:rsidR="00317A02" w:rsidTr="009301B9">
        <w:tc>
          <w:tcPr>
            <w:tcW w:w="2250" w:type="dxa"/>
            <w:tcBorders>
              <w:top w:val="single" w:sz="4" w:space="0" w:color="auto"/>
              <w:left w:val="single" w:sz="4" w:space="0" w:color="auto"/>
              <w:bottom w:val="single" w:sz="4" w:space="0" w:color="auto"/>
              <w:right w:val="single" w:sz="4" w:space="0" w:color="auto"/>
            </w:tcBorders>
            <w:shd w:val="clear" w:color="auto" w:fill="C4BC96" w:themeFill="background2" w:themeFillShade="BF"/>
          </w:tcPr>
          <w:p w:rsidR="00317A02" w:rsidRDefault="00317A02" w:rsidP="009301B9">
            <w:pPr>
              <w:pStyle w:val="TableHeading"/>
              <w:rPr>
                <w:rFonts w:ascii="Arial" w:hAnsi="Arial" w:cs="Arial"/>
                <w:sz w:val="20"/>
                <w:szCs w:val="20"/>
              </w:rPr>
            </w:pPr>
            <w:r>
              <w:rPr>
                <w:rFonts w:ascii="Arial" w:hAnsi="Arial" w:cs="Arial"/>
                <w:sz w:val="20"/>
                <w:szCs w:val="20"/>
              </w:rPr>
              <w:t>Notes</w:t>
            </w:r>
          </w:p>
        </w:tc>
        <w:tc>
          <w:tcPr>
            <w:tcW w:w="7110" w:type="dxa"/>
            <w:tcBorders>
              <w:top w:val="single" w:sz="4" w:space="0" w:color="auto"/>
              <w:left w:val="single" w:sz="4" w:space="0" w:color="auto"/>
              <w:bottom w:val="single" w:sz="4" w:space="0" w:color="auto"/>
              <w:right w:val="single" w:sz="4" w:space="0" w:color="auto"/>
            </w:tcBorders>
            <w:hideMark/>
          </w:tcPr>
          <w:p w:rsidR="00317A02" w:rsidRDefault="00317A02" w:rsidP="009301B9">
            <w:pPr>
              <w:pStyle w:val="TableText"/>
              <w:rPr>
                <w:sz w:val="20"/>
              </w:rPr>
            </w:pPr>
            <w:r>
              <w:rPr>
                <w:sz w:val="20"/>
              </w:rPr>
              <w:t>Field media may be a different media to the media the final acquired data is delivered on.</w:t>
            </w:r>
          </w:p>
        </w:tc>
      </w:tr>
      <w:tr w:rsidR="00317A02" w:rsidTr="009301B9">
        <w:tc>
          <w:tcPr>
            <w:tcW w:w="2250" w:type="dxa"/>
            <w:tcBorders>
              <w:top w:val="single" w:sz="4" w:space="0" w:color="auto"/>
              <w:left w:val="single" w:sz="4" w:space="0" w:color="auto"/>
              <w:bottom w:val="single" w:sz="4" w:space="0" w:color="auto"/>
              <w:right w:val="single" w:sz="4" w:space="0" w:color="auto"/>
            </w:tcBorders>
            <w:shd w:val="clear" w:color="auto" w:fill="C4BC96" w:themeFill="background2" w:themeFillShade="BF"/>
          </w:tcPr>
          <w:p w:rsidR="00317A02" w:rsidRDefault="00317A02" w:rsidP="009301B9">
            <w:pPr>
              <w:pStyle w:val="TableHeading"/>
              <w:rPr>
                <w:rFonts w:ascii="Arial" w:hAnsi="Arial" w:cs="Arial"/>
                <w:sz w:val="20"/>
                <w:szCs w:val="20"/>
              </w:rPr>
            </w:pPr>
            <w:r>
              <w:rPr>
                <w:rFonts w:ascii="Arial" w:hAnsi="Arial" w:cs="Arial"/>
                <w:sz w:val="20"/>
                <w:szCs w:val="20"/>
              </w:rPr>
              <w:t xml:space="preserve">Definitions </w:t>
            </w:r>
          </w:p>
        </w:tc>
        <w:tc>
          <w:tcPr>
            <w:tcW w:w="7110" w:type="dxa"/>
            <w:tcBorders>
              <w:top w:val="single" w:sz="4" w:space="0" w:color="auto"/>
              <w:left w:val="single" w:sz="4" w:space="0" w:color="auto"/>
              <w:bottom w:val="single" w:sz="4" w:space="0" w:color="auto"/>
              <w:right w:val="single" w:sz="4" w:space="0" w:color="auto"/>
            </w:tcBorders>
          </w:tcPr>
          <w:p w:rsidR="00317A02" w:rsidRDefault="000653B2" w:rsidP="009301B9">
            <w:pPr>
              <w:pStyle w:val="TableText"/>
              <w:rPr>
                <w:sz w:val="20"/>
              </w:rPr>
            </w:pPr>
            <w:r>
              <w:t xml:space="preserve">See Section </w:t>
            </w:r>
            <w:r>
              <w:fldChar w:fldCharType="begin"/>
            </w:r>
            <w:r>
              <w:instrText xml:space="preserve"> REF _Ref456641849 \w \h </w:instrText>
            </w:r>
            <w:r>
              <w:fldChar w:fldCharType="separate"/>
            </w:r>
            <w:r w:rsidR="00656369">
              <w:t>22.1</w:t>
            </w:r>
            <w:r>
              <w:fldChar w:fldCharType="end"/>
            </w:r>
            <w:r>
              <w:t xml:space="preserve"> (page </w:t>
            </w:r>
            <w:r>
              <w:fldChar w:fldCharType="begin"/>
            </w:r>
            <w:r>
              <w:instrText xml:space="preserve"> PAGEREF _Ref456641860 \h </w:instrText>
            </w:r>
            <w:r>
              <w:fldChar w:fldCharType="separate"/>
            </w:r>
            <w:r w:rsidR="00656369">
              <w:rPr>
                <w:noProof/>
              </w:rPr>
              <w:t>194</w:t>
            </w:r>
            <w:r>
              <w:fldChar w:fldCharType="end"/>
            </w:r>
            <w:r>
              <w:t>).</w:t>
            </w:r>
          </w:p>
        </w:tc>
      </w:tr>
    </w:tbl>
    <w:p w:rsidR="00317A02" w:rsidRDefault="00317A02" w:rsidP="00B80B50">
      <w:pPr>
        <w:pStyle w:val="Heading3"/>
      </w:pPr>
      <w:bookmarkStart w:id="872" w:name="_Toc452837598"/>
      <w:bookmarkStart w:id="873" w:name="_Toc465430868"/>
      <w:r>
        <w:t>Use Case: Post-Process DAS Data</w:t>
      </w:r>
      <w:bookmarkEnd w:id="872"/>
      <w:bookmarkEnd w:id="873"/>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0"/>
        <w:gridCol w:w="7110"/>
      </w:tblGrid>
      <w:tr w:rsidR="00317A02" w:rsidTr="009301B9">
        <w:tc>
          <w:tcPr>
            <w:tcW w:w="2250" w:type="dxa"/>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rsidR="00317A02" w:rsidRDefault="00317A02" w:rsidP="009301B9">
            <w:pPr>
              <w:pStyle w:val="TableHeading"/>
            </w:pPr>
            <w:r>
              <w:t>Use Case Name</w:t>
            </w:r>
          </w:p>
        </w:tc>
        <w:tc>
          <w:tcPr>
            <w:tcW w:w="7110" w:type="dxa"/>
            <w:tcBorders>
              <w:top w:val="single" w:sz="4" w:space="0" w:color="auto"/>
              <w:left w:val="single" w:sz="4" w:space="0" w:color="auto"/>
              <w:bottom w:val="single" w:sz="4" w:space="0" w:color="auto"/>
              <w:right w:val="single" w:sz="4" w:space="0" w:color="auto"/>
            </w:tcBorders>
            <w:hideMark/>
          </w:tcPr>
          <w:p w:rsidR="00317A02" w:rsidRDefault="00317A02" w:rsidP="009301B9">
            <w:pPr>
              <w:pStyle w:val="TableText"/>
              <w:rPr>
                <w:sz w:val="20"/>
              </w:rPr>
            </w:pPr>
            <w:r>
              <w:t>Post Process and Deliver DAS Data</w:t>
            </w:r>
          </w:p>
        </w:tc>
      </w:tr>
      <w:tr w:rsidR="00317A02" w:rsidTr="009301B9">
        <w:tc>
          <w:tcPr>
            <w:tcW w:w="2250" w:type="dxa"/>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rsidR="00317A02" w:rsidRDefault="00317A02" w:rsidP="009301B9">
            <w:pPr>
              <w:pStyle w:val="TableHeading"/>
              <w:rPr>
                <w:rFonts w:ascii="Arial" w:hAnsi="Arial" w:cs="Arial"/>
                <w:sz w:val="20"/>
                <w:szCs w:val="20"/>
              </w:rPr>
            </w:pPr>
            <w:r>
              <w:rPr>
                <w:rFonts w:ascii="Arial" w:hAnsi="Arial" w:cs="Arial"/>
                <w:sz w:val="20"/>
                <w:szCs w:val="20"/>
              </w:rPr>
              <w:t>Version</w:t>
            </w:r>
          </w:p>
        </w:tc>
        <w:tc>
          <w:tcPr>
            <w:tcW w:w="7110" w:type="dxa"/>
            <w:tcBorders>
              <w:top w:val="single" w:sz="4" w:space="0" w:color="auto"/>
              <w:left w:val="single" w:sz="4" w:space="0" w:color="auto"/>
              <w:bottom w:val="single" w:sz="4" w:space="0" w:color="auto"/>
              <w:right w:val="single" w:sz="4" w:space="0" w:color="auto"/>
            </w:tcBorders>
          </w:tcPr>
          <w:p w:rsidR="00317A02" w:rsidRDefault="00317A02" w:rsidP="009301B9">
            <w:pPr>
              <w:pStyle w:val="TableText"/>
              <w:rPr>
                <w:sz w:val="20"/>
              </w:rPr>
            </w:pPr>
            <w:r>
              <w:rPr>
                <w:sz w:val="20"/>
              </w:rPr>
              <w:t>1.1</w:t>
            </w:r>
          </w:p>
        </w:tc>
      </w:tr>
      <w:tr w:rsidR="00317A02" w:rsidTr="009301B9">
        <w:tc>
          <w:tcPr>
            <w:tcW w:w="2250" w:type="dxa"/>
            <w:tcBorders>
              <w:top w:val="single" w:sz="4" w:space="0" w:color="auto"/>
              <w:left w:val="single" w:sz="4" w:space="0" w:color="auto"/>
              <w:bottom w:val="single" w:sz="4" w:space="0" w:color="auto"/>
              <w:right w:val="single" w:sz="4" w:space="0" w:color="auto"/>
            </w:tcBorders>
            <w:shd w:val="clear" w:color="auto" w:fill="C4BC96" w:themeFill="background2" w:themeFillShade="BF"/>
          </w:tcPr>
          <w:p w:rsidR="00317A02" w:rsidRDefault="00317A02" w:rsidP="009301B9">
            <w:pPr>
              <w:pStyle w:val="TableHeading"/>
              <w:rPr>
                <w:rFonts w:ascii="Arial" w:hAnsi="Arial" w:cs="Arial"/>
                <w:sz w:val="20"/>
                <w:szCs w:val="20"/>
              </w:rPr>
            </w:pPr>
            <w:r>
              <w:rPr>
                <w:rFonts w:ascii="Arial" w:hAnsi="Arial" w:cs="Arial"/>
                <w:sz w:val="20"/>
                <w:szCs w:val="20"/>
              </w:rPr>
              <w:t>Goal</w:t>
            </w:r>
          </w:p>
        </w:tc>
        <w:tc>
          <w:tcPr>
            <w:tcW w:w="7110" w:type="dxa"/>
            <w:tcBorders>
              <w:top w:val="single" w:sz="4" w:space="0" w:color="auto"/>
              <w:left w:val="single" w:sz="4" w:space="0" w:color="auto"/>
              <w:bottom w:val="single" w:sz="4" w:space="0" w:color="auto"/>
              <w:right w:val="single" w:sz="4" w:space="0" w:color="auto"/>
            </w:tcBorders>
            <w:hideMark/>
          </w:tcPr>
          <w:p w:rsidR="00317A02" w:rsidRDefault="00317A02" w:rsidP="009301B9">
            <w:pPr>
              <w:pStyle w:val="TableText"/>
              <w:rPr>
                <w:sz w:val="20"/>
              </w:rPr>
            </w:pPr>
            <w:r>
              <w:rPr>
                <w:sz w:val="20"/>
              </w:rPr>
              <w:t>Optionally post process the acquired data after acquisition and deliver to customer or customer’s Third Party System.</w:t>
            </w:r>
          </w:p>
        </w:tc>
      </w:tr>
      <w:tr w:rsidR="00317A02" w:rsidTr="009301B9">
        <w:tc>
          <w:tcPr>
            <w:tcW w:w="2250" w:type="dxa"/>
            <w:tcBorders>
              <w:top w:val="single" w:sz="4" w:space="0" w:color="auto"/>
              <w:left w:val="single" w:sz="4" w:space="0" w:color="auto"/>
              <w:bottom w:val="single" w:sz="4" w:space="0" w:color="auto"/>
              <w:right w:val="single" w:sz="4" w:space="0" w:color="auto"/>
            </w:tcBorders>
            <w:shd w:val="clear" w:color="auto" w:fill="C4BC96" w:themeFill="background2" w:themeFillShade="BF"/>
          </w:tcPr>
          <w:p w:rsidR="00317A02" w:rsidRDefault="00317A02" w:rsidP="009301B9">
            <w:pPr>
              <w:pStyle w:val="TableHeading"/>
              <w:rPr>
                <w:rFonts w:ascii="Arial" w:hAnsi="Arial" w:cs="Arial"/>
                <w:sz w:val="20"/>
                <w:szCs w:val="20"/>
              </w:rPr>
            </w:pPr>
            <w:r>
              <w:rPr>
                <w:rFonts w:ascii="Arial" w:hAnsi="Arial" w:cs="Arial"/>
                <w:sz w:val="20"/>
                <w:szCs w:val="20"/>
              </w:rPr>
              <w:t>Summary Description</w:t>
            </w:r>
          </w:p>
          <w:p w:rsidR="00317A02" w:rsidRDefault="00317A02" w:rsidP="009301B9">
            <w:pPr>
              <w:pStyle w:val="TableHeading"/>
              <w:rPr>
                <w:rFonts w:ascii="Arial" w:hAnsi="Arial" w:cs="Arial"/>
                <w:sz w:val="20"/>
                <w:szCs w:val="20"/>
              </w:rPr>
            </w:pPr>
          </w:p>
        </w:tc>
        <w:tc>
          <w:tcPr>
            <w:tcW w:w="7110" w:type="dxa"/>
            <w:tcBorders>
              <w:top w:val="single" w:sz="4" w:space="0" w:color="auto"/>
              <w:left w:val="single" w:sz="4" w:space="0" w:color="auto"/>
              <w:bottom w:val="single" w:sz="4" w:space="0" w:color="auto"/>
              <w:right w:val="single" w:sz="4" w:space="0" w:color="auto"/>
            </w:tcBorders>
          </w:tcPr>
          <w:p w:rsidR="00317A02" w:rsidRDefault="00317A02" w:rsidP="009301B9">
            <w:pPr>
              <w:pStyle w:val="TableText"/>
            </w:pPr>
            <w:r>
              <w:t>Post processing may include:</w:t>
            </w:r>
          </w:p>
          <w:p w:rsidR="00317A02" w:rsidRDefault="00317A02" w:rsidP="009301B9">
            <w:pPr>
              <w:pStyle w:val="Tablebullet"/>
            </w:pPr>
            <w:r>
              <w:t>Refining the depth calibration (facility mapping)</w:t>
            </w:r>
          </w:p>
          <w:p w:rsidR="00317A02" w:rsidRDefault="00317A02" w:rsidP="009301B9">
            <w:pPr>
              <w:pStyle w:val="Tablebullet"/>
            </w:pPr>
            <w:r>
              <w:t>Re-decimation or extraction of different frequency bands</w:t>
            </w:r>
          </w:p>
          <w:p w:rsidR="00317A02" w:rsidRDefault="00317A02" w:rsidP="009301B9">
            <w:pPr>
              <w:pStyle w:val="Tablebullet"/>
            </w:pPr>
            <w:r>
              <w:t xml:space="preserve">Updating or adding meta data </w:t>
            </w:r>
          </w:p>
        </w:tc>
      </w:tr>
      <w:tr w:rsidR="00317A02" w:rsidTr="009301B9">
        <w:tc>
          <w:tcPr>
            <w:tcW w:w="2250" w:type="dxa"/>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rsidR="00317A02" w:rsidRDefault="00317A02" w:rsidP="009301B9">
            <w:pPr>
              <w:pStyle w:val="TableHeading"/>
              <w:rPr>
                <w:rFonts w:ascii="Arial" w:hAnsi="Arial" w:cs="Arial"/>
                <w:sz w:val="20"/>
                <w:szCs w:val="20"/>
              </w:rPr>
            </w:pPr>
            <w:r>
              <w:rPr>
                <w:rFonts w:ascii="Arial" w:hAnsi="Arial" w:cs="Arial"/>
                <w:sz w:val="20"/>
                <w:szCs w:val="20"/>
              </w:rPr>
              <w:t>Actors</w:t>
            </w:r>
          </w:p>
        </w:tc>
        <w:tc>
          <w:tcPr>
            <w:tcW w:w="7110" w:type="dxa"/>
            <w:tcBorders>
              <w:top w:val="single" w:sz="4" w:space="0" w:color="auto"/>
              <w:left w:val="single" w:sz="4" w:space="0" w:color="auto"/>
              <w:bottom w:val="single" w:sz="4" w:space="0" w:color="auto"/>
              <w:right w:val="single" w:sz="4" w:space="0" w:color="auto"/>
            </w:tcBorders>
            <w:hideMark/>
          </w:tcPr>
          <w:p w:rsidR="00317A02" w:rsidRDefault="00317A02" w:rsidP="009301B9">
            <w:pPr>
              <w:pStyle w:val="Tablebullet"/>
            </w:pPr>
            <w:r>
              <w:t>DAS Project Engineer</w:t>
            </w:r>
          </w:p>
        </w:tc>
      </w:tr>
      <w:tr w:rsidR="00317A02" w:rsidTr="009301B9">
        <w:tc>
          <w:tcPr>
            <w:tcW w:w="2250" w:type="dxa"/>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rsidR="00317A02" w:rsidRDefault="00317A02" w:rsidP="009301B9">
            <w:pPr>
              <w:pStyle w:val="TableHeading"/>
              <w:rPr>
                <w:rFonts w:ascii="Arial" w:hAnsi="Arial" w:cs="Arial"/>
                <w:sz w:val="20"/>
                <w:szCs w:val="20"/>
              </w:rPr>
            </w:pPr>
            <w:r>
              <w:rPr>
                <w:rFonts w:ascii="Arial" w:hAnsi="Arial" w:cs="Arial"/>
                <w:sz w:val="20"/>
                <w:szCs w:val="20"/>
              </w:rPr>
              <w:t>Triggers</w:t>
            </w:r>
          </w:p>
        </w:tc>
        <w:tc>
          <w:tcPr>
            <w:tcW w:w="7110" w:type="dxa"/>
            <w:tcBorders>
              <w:top w:val="single" w:sz="4" w:space="0" w:color="auto"/>
              <w:left w:val="single" w:sz="4" w:space="0" w:color="auto"/>
              <w:bottom w:val="single" w:sz="4" w:space="0" w:color="auto"/>
              <w:right w:val="single" w:sz="4" w:space="0" w:color="auto"/>
            </w:tcBorders>
          </w:tcPr>
          <w:p w:rsidR="00317A02" w:rsidRDefault="00317A02" w:rsidP="009301B9">
            <w:pPr>
              <w:pStyle w:val="TableText"/>
            </w:pPr>
            <w:r>
              <w:t>Acquisition complete</w:t>
            </w:r>
          </w:p>
        </w:tc>
      </w:tr>
      <w:tr w:rsidR="00317A02" w:rsidTr="009301B9">
        <w:tc>
          <w:tcPr>
            <w:tcW w:w="2250" w:type="dxa"/>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rsidR="00317A02" w:rsidRDefault="00317A02" w:rsidP="009301B9">
            <w:pPr>
              <w:pStyle w:val="TableHeading"/>
              <w:rPr>
                <w:rFonts w:ascii="Arial" w:hAnsi="Arial" w:cs="Arial"/>
                <w:sz w:val="20"/>
                <w:szCs w:val="20"/>
              </w:rPr>
            </w:pPr>
            <w:r>
              <w:rPr>
                <w:rFonts w:ascii="Arial" w:hAnsi="Arial" w:cs="Arial"/>
                <w:sz w:val="20"/>
                <w:szCs w:val="20"/>
              </w:rPr>
              <w:t>Pre-conditions</w:t>
            </w:r>
          </w:p>
        </w:tc>
        <w:tc>
          <w:tcPr>
            <w:tcW w:w="7110" w:type="dxa"/>
            <w:tcBorders>
              <w:top w:val="single" w:sz="4" w:space="0" w:color="auto"/>
              <w:left w:val="single" w:sz="4" w:space="0" w:color="auto"/>
              <w:bottom w:val="single" w:sz="4" w:space="0" w:color="auto"/>
              <w:right w:val="single" w:sz="4" w:space="0" w:color="auto"/>
            </w:tcBorders>
          </w:tcPr>
          <w:p w:rsidR="00317A02" w:rsidRDefault="00317A02" w:rsidP="009301B9">
            <w:pPr>
              <w:pStyle w:val="TableText"/>
              <w:rPr>
                <w:sz w:val="20"/>
              </w:rPr>
            </w:pPr>
            <w:r>
              <w:rPr>
                <w:sz w:val="20"/>
              </w:rPr>
              <w:t>Acquisition complete and stored in the PRODML DAS format.</w:t>
            </w:r>
          </w:p>
        </w:tc>
      </w:tr>
      <w:tr w:rsidR="00317A02" w:rsidTr="009301B9">
        <w:tc>
          <w:tcPr>
            <w:tcW w:w="2250" w:type="dxa"/>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rsidR="00317A02" w:rsidRDefault="00317A02" w:rsidP="009301B9">
            <w:pPr>
              <w:pStyle w:val="TableHeading"/>
              <w:rPr>
                <w:rFonts w:ascii="Arial" w:hAnsi="Arial" w:cs="Arial"/>
                <w:sz w:val="20"/>
                <w:szCs w:val="20"/>
              </w:rPr>
            </w:pPr>
            <w:r>
              <w:rPr>
                <w:rFonts w:ascii="Arial" w:hAnsi="Arial" w:cs="Arial"/>
                <w:sz w:val="20"/>
                <w:szCs w:val="20"/>
              </w:rPr>
              <w:t>Primary or Typical Scenario</w:t>
            </w:r>
          </w:p>
        </w:tc>
        <w:tc>
          <w:tcPr>
            <w:tcW w:w="7110" w:type="dxa"/>
            <w:tcBorders>
              <w:top w:val="single" w:sz="4" w:space="0" w:color="auto"/>
              <w:left w:val="single" w:sz="4" w:space="0" w:color="auto"/>
              <w:bottom w:val="single" w:sz="4" w:space="0" w:color="auto"/>
              <w:right w:val="single" w:sz="4" w:space="0" w:color="auto"/>
            </w:tcBorders>
          </w:tcPr>
          <w:p w:rsidR="00317A02" w:rsidRDefault="00317A02" w:rsidP="009301B9">
            <w:pPr>
              <w:pStyle w:val="TableText"/>
              <w:rPr>
                <w:sz w:val="20"/>
              </w:rPr>
            </w:pPr>
            <w:r>
              <w:rPr>
                <w:sz w:val="20"/>
              </w:rPr>
              <w:t>Refining the depth calibration facility mapping based on further analysis.</w:t>
            </w:r>
          </w:p>
          <w:p w:rsidR="00317A02" w:rsidRDefault="00317A02" w:rsidP="009301B9">
            <w:pPr>
              <w:pStyle w:val="TableText"/>
              <w:rPr>
                <w:sz w:val="20"/>
              </w:rPr>
            </w:pPr>
            <w:r>
              <w:rPr>
                <w:sz w:val="20"/>
              </w:rPr>
              <w:lastRenderedPageBreak/>
              <w:t>Re-decimation or extraction of different frequency bands</w:t>
            </w:r>
          </w:p>
          <w:p w:rsidR="00317A02" w:rsidRDefault="00317A02" w:rsidP="009301B9">
            <w:pPr>
              <w:pStyle w:val="TableText"/>
              <w:rPr>
                <w:sz w:val="20"/>
              </w:rPr>
            </w:pPr>
            <w:r>
              <w:rPr>
                <w:sz w:val="20"/>
              </w:rPr>
              <w:t>Updating or adding metadata</w:t>
            </w:r>
          </w:p>
          <w:p w:rsidR="00317A02" w:rsidRDefault="00317A02" w:rsidP="009301B9">
            <w:pPr>
              <w:pStyle w:val="TableText"/>
              <w:rPr>
                <w:sz w:val="20"/>
              </w:rPr>
            </w:pPr>
            <w:r>
              <w:rPr>
                <w:sz w:val="20"/>
              </w:rPr>
              <w:t>Converting acquired data to other industry standard formats such as SEG Y.</w:t>
            </w:r>
          </w:p>
        </w:tc>
      </w:tr>
      <w:tr w:rsidR="00317A02" w:rsidTr="009301B9">
        <w:tc>
          <w:tcPr>
            <w:tcW w:w="2250" w:type="dxa"/>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rsidR="00317A02" w:rsidRDefault="00317A02" w:rsidP="009301B9">
            <w:pPr>
              <w:pStyle w:val="TableHeading"/>
              <w:rPr>
                <w:rFonts w:ascii="Arial" w:hAnsi="Arial" w:cs="Arial"/>
                <w:sz w:val="20"/>
                <w:szCs w:val="20"/>
              </w:rPr>
            </w:pPr>
            <w:r>
              <w:rPr>
                <w:rFonts w:ascii="Arial" w:hAnsi="Arial" w:cs="Arial"/>
                <w:sz w:val="20"/>
                <w:szCs w:val="20"/>
              </w:rPr>
              <w:lastRenderedPageBreak/>
              <w:t>Alternative Scenarios</w:t>
            </w:r>
          </w:p>
        </w:tc>
        <w:tc>
          <w:tcPr>
            <w:tcW w:w="7110" w:type="dxa"/>
            <w:tcBorders>
              <w:top w:val="single" w:sz="4" w:space="0" w:color="auto"/>
              <w:left w:val="single" w:sz="4" w:space="0" w:color="auto"/>
              <w:bottom w:val="single" w:sz="4" w:space="0" w:color="auto"/>
              <w:right w:val="single" w:sz="4" w:space="0" w:color="auto"/>
            </w:tcBorders>
          </w:tcPr>
          <w:p w:rsidR="00317A02" w:rsidRDefault="00317A02" w:rsidP="009301B9">
            <w:pPr>
              <w:pStyle w:val="TableText"/>
              <w:rPr>
                <w:sz w:val="20"/>
              </w:rPr>
            </w:pPr>
          </w:p>
        </w:tc>
      </w:tr>
      <w:tr w:rsidR="00317A02" w:rsidTr="009301B9">
        <w:tc>
          <w:tcPr>
            <w:tcW w:w="2250" w:type="dxa"/>
            <w:tcBorders>
              <w:top w:val="single" w:sz="4" w:space="0" w:color="auto"/>
              <w:left w:val="single" w:sz="4" w:space="0" w:color="auto"/>
              <w:bottom w:val="single" w:sz="4" w:space="0" w:color="auto"/>
              <w:right w:val="single" w:sz="4" w:space="0" w:color="auto"/>
            </w:tcBorders>
            <w:shd w:val="clear" w:color="auto" w:fill="C4BC96" w:themeFill="background2" w:themeFillShade="BF"/>
            <w:hideMark/>
          </w:tcPr>
          <w:p w:rsidR="00317A02" w:rsidRDefault="00317A02" w:rsidP="009301B9">
            <w:pPr>
              <w:pStyle w:val="TableHeading"/>
              <w:rPr>
                <w:rFonts w:ascii="Arial" w:hAnsi="Arial" w:cs="Arial"/>
                <w:sz w:val="20"/>
                <w:szCs w:val="20"/>
              </w:rPr>
            </w:pPr>
            <w:r>
              <w:rPr>
                <w:rFonts w:ascii="Arial" w:hAnsi="Arial" w:cs="Arial"/>
                <w:sz w:val="20"/>
                <w:szCs w:val="20"/>
              </w:rPr>
              <w:t>Post-conditions</w:t>
            </w:r>
          </w:p>
        </w:tc>
        <w:tc>
          <w:tcPr>
            <w:tcW w:w="7110" w:type="dxa"/>
            <w:tcBorders>
              <w:top w:val="single" w:sz="4" w:space="0" w:color="auto"/>
              <w:left w:val="single" w:sz="4" w:space="0" w:color="auto"/>
              <w:bottom w:val="single" w:sz="4" w:space="0" w:color="auto"/>
              <w:right w:val="single" w:sz="4" w:space="0" w:color="auto"/>
            </w:tcBorders>
          </w:tcPr>
          <w:p w:rsidR="00317A02" w:rsidRDefault="00317A02" w:rsidP="009301B9">
            <w:pPr>
              <w:pStyle w:val="TableText"/>
              <w:rPr>
                <w:sz w:val="20"/>
              </w:rPr>
            </w:pPr>
            <w:r>
              <w:rPr>
                <w:sz w:val="20"/>
              </w:rPr>
              <w:t>Post Processed DAS data available for transfer using desired delivery media in PRODML DAS format.</w:t>
            </w:r>
          </w:p>
          <w:p w:rsidR="00317A02" w:rsidRDefault="00317A02" w:rsidP="009301B9">
            <w:pPr>
              <w:pStyle w:val="TableText"/>
              <w:rPr>
                <w:sz w:val="20"/>
              </w:rPr>
            </w:pPr>
            <w:r>
              <w:rPr>
                <w:sz w:val="20"/>
              </w:rPr>
              <w:t>Derived formats such as SEGY for vertical seismic profiles may also be produced.</w:t>
            </w:r>
          </w:p>
          <w:p w:rsidR="00317A02" w:rsidRDefault="00317A02" w:rsidP="009301B9">
            <w:pPr>
              <w:pStyle w:val="TableText"/>
              <w:rPr>
                <w:sz w:val="20"/>
              </w:rPr>
            </w:pPr>
            <w:r>
              <w:rPr>
                <w:sz w:val="20"/>
              </w:rPr>
              <w:t>Details of post processing activities should be documented accordingly in the metadata of the delivered data.</w:t>
            </w:r>
          </w:p>
        </w:tc>
      </w:tr>
      <w:tr w:rsidR="00317A02" w:rsidTr="009301B9">
        <w:tc>
          <w:tcPr>
            <w:tcW w:w="2250" w:type="dxa"/>
            <w:tcBorders>
              <w:top w:val="single" w:sz="4" w:space="0" w:color="auto"/>
              <w:left w:val="single" w:sz="4" w:space="0" w:color="auto"/>
              <w:bottom w:val="single" w:sz="4" w:space="0" w:color="auto"/>
              <w:right w:val="single" w:sz="4" w:space="0" w:color="auto"/>
            </w:tcBorders>
            <w:shd w:val="clear" w:color="auto" w:fill="C4BC96" w:themeFill="background2" w:themeFillShade="BF"/>
          </w:tcPr>
          <w:p w:rsidR="00317A02" w:rsidRDefault="00317A02" w:rsidP="009301B9">
            <w:pPr>
              <w:pStyle w:val="TableHeading"/>
              <w:rPr>
                <w:rFonts w:ascii="Arial" w:hAnsi="Arial" w:cs="Arial"/>
                <w:sz w:val="20"/>
                <w:szCs w:val="20"/>
              </w:rPr>
            </w:pPr>
            <w:r>
              <w:rPr>
                <w:rFonts w:ascii="Arial" w:hAnsi="Arial" w:cs="Arial"/>
                <w:sz w:val="20"/>
                <w:szCs w:val="20"/>
              </w:rPr>
              <w:t>Business Rules</w:t>
            </w:r>
          </w:p>
        </w:tc>
        <w:tc>
          <w:tcPr>
            <w:tcW w:w="7110" w:type="dxa"/>
            <w:tcBorders>
              <w:top w:val="single" w:sz="4" w:space="0" w:color="auto"/>
              <w:left w:val="single" w:sz="4" w:space="0" w:color="auto"/>
              <w:bottom w:val="single" w:sz="4" w:space="0" w:color="auto"/>
              <w:right w:val="single" w:sz="4" w:space="0" w:color="auto"/>
            </w:tcBorders>
          </w:tcPr>
          <w:p w:rsidR="00317A02" w:rsidRDefault="00317A02" w:rsidP="009301B9">
            <w:pPr>
              <w:pStyle w:val="TableText"/>
              <w:rPr>
                <w:sz w:val="20"/>
              </w:rPr>
            </w:pPr>
          </w:p>
        </w:tc>
      </w:tr>
      <w:tr w:rsidR="00317A02" w:rsidTr="009301B9">
        <w:tc>
          <w:tcPr>
            <w:tcW w:w="2250" w:type="dxa"/>
            <w:tcBorders>
              <w:top w:val="single" w:sz="4" w:space="0" w:color="auto"/>
              <w:left w:val="single" w:sz="4" w:space="0" w:color="auto"/>
              <w:bottom w:val="single" w:sz="4" w:space="0" w:color="auto"/>
              <w:right w:val="single" w:sz="4" w:space="0" w:color="auto"/>
            </w:tcBorders>
            <w:shd w:val="clear" w:color="auto" w:fill="C4BC96" w:themeFill="background2" w:themeFillShade="BF"/>
          </w:tcPr>
          <w:p w:rsidR="00317A02" w:rsidRDefault="00317A02" w:rsidP="009301B9">
            <w:pPr>
              <w:pStyle w:val="TableHeading"/>
              <w:rPr>
                <w:rFonts w:ascii="Arial" w:hAnsi="Arial" w:cs="Arial"/>
                <w:sz w:val="20"/>
                <w:szCs w:val="20"/>
              </w:rPr>
            </w:pPr>
            <w:r>
              <w:rPr>
                <w:rFonts w:ascii="Arial" w:hAnsi="Arial" w:cs="Arial"/>
                <w:sz w:val="20"/>
                <w:szCs w:val="20"/>
              </w:rPr>
              <w:t>Notes</w:t>
            </w:r>
          </w:p>
          <w:p w:rsidR="00317A02" w:rsidRDefault="00317A02" w:rsidP="009301B9">
            <w:pPr>
              <w:pStyle w:val="TableHeading"/>
              <w:rPr>
                <w:rFonts w:ascii="Arial" w:hAnsi="Arial" w:cs="Arial"/>
                <w:sz w:val="20"/>
                <w:szCs w:val="20"/>
              </w:rPr>
            </w:pPr>
          </w:p>
          <w:p w:rsidR="00317A02" w:rsidRDefault="00317A02" w:rsidP="009301B9">
            <w:pPr>
              <w:pStyle w:val="TableHeading"/>
              <w:rPr>
                <w:rFonts w:ascii="Arial" w:hAnsi="Arial" w:cs="Arial"/>
                <w:sz w:val="20"/>
                <w:szCs w:val="20"/>
              </w:rPr>
            </w:pPr>
          </w:p>
        </w:tc>
        <w:tc>
          <w:tcPr>
            <w:tcW w:w="7110" w:type="dxa"/>
            <w:tcBorders>
              <w:top w:val="single" w:sz="4" w:space="0" w:color="auto"/>
              <w:left w:val="single" w:sz="4" w:space="0" w:color="auto"/>
              <w:bottom w:val="single" w:sz="4" w:space="0" w:color="auto"/>
              <w:right w:val="single" w:sz="4" w:space="0" w:color="auto"/>
            </w:tcBorders>
          </w:tcPr>
          <w:p w:rsidR="00317A02" w:rsidRDefault="00317A02" w:rsidP="009301B9">
            <w:pPr>
              <w:pStyle w:val="TableText"/>
              <w:rPr>
                <w:sz w:val="20"/>
              </w:rPr>
            </w:pPr>
            <w:r>
              <w:rPr>
                <w:sz w:val="20"/>
              </w:rPr>
              <w:t>For specific DAS acquisition services (e.g., vertical seismic profiles or pipeline monitoring) the client may only be interested in the DAS post processed derived product (e.g., SEGY for VSP or a list of events for pipeline monitoring) and may agree with the DAS service provider to store and retain the field or reduced processed data for an agreed period.</w:t>
            </w:r>
          </w:p>
        </w:tc>
      </w:tr>
      <w:tr w:rsidR="00317A02" w:rsidTr="009301B9">
        <w:tc>
          <w:tcPr>
            <w:tcW w:w="2250" w:type="dxa"/>
            <w:tcBorders>
              <w:top w:val="single" w:sz="4" w:space="0" w:color="auto"/>
              <w:left w:val="single" w:sz="4" w:space="0" w:color="auto"/>
              <w:bottom w:val="single" w:sz="4" w:space="0" w:color="auto"/>
              <w:right w:val="single" w:sz="4" w:space="0" w:color="auto"/>
            </w:tcBorders>
            <w:shd w:val="clear" w:color="auto" w:fill="C4BC96" w:themeFill="background2" w:themeFillShade="BF"/>
          </w:tcPr>
          <w:p w:rsidR="00317A02" w:rsidRDefault="00317A02" w:rsidP="009301B9">
            <w:pPr>
              <w:pStyle w:val="TableHeading"/>
              <w:rPr>
                <w:rFonts w:ascii="Arial" w:hAnsi="Arial" w:cs="Arial"/>
                <w:sz w:val="20"/>
                <w:szCs w:val="20"/>
              </w:rPr>
            </w:pPr>
            <w:r>
              <w:rPr>
                <w:rFonts w:ascii="Arial" w:hAnsi="Arial" w:cs="Arial"/>
                <w:sz w:val="20"/>
                <w:szCs w:val="20"/>
              </w:rPr>
              <w:t xml:space="preserve">Definitions </w:t>
            </w:r>
          </w:p>
        </w:tc>
        <w:tc>
          <w:tcPr>
            <w:tcW w:w="7110" w:type="dxa"/>
            <w:tcBorders>
              <w:top w:val="single" w:sz="4" w:space="0" w:color="auto"/>
              <w:left w:val="single" w:sz="4" w:space="0" w:color="auto"/>
              <w:bottom w:val="single" w:sz="4" w:space="0" w:color="auto"/>
              <w:right w:val="single" w:sz="4" w:space="0" w:color="auto"/>
            </w:tcBorders>
            <w:hideMark/>
          </w:tcPr>
          <w:p w:rsidR="00317A02" w:rsidRDefault="000653B2" w:rsidP="009301B9">
            <w:pPr>
              <w:pStyle w:val="TableText"/>
              <w:rPr>
                <w:sz w:val="20"/>
              </w:rPr>
            </w:pPr>
            <w:r>
              <w:t xml:space="preserve">See Section </w:t>
            </w:r>
            <w:r>
              <w:fldChar w:fldCharType="begin"/>
            </w:r>
            <w:r>
              <w:instrText xml:space="preserve"> REF _Ref456641849 \w \h </w:instrText>
            </w:r>
            <w:r>
              <w:fldChar w:fldCharType="separate"/>
            </w:r>
            <w:r w:rsidR="00656369">
              <w:t>22.1</w:t>
            </w:r>
            <w:r>
              <w:fldChar w:fldCharType="end"/>
            </w:r>
            <w:r>
              <w:t xml:space="preserve"> (page </w:t>
            </w:r>
            <w:r>
              <w:fldChar w:fldCharType="begin"/>
            </w:r>
            <w:r>
              <w:instrText xml:space="preserve"> PAGEREF _Ref456641860 \h </w:instrText>
            </w:r>
            <w:r>
              <w:fldChar w:fldCharType="separate"/>
            </w:r>
            <w:r w:rsidR="00656369">
              <w:rPr>
                <w:noProof/>
              </w:rPr>
              <w:t>194</w:t>
            </w:r>
            <w:r>
              <w:fldChar w:fldCharType="end"/>
            </w:r>
            <w:r>
              <w:t>).</w:t>
            </w:r>
          </w:p>
        </w:tc>
      </w:tr>
    </w:tbl>
    <w:p w:rsidR="00317A02" w:rsidRPr="00D37F40" w:rsidRDefault="00317A02" w:rsidP="00317A02">
      <w:pPr>
        <w:pStyle w:val="BodyText1"/>
        <w:rPr>
          <w:lang w:eastAsia="en-US"/>
        </w:rPr>
      </w:pPr>
    </w:p>
    <w:p w:rsidR="00317A02" w:rsidRPr="00E51875" w:rsidRDefault="00317A02" w:rsidP="00317A02">
      <w:pPr>
        <w:pStyle w:val="BodyText1"/>
        <w:rPr>
          <w:lang w:val="en-GB" w:eastAsia="en-US"/>
        </w:rPr>
      </w:pPr>
    </w:p>
    <w:p w:rsidR="00317A02" w:rsidRDefault="00317A02" w:rsidP="00CF1182">
      <w:pPr>
        <w:pStyle w:val="BodyText1"/>
        <w:rPr>
          <w:lang w:eastAsia="en-US"/>
        </w:rPr>
      </w:pPr>
    </w:p>
    <w:p w:rsidR="00317A02" w:rsidRDefault="00524A04" w:rsidP="00524A04">
      <w:pPr>
        <w:pStyle w:val="Preface"/>
        <w:spacing w:before="1200"/>
      </w:pPr>
      <w:bookmarkStart w:id="874" w:name="_Toc465430869"/>
      <w:r>
        <w:lastRenderedPageBreak/>
        <w:t>Part VI: Other PRODML Data Objects</w:t>
      </w:r>
      <w:bookmarkEnd w:id="874"/>
    </w:p>
    <w:p w:rsidR="00524A04" w:rsidRDefault="00887F4F" w:rsidP="00524A04">
      <w:pPr>
        <w:pStyle w:val="BodyText1"/>
        <w:rPr>
          <w:lang w:eastAsia="en-US"/>
        </w:rPr>
      </w:pPr>
      <w:r>
        <w:rPr>
          <w:lang w:eastAsia="en-US"/>
        </w:rPr>
        <w:t>There are a number of data objects which form components of PRODML but which for historical reasons have either not been fully documented, or have not been widely adopted.  There has not been sufficient resources available to the PRODML SIG and Energistics whilst both developing the CTA and porting all of PRODML to it, and in developing three major new data objects (see sections II, III and V), to document these older components to the same standard as the newer material.  It is hoped that this will be possible in future.</w:t>
      </w:r>
    </w:p>
    <w:p w:rsidR="00887F4F" w:rsidRDefault="00887F4F" w:rsidP="00524A04">
      <w:pPr>
        <w:pStyle w:val="BodyText1"/>
        <w:rPr>
          <w:lang w:eastAsia="en-US"/>
        </w:rPr>
      </w:pPr>
      <w:r>
        <w:rPr>
          <w:lang w:eastAsia="en-US"/>
        </w:rPr>
        <w:t>The data objects covered in this section are:</w:t>
      </w:r>
    </w:p>
    <w:p w:rsidR="00887F4F" w:rsidRPr="007659AA" w:rsidRDefault="00887F4F" w:rsidP="00D961CF">
      <w:pPr>
        <w:pStyle w:val="BulletLast"/>
        <w:numPr>
          <w:ilvl w:val="0"/>
          <w:numId w:val="0"/>
        </w:numPr>
        <w:ind w:left="720"/>
      </w:pPr>
      <w:r>
        <w:t>W</w:t>
      </w:r>
      <w:r w:rsidRPr="007659AA">
        <w:t>ireline Formation Tester</w:t>
      </w:r>
      <w:r w:rsidR="00D961CF">
        <w:t xml:space="preserve"> (Chapter </w:t>
      </w:r>
      <w:r w:rsidR="00D961CF">
        <w:fldChar w:fldCharType="begin"/>
      </w:r>
      <w:r w:rsidR="00D961CF">
        <w:instrText xml:space="preserve"> REF _Ref465146985 \r \h </w:instrText>
      </w:r>
      <w:r w:rsidR="00D961CF">
        <w:fldChar w:fldCharType="separate"/>
      </w:r>
      <w:r w:rsidR="00656369">
        <w:t>23</w:t>
      </w:r>
      <w:r w:rsidR="00D961CF">
        <w:fldChar w:fldCharType="end"/>
      </w:r>
      <w:r w:rsidR="00D961CF">
        <w:t>)</w:t>
      </w:r>
      <w:r w:rsidRPr="007659AA">
        <w:t>;</w:t>
      </w:r>
    </w:p>
    <w:p w:rsidR="00887F4F" w:rsidRDefault="00887F4F" w:rsidP="00D961CF">
      <w:pPr>
        <w:pStyle w:val="BulletLast"/>
        <w:numPr>
          <w:ilvl w:val="0"/>
          <w:numId w:val="0"/>
        </w:numPr>
        <w:ind w:left="720"/>
        <w:rPr>
          <w:lang w:eastAsia="en-US"/>
        </w:rPr>
      </w:pPr>
      <w:r>
        <w:rPr>
          <w:lang w:eastAsia="en-US"/>
        </w:rPr>
        <w:t>Product Volume</w:t>
      </w:r>
      <w:r w:rsidR="00D961CF">
        <w:t xml:space="preserve"> (Chapter </w:t>
      </w:r>
      <w:r w:rsidR="00D961CF">
        <w:fldChar w:fldCharType="begin"/>
      </w:r>
      <w:r w:rsidR="00D961CF">
        <w:instrText xml:space="preserve"> REF _Ref464477700 \r \h </w:instrText>
      </w:r>
      <w:r w:rsidR="00D961CF">
        <w:fldChar w:fldCharType="separate"/>
      </w:r>
      <w:r w:rsidR="00656369">
        <w:t>24</w:t>
      </w:r>
      <w:r w:rsidR="00D961CF">
        <w:fldChar w:fldCharType="end"/>
      </w:r>
      <w:r w:rsidR="00D961CF">
        <w:t>)</w:t>
      </w:r>
      <w:r>
        <w:rPr>
          <w:lang w:eastAsia="en-US"/>
        </w:rPr>
        <w:t>;</w:t>
      </w:r>
    </w:p>
    <w:p w:rsidR="00887F4F" w:rsidRDefault="00887F4F" w:rsidP="00D961CF">
      <w:pPr>
        <w:pStyle w:val="BulletLast"/>
        <w:numPr>
          <w:ilvl w:val="0"/>
          <w:numId w:val="0"/>
        </w:numPr>
        <w:ind w:left="720"/>
        <w:rPr>
          <w:lang w:eastAsia="en-US"/>
        </w:rPr>
      </w:pPr>
      <w:r>
        <w:t>Product Flow Model</w:t>
      </w:r>
      <w:r w:rsidR="00D961CF">
        <w:t xml:space="preserve"> (Chapter </w:t>
      </w:r>
      <w:r w:rsidR="00D961CF">
        <w:fldChar w:fldCharType="begin"/>
      </w:r>
      <w:r w:rsidR="00D961CF">
        <w:instrText xml:space="preserve"> REF _Ref465147051 \r \h </w:instrText>
      </w:r>
      <w:r w:rsidR="00D961CF">
        <w:fldChar w:fldCharType="separate"/>
      </w:r>
      <w:r w:rsidR="00656369">
        <w:t>25</w:t>
      </w:r>
      <w:r w:rsidR="00D961CF">
        <w:fldChar w:fldCharType="end"/>
      </w:r>
      <w:r w:rsidR="00D961CF">
        <w:t>)</w:t>
      </w:r>
      <w:r>
        <w:t>;</w:t>
      </w:r>
    </w:p>
    <w:p w:rsidR="00E67FBA" w:rsidRDefault="00E67FBA" w:rsidP="00E67FBA">
      <w:pPr>
        <w:pStyle w:val="BulletLast"/>
        <w:numPr>
          <w:ilvl w:val="0"/>
          <w:numId w:val="0"/>
        </w:numPr>
        <w:ind w:left="720"/>
        <w:rPr>
          <w:lang w:eastAsia="en-US"/>
        </w:rPr>
      </w:pPr>
      <w:r>
        <w:rPr>
          <w:lang w:eastAsia="en-US"/>
        </w:rPr>
        <w:t>Time Series and Time Series Statistic</w:t>
      </w:r>
      <w:r>
        <w:t xml:space="preserve"> (Chapter </w:t>
      </w:r>
      <w:r>
        <w:fldChar w:fldCharType="begin"/>
      </w:r>
      <w:r>
        <w:instrText xml:space="preserve"> REF _Ref465147094 \r \h </w:instrText>
      </w:r>
      <w:r>
        <w:fldChar w:fldCharType="separate"/>
      </w:r>
      <w:r w:rsidR="00656369">
        <w:t>26</w:t>
      </w:r>
      <w:r>
        <w:fldChar w:fldCharType="end"/>
      </w:r>
      <w:r>
        <w:t>)</w:t>
      </w:r>
      <w:r>
        <w:rPr>
          <w:lang w:eastAsia="en-US"/>
        </w:rPr>
        <w:t>;</w:t>
      </w:r>
    </w:p>
    <w:p w:rsidR="00887F4F" w:rsidRDefault="00887F4F" w:rsidP="00D961CF">
      <w:pPr>
        <w:pStyle w:val="BulletLast"/>
        <w:numPr>
          <w:ilvl w:val="0"/>
          <w:numId w:val="0"/>
        </w:numPr>
        <w:ind w:left="720"/>
        <w:rPr>
          <w:lang w:eastAsia="en-US"/>
        </w:rPr>
      </w:pPr>
      <w:r>
        <w:t>WellTest</w:t>
      </w:r>
      <w:r w:rsidR="00D961CF">
        <w:t xml:space="preserve"> (Chapter </w:t>
      </w:r>
      <w:r w:rsidR="00D961CF">
        <w:fldChar w:fldCharType="begin"/>
      </w:r>
      <w:r w:rsidR="00D961CF">
        <w:instrText xml:space="preserve"> REF _Ref464477854 \r \h </w:instrText>
      </w:r>
      <w:r w:rsidR="00D961CF">
        <w:fldChar w:fldCharType="separate"/>
      </w:r>
      <w:r w:rsidR="00656369">
        <w:t>26</w:t>
      </w:r>
      <w:r w:rsidR="00D961CF">
        <w:fldChar w:fldCharType="end"/>
      </w:r>
      <w:r w:rsidR="00D961CF">
        <w:t>);</w:t>
      </w:r>
    </w:p>
    <w:p w:rsidR="006C7B04" w:rsidRDefault="006C7B04" w:rsidP="00D961CF">
      <w:pPr>
        <w:pStyle w:val="BulletLast"/>
        <w:numPr>
          <w:ilvl w:val="0"/>
          <w:numId w:val="0"/>
        </w:numPr>
        <w:ind w:left="720"/>
        <w:rPr>
          <w:lang w:eastAsia="en-US"/>
        </w:rPr>
      </w:pPr>
      <w:r>
        <w:rPr>
          <w:lang w:eastAsia="en-US"/>
        </w:rPr>
        <w:t>P</w:t>
      </w:r>
      <w:r w:rsidRPr="006C7B04">
        <w:rPr>
          <w:lang w:eastAsia="en-US"/>
        </w:rPr>
        <w:t>roduction Operation</w:t>
      </w:r>
      <w:r w:rsidR="00D961CF">
        <w:t xml:space="preserve"> (Chapter </w:t>
      </w:r>
      <w:r w:rsidR="00D961CF">
        <w:fldChar w:fldCharType="begin"/>
      </w:r>
      <w:r w:rsidR="00D961CF">
        <w:instrText xml:space="preserve"> REF _Ref465147083 \r \h </w:instrText>
      </w:r>
      <w:r w:rsidR="00D961CF">
        <w:fldChar w:fldCharType="separate"/>
      </w:r>
      <w:r w:rsidR="00656369">
        <w:t>28</w:t>
      </w:r>
      <w:r w:rsidR="00D961CF">
        <w:fldChar w:fldCharType="end"/>
      </w:r>
      <w:r w:rsidR="00D961CF">
        <w:t>).</w:t>
      </w:r>
    </w:p>
    <w:p w:rsidR="006C7B04" w:rsidRDefault="006C7B04" w:rsidP="006C7B04">
      <w:pPr>
        <w:pStyle w:val="BodyText1"/>
        <w:rPr>
          <w:lang w:eastAsia="en-US"/>
        </w:rPr>
      </w:pPr>
      <w:r>
        <w:rPr>
          <w:lang w:eastAsia="en-US"/>
        </w:rPr>
        <w:t>The documentation provided here is only high level but links to other documents which are supplied or are available on line are given wherever applicable.</w:t>
      </w:r>
    </w:p>
    <w:p w:rsidR="00524A04" w:rsidRDefault="00524A04" w:rsidP="00524A04">
      <w:pPr>
        <w:pStyle w:val="BodyText1"/>
        <w:rPr>
          <w:lang w:eastAsia="en-US"/>
        </w:rPr>
      </w:pPr>
    </w:p>
    <w:p w:rsidR="00524A04" w:rsidRDefault="00524A04" w:rsidP="00524A04">
      <w:pPr>
        <w:pStyle w:val="Heading1"/>
      </w:pPr>
      <w:bookmarkStart w:id="875" w:name="_Ref465146985"/>
      <w:bookmarkStart w:id="876" w:name="_Toc465430870"/>
      <w:r>
        <w:lastRenderedPageBreak/>
        <w:t>Wireline Formation Tester</w:t>
      </w:r>
      <w:bookmarkEnd w:id="875"/>
      <w:bookmarkEnd w:id="876"/>
    </w:p>
    <w:p w:rsidR="00EE55EC" w:rsidRPr="00E81A2C" w:rsidRDefault="00EE55EC" w:rsidP="00EE55EC">
      <w:pPr>
        <w:pStyle w:val="BodyText1"/>
        <w:rPr>
          <w:b/>
          <w:bCs/>
        </w:rPr>
      </w:pPr>
      <w:r w:rsidRPr="00E81A2C">
        <w:rPr>
          <w:b/>
          <w:bCs/>
        </w:rPr>
        <w:t>Acknowledgement</w:t>
      </w:r>
    </w:p>
    <w:p w:rsidR="00EE55EC" w:rsidRDefault="00EE55EC" w:rsidP="00EE55EC">
      <w:pPr>
        <w:pStyle w:val="BodyText1"/>
      </w:pPr>
      <w:r>
        <w:t xml:space="preserve">Special thanks to the following companies and the individual contributors from those companies for their work in designing, developing and delivering the </w:t>
      </w:r>
      <w:r w:rsidRPr="00EE55EC">
        <w:t>Wireline Formation Tester</w:t>
      </w:r>
      <w:r>
        <w:t xml:space="preserve"> data object: Weatherford.</w:t>
      </w:r>
    </w:p>
    <w:p w:rsidR="00EC06C5" w:rsidRDefault="00EC06C5" w:rsidP="00EC06C5">
      <w:pPr>
        <w:pStyle w:val="Heading2"/>
      </w:pPr>
      <w:bookmarkStart w:id="877" w:name="_Toc465430871"/>
      <w:r>
        <w:t>Overview of Wireline Formation Tester and WftRun Data Object</w:t>
      </w:r>
      <w:bookmarkEnd w:id="877"/>
    </w:p>
    <w:p w:rsidR="002F7BDC" w:rsidRDefault="002F7BDC" w:rsidP="00EE55EC">
      <w:pPr>
        <w:pStyle w:val="BodyText1"/>
      </w:pPr>
      <w:r>
        <w:t xml:space="preserve">This data object deals with the data generated by </w:t>
      </w:r>
      <w:r w:rsidRPr="00EE55EC">
        <w:t>Wireline Formation Tester</w:t>
      </w:r>
      <w:r>
        <w:t xml:space="preserve"> (WFT) wireline tools.  Pictures and diagrams of such tools can be seen in the slide set referenced below.  This type of tool and its analysis typically generates data as follows:</w:t>
      </w:r>
    </w:p>
    <w:p w:rsidR="002F7BDC" w:rsidRDefault="002F7BDC" w:rsidP="00627C11">
      <w:pPr>
        <w:pStyle w:val="BodyText1"/>
        <w:numPr>
          <w:ilvl w:val="0"/>
          <w:numId w:val="23"/>
        </w:numPr>
        <w:rPr>
          <w:lang w:eastAsia="en-US"/>
        </w:rPr>
      </w:pPr>
      <w:r>
        <w:rPr>
          <w:lang w:eastAsia="en-US"/>
        </w:rPr>
        <w:t>Measured Data</w:t>
      </w:r>
    </w:p>
    <w:p w:rsidR="002F7BDC" w:rsidRDefault="002F7BDC" w:rsidP="00627C11">
      <w:pPr>
        <w:pStyle w:val="BodyText1"/>
        <w:numPr>
          <w:ilvl w:val="1"/>
          <w:numId w:val="23"/>
        </w:numPr>
        <w:rPr>
          <w:lang w:eastAsia="en-US"/>
        </w:rPr>
      </w:pPr>
      <w:r>
        <w:rPr>
          <w:lang w:eastAsia="en-US"/>
        </w:rPr>
        <w:t>Time series at specified flowing intervals/locations</w:t>
      </w:r>
    </w:p>
    <w:p w:rsidR="002F7BDC" w:rsidRDefault="002F7BDC" w:rsidP="00627C11">
      <w:pPr>
        <w:pStyle w:val="BodyText1"/>
        <w:numPr>
          <w:ilvl w:val="0"/>
          <w:numId w:val="23"/>
        </w:numPr>
        <w:rPr>
          <w:lang w:eastAsia="en-US"/>
        </w:rPr>
      </w:pPr>
      <w:r>
        <w:rPr>
          <w:lang w:eastAsia="en-US"/>
        </w:rPr>
        <w:t>Data pre-processing</w:t>
      </w:r>
    </w:p>
    <w:p w:rsidR="002F7BDC" w:rsidRDefault="002F7BDC" w:rsidP="00627C11">
      <w:pPr>
        <w:pStyle w:val="BodyText1"/>
        <w:numPr>
          <w:ilvl w:val="1"/>
          <w:numId w:val="23"/>
        </w:numPr>
        <w:rPr>
          <w:lang w:eastAsia="en-US"/>
        </w:rPr>
      </w:pPr>
      <w:r>
        <w:rPr>
          <w:lang w:eastAsia="en-US"/>
        </w:rPr>
        <w:t>Smooth/reduce,</w:t>
      </w:r>
    </w:p>
    <w:p w:rsidR="002F7BDC" w:rsidRDefault="002F7BDC" w:rsidP="00627C11">
      <w:pPr>
        <w:pStyle w:val="BodyText1"/>
        <w:numPr>
          <w:ilvl w:val="1"/>
          <w:numId w:val="23"/>
        </w:numPr>
        <w:rPr>
          <w:lang w:eastAsia="en-US"/>
        </w:rPr>
      </w:pPr>
      <w:r>
        <w:rPr>
          <w:lang w:eastAsia="en-US"/>
        </w:rPr>
        <w:t>Identify/tag test periods/kinds</w:t>
      </w:r>
    </w:p>
    <w:p w:rsidR="002F7BDC" w:rsidRDefault="002F7BDC" w:rsidP="00627C11">
      <w:pPr>
        <w:pStyle w:val="BodyText1"/>
        <w:numPr>
          <w:ilvl w:val="0"/>
          <w:numId w:val="23"/>
        </w:numPr>
        <w:rPr>
          <w:lang w:eastAsia="en-US"/>
        </w:rPr>
      </w:pPr>
      <w:r>
        <w:rPr>
          <w:lang w:eastAsia="en-US"/>
        </w:rPr>
        <w:t>Analysis</w:t>
      </w:r>
    </w:p>
    <w:p w:rsidR="002F7BDC" w:rsidRDefault="002F7BDC" w:rsidP="00627C11">
      <w:pPr>
        <w:pStyle w:val="BodyText1"/>
        <w:numPr>
          <w:ilvl w:val="1"/>
          <w:numId w:val="23"/>
        </w:numPr>
        <w:rPr>
          <w:lang w:eastAsia="en-US"/>
        </w:rPr>
      </w:pPr>
      <w:r>
        <w:rPr>
          <w:lang w:eastAsia="en-US"/>
        </w:rPr>
        <w:t>Output is reservoir/fluid parameters for the tested intervals</w:t>
      </w:r>
    </w:p>
    <w:p w:rsidR="002F7BDC" w:rsidRDefault="002F7BDC" w:rsidP="00627C11">
      <w:pPr>
        <w:pStyle w:val="BodyText1"/>
        <w:numPr>
          <w:ilvl w:val="0"/>
          <w:numId w:val="23"/>
        </w:numPr>
        <w:rPr>
          <w:lang w:eastAsia="en-US"/>
        </w:rPr>
      </w:pPr>
      <w:r>
        <w:rPr>
          <w:lang w:eastAsia="en-US"/>
        </w:rPr>
        <w:t>Fluid Samples may be associated with intervals</w:t>
      </w:r>
    </w:p>
    <w:p w:rsidR="002F7BDC" w:rsidRDefault="002F7BDC" w:rsidP="002F7BDC">
      <w:pPr>
        <w:pStyle w:val="BodyText1"/>
        <w:rPr>
          <w:lang w:eastAsia="en-US"/>
        </w:rPr>
      </w:pPr>
      <w:r>
        <w:rPr>
          <w:lang w:eastAsia="en-US"/>
        </w:rPr>
        <w:t xml:space="preserve">A schematic diagram of such a tool is shown in </w:t>
      </w:r>
      <w:r>
        <w:rPr>
          <w:lang w:eastAsia="en-US"/>
        </w:rPr>
        <w:fldChar w:fldCharType="begin"/>
      </w:r>
      <w:r>
        <w:rPr>
          <w:lang w:eastAsia="en-US"/>
        </w:rPr>
        <w:instrText xml:space="preserve"> REF _Ref464482157 \h </w:instrText>
      </w:r>
      <w:r>
        <w:rPr>
          <w:lang w:eastAsia="en-US"/>
        </w:rPr>
      </w:r>
      <w:r>
        <w:rPr>
          <w:lang w:eastAsia="en-US"/>
        </w:rPr>
        <w:fldChar w:fldCharType="separate"/>
      </w:r>
      <w:r w:rsidR="00656369">
        <w:t xml:space="preserve">Figure </w:t>
      </w:r>
      <w:r w:rsidR="00656369">
        <w:rPr>
          <w:noProof/>
        </w:rPr>
        <w:t>23</w:t>
      </w:r>
      <w:r w:rsidR="00656369">
        <w:noBreakHyphen/>
      </w:r>
      <w:r w:rsidR="00656369">
        <w:rPr>
          <w:noProof/>
        </w:rPr>
        <w:t>1</w:t>
      </w:r>
      <w:r>
        <w:rPr>
          <w:lang w:eastAsia="en-US"/>
        </w:rPr>
        <w:fldChar w:fldCharType="end"/>
      </w:r>
      <w:r>
        <w:rPr>
          <w:lang w:eastAsia="en-US"/>
        </w:rPr>
        <w:t>.</w:t>
      </w:r>
    </w:p>
    <w:p w:rsidR="002F7BDC" w:rsidRDefault="002F7BDC" w:rsidP="0017612C">
      <w:pPr>
        <w:pStyle w:val="Graphic"/>
        <w:rPr>
          <w:lang w:eastAsia="en-US"/>
        </w:rPr>
      </w:pPr>
      <w:r>
        <w:drawing>
          <wp:inline distT="0" distB="0" distL="0" distR="0" wp14:anchorId="2F74388C" wp14:editId="18AA31B9">
            <wp:extent cx="5334000" cy="3772283"/>
            <wp:effectExtent l="0" t="0" r="0"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335878" cy="3773611"/>
                    </a:xfrm>
                    <a:prstGeom prst="rect">
                      <a:avLst/>
                    </a:prstGeom>
                    <a:noFill/>
                  </pic:spPr>
                </pic:pic>
              </a:graphicData>
            </a:graphic>
          </wp:inline>
        </w:drawing>
      </w:r>
    </w:p>
    <w:p w:rsidR="002F7BDC" w:rsidRDefault="002F7BDC" w:rsidP="002F7BDC">
      <w:pPr>
        <w:pStyle w:val="Caption"/>
      </w:pPr>
      <w:bookmarkStart w:id="878" w:name="_Ref464482157"/>
      <w:r>
        <w:t xml:space="preserve">Figure </w:t>
      </w:r>
      <w:fldSimple w:instr=" STYLEREF 1 \s ">
        <w:r w:rsidR="00833FC8">
          <w:rPr>
            <w:noProof/>
          </w:rPr>
          <w:t>23</w:t>
        </w:r>
      </w:fldSimple>
      <w:r w:rsidR="00833FC8">
        <w:noBreakHyphen/>
      </w:r>
      <w:fldSimple w:instr=" SEQ Figure \* ARABIC \s 1 ">
        <w:r w:rsidR="00833FC8">
          <w:rPr>
            <w:noProof/>
          </w:rPr>
          <w:t>1</w:t>
        </w:r>
      </w:fldSimple>
      <w:bookmarkEnd w:id="878"/>
      <w:r>
        <w:t>. Schematic of typical Wireline Formation Tester, with typical purposes for its use.</w:t>
      </w:r>
    </w:p>
    <w:p w:rsidR="002F7BDC" w:rsidRDefault="00B11CE9" w:rsidP="002F7BDC">
      <w:r>
        <w:lastRenderedPageBreak/>
        <w:t>The data object used for this purpose is WftRun “where “run” refers to a wireline run into the wellbore with the tool, generally collecting time series pressure transient data and/or fluid samples from multiple intervals of the wellbore).</w:t>
      </w:r>
    </w:p>
    <w:p w:rsidR="00B11CE9" w:rsidRDefault="00B11CE9" w:rsidP="002F7BDC">
      <w:r>
        <w:t xml:space="preserve">The time series data itself is not stored in the WftRun object, but in WITSML log objects (see the mapping to other “ML” data objects shown in </w:t>
      </w:r>
      <w:r>
        <w:fldChar w:fldCharType="begin"/>
      </w:r>
      <w:r>
        <w:instrText xml:space="preserve"> REF _Ref464482492 \h </w:instrText>
      </w:r>
      <w:r>
        <w:fldChar w:fldCharType="separate"/>
      </w:r>
      <w:r w:rsidR="00656369">
        <w:t xml:space="preserve">Figure </w:t>
      </w:r>
      <w:r w:rsidR="00656369">
        <w:rPr>
          <w:noProof/>
        </w:rPr>
        <w:t>2</w:t>
      </w:r>
      <w:r w:rsidR="00656369">
        <w:noBreakHyphen/>
      </w:r>
      <w:r w:rsidR="00656369">
        <w:rPr>
          <w:noProof/>
        </w:rPr>
        <w:t>5</w:t>
      </w:r>
      <w:r>
        <w:fldChar w:fldCharType="end"/>
      </w:r>
      <w:r>
        <w:t xml:space="preserve">).  The WftRun object has references to the specific data in </w:t>
      </w:r>
      <w:r>
        <w:rPr>
          <w:rFonts w:cs="Arial"/>
          <w:color w:val="222222"/>
          <w:sz w:val="19"/>
          <w:szCs w:val="19"/>
          <w:shd w:val="clear" w:color="auto" w:fill="FFFFFF"/>
        </w:rPr>
        <w:t xml:space="preserve">Log, ChannelSet and Channel (as the case may </w:t>
      </w:r>
      <w:commentRangeStart w:id="879"/>
      <w:r>
        <w:rPr>
          <w:rFonts w:cs="Arial"/>
          <w:color w:val="222222"/>
          <w:sz w:val="19"/>
          <w:szCs w:val="19"/>
          <w:shd w:val="clear" w:color="auto" w:fill="FFFFFF"/>
        </w:rPr>
        <w:t>be</w:t>
      </w:r>
      <w:commentRangeEnd w:id="879"/>
      <w:r>
        <w:rPr>
          <w:rStyle w:val="CommentReference"/>
          <w:rFonts w:cs="Arial"/>
        </w:rPr>
        <w:commentReference w:id="879"/>
      </w:r>
      <w:r>
        <w:rPr>
          <w:rFonts w:cs="Arial"/>
          <w:color w:val="222222"/>
          <w:sz w:val="19"/>
          <w:szCs w:val="19"/>
          <w:shd w:val="clear" w:color="auto" w:fill="FFFFFF"/>
        </w:rPr>
        <w:t>).</w:t>
      </w:r>
      <w:r>
        <w:t xml:space="preserve"> </w:t>
      </w:r>
    </w:p>
    <w:p w:rsidR="00EC06C5" w:rsidRDefault="00EC06C5" w:rsidP="00EC06C5">
      <w:pPr>
        <w:pStyle w:val="Heading2"/>
      </w:pPr>
      <w:bookmarkStart w:id="880" w:name="_Toc465430872"/>
      <w:r>
        <w:t>WftRun Data Object Outline</w:t>
      </w:r>
      <w:bookmarkEnd w:id="880"/>
    </w:p>
    <w:p w:rsidR="00EC06C5" w:rsidRDefault="00EC06C5" w:rsidP="00EC06C5">
      <w:pPr>
        <w:pStyle w:val="BodyText1"/>
        <w:rPr>
          <w:lang w:eastAsia="en-US"/>
        </w:rPr>
      </w:pPr>
      <w:r>
        <w:rPr>
          <w:lang w:eastAsia="en-US"/>
        </w:rPr>
        <w:t xml:space="preserve">A top level class diagram for the WftRun can be seen in </w:t>
      </w:r>
      <w:r>
        <w:rPr>
          <w:lang w:eastAsia="en-US"/>
        </w:rPr>
        <w:fldChar w:fldCharType="begin"/>
      </w:r>
      <w:r>
        <w:rPr>
          <w:lang w:eastAsia="en-US"/>
        </w:rPr>
        <w:instrText xml:space="preserve"> REF _Ref464484079 \h </w:instrText>
      </w:r>
      <w:r>
        <w:rPr>
          <w:lang w:eastAsia="en-US"/>
        </w:rPr>
      </w:r>
      <w:r>
        <w:rPr>
          <w:lang w:eastAsia="en-US"/>
        </w:rPr>
        <w:fldChar w:fldCharType="separate"/>
      </w:r>
      <w:r w:rsidR="00656369">
        <w:t xml:space="preserve">Figure </w:t>
      </w:r>
      <w:r w:rsidR="00656369">
        <w:rPr>
          <w:noProof/>
        </w:rPr>
        <w:t>23</w:t>
      </w:r>
      <w:r w:rsidR="00656369">
        <w:noBreakHyphen/>
      </w:r>
      <w:r w:rsidR="00656369">
        <w:rPr>
          <w:noProof/>
        </w:rPr>
        <w:t>2</w:t>
      </w:r>
      <w:r>
        <w:rPr>
          <w:lang w:eastAsia="en-US"/>
        </w:rPr>
        <w:fldChar w:fldCharType="end"/>
      </w:r>
      <w:r>
        <w:rPr>
          <w:lang w:eastAsia="en-US"/>
        </w:rPr>
        <w:t>.  The major top level elements of the data object are seen on the diagram and are as follows:</w:t>
      </w:r>
    </w:p>
    <w:p w:rsidR="00D47DFD" w:rsidRDefault="00D47DFD" w:rsidP="00627C11">
      <w:pPr>
        <w:pStyle w:val="BodyText1"/>
        <w:numPr>
          <w:ilvl w:val="0"/>
          <w:numId w:val="24"/>
        </w:numPr>
        <w:rPr>
          <w:lang w:eastAsia="en-US"/>
        </w:rPr>
      </w:pPr>
      <w:r>
        <w:rPr>
          <w:lang w:eastAsia="en-US"/>
        </w:rPr>
        <w:t>WftRun – this describes the whole operation. It contains:</w:t>
      </w:r>
    </w:p>
    <w:p w:rsidR="00D47DFD" w:rsidRDefault="00D47DFD" w:rsidP="00627C11">
      <w:pPr>
        <w:pStyle w:val="BodyText1"/>
        <w:numPr>
          <w:ilvl w:val="1"/>
          <w:numId w:val="24"/>
        </w:numPr>
        <w:rPr>
          <w:lang w:eastAsia="en-US"/>
        </w:rPr>
      </w:pPr>
      <w:r>
        <w:rPr>
          <w:lang w:eastAsia="en-US"/>
        </w:rPr>
        <w:t>Wellbore ref</w:t>
      </w:r>
    </w:p>
    <w:p w:rsidR="00D47DFD" w:rsidRDefault="00D47DFD" w:rsidP="00627C11">
      <w:pPr>
        <w:pStyle w:val="BodyText1"/>
        <w:numPr>
          <w:ilvl w:val="1"/>
          <w:numId w:val="24"/>
        </w:numPr>
        <w:rPr>
          <w:lang w:eastAsia="en-US"/>
        </w:rPr>
      </w:pPr>
      <w:r>
        <w:rPr>
          <w:lang w:eastAsia="en-US"/>
        </w:rPr>
        <w:t>Time span</w:t>
      </w:r>
    </w:p>
    <w:p w:rsidR="00D47DFD" w:rsidRDefault="00D47DFD" w:rsidP="00627C11">
      <w:pPr>
        <w:pStyle w:val="BodyText1"/>
        <w:numPr>
          <w:ilvl w:val="1"/>
          <w:numId w:val="24"/>
        </w:numPr>
        <w:rPr>
          <w:lang w:eastAsia="en-US"/>
        </w:rPr>
      </w:pPr>
      <w:r>
        <w:rPr>
          <w:lang w:eastAsia="en-US"/>
        </w:rPr>
        <w:t>Depth span</w:t>
      </w:r>
    </w:p>
    <w:p w:rsidR="00D47DFD" w:rsidRDefault="00D47DFD" w:rsidP="00627C11">
      <w:pPr>
        <w:pStyle w:val="BodyText1"/>
        <w:numPr>
          <w:ilvl w:val="1"/>
          <w:numId w:val="24"/>
        </w:numPr>
        <w:rPr>
          <w:lang w:eastAsia="en-US"/>
        </w:rPr>
      </w:pPr>
      <w:r>
        <w:rPr>
          <w:lang w:eastAsia="en-US"/>
        </w:rPr>
        <w:t>Tie-in log refs</w:t>
      </w:r>
    </w:p>
    <w:p w:rsidR="00D47DFD" w:rsidRDefault="00D47DFD" w:rsidP="00627C11">
      <w:pPr>
        <w:pStyle w:val="BodyText1"/>
        <w:numPr>
          <w:ilvl w:val="1"/>
          <w:numId w:val="24"/>
        </w:numPr>
        <w:rPr>
          <w:lang w:eastAsia="en-US"/>
        </w:rPr>
      </w:pPr>
      <w:r>
        <w:rPr>
          <w:lang w:eastAsia="en-US"/>
        </w:rPr>
        <w:t>Stations</w:t>
      </w:r>
    </w:p>
    <w:p w:rsidR="00EC06C5" w:rsidRDefault="00D47DFD" w:rsidP="00627C11">
      <w:pPr>
        <w:pStyle w:val="BodyText1"/>
        <w:numPr>
          <w:ilvl w:val="1"/>
          <w:numId w:val="24"/>
        </w:numPr>
        <w:rPr>
          <w:lang w:eastAsia="en-US"/>
        </w:rPr>
      </w:pPr>
      <w:r>
        <w:rPr>
          <w:lang w:eastAsia="en-US"/>
        </w:rPr>
        <w:t>Results at wellbore level</w:t>
      </w:r>
    </w:p>
    <w:p w:rsidR="00D47DFD" w:rsidRDefault="00D47DFD" w:rsidP="00627C11">
      <w:pPr>
        <w:pStyle w:val="BodyText1"/>
        <w:numPr>
          <w:ilvl w:val="0"/>
          <w:numId w:val="24"/>
        </w:numPr>
        <w:rPr>
          <w:lang w:eastAsia="en-US"/>
        </w:rPr>
      </w:pPr>
      <w:r>
        <w:rPr>
          <w:lang w:eastAsia="en-US"/>
        </w:rPr>
        <w:t>WftStation – this describes the data acquired at one Station, or flowing interval. It contains:</w:t>
      </w:r>
    </w:p>
    <w:p w:rsidR="00D47DFD" w:rsidRDefault="00D47DFD" w:rsidP="00627C11">
      <w:pPr>
        <w:pStyle w:val="BodyText1"/>
        <w:numPr>
          <w:ilvl w:val="1"/>
          <w:numId w:val="24"/>
        </w:numPr>
        <w:rPr>
          <w:lang w:eastAsia="en-US"/>
        </w:rPr>
      </w:pPr>
      <w:r>
        <w:rPr>
          <w:lang w:eastAsia="en-US"/>
        </w:rPr>
        <w:t>Tests</w:t>
      </w:r>
    </w:p>
    <w:p w:rsidR="00D47DFD" w:rsidRDefault="00D47DFD" w:rsidP="00627C11">
      <w:pPr>
        <w:pStyle w:val="BodyText1"/>
        <w:numPr>
          <w:ilvl w:val="1"/>
          <w:numId w:val="24"/>
        </w:numPr>
        <w:rPr>
          <w:lang w:eastAsia="en-US"/>
        </w:rPr>
      </w:pPr>
      <w:r>
        <w:rPr>
          <w:lang w:eastAsia="en-US"/>
        </w:rPr>
        <w:t>Samples</w:t>
      </w:r>
    </w:p>
    <w:p w:rsidR="00D47DFD" w:rsidRDefault="00D47DFD" w:rsidP="00627C11">
      <w:pPr>
        <w:pStyle w:val="BodyText1"/>
        <w:numPr>
          <w:ilvl w:val="1"/>
          <w:numId w:val="24"/>
        </w:numPr>
        <w:rPr>
          <w:lang w:eastAsia="en-US"/>
        </w:rPr>
      </w:pPr>
      <w:r>
        <w:rPr>
          <w:lang w:eastAsia="en-US"/>
        </w:rPr>
        <w:t>Events</w:t>
      </w:r>
    </w:p>
    <w:p w:rsidR="00D47DFD" w:rsidRDefault="00D47DFD" w:rsidP="00627C11">
      <w:pPr>
        <w:pStyle w:val="BodyText1"/>
        <w:numPr>
          <w:ilvl w:val="1"/>
          <w:numId w:val="24"/>
        </w:numPr>
        <w:rPr>
          <w:lang w:eastAsia="en-US"/>
        </w:rPr>
      </w:pPr>
      <w:r>
        <w:rPr>
          <w:lang w:eastAsia="en-US"/>
        </w:rPr>
        <w:t>Results at station level</w:t>
      </w:r>
    </w:p>
    <w:p w:rsidR="0018705C" w:rsidRDefault="0018705C" w:rsidP="00627C11">
      <w:pPr>
        <w:pStyle w:val="BodyText1"/>
        <w:numPr>
          <w:ilvl w:val="0"/>
          <w:numId w:val="24"/>
        </w:numPr>
        <w:rPr>
          <w:lang w:eastAsia="en-US"/>
        </w:rPr>
      </w:pPr>
      <w:r>
        <w:rPr>
          <w:lang w:eastAsia="en-US"/>
        </w:rPr>
        <w:t>Test – to describe the events happening at a single Test within a Station (for example, a build up test). It contains:</w:t>
      </w:r>
    </w:p>
    <w:p w:rsidR="0018705C" w:rsidRDefault="0018705C" w:rsidP="00627C11">
      <w:pPr>
        <w:pStyle w:val="BodyText1"/>
        <w:numPr>
          <w:ilvl w:val="1"/>
          <w:numId w:val="24"/>
        </w:numPr>
        <w:rPr>
          <w:lang w:eastAsia="en-US"/>
        </w:rPr>
      </w:pPr>
      <w:r>
        <w:rPr>
          <w:lang w:eastAsia="en-US"/>
        </w:rPr>
        <w:t>Kind of test</w:t>
      </w:r>
    </w:p>
    <w:p w:rsidR="0018705C" w:rsidRDefault="0018705C" w:rsidP="00627C11">
      <w:pPr>
        <w:pStyle w:val="BodyText1"/>
        <w:numPr>
          <w:ilvl w:val="1"/>
          <w:numId w:val="24"/>
        </w:numPr>
        <w:rPr>
          <w:lang w:eastAsia="en-US"/>
        </w:rPr>
      </w:pPr>
      <w:r>
        <w:rPr>
          <w:lang w:eastAsia="en-US"/>
        </w:rPr>
        <w:t>Test Data</w:t>
      </w:r>
    </w:p>
    <w:p w:rsidR="0018705C" w:rsidRPr="00EC06C5" w:rsidRDefault="0018705C" w:rsidP="00627C11">
      <w:pPr>
        <w:pStyle w:val="BodyText1"/>
        <w:numPr>
          <w:ilvl w:val="1"/>
          <w:numId w:val="24"/>
        </w:numPr>
        <w:rPr>
          <w:lang w:eastAsia="en-US"/>
        </w:rPr>
      </w:pPr>
      <w:r>
        <w:rPr>
          <w:lang w:eastAsia="en-US"/>
        </w:rPr>
        <w:t>Results at test level</w:t>
      </w:r>
    </w:p>
    <w:p w:rsidR="0018705C" w:rsidRDefault="0018705C" w:rsidP="00627C11">
      <w:pPr>
        <w:pStyle w:val="BodyText1"/>
        <w:numPr>
          <w:ilvl w:val="0"/>
          <w:numId w:val="24"/>
        </w:numPr>
        <w:rPr>
          <w:lang w:eastAsia="en-US"/>
        </w:rPr>
      </w:pPr>
      <w:r>
        <w:rPr>
          <w:lang w:eastAsia="en-US"/>
        </w:rPr>
        <w:t>Sample Acquisition – to describe how a fluid sample was collected . It contains:</w:t>
      </w:r>
    </w:p>
    <w:p w:rsidR="0018705C" w:rsidRDefault="0018705C" w:rsidP="00627C11">
      <w:pPr>
        <w:pStyle w:val="BodyText1"/>
        <w:numPr>
          <w:ilvl w:val="1"/>
          <w:numId w:val="24"/>
        </w:numPr>
        <w:rPr>
          <w:lang w:eastAsia="en-US"/>
        </w:rPr>
      </w:pPr>
      <w:r>
        <w:rPr>
          <w:lang w:eastAsia="en-US"/>
        </w:rPr>
        <w:t>How the fluid sample was collected</w:t>
      </w:r>
    </w:p>
    <w:p w:rsidR="0018705C" w:rsidRDefault="0018705C" w:rsidP="00627C11">
      <w:pPr>
        <w:pStyle w:val="BodyText1"/>
        <w:numPr>
          <w:ilvl w:val="1"/>
          <w:numId w:val="24"/>
        </w:numPr>
        <w:rPr>
          <w:lang w:eastAsia="en-US"/>
        </w:rPr>
      </w:pPr>
      <w:r>
        <w:rPr>
          <w:lang w:eastAsia="en-US"/>
        </w:rPr>
        <w:t>Test Data (e.g. time series data) pertaining to the Fluid Sample acquisition.</w:t>
      </w:r>
    </w:p>
    <w:p w:rsidR="0018705C" w:rsidRDefault="0018705C" w:rsidP="00627C11">
      <w:pPr>
        <w:pStyle w:val="BodyText1"/>
        <w:numPr>
          <w:ilvl w:val="1"/>
          <w:numId w:val="24"/>
        </w:numPr>
        <w:rPr>
          <w:lang w:eastAsia="en-US"/>
        </w:rPr>
      </w:pPr>
      <w:r>
        <w:rPr>
          <w:lang w:eastAsia="en-US"/>
        </w:rPr>
        <w:t xml:space="preserve">Fluid Sample and Fluid Sample Container references – these relate the WftRun data object to the Fluid Sample and Fluid Sample Container data objects which comprise part of the Fluid and PVT Analysis section of PRODML.  See Chapters </w:t>
      </w:r>
      <w:r>
        <w:rPr>
          <w:lang w:eastAsia="en-US"/>
        </w:rPr>
        <w:fldChar w:fldCharType="begin"/>
      </w:r>
      <w:r>
        <w:rPr>
          <w:lang w:eastAsia="en-US"/>
        </w:rPr>
        <w:instrText xml:space="preserve"> REF _Ref456446412 \r \h </w:instrText>
      </w:r>
      <w:r>
        <w:rPr>
          <w:lang w:eastAsia="en-US"/>
        </w:rPr>
      </w:r>
      <w:r>
        <w:rPr>
          <w:lang w:eastAsia="en-US"/>
        </w:rPr>
        <w:fldChar w:fldCharType="separate"/>
      </w:r>
      <w:r w:rsidR="00656369">
        <w:rPr>
          <w:lang w:eastAsia="en-US"/>
        </w:rPr>
        <w:t>8</w:t>
      </w:r>
      <w:r>
        <w:rPr>
          <w:lang w:eastAsia="en-US"/>
        </w:rPr>
        <w:fldChar w:fldCharType="end"/>
      </w:r>
      <w:r>
        <w:rPr>
          <w:lang w:eastAsia="en-US"/>
        </w:rPr>
        <w:t xml:space="preserve"> to </w:t>
      </w:r>
      <w:r>
        <w:rPr>
          <w:lang w:eastAsia="en-US"/>
        </w:rPr>
        <w:fldChar w:fldCharType="begin"/>
      </w:r>
      <w:r>
        <w:rPr>
          <w:lang w:eastAsia="en-US"/>
        </w:rPr>
        <w:instrText xml:space="preserve"> REF _Ref464486157 \r \h </w:instrText>
      </w:r>
      <w:r>
        <w:rPr>
          <w:lang w:eastAsia="en-US"/>
        </w:rPr>
      </w:r>
      <w:r>
        <w:rPr>
          <w:lang w:eastAsia="en-US"/>
        </w:rPr>
        <w:fldChar w:fldCharType="separate"/>
      </w:r>
      <w:r w:rsidR="00656369">
        <w:rPr>
          <w:lang w:eastAsia="en-US"/>
        </w:rPr>
        <w:t>11</w:t>
      </w:r>
      <w:r>
        <w:rPr>
          <w:lang w:eastAsia="en-US"/>
        </w:rPr>
        <w:fldChar w:fldCharType="end"/>
      </w:r>
      <w:r>
        <w:rPr>
          <w:lang w:eastAsia="en-US"/>
        </w:rPr>
        <w:t xml:space="preserve"> for details.</w:t>
      </w:r>
    </w:p>
    <w:p w:rsidR="00D47DFD" w:rsidRDefault="00D47DFD" w:rsidP="00627C11">
      <w:pPr>
        <w:pStyle w:val="BodyText1"/>
        <w:numPr>
          <w:ilvl w:val="0"/>
          <w:numId w:val="24"/>
        </w:numPr>
        <w:rPr>
          <w:lang w:eastAsia="en-US"/>
        </w:rPr>
      </w:pPr>
      <w:r>
        <w:rPr>
          <w:lang w:eastAsia="en-US"/>
        </w:rPr>
        <w:t>Event – this is to describe events happening at one Station (example, tool being set or unset). It comprises a set of tags on a timeline. It contains:</w:t>
      </w:r>
    </w:p>
    <w:p w:rsidR="00D47DFD" w:rsidRDefault="00D47DFD" w:rsidP="00627C11">
      <w:pPr>
        <w:pStyle w:val="BodyText1"/>
        <w:numPr>
          <w:ilvl w:val="1"/>
          <w:numId w:val="24"/>
        </w:numPr>
        <w:rPr>
          <w:lang w:eastAsia="en-US"/>
        </w:rPr>
      </w:pPr>
      <w:r>
        <w:rPr>
          <w:lang w:eastAsia="en-US"/>
        </w:rPr>
        <w:t>Times</w:t>
      </w:r>
    </w:p>
    <w:p w:rsidR="00D47DFD" w:rsidRDefault="00D47DFD" w:rsidP="00627C11">
      <w:pPr>
        <w:pStyle w:val="BodyText1"/>
        <w:numPr>
          <w:ilvl w:val="1"/>
          <w:numId w:val="24"/>
        </w:numPr>
        <w:rPr>
          <w:lang w:eastAsia="en-US"/>
        </w:rPr>
      </w:pPr>
      <w:r>
        <w:rPr>
          <w:lang w:eastAsia="en-US"/>
        </w:rPr>
        <w:t>Durations</w:t>
      </w:r>
    </w:p>
    <w:p w:rsidR="00D47DFD" w:rsidRDefault="00D47DFD" w:rsidP="00627C11">
      <w:pPr>
        <w:pStyle w:val="BodyText1"/>
        <w:numPr>
          <w:ilvl w:val="1"/>
          <w:numId w:val="24"/>
        </w:numPr>
        <w:rPr>
          <w:lang w:eastAsia="en-US"/>
        </w:rPr>
      </w:pPr>
      <w:r>
        <w:rPr>
          <w:lang w:eastAsia="en-US"/>
        </w:rPr>
        <w:t>Event descriptions</w:t>
      </w:r>
    </w:p>
    <w:p w:rsidR="00EC06C5" w:rsidRDefault="00EC06C5" w:rsidP="0017612C">
      <w:pPr>
        <w:pStyle w:val="Graphic"/>
      </w:pPr>
      <w:r>
        <w:lastRenderedPageBreak/>
        <w:drawing>
          <wp:inline distT="0" distB="0" distL="0" distR="0" wp14:anchorId="6BBA1B62" wp14:editId="5DB96879">
            <wp:extent cx="5803900" cy="6809740"/>
            <wp:effectExtent l="0" t="0" r="0" b="0"/>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803900" cy="6809740"/>
                    </a:xfrm>
                    <a:prstGeom prst="rect">
                      <a:avLst/>
                    </a:prstGeom>
                    <a:noFill/>
                  </pic:spPr>
                </pic:pic>
              </a:graphicData>
            </a:graphic>
          </wp:inline>
        </w:drawing>
      </w:r>
    </w:p>
    <w:p w:rsidR="00EC06C5" w:rsidRDefault="00EC06C5" w:rsidP="00EC06C5">
      <w:pPr>
        <w:pStyle w:val="Caption"/>
      </w:pPr>
      <w:bookmarkStart w:id="881" w:name="_Ref464484079"/>
      <w:r>
        <w:t xml:space="preserve">Figure </w:t>
      </w:r>
      <w:fldSimple w:instr=" STYLEREF 1 \s ">
        <w:r w:rsidR="00833FC8">
          <w:rPr>
            <w:noProof/>
          </w:rPr>
          <w:t>23</w:t>
        </w:r>
      </w:fldSimple>
      <w:r w:rsidR="00833FC8">
        <w:noBreakHyphen/>
      </w:r>
      <w:fldSimple w:instr=" SEQ Figure \* ARABIC \s 1 ">
        <w:r w:rsidR="00833FC8">
          <w:rPr>
            <w:noProof/>
          </w:rPr>
          <w:t>2</w:t>
        </w:r>
      </w:fldSimple>
      <w:bookmarkEnd w:id="881"/>
      <w:r>
        <w:t>. WftRun top level class diagram.</w:t>
      </w:r>
    </w:p>
    <w:p w:rsidR="003B45E4" w:rsidRDefault="003B45E4" w:rsidP="003B45E4">
      <w:r>
        <w:t>The results from a Wireline Formation Tester can be generated at multiple levels, and these are all available by the links to the WftTestResult class from:</w:t>
      </w:r>
    </w:p>
    <w:p w:rsidR="003B45E4" w:rsidRDefault="003B45E4" w:rsidP="00627C11">
      <w:pPr>
        <w:pStyle w:val="ListParagraph"/>
        <w:numPr>
          <w:ilvl w:val="0"/>
          <w:numId w:val="25"/>
        </w:numPr>
      </w:pPr>
      <w:r>
        <w:t>WftRun top level – for results which apply to the whole operation or wellbore (e.g. fluid gradients).</w:t>
      </w:r>
    </w:p>
    <w:p w:rsidR="003B45E4" w:rsidRDefault="003B45E4" w:rsidP="00627C11">
      <w:pPr>
        <w:pStyle w:val="ListParagraph"/>
        <w:numPr>
          <w:ilvl w:val="0"/>
          <w:numId w:val="25"/>
        </w:numPr>
      </w:pPr>
      <w:r>
        <w:t>Station – for results which apply to the Station level such as a static reservoir pressure.</w:t>
      </w:r>
    </w:p>
    <w:p w:rsidR="003B45E4" w:rsidRDefault="003B45E4" w:rsidP="00627C11">
      <w:pPr>
        <w:pStyle w:val="ListParagraph"/>
        <w:numPr>
          <w:ilvl w:val="0"/>
          <w:numId w:val="25"/>
        </w:numPr>
      </w:pPr>
      <w:r>
        <w:lastRenderedPageBreak/>
        <w:t>Test – for results which apply to a single test such as permeability.</w:t>
      </w:r>
    </w:p>
    <w:p w:rsidR="003B45E4" w:rsidRDefault="003B45E4" w:rsidP="00627C11">
      <w:pPr>
        <w:pStyle w:val="ListParagraph"/>
        <w:numPr>
          <w:ilvl w:val="0"/>
          <w:numId w:val="25"/>
        </w:numPr>
      </w:pPr>
      <w:r>
        <w:t>Sample – for results derived from a sample.</w:t>
      </w:r>
    </w:p>
    <w:p w:rsidR="00C2540A" w:rsidRDefault="003B45E4" w:rsidP="003B45E4">
      <w:r>
        <w:t xml:space="preserve">See </w:t>
      </w:r>
      <w:r>
        <w:fldChar w:fldCharType="begin"/>
      </w:r>
      <w:r>
        <w:instrText xml:space="preserve"> REF _Ref464485825 \h </w:instrText>
      </w:r>
      <w:r>
        <w:fldChar w:fldCharType="separate"/>
      </w:r>
      <w:r w:rsidR="00656369">
        <w:t xml:space="preserve">Figure </w:t>
      </w:r>
      <w:r w:rsidR="00656369">
        <w:rPr>
          <w:noProof/>
        </w:rPr>
        <w:t>23</w:t>
      </w:r>
      <w:r w:rsidR="00656369">
        <w:noBreakHyphen/>
      </w:r>
      <w:r w:rsidR="00656369">
        <w:rPr>
          <w:noProof/>
        </w:rPr>
        <w:t>3</w:t>
      </w:r>
      <w:r>
        <w:fldChar w:fldCharType="end"/>
      </w:r>
      <w:r>
        <w:t xml:space="preserve"> for the classes involved in the reporting of results from a WFT Run.</w:t>
      </w:r>
      <w:r w:rsidR="00C2540A">
        <w:t xml:space="preserve"> In this diagram, note the red rings around the links showing that the WftTestResult element is used from all four levels of data acquisition listed above. The diagram shows how each instance of WftTestData has a Role (currently, flow or pressure) and then one or more curve sections will be expected – these are references to specific time series data in logs/log channels.  </w:t>
      </w:r>
    </w:p>
    <w:p w:rsidR="00C2540A" w:rsidRDefault="00C2540A" w:rsidP="003B45E4">
      <w:r>
        <w:t xml:space="preserve">Parameters can also be attached to test results, and these can be input or output to the result (so for example, thickness </w:t>
      </w:r>
      <w:r>
        <w:rPr>
          <w:i/>
        </w:rPr>
        <w:t>h</w:t>
      </w:r>
      <w:r>
        <w:t xml:space="preserve"> will typically be an input parameter to a build up test, and permeability </w:t>
      </w:r>
      <w:r>
        <w:rPr>
          <w:i/>
        </w:rPr>
        <w:t>k</w:t>
      </w:r>
      <w:r>
        <w:t xml:space="preserve"> will be an output).  </w:t>
      </w:r>
    </w:p>
    <w:p w:rsidR="003B45E4" w:rsidRPr="00C2540A" w:rsidRDefault="00C2540A" w:rsidP="003B45E4">
      <w:r>
        <w:t>It is also possible to link the test result to use as input, the output from another test result. This is useful where, for example, a pressure gradient is to be reported, and it is important to know which results at each station were used – for example “the pressure extrapolation of build up 3 at station 5”. This allows an audit trail through the results to be preserved.</w:t>
      </w:r>
    </w:p>
    <w:p w:rsidR="003B45E4" w:rsidRDefault="00917EE8" w:rsidP="0017612C">
      <w:pPr>
        <w:pStyle w:val="Graphic"/>
      </w:pPr>
      <w:r>
        <w:drawing>
          <wp:inline distT="0" distB="0" distL="0" distR="0" wp14:anchorId="4AE12E9F">
            <wp:extent cx="5377180" cy="433451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77180" cy="4334510"/>
                    </a:xfrm>
                    <a:prstGeom prst="rect">
                      <a:avLst/>
                    </a:prstGeom>
                    <a:noFill/>
                  </pic:spPr>
                </pic:pic>
              </a:graphicData>
            </a:graphic>
          </wp:inline>
        </w:drawing>
      </w:r>
    </w:p>
    <w:p w:rsidR="003B45E4" w:rsidRPr="003B45E4" w:rsidRDefault="003B45E4" w:rsidP="003B45E4">
      <w:pPr>
        <w:pStyle w:val="Caption"/>
        <w:rPr>
          <w:lang w:eastAsia="ar-SA"/>
        </w:rPr>
      </w:pPr>
      <w:bookmarkStart w:id="882" w:name="_Ref464485825"/>
      <w:r>
        <w:t xml:space="preserve">Figure </w:t>
      </w:r>
      <w:fldSimple w:instr=" STYLEREF 1 \s ">
        <w:r w:rsidR="00833FC8">
          <w:rPr>
            <w:noProof/>
          </w:rPr>
          <w:t>23</w:t>
        </w:r>
      </w:fldSimple>
      <w:r w:rsidR="00833FC8">
        <w:noBreakHyphen/>
      </w:r>
      <w:fldSimple w:instr=" SEQ Figure \* ARABIC \s 1 ">
        <w:r w:rsidR="00833FC8">
          <w:rPr>
            <w:noProof/>
          </w:rPr>
          <w:t>3</w:t>
        </w:r>
      </w:fldSimple>
      <w:bookmarkEnd w:id="882"/>
      <w:r>
        <w:t>. WftRun Results section.</w:t>
      </w:r>
    </w:p>
    <w:p w:rsidR="00524A04" w:rsidRDefault="002F7BDC" w:rsidP="00524A04">
      <w:pPr>
        <w:pStyle w:val="BodyText1"/>
        <w:rPr>
          <w:lang w:eastAsia="en-US"/>
        </w:rPr>
      </w:pPr>
      <w:r>
        <w:t xml:space="preserve">For the </w:t>
      </w:r>
      <w:r w:rsidR="0018705C">
        <w:t xml:space="preserve">further </w:t>
      </w:r>
      <w:r>
        <w:t xml:space="preserve">available documentation for this data object, </w:t>
      </w:r>
      <w:r>
        <w:rPr>
          <w:lang w:eastAsia="en-US"/>
        </w:rPr>
        <w:t xml:space="preserve">see </w:t>
      </w:r>
      <w:r w:rsidR="006C7B04">
        <w:rPr>
          <w:lang w:eastAsia="en-US"/>
        </w:rPr>
        <w:t xml:space="preserve">the slide set: </w:t>
      </w:r>
      <w:r w:rsidR="006C7B04" w:rsidRPr="00151238">
        <w:rPr>
          <w:i/>
          <w:lang w:eastAsia="en-US"/>
        </w:rPr>
        <w:t>WFT Run Object Overview.pptx</w:t>
      </w:r>
      <w:r w:rsidR="006C7B04">
        <w:rPr>
          <w:lang w:eastAsia="en-US"/>
        </w:rPr>
        <w:t xml:space="preserve"> which is provided in the folder: </w:t>
      </w:r>
      <w:r w:rsidR="006C7B04" w:rsidRPr="006C7B04">
        <w:rPr>
          <w:lang w:eastAsia="en-US"/>
        </w:rPr>
        <w:t>energyml\data\prodml\v2.0\doc</w:t>
      </w:r>
      <w:r w:rsidR="006C7B04">
        <w:rPr>
          <w:lang w:eastAsia="en-US"/>
        </w:rPr>
        <w:t xml:space="preserve"> in the Energistics downloaded files.</w:t>
      </w:r>
    </w:p>
    <w:p w:rsidR="002D038D" w:rsidRDefault="002D038D" w:rsidP="00524A04">
      <w:pPr>
        <w:pStyle w:val="Heading1"/>
      </w:pPr>
      <w:bookmarkStart w:id="883" w:name="_Ref464477700"/>
      <w:bookmarkStart w:id="884" w:name="_Ref464477874"/>
      <w:bookmarkStart w:id="885" w:name="_Ref464480509"/>
      <w:bookmarkStart w:id="886" w:name="_Toc465430873"/>
      <w:r>
        <w:lastRenderedPageBreak/>
        <w:t>Product Volume</w:t>
      </w:r>
      <w:bookmarkEnd w:id="883"/>
      <w:bookmarkEnd w:id="884"/>
      <w:bookmarkEnd w:id="885"/>
      <w:bookmarkEnd w:id="886"/>
    </w:p>
    <w:p w:rsidR="00EE55EC" w:rsidRPr="00E81A2C" w:rsidRDefault="00EE55EC" w:rsidP="00EE55EC">
      <w:pPr>
        <w:pStyle w:val="BodyText1"/>
        <w:rPr>
          <w:b/>
          <w:bCs/>
        </w:rPr>
      </w:pPr>
      <w:r w:rsidRPr="00E81A2C">
        <w:rPr>
          <w:b/>
          <w:bCs/>
        </w:rPr>
        <w:t>Acknowledgement</w:t>
      </w:r>
    </w:p>
    <w:p w:rsidR="00EE55EC" w:rsidRPr="00EE55EC" w:rsidRDefault="00EE55EC" w:rsidP="00EE55EC">
      <w:pPr>
        <w:pStyle w:val="BodyText1"/>
        <w:rPr>
          <w:lang w:eastAsia="en-US"/>
        </w:rPr>
      </w:pPr>
      <w:r>
        <w:t xml:space="preserve">Special thanks to the following companies and the individual contributors from those companies for their work in designing, developing and delivering the </w:t>
      </w:r>
      <w:r w:rsidRPr="00EE55EC">
        <w:t>Product Volume</w:t>
      </w:r>
      <w:r>
        <w:t>, F</w:t>
      </w:r>
      <w:r w:rsidRPr="00EE55EC">
        <w:t xml:space="preserve">low Network </w:t>
      </w:r>
      <w:r>
        <w:t xml:space="preserve">and WellTest data objects: </w:t>
      </w:r>
      <w:r w:rsidR="00887F4F">
        <w:t>the initial work was donated by ExxonMobil; this was then adapted for the NCS by, amongst others, EPIM, Statoil and TietoEnator. Saudi Aramco, Peformix (now Baker Hughes) and Atman Consulting then did various modifications and generated useful documentation.</w:t>
      </w:r>
    </w:p>
    <w:p w:rsidR="00D961CF" w:rsidRDefault="0022764F" w:rsidP="00D961CF">
      <w:pPr>
        <w:pStyle w:val="Heading2"/>
      </w:pPr>
      <w:bookmarkStart w:id="887" w:name="_Ref465187599"/>
      <w:bookmarkStart w:id="888" w:name="_Ref465275322"/>
      <w:bookmarkStart w:id="889" w:name="_Toc465430874"/>
      <w:r>
        <w:t>Usage</w:t>
      </w:r>
      <w:r w:rsidR="00D961CF">
        <w:t xml:space="preserve"> of </w:t>
      </w:r>
      <w:r w:rsidR="00D961CF" w:rsidRPr="007659AA">
        <w:t xml:space="preserve">Product </w:t>
      </w:r>
      <w:r w:rsidR="00D961CF">
        <w:t>Volume</w:t>
      </w:r>
      <w:r>
        <w:t xml:space="preserve"> vs. Simple Product Volume Reporting</w:t>
      </w:r>
      <w:bookmarkEnd w:id="887"/>
      <w:bookmarkEnd w:id="888"/>
      <w:bookmarkEnd w:id="889"/>
    </w:p>
    <w:p w:rsidR="0022764F" w:rsidRDefault="00D961CF" w:rsidP="00D961CF">
      <w:pPr>
        <w:pStyle w:val="BodyText1"/>
      </w:pPr>
      <w:r>
        <w:t xml:space="preserve">The Product Volume data-object is used as the standard for reporting production on the Norwegian Continental Shelf (NCS).  It has been used elsewhere for volume reporting, and also for production </w:t>
      </w:r>
      <w:r w:rsidR="00151238">
        <w:t>surveillance</w:t>
      </w:r>
      <w:r>
        <w:t xml:space="preserve">.  </w:t>
      </w:r>
    </w:p>
    <w:p w:rsidR="00D961CF" w:rsidRDefault="00D961CF" w:rsidP="00D961CF">
      <w:pPr>
        <w:pStyle w:val="BodyText1"/>
      </w:pPr>
      <w:r>
        <w:t xml:space="preserve">However, it has often been found to be overly complex for the task of volume reporting, which is a core requirement for PRODML in order to support production management.  Product Volume is very flexible and can be used for many purposes.  The drawback to having this flexibility is that </w:t>
      </w:r>
      <w:r w:rsidR="0022764F">
        <w:t>it is somewhat complex to understand, and it sometimes can be found to offer multiple ways of achieving the same result.  In the case of the NCS, by dint of a central regulatory authority defining exactly how Product Volume is to be used by reporting companies, the data standard has been successfully deployed and rolled out across a major oil province.</w:t>
      </w:r>
    </w:p>
    <w:p w:rsidR="0022764F" w:rsidRDefault="0022764F" w:rsidP="00D961CF">
      <w:pPr>
        <w:pStyle w:val="BodyText1"/>
      </w:pPr>
      <w:r>
        <w:t xml:space="preserve">Because of the drawbacks mentioned above, and the desire to have a simple standard for volume reporting, the Simple Product Volume Reporting (SPVR) capability has been added to PRODML.  It is believed that parties wishing to exchange volumes data without needing the additional data and flexibility allowed by Product Volume, will chose to standardize on SPVR.  See Chapters </w:t>
      </w:r>
      <w:r>
        <w:fldChar w:fldCharType="begin"/>
      </w:r>
      <w:r>
        <w:instrText xml:space="preserve"> REF _Ref456446322 \r \h </w:instrText>
      </w:r>
      <w:r>
        <w:fldChar w:fldCharType="separate"/>
      </w:r>
      <w:r w:rsidR="00656369">
        <w:t>3</w:t>
      </w:r>
      <w:r>
        <w:fldChar w:fldCharType="end"/>
      </w:r>
      <w:r>
        <w:t xml:space="preserve"> to </w:t>
      </w:r>
      <w:r>
        <w:fldChar w:fldCharType="begin"/>
      </w:r>
      <w:r>
        <w:instrText xml:space="preserve"> REF _Ref465147853 \r \h </w:instrText>
      </w:r>
      <w:r>
        <w:fldChar w:fldCharType="separate"/>
      </w:r>
      <w:r w:rsidR="00656369">
        <w:t>7</w:t>
      </w:r>
      <w:r>
        <w:fldChar w:fldCharType="end"/>
      </w:r>
      <w:r>
        <w:t xml:space="preserve"> for full details on SPVR.</w:t>
      </w:r>
    </w:p>
    <w:p w:rsidR="0022764F" w:rsidRDefault="0022764F" w:rsidP="00D961CF">
      <w:pPr>
        <w:pStyle w:val="BodyText1"/>
      </w:pPr>
      <w:r>
        <w:t>The main additional functionality provided by Product Volume (PV) compared to SPVR is:</w:t>
      </w:r>
    </w:p>
    <w:p w:rsidR="0022764F" w:rsidRDefault="0022764F" w:rsidP="00627C11">
      <w:pPr>
        <w:pStyle w:val="BodyText1"/>
        <w:numPr>
          <w:ilvl w:val="0"/>
          <w:numId w:val="30"/>
        </w:numPr>
        <w:rPr>
          <w:lang w:eastAsia="en-US"/>
        </w:rPr>
      </w:pPr>
      <w:r>
        <w:rPr>
          <w:lang w:eastAsia="en-US"/>
        </w:rPr>
        <w:t xml:space="preserve">PV works with the Product Flow Network (see Chapter </w:t>
      </w:r>
      <w:r>
        <w:rPr>
          <w:lang w:eastAsia="en-US"/>
        </w:rPr>
        <w:fldChar w:fldCharType="begin"/>
      </w:r>
      <w:r>
        <w:rPr>
          <w:lang w:eastAsia="en-US"/>
        </w:rPr>
        <w:instrText xml:space="preserve"> REF _Ref465148049 \r \h </w:instrText>
      </w:r>
      <w:r>
        <w:rPr>
          <w:lang w:eastAsia="en-US"/>
        </w:rPr>
      </w:r>
      <w:r>
        <w:rPr>
          <w:lang w:eastAsia="en-US"/>
        </w:rPr>
        <w:fldChar w:fldCharType="separate"/>
      </w:r>
      <w:r w:rsidR="00656369">
        <w:rPr>
          <w:lang w:eastAsia="en-US"/>
        </w:rPr>
        <w:t>25</w:t>
      </w:r>
      <w:r>
        <w:rPr>
          <w:lang w:eastAsia="en-US"/>
        </w:rPr>
        <w:fldChar w:fldCharType="end"/>
      </w:r>
      <w:r>
        <w:rPr>
          <w:lang w:eastAsia="en-US"/>
        </w:rPr>
        <w:t xml:space="preserve">) so that flows can be reported at precisely defined points within a network.  Time Series (see Chapter </w:t>
      </w:r>
      <w:r>
        <w:rPr>
          <w:lang w:eastAsia="en-US"/>
        </w:rPr>
        <w:fldChar w:fldCharType="begin"/>
      </w:r>
      <w:r>
        <w:rPr>
          <w:lang w:eastAsia="en-US"/>
        </w:rPr>
        <w:instrText xml:space="preserve"> REF _Ref465148102 \r \h </w:instrText>
      </w:r>
      <w:r>
        <w:rPr>
          <w:lang w:eastAsia="en-US"/>
        </w:rPr>
      </w:r>
      <w:r>
        <w:rPr>
          <w:lang w:eastAsia="en-US"/>
        </w:rPr>
        <w:fldChar w:fldCharType="separate"/>
      </w:r>
      <w:r w:rsidR="00656369">
        <w:rPr>
          <w:lang w:eastAsia="en-US"/>
        </w:rPr>
        <w:t>26</w:t>
      </w:r>
      <w:r>
        <w:rPr>
          <w:lang w:eastAsia="en-US"/>
        </w:rPr>
        <w:fldChar w:fldCharType="end"/>
      </w:r>
      <w:r>
        <w:rPr>
          <w:lang w:eastAsia="en-US"/>
        </w:rPr>
        <w:t xml:space="preserve">) can also reference the Product Flow Network making detailed </w:t>
      </w:r>
      <w:r w:rsidR="00E67FBA">
        <w:rPr>
          <w:lang w:eastAsia="en-US"/>
        </w:rPr>
        <w:t xml:space="preserve">production </w:t>
      </w:r>
      <w:r w:rsidR="00151238">
        <w:rPr>
          <w:lang w:eastAsia="en-US"/>
        </w:rPr>
        <w:t>surveillance</w:t>
      </w:r>
      <w:r w:rsidR="00E67FBA">
        <w:rPr>
          <w:lang w:eastAsia="en-US"/>
        </w:rPr>
        <w:t xml:space="preserve"> data exchange possible.  SPVR uses a list of Reporting Entities (e.g. well, platform) and then reports volumes against these.  It is possible to arrange reporting entities in hierarchies, but there is no sense of a network. SPVR does not support time series data.</w:t>
      </w:r>
    </w:p>
    <w:p w:rsidR="00E67FBA" w:rsidRDefault="00E67FBA" w:rsidP="00627C11">
      <w:pPr>
        <w:pStyle w:val="BodyText1"/>
        <w:numPr>
          <w:ilvl w:val="0"/>
          <w:numId w:val="30"/>
        </w:numPr>
        <w:rPr>
          <w:lang w:eastAsia="en-US"/>
        </w:rPr>
      </w:pPr>
      <w:r>
        <w:rPr>
          <w:lang w:eastAsia="en-US"/>
        </w:rPr>
        <w:t xml:space="preserve">PV has the concept of </w:t>
      </w:r>
      <w:r>
        <w:rPr>
          <w:i/>
          <w:lang w:eastAsia="en-US"/>
        </w:rPr>
        <w:t>flows</w:t>
      </w:r>
      <w:r>
        <w:rPr>
          <w:lang w:eastAsia="en-US"/>
        </w:rPr>
        <w:t xml:space="preserve"> of fluids which can have function (e.g., production, gas lift) and which can be broken down into </w:t>
      </w:r>
      <w:r>
        <w:rPr>
          <w:i/>
          <w:lang w:eastAsia="en-US"/>
        </w:rPr>
        <w:t>products</w:t>
      </w:r>
      <w:r>
        <w:rPr>
          <w:lang w:eastAsia="en-US"/>
        </w:rPr>
        <w:t xml:space="preserve"> which describe the composition of the fluid.  SPVR only deals with products.</w:t>
      </w:r>
    </w:p>
    <w:p w:rsidR="00E67FBA" w:rsidRDefault="00E67FBA" w:rsidP="00627C11">
      <w:pPr>
        <w:pStyle w:val="BodyText1"/>
        <w:numPr>
          <w:ilvl w:val="0"/>
          <w:numId w:val="30"/>
        </w:numPr>
        <w:rPr>
          <w:lang w:eastAsia="en-US"/>
        </w:rPr>
      </w:pPr>
      <w:r>
        <w:rPr>
          <w:lang w:eastAsia="en-US"/>
        </w:rPr>
        <w:t>PV also supports the transfer of Facility Parameters which are non-flow data of any facility.  SPVR again only supports volume related flow, although it does have a Well Production Parameters data-object for exchanging well parameters (the most common requirement).</w:t>
      </w:r>
    </w:p>
    <w:p w:rsidR="0022764F" w:rsidRDefault="0022764F" w:rsidP="0022764F">
      <w:pPr>
        <w:pStyle w:val="Heading2"/>
      </w:pPr>
      <w:bookmarkStart w:id="890" w:name="_Ref465154838"/>
      <w:bookmarkStart w:id="891" w:name="_Toc465430875"/>
      <w:r>
        <w:t xml:space="preserve">Overview of </w:t>
      </w:r>
      <w:r w:rsidRPr="007659AA">
        <w:t xml:space="preserve">Product </w:t>
      </w:r>
      <w:r>
        <w:t>Volume</w:t>
      </w:r>
      <w:bookmarkEnd w:id="890"/>
      <w:bookmarkEnd w:id="891"/>
    </w:p>
    <w:p w:rsidR="00D961CF" w:rsidRDefault="00D961CF" w:rsidP="00D961CF">
      <w:pPr>
        <w:pStyle w:val="BodyText1"/>
      </w:pPr>
      <w:r>
        <w:t xml:space="preserve">The Product Volume data-object can be used to report production flows or other parameters. For instance, it can be used to report the daily allocated volume of oil production for a well or group of wells. It could also be used to report other characteristics (pressure, temperature, flow rate, concentrations, etc.) associated with a specific wellhead. It utilizes a general hierarchy of: </w:t>
      </w:r>
    </w:p>
    <w:p w:rsidR="00D961CF" w:rsidRPr="00EC774C" w:rsidRDefault="00D961CF" w:rsidP="00D961CF">
      <w:pPr>
        <w:ind w:left="288"/>
        <w:rPr>
          <w:b/>
        </w:rPr>
      </w:pPr>
      <w:r w:rsidRPr="00EC774C">
        <w:rPr>
          <w:b/>
        </w:rPr>
        <w:t>Product Volume</w:t>
      </w:r>
    </w:p>
    <w:p w:rsidR="00D961CF" w:rsidRDefault="00D961CF" w:rsidP="00D961CF">
      <w:pPr>
        <w:ind w:left="720"/>
      </w:pPr>
      <w:r w:rsidRPr="008570E9">
        <w:rPr>
          <w:b/>
        </w:rPr>
        <w:t>Facility</w:t>
      </w:r>
      <w:r>
        <w:t xml:space="preserve"> (wellhead, separator, flow line, choke, completion ...) </w:t>
      </w:r>
    </w:p>
    <w:p w:rsidR="00D961CF" w:rsidRDefault="00D961CF" w:rsidP="00D961CF">
      <w:pPr>
        <w:ind w:left="1440"/>
      </w:pPr>
      <w:r w:rsidRPr="008570E9">
        <w:rPr>
          <w:b/>
        </w:rPr>
        <w:t>Parameter Set</w:t>
      </w:r>
      <w:r>
        <w:t xml:space="preserve"> (block valve status, reciprocating speed, available room ...) </w:t>
      </w:r>
    </w:p>
    <w:p w:rsidR="00D961CF" w:rsidRPr="00DB40DF" w:rsidRDefault="00D961CF" w:rsidP="00D961CF">
      <w:pPr>
        <w:ind w:left="1440" w:firstLine="720"/>
        <w:rPr>
          <w:b/>
        </w:rPr>
      </w:pPr>
      <w:r w:rsidRPr="00DB40DF">
        <w:rPr>
          <w:b/>
        </w:rPr>
        <w:t>Parameter</w:t>
      </w:r>
    </w:p>
    <w:p w:rsidR="00D961CF" w:rsidRDefault="00D961CF" w:rsidP="00D961CF">
      <w:pPr>
        <w:ind w:left="1440"/>
      </w:pPr>
      <w:r w:rsidRPr="008570E9">
        <w:rPr>
          <w:b/>
        </w:rPr>
        <w:lastRenderedPageBreak/>
        <w:t>Flow</w:t>
      </w:r>
      <w:r>
        <w:t xml:space="preserve"> (production, injection, export, import, gas lift ...) </w:t>
      </w:r>
    </w:p>
    <w:p w:rsidR="00D961CF" w:rsidRDefault="00D961CF" w:rsidP="00D961CF">
      <w:pPr>
        <w:ind w:left="1440" w:firstLine="720"/>
      </w:pPr>
      <w:r w:rsidRPr="008570E9">
        <w:rPr>
          <w:b/>
        </w:rPr>
        <w:t>Product</w:t>
      </w:r>
      <w:r>
        <w:t xml:space="preserve"> (oil, water, gas, CO2, oil-gas, cuttings ...) </w:t>
      </w:r>
    </w:p>
    <w:p w:rsidR="00D961CF" w:rsidRDefault="00D961CF" w:rsidP="00D961CF">
      <w:pPr>
        <w:ind w:left="2880"/>
      </w:pPr>
      <w:r w:rsidRPr="008570E9">
        <w:rPr>
          <w:b/>
        </w:rPr>
        <w:t>Period</w:t>
      </w:r>
      <w:r>
        <w:t xml:space="preserve"> (instant, day, month, year …) </w:t>
      </w:r>
    </w:p>
    <w:p w:rsidR="00D961CF" w:rsidRPr="00667A31" w:rsidRDefault="00D961CF" w:rsidP="00D961CF">
      <w:pPr>
        <w:ind w:left="3600"/>
      </w:pPr>
      <w:r w:rsidRPr="00667A31">
        <w:t>temperature</w:t>
      </w:r>
    </w:p>
    <w:p w:rsidR="00D961CF" w:rsidRPr="00667A31" w:rsidRDefault="00D961CF" w:rsidP="00D961CF">
      <w:pPr>
        <w:ind w:left="3600"/>
      </w:pPr>
      <w:r w:rsidRPr="00667A31">
        <w:t>pressure</w:t>
      </w:r>
    </w:p>
    <w:p w:rsidR="00D961CF" w:rsidRDefault="00D961CF" w:rsidP="00D961CF">
      <w:pPr>
        <w:ind w:left="3600"/>
      </w:pPr>
      <w:r w:rsidRPr="00667A31">
        <w:t>flow rate</w:t>
      </w:r>
    </w:p>
    <w:p w:rsidR="00D961CF" w:rsidRDefault="00D961CF" w:rsidP="00D961CF">
      <w:bookmarkStart w:id="892" w:name="_Toc144036178"/>
      <w:r>
        <w:t xml:space="preserve">Parameter Sets allow time varying "usage" parameters to be defined for the facility. For example, a valve status may be toggled from "open" to "closed" to indicate that a well is offline. The list of available values for parameters is given in the </w:t>
      </w:r>
      <w:r w:rsidRPr="00C041A3">
        <w:rPr>
          <w:i/>
        </w:rPr>
        <w:t>FacilityParameter</w:t>
      </w:r>
      <w:r>
        <w:t xml:space="preserve"> enumeration in the </w:t>
      </w:r>
      <w:r w:rsidRPr="00C041A3">
        <w:rPr>
          <w:i/>
        </w:rPr>
        <w:t>enumValuesProdml.xml</w:t>
      </w:r>
      <w:r>
        <w:t xml:space="preserve"> </w:t>
      </w:r>
      <w:commentRangeStart w:id="893"/>
      <w:r>
        <w:t>file</w:t>
      </w:r>
      <w:commentRangeEnd w:id="893"/>
      <w:r w:rsidR="00B238D8">
        <w:rPr>
          <w:rStyle w:val="CommentReference"/>
          <w:rFonts w:cs="Arial"/>
        </w:rPr>
        <w:commentReference w:id="893"/>
      </w:r>
      <w:r>
        <w:t>.</w:t>
      </w:r>
    </w:p>
    <w:p w:rsidR="00D961CF" w:rsidRDefault="00D961CF" w:rsidP="00D961CF">
      <w:r>
        <w:t>Flows allow reporting</w:t>
      </w:r>
      <w:r w:rsidRPr="001548E3">
        <w:t xml:space="preserve"> </w:t>
      </w:r>
      <w:r>
        <w:t xml:space="preserve">for </w:t>
      </w:r>
      <w:r w:rsidRPr="001548E3">
        <w:t>a flow of a product</w:t>
      </w:r>
      <w:r>
        <w:t xml:space="preserve">. For example, it may be used to specify the rate of oil produced for a specified well. </w:t>
      </w:r>
    </w:p>
    <w:p w:rsidR="00D961CF" w:rsidRDefault="00D961CF" w:rsidP="00D961CF">
      <w:r>
        <w:t xml:space="preserve">The relevant enumerations found in the </w:t>
      </w:r>
      <w:r w:rsidRPr="00C041A3">
        <w:rPr>
          <w:i/>
        </w:rPr>
        <w:t>enumValuesProdml.xml</w:t>
      </w:r>
      <w:r>
        <w:t xml:space="preserve"> file are as follows:</w:t>
      </w:r>
    </w:p>
    <w:p w:rsidR="00D961CF" w:rsidRDefault="00D961CF" w:rsidP="00627C11">
      <w:pPr>
        <w:pStyle w:val="ListParagraph"/>
        <w:numPr>
          <w:ilvl w:val="0"/>
          <w:numId w:val="29"/>
        </w:numPr>
        <w:spacing w:after="120" w:line="240" w:lineRule="auto"/>
      </w:pPr>
      <w:r w:rsidRPr="00883A38">
        <w:rPr>
          <w:b/>
        </w:rPr>
        <w:t xml:space="preserve">Reporting </w:t>
      </w:r>
      <w:r>
        <w:rPr>
          <w:b/>
        </w:rPr>
        <w:t>P</w:t>
      </w:r>
      <w:r w:rsidRPr="00883A38">
        <w:rPr>
          <w:b/>
        </w:rPr>
        <w:t>eriods</w:t>
      </w:r>
      <w:r>
        <w:t xml:space="preserve"> (e.g. day, month, year, etc.) are given in the </w:t>
      </w:r>
      <w:r w:rsidRPr="007F7960">
        <w:rPr>
          <w:i/>
        </w:rPr>
        <w:t>ReportingPeriod</w:t>
      </w:r>
      <w:r>
        <w:t xml:space="preserve"> enumeration.</w:t>
      </w:r>
    </w:p>
    <w:p w:rsidR="00D961CF" w:rsidRDefault="00D961CF" w:rsidP="00627C11">
      <w:pPr>
        <w:pStyle w:val="ListParagraph"/>
        <w:numPr>
          <w:ilvl w:val="0"/>
          <w:numId w:val="29"/>
        </w:numPr>
        <w:spacing w:after="120" w:line="240" w:lineRule="auto"/>
      </w:pPr>
      <w:r w:rsidRPr="00883A38">
        <w:rPr>
          <w:b/>
        </w:rPr>
        <w:t xml:space="preserve">Facility </w:t>
      </w:r>
      <w:r>
        <w:rPr>
          <w:b/>
        </w:rPr>
        <w:t>K</w:t>
      </w:r>
      <w:r w:rsidRPr="00883A38">
        <w:rPr>
          <w:b/>
        </w:rPr>
        <w:t>inds</w:t>
      </w:r>
      <w:r>
        <w:t xml:space="preserve"> (e.g. wellhead, separator, flow line, choke, etc.) are given in the </w:t>
      </w:r>
      <w:r w:rsidRPr="002D7DD3">
        <w:rPr>
          <w:i/>
        </w:rPr>
        <w:t>FacilityParameter</w:t>
      </w:r>
      <w:r w:rsidRPr="002D7DD3">
        <w:t xml:space="preserve"> </w:t>
      </w:r>
      <w:r>
        <w:t>enumeration.</w:t>
      </w:r>
    </w:p>
    <w:p w:rsidR="00D961CF" w:rsidRDefault="00D961CF" w:rsidP="00627C11">
      <w:pPr>
        <w:pStyle w:val="ListParagraph"/>
        <w:numPr>
          <w:ilvl w:val="0"/>
          <w:numId w:val="29"/>
        </w:numPr>
        <w:spacing w:after="120" w:line="240" w:lineRule="auto"/>
      </w:pPr>
      <w:r w:rsidRPr="00883A38">
        <w:rPr>
          <w:b/>
        </w:rPr>
        <w:t xml:space="preserve">Facility </w:t>
      </w:r>
      <w:r>
        <w:rPr>
          <w:b/>
        </w:rPr>
        <w:t>P</w:t>
      </w:r>
      <w:r w:rsidRPr="00883A38">
        <w:rPr>
          <w:b/>
        </w:rPr>
        <w:t>arameters</w:t>
      </w:r>
      <w:r>
        <w:t xml:space="preserve"> (e.g. block valve status, reciprocating speed, etc.) are given in the </w:t>
      </w:r>
      <w:r w:rsidRPr="002D7DD3">
        <w:rPr>
          <w:i/>
        </w:rPr>
        <w:t>FacilityParameter</w:t>
      </w:r>
      <w:r>
        <w:t xml:space="preserve"> enumeration.</w:t>
      </w:r>
    </w:p>
    <w:p w:rsidR="00D961CF" w:rsidRDefault="00D961CF" w:rsidP="00627C11">
      <w:pPr>
        <w:pStyle w:val="ListParagraph"/>
        <w:numPr>
          <w:ilvl w:val="0"/>
          <w:numId w:val="29"/>
        </w:numPr>
        <w:spacing w:after="120" w:line="240" w:lineRule="auto"/>
      </w:pPr>
      <w:r w:rsidRPr="00883A38">
        <w:rPr>
          <w:b/>
        </w:rPr>
        <w:t xml:space="preserve">Flow </w:t>
      </w:r>
      <w:r>
        <w:rPr>
          <w:b/>
        </w:rPr>
        <w:t>K</w:t>
      </w:r>
      <w:r w:rsidRPr="00883A38">
        <w:rPr>
          <w:b/>
        </w:rPr>
        <w:t>inds</w:t>
      </w:r>
      <w:r>
        <w:t xml:space="preserve"> (e.g. production, injection, export, etc.) are given in the </w:t>
      </w:r>
      <w:r w:rsidRPr="001548E3">
        <w:rPr>
          <w:i/>
        </w:rPr>
        <w:t>ReportingFlow</w:t>
      </w:r>
      <w:r>
        <w:t xml:space="preserve"> enumeration.</w:t>
      </w:r>
    </w:p>
    <w:p w:rsidR="00D961CF" w:rsidRDefault="00D961CF" w:rsidP="00627C11">
      <w:pPr>
        <w:pStyle w:val="ListParagraph"/>
        <w:numPr>
          <w:ilvl w:val="0"/>
          <w:numId w:val="29"/>
        </w:numPr>
        <w:spacing w:after="120" w:line="240" w:lineRule="auto"/>
      </w:pPr>
      <w:r w:rsidRPr="00883A38">
        <w:rPr>
          <w:b/>
        </w:rPr>
        <w:t xml:space="preserve">Flow </w:t>
      </w:r>
      <w:r>
        <w:rPr>
          <w:b/>
        </w:rPr>
        <w:t>Q</w:t>
      </w:r>
      <w:r w:rsidRPr="00883A38">
        <w:rPr>
          <w:b/>
        </w:rPr>
        <w:t>ualifiers</w:t>
      </w:r>
      <w:r>
        <w:t xml:space="preserve"> (e.g.</w:t>
      </w:r>
      <w:r w:rsidRPr="003E62C9">
        <w:t xml:space="preserve"> measured</w:t>
      </w:r>
      <w:r>
        <w:t xml:space="preserve">, allocated, etc. ) are given in the </w:t>
      </w:r>
      <w:r w:rsidRPr="004D7D0F">
        <w:rPr>
          <w:i/>
        </w:rPr>
        <w:t>FlowQualifier</w:t>
      </w:r>
      <w:r>
        <w:t xml:space="preserve"> and </w:t>
      </w:r>
      <w:r w:rsidRPr="003E62C9">
        <w:rPr>
          <w:i/>
        </w:rPr>
        <w:t>FlowSubQualifier</w:t>
      </w:r>
      <w:r w:rsidRPr="003E62C9">
        <w:t xml:space="preserve"> </w:t>
      </w:r>
      <w:r>
        <w:t>enumerations.</w:t>
      </w:r>
    </w:p>
    <w:p w:rsidR="00D961CF" w:rsidRDefault="00D961CF" w:rsidP="00627C11">
      <w:pPr>
        <w:pStyle w:val="ListParagraph"/>
        <w:numPr>
          <w:ilvl w:val="0"/>
          <w:numId w:val="29"/>
        </w:numPr>
        <w:spacing w:after="120" w:line="240" w:lineRule="auto"/>
      </w:pPr>
      <w:r w:rsidRPr="00883A38">
        <w:rPr>
          <w:b/>
        </w:rPr>
        <w:t xml:space="preserve">Product </w:t>
      </w:r>
      <w:r>
        <w:rPr>
          <w:b/>
        </w:rPr>
        <w:t>K</w:t>
      </w:r>
      <w:r w:rsidRPr="00883A38">
        <w:rPr>
          <w:b/>
        </w:rPr>
        <w:t>inds</w:t>
      </w:r>
      <w:r>
        <w:t xml:space="preserve"> (e.g. oil, water, gas, etc.) are given in the </w:t>
      </w:r>
      <w:r w:rsidRPr="001A0739">
        <w:rPr>
          <w:i/>
        </w:rPr>
        <w:t>ReportingProduct</w:t>
      </w:r>
      <w:r>
        <w:t xml:space="preserve"> enumeration.</w:t>
      </w:r>
    </w:p>
    <w:p w:rsidR="00D961CF" w:rsidRDefault="00D961CF" w:rsidP="00D961CF">
      <w:r>
        <w:t xml:space="preserve">The combination of Flow Kind and Flow Qualifier(s) are used to characterize the underlying nature of the flow. For example, the following combination is used to indicate a production flow that is measured. </w:t>
      </w:r>
    </w:p>
    <w:p w:rsidR="00D961CF" w:rsidRDefault="00D961CF" w:rsidP="00D961CF">
      <w:pPr>
        <w:pBdr>
          <w:top w:val="single" w:sz="4" w:space="1" w:color="auto"/>
          <w:left w:val="single" w:sz="4" w:space="1" w:color="auto"/>
          <w:bottom w:val="single" w:sz="4" w:space="1" w:color="auto"/>
          <w:right w:val="single" w:sz="4" w:space="1" w:color="auto"/>
        </w:pBdr>
        <w:shd w:val="clear" w:color="auto" w:fill="EEECE1" w:themeFill="background2"/>
        <w:autoSpaceDE w:val="0"/>
        <w:autoSpaceDN w:val="0"/>
        <w:adjustRightInd w:val="0"/>
        <w:spacing w:after="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flow</w:t>
      </w:r>
      <w:r>
        <w:rPr>
          <w:rFonts w:ascii="Consolas" w:hAnsi="Consolas" w:cs="Consolas"/>
          <w:color w:val="0000FF"/>
          <w:sz w:val="19"/>
          <w:szCs w:val="19"/>
        </w:rPr>
        <w:t>&gt;</w:t>
      </w:r>
    </w:p>
    <w:p w:rsidR="00D961CF" w:rsidRDefault="00D961CF" w:rsidP="00D961CF">
      <w:pPr>
        <w:pBdr>
          <w:top w:val="single" w:sz="4" w:space="1" w:color="auto"/>
          <w:left w:val="single" w:sz="4" w:space="1" w:color="auto"/>
          <w:bottom w:val="single" w:sz="4" w:space="1" w:color="auto"/>
          <w:right w:val="single" w:sz="4" w:space="1" w:color="auto"/>
        </w:pBdr>
        <w:shd w:val="clear" w:color="auto" w:fill="EEECE1" w:themeFill="background2"/>
        <w:autoSpaceDE w:val="0"/>
        <w:autoSpaceDN w:val="0"/>
        <w:adjustRightInd w:val="0"/>
        <w:spacing w:after="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kind</w:t>
      </w:r>
      <w:r>
        <w:rPr>
          <w:rFonts w:ascii="Consolas" w:hAnsi="Consolas" w:cs="Consolas"/>
          <w:color w:val="0000FF"/>
          <w:sz w:val="19"/>
          <w:szCs w:val="19"/>
        </w:rPr>
        <w:t>&gt;</w:t>
      </w:r>
      <w:r>
        <w:rPr>
          <w:rFonts w:ascii="Consolas" w:hAnsi="Consolas" w:cs="Consolas"/>
          <w:sz w:val="19"/>
          <w:szCs w:val="19"/>
        </w:rPr>
        <w:t>production</w:t>
      </w:r>
      <w:r>
        <w:rPr>
          <w:rFonts w:ascii="Consolas" w:hAnsi="Consolas" w:cs="Consolas"/>
          <w:color w:val="0000FF"/>
          <w:sz w:val="19"/>
          <w:szCs w:val="19"/>
        </w:rPr>
        <w:t>&lt;/</w:t>
      </w:r>
      <w:r>
        <w:rPr>
          <w:rFonts w:ascii="Consolas" w:hAnsi="Consolas" w:cs="Consolas"/>
          <w:color w:val="A31515"/>
          <w:sz w:val="19"/>
          <w:szCs w:val="19"/>
        </w:rPr>
        <w:t>kind</w:t>
      </w:r>
      <w:r>
        <w:rPr>
          <w:rFonts w:ascii="Consolas" w:hAnsi="Consolas" w:cs="Consolas"/>
          <w:color w:val="0000FF"/>
          <w:sz w:val="19"/>
          <w:szCs w:val="19"/>
        </w:rPr>
        <w:t>&gt;</w:t>
      </w:r>
    </w:p>
    <w:p w:rsidR="00D961CF" w:rsidRDefault="00D961CF" w:rsidP="00D961CF">
      <w:pPr>
        <w:pBdr>
          <w:top w:val="single" w:sz="4" w:space="1" w:color="auto"/>
          <w:left w:val="single" w:sz="4" w:space="1" w:color="auto"/>
          <w:bottom w:val="single" w:sz="4" w:space="1" w:color="auto"/>
          <w:right w:val="single" w:sz="4" w:space="1" w:color="auto"/>
        </w:pBdr>
        <w:shd w:val="clear" w:color="auto" w:fill="EEECE1" w:themeFill="background2"/>
        <w:autoSpaceDE w:val="0"/>
        <w:autoSpaceDN w:val="0"/>
        <w:adjustRightInd w:val="0"/>
        <w:spacing w:after="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qualifier</w:t>
      </w:r>
      <w:r>
        <w:rPr>
          <w:rFonts w:ascii="Consolas" w:hAnsi="Consolas" w:cs="Consolas"/>
          <w:color w:val="0000FF"/>
          <w:sz w:val="19"/>
          <w:szCs w:val="19"/>
        </w:rPr>
        <w:t>&gt;</w:t>
      </w:r>
      <w:r>
        <w:rPr>
          <w:rFonts w:ascii="Consolas" w:hAnsi="Consolas" w:cs="Consolas"/>
          <w:sz w:val="19"/>
          <w:szCs w:val="19"/>
        </w:rPr>
        <w:t>measured</w:t>
      </w:r>
      <w:r>
        <w:rPr>
          <w:rFonts w:ascii="Consolas" w:hAnsi="Consolas" w:cs="Consolas"/>
          <w:color w:val="0000FF"/>
          <w:sz w:val="19"/>
          <w:szCs w:val="19"/>
        </w:rPr>
        <w:t>&lt;/</w:t>
      </w:r>
      <w:r>
        <w:rPr>
          <w:rFonts w:ascii="Consolas" w:hAnsi="Consolas" w:cs="Consolas"/>
          <w:color w:val="A31515"/>
          <w:sz w:val="19"/>
          <w:szCs w:val="19"/>
        </w:rPr>
        <w:t>qualifier</w:t>
      </w:r>
      <w:r>
        <w:rPr>
          <w:rFonts w:ascii="Consolas" w:hAnsi="Consolas" w:cs="Consolas"/>
          <w:color w:val="0000FF"/>
          <w:sz w:val="19"/>
          <w:szCs w:val="19"/>
        </w:rPr>
        <w:t>&gt;</w:t>
      </w:r>
    </w:p>
    <w:p w:rsidR="00D961CF" w:rsidRDefault="00D961CF" w:rsidP="00D961CF">
      <w:pPr>
        <w:pBdr>
          <w:top w:val="single" w:sz="4" w:space="1" w:color="auto"/>
          <w:left w:val="single" w:sz="4" w:space="1" w:color="auto"/>
          <w:bottom w:val="single" w:sz="4" w:space="1" w:color="auto"/>
          <w:right w:val="single" w:sz="4" w:space="1" w:color="auto"/>
        </w:pBdr>
        <w:shd w:val="clear" w:color="auto" w:fill="EEECE1" w:themeFill="background2"/>
        <w:autoSpaceDE w:val="0"/>
        <w:autoSpaceDN w:val="0"/>
        <w:adjustRightInd w:val="0"/>
        <w:spacing w:after="0"/>
        <w:rPr>
          <w:rFonts w:ascii="Consolas" w:hAnsi="Consolas" w:cs="Consolas"/>
          <w:sz w:val="19"/>
          <w:szCs w:val="19"/>
        </w:rPr>
      </w:pPr>
      <w:r>
        <w:rPr>
          <w:rFonts w:ascii="Consolas" w:hAnsi="Consolas" w:cs="Consolas"/>
          <w:color w:val="0000FF"/>
          <w:sz w:val="19"/>
          <w:szCs w:val="19"/>
        </w:rPr>
        <w:t xml:space="preserve">       ...</w:t>
      </w:r>
    </w:p>
    <w:p w:rsidR="00D961CF" w:rsidRDefault="00D961CF" w:rsidP="00D961CF">
      <w:pPr>
        <w:pBdr>
          <w:top w:val="single" w:sz="4" w:space="1" w:color="auto"/>
          <w:left w:val="single" w:sz="4" w:space="1" w:color="auto"/>
          <w:bottom w:val="single" w:sz="4" w:space="1" w:color="auto"/>
          <w:right w:val="single" w:sz="4" w:space="1" w:color="auto"/>
        </w:pBdr>
        <w:shd w:val="clear" w:color="auto" w:fill="EEECE1" w:themeFill="background2"/>
        <w:autoSpaceDE w:val="0"/>
        <w:autoSpaceDN w:val="0"/>
        <w:adjustRightInd w:val="0"/>
        <w:spacing w:after="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flow</w:t>
      </w:r>
      <w:r>
        <w:rPr>
          <w:rFonts w:ascii="Consolas" w:hAnsi="Consolas" w:cs="Consolas"/>
          <w:color w:val="0000FF"/>
          <w:sz w:val="19"/>
          <w:szCs w:val="19"/>
        </w:rPr>
        <w:t>&gt;</w:t>
      </w:r>
    </w:p>
    <w:p w:rsidR="00D961CF" w:rsidRDefault="00D961CF" w:rsidP="00D961CF">
      <w:pPr>
        <w:autoSpaceDE w:val="0"/>
        <w:autoSpaceDN w:val="0"/>
        <w:adjustRightInd w:val="0"/>
        <w:spacing w:after="0"/>
        <w:rPr>
          <w:rFonts w:ascii="Consolas" w:hAnsi="Consolas" w:cs="Consolas"/>
          <w:color w:val="0000FF"/>
          <w:sz w:val="19"/>
          <w:szCs w:val="19"/>
        </w:rPr>
      </w:pPr>
    </w:p>
    <w:p w:rsidR="00D961CF" w:rsidRDefault="00D961CF" w:rsidP="00D961CF">
      <w:r>
        <w:t>Similarly, the following combination is used to indicate an injection flow that is simulated.</w:t>
      </w:r>
    </w:p>
    <w:p w:rsidR="00D961CF" w:rsidRDefault="00D961CF" w:rsidP="00D961CF">
      <w:pPr>
        <w:pBdr>
          <w:top w:val="single" w:sz="4" w:space="1" w:color="auto"/>
          <w:left w:val="single" w:sz="4" w:space="1" w:color="auto"/>
          <w:bottom w:val="single" w:sz="4" w:space="1" w:color="auto"/>
          <w:right w:val="single" w:sz="4" w:space="1" w:color="auto"/>
        </w:pBdr>
        <w:shd w:val="clear" w:color="auto" w:fill="EEECE1" w:themeFill="background2"/>
        <w:autoSpaceDE w:val="0"/>
        <w:autoSpaceDN w:val="0"/>
        <w:adjustRightInd w:val="0"/>
        <w:spacing w:after="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flow</w:t>
      </w:r>
      <w:r>
        <w:rPr>
          <w:rFonts w:ascii="Consolas" w:hAnsi="Consolas" w:cs="Consolas"/>
          <w:color w:val="0000FF"/>
          <w:sz w:val="19"/>
          <w:szCs w:val="19"/>
        </w:rPr>
        <w:t>&gt;</w:t>
      </w:r>
    </w:p>
    <w:p w:rsidR="00D961CF" w:rsidRDefault="00D961CF" w:rsidP="00D961CF">
      <w:pPr>
        <w:pBdr>
          <w:top w:val="single" w:sz="4" w:space="1" w:color="auto"/>
          <w:left w:val="single" w:sz="4" w:space="1" w:color="auto"/>
          <w:bottom w:val="single" w:sz="4" w:space="1" w:color="auto"/>
          <w:right w:val="single" w:sz="4" w:space="1" w:color="auto"/>
        </w:pBdr>
        <w:shd w:val="clear" w:color="auto" w:fill="EEECE1" w:themeFill="background2"/>
        <w:autoSpaceDE w:val="0"/>
        <w:autoSpaceDN w:val="0"/>
        <w:adjustRightInd w:val="0"/>
        <w:spacing w:after="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kind</w:t>
      </w:r>
      <w:r>
        <w:rPr>
          <w:rFonts w:ascii="Consolas" w:hAnsi="Consolas" w:cs="Consolas"/>
          <w:color w:val="0000FF"/>
          <w:sz w:val="19"/>
          <w:szCs w:val="19"/>
        </w:rPr>
        <w:t>&gt;</w:t>
      </w:r>
      <w:r>
        <w:rPr>
          <w:rFonts w:ascii="Consolas" w:hAnsi="Consolas" w:cs="Consolas"/>
          <w:sz w:val="19"/>
          <w:szCs w:val="19"/>
        </w:rPr>
        <w:t>injection</w:t>
      </w:r>
      <w:r>
        <w:rPr>
          <w:rFonts w:ascii="Consolas" w:hAnsi="Consolas" w:cs="Consolas"/>
          <w:color w:val="0000FF"/>
          <w:sz w:val="19"/>
          <w:szCs w:val="19"/>
        </w:rPr>
        <w:t>&lt;/</w:t>
      </w:r>
      <w:r>
        <w:rPr>
          <w:rFonts w:ascii="Consolas" w:hAnsi="Consolas" w:cs="Consolas"/>
          <w:color w:val="A31515"/>
          <w:sz w:val="19"/>
          <w:szCs w:val="19"/>
        </w:rPr>
        <w:t>kind</w:t>
      </w:r>
      <w:r>
        <w:rPr>
          <w:rFonts w:ascii="Consolas" w:hAnsi="Consolas" w:cs="Consolas"/>
          <w:color w:val="0000FF"/>
          <w:sz w:val="19"/>
          <w:szCs w:val="19"/>
        </w:rPr>
        <w:t>&gt;</w:t>
      </w:r>
    </w:p>
    <w:p w:rsidR="00D961CF" w:rsidRDefault="00D961CF" w:rsidP="00D961CF">
      <w:pPr>
        <w:pBdr>
          <w:top w:val="single" w:sz="4" w:space="1" w:color="auto"/>
          <w:left w:val="single" w:sz="4" w:space="1" w:color="auto"/>
          <w:bottom w:val="single" w:sz="4" w:space="1" w:color="auto"/>
          <w:right w:val="single" w:sz="4" w:space="1" w:color="auto"/>
        </w:pBdr>
        <w:shd w:val="clear" w:color="auto" w:fill="EEECE1" w:themeFill="background2"/>
        <w:autoSpaceDE w:val="0"/>
        <w:autoSpaceDN w:val="0"/>
        <w:adjustRightInd w:val="0"/>
        <w:spacing w:after="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qualifier</w:t>
      </w:r>
      <w:r>
        <w:rPr>
          <w:rFonts w:ascii="Consolas" w:hAnsi="Consolas" w:cs="Consolas"/>
          <w:color w:val="0000FF"/>
          <w:sz w:val="19"/>
          <w:szCs w:val="19"/>
        </w:rPr>
        <w:t>&gt;</w:t>
      </w:r>
      <w:r>
        <w:rPr>
          <w:rFonts w:ascii="Consolas" w:hAnsi="Consolas" w:cs="Consolas"/>
          <w:sz w:val="19"/>
          <w:szCs w:val="19"/>
        </w:rPr>
        <w:t>simulated</w:t>
      </w:r>
      <w:r>
        <w:rPr>
          <w:rFonts w:ascii="Consolas" w:hAnsi="Consolas" w:cs="Consolas"/>
          <w:color w:val="0000FF"/>
          <w:sz w:val="19"/>
          <w:szCs w:val="19"/>
        </w:rPr>
        <w:t>&lt;/</w:t>
      </w:r>
      <w:r>
        <w:rPr>
          <w:rFonts w:ascii="Consolas" w:hAnsi="Consolas" w:cs="Consolas"/>
          <w:color w:val="A31515"/>
          <w:sz w:val="19"/>
          <w:szCs w:val="19"/>
        </w:rPr>
        <w:t>qualifier</w:t>
      </w:r>
      <w:r>
        <w:rPr>
          <w:rFonts w:ascii="Consolas" w:hAnsi="Consolas" w:cs="Consolas"/>
          <w:color w:val="0000FF"/>
          <w:sz w:val="19"/>
          <w:szCs w:val="19"/>
        </w:rPr>
        <w:t>&gt;</w:t>
      </w:r>
    </w:p>
    <w:p w:rsidR="00D961CF" w:rsidRDefault="00D961CF" w:rsidP="00D961CF">
      <w:pPr>
        <w:pBdr>
          <w:top w:val="single" w:sz="4" w:space="1" w:color="auto"/>
          <w:left w:val="single" w:sz="4" w:space="1" w:color="auto"/>
          <w:bottom w:val="single" w:sz="4" w:space="1" w:color="auto"/>
          <w:right w:val="single" w:sz="4" w:space="1" w:color="auto"/>
        </w:pBdr>
        <w:shd w:val="clear" w:color="auto" w:fill="EEECE1" w:themeFill="background2"/>
        <w:autoSpaceDE w:val="0"/>
        <w:autoSpaceDN w:val="0"/>
        <w:adjustRightInd w:val="0"/>
        <w:spacing w:after="0"/>
        <w:rPr>
          <w:rFonts w:ascii="Consolas" w:hAnsi="Consolas" w:cs="Consolas"/>
          <w:sz w:val="19"/>
          <w:szCs w:val="19"/>
        </w:rPr>
      </w:pPr>
      <w:r>
        <w:rPr>
          <w:rFonts w:ascii="Consolas" w:hAnsi="Consolas" w:cs="Consolas"/>
          <w:color w:val="0000FF"/>
          <w:sz w:val="19"/>
          <w:szCs w:val="19"/>
        </w:rPr>
        <w:t xml:space="preserve">       ...</w:t>
      </w:r>
    </w:p>
    <w:p w:rsidR="00D961CF" w:rsidRDefault="00D961CF" w:rsidP="00D961CF">
      <w:pPr>
        <w:pBdr>
          <w:top w:val="single" w:sz="4" w:space="1" w:color="auto"/>
          <w:left w:val="single" w:sz="4" w:space="1" w:color="auto"/>
          <w:bottom w:val="single" w:sz="4" w:space="1" w:color="auto"/>
          <w:right w:val="single" w:sz="4" w:space="1" w:color="auto"/>
        </w:pBdr>
        <w:shd w:val="clear" w:color="auto" w:fill="EEECE1" w:themeFill="background2"/>
        <w:autoSpaceDE w:val="0"/>
        <w:autoSpaceDN w:val="0"/>
        <w:adjustRightInd w:val="0"/>
        <w:spacing w:after="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flow</w:t>
      </w:r>
      <w:r>
        <w:rPr>
          <w:rFonts w:ascii="Consolas" w:hAnsi="Consolas" w:cs="Consolas"/>
          <w:color w:val="0000FF"/>
          <w:sz w:val="19"/>
          <w:szCs w:val="19"/>
        </w:rPr>
        <w:t>&gt;</w:t>
      </w:r>
    </w:p>
    <w:p w:rsidR="00B238D8" w:rsidRDefault="00B238D8" w:rsidP="00B238D8">
      <w:pPr>
        <w:pStyle w:val="Heading2"/>
      </w:pPr>
      <w:bookmarkStart w:id="894" w:name="_Toc320880272"/>
      <w:bookmarkStart w:id="895" w:name="_Toc465430876"/>
      <w:bookmarkStart w:id="896" w:name="_Ref465150767"/>
      <w:r>
        <w:t xml:space="preserve">Product Volume </w:t>
      </w:r>
      <w:bookmarkEnd w:id="894"/>
      <w:r>
        <w:t xml:space="preserve">Associated with Product Flow </w:t>
      </w:r>
      <w:r w:rsidR="00F52CB3">
        <w:t>Model</w:t>
      </w:r>
      <w:bookmarkEnd w:id="895"/>
    </w:p>
    <w:p w:rsidR="00F52CB3" w:rsidRDefault="00B238D8" w:rsidP="00B238D8">
      <w:pPr>
        <w:pStyle w:val="BodyText1"/>
        <w:rPr>
          <w:lang w:eastAsia="en-US"/>
        </w:rPr>
      </w:pPr>
      <w:r>
        <w:rPr>
          <w:lang w:eastAsia="en-US"/>
        </w:rPr>
        <w:t xml:space="preserve">A product flow network is not mandatory when using product volume. It is quite acceptable simply to use names on Facility elements under which the flows and products will be reported </w:t>
      </w:r>
      <w:r w:rsidR="00F52CB3">
        <w:rPr>
          <w:lang w:eastAsia="en-US"/>
        </w:rPr>
        <w:t xml:space="preserve">(see the hierarchy of product volume shown in Section </w:t>
      </w:r>
      <w:r w:rsidR="00F52CB3">
        <w:rPr>
          <w:lang w:eastAsia="en-US"/>
        </w:rPr>
        <w:fldChar w:fldCharType="begin"/>
      </w:r>
      <w:r w:rsidR="00F52CB3">
        <w:rPr>
          <w:lang w:eastAsia="en-US"/>
        </w:rPr>
        <w:instrText xml:space="preserve"> REF _Ref465154838 \r \h </w:instrText>
      </w:r>
      <w:r w:rsidR="00F52CB3">
        <w:rPr>
          <w:lang w:eastAsia="en-US"/>
        </w:rPr>
      </w:r>
      <w:r w:rsidR="00F52CB3">
        <w:rPr>
          <w:lang w:eastAsia="en-US"/>
        </w:rPr>
        <w:fldChar w:fldCharType="separate"/>
      </w:r>
      <w:r w:rsidR="00656369">
        <w:rPr>
          <w:lang w:eastAsia="en-US"/>
        </w:rPr>
        <w:t>24.2</w:t>
      </w:r>
      <w:r w:rsidR="00F52CB3">
        <w:rPr>
          <w:lang w:eastAsia="en-US"/>
        </w:rPr>
        <w:fldChar w:fldCharType="end"/>
      </w:r>
      <w:r w:rsidR="00F52CB3">
        <w:rPr>
          <w:lang w:eastAsia="en-US"/>
        </w:rPr>
        <w:t>).</w:t>
      </w:r>
    </w:p>
    <w:p w:rsidR="00B238D8" w:rsidRDefault="00F52CB3" w:rsidP="00B238D8">
      <w:pPr>
        <w:pStyle w:val="BodyText1"/>
        <w:rPr>
          <w:lang w:eastAsia="en-US"/>
        </w:rPr>
      </w:pPr>
      <w:r>
        <w:rPr>
          <w:lang w:eastAsia="en-US"/>
        </w:rPr>
        <w:t xml:space="preserve">However, where it is desired to exchange the detailed network model, typically so that the flow paths and the precise ports with volume data being reported can be defined, then a product flow model </w:t>
      </w:r>
      <w:r w:rsidR="00B238D8">
        <w:rPr>
          <w:lang w:eastAsia="en-US"/>
        </w:rPr>
        <w:t xml:space="preserve"> </w:t>
      </w:r>
      <w:r>
        <w:rPr>
          <w:lang w:eastAsia="en-US"/>
        </w:rPr>
        <w:t xml:space="preserve">can be used (probably only at the outset and then whenever it changes, with product volume being used each time dynamic data is to be exchanged). Having used product flow model (refer to Chapter </w:t>
      </w:r>
      <w:r>
        <w:rPr>
          <w:lang w:eastAsia="en-US"/>
        </w:rPr>
        <w:fldChar w:fldCharType="begin"/>
      </w:r>
      <w:r>
        <w:rPr>
          <w:lang w:eastAsia="en-US"/>
        </w:rPr>
        <w:instrText xml:space="preserve"> REF _Ref465155071 \r \h </w:instrText>
      </w:r>
      <w:r>
        <w:rPr>
          <w:lang w:eastAsia="en-US"/>
        </w:rPr>
      </w:r>
      <w:r>
        <w:rPr>
          <w:lang w:eastAsia="en-US"/>
        </w:rPr>
        <w:fldChar w:fldCharType="separate"/>
      </w:r>
      <w:r w:rsidR="00656369">
        <w:rPr>
          <w:lang w:eastAsia="en-US"/>
        </w:rPr>
        <w:t>25</w:t>
      </w:r>
      <w:r>
        <w:rPr>
          <w:lang w:eastAsia="en-US"/>
        </w:rPr>
        <w:fldChar w:fldCharType="end"/>
      </w:r>
      <w:r>
        <w:rPr>
          <w:lang w:eastAsia="en-US"/>
        </w:rPr>
        <w:t xml:space="preserve"> for details on </w:t>
      </w:r>
      <w:r>
        <w:rPr>
          <w:lang w:eastAsia="en-US"/>
        </w:rPr>
        <w:lastRenderedPageBreak/>
        <w:t>this), then product v</w:t>
      </w:r>
      <w:r w:rsidR="00B238D8">
        <w:rPr>
          <w:lang w:eastAsia="en-US"/>
        </w:rPr>
        <w:t>olume can now be associa</w:t>
      </w:r>
      <w:r>
        <w:rPr>
          <w:lang w:eastAsia="en-US"/>
        </w:rPr>
        <w:t>ted with any given unit in the product flow m</w:t>
      </w:r>
      <w:r w:rsidR="00B238D8">
        <w:rPr>
          <w:lang w:eastAsia="en-US"/>
        </w:rPr>
        <w:t xml:space="preserve">odel. The XML snippet in </w:t>
      </w:r>
      <w:r>
        <w:rPr>
          <w:lang w:eastAsia="en-US"/>
        </w:rPr>
        <w:fldChar w:fldCharType="begin"/>
      </w:r>
      <w:r>
        <w:rPr>
          <w:lang w:eastAsia="en-US"/>
        </w:rPr>
        <w:instrText xml:space="preserve"> REF _Ref318829537 \h </w:instrText>
      </w:r>
      <w:r>
        <w:rPr>
          <w:lang w:eastAsia="en-US"/>
        </w:rPr>
      </w:r>
      <w:r>
        <w:rPr>
          <w:lang w:eastAsia="en-US"/>
        </w:rPr>
        <w:fldChar w:fldCharType="separate"/>
      </w:r>
      <w:r w:rsidR="00656369">
        <w:t xml:space="preserve">Figure </w:t>
      </w:r>
      <w:r w:rsidR="00656369">
        <w:rPr>
          <w:noProof/>
        </w:rPr>
        <w:t>24</w:t>
      </w:r>
      <w:r w:rsidR="00656369">
        <w:noBreakHyphen/>
      </w:r>
      <w:r w:rsidR="00656369">
        <w:rPr>
          <w:noProof/>
        </w:rPr>
        <w:t>1</w:t>
      </w:r>
      <w:r>
        <w:rPr>
          <w:lang w:eastAsia="en-US"/>
        </w:rPr>
        <w:fldChar w:fldCharType="end"/>
      </w:r>
      <w:r>
        <w:rPr>
          <w:lang w:eastAsia="en-US"/>
        </w:rPr>
        <w:t xml:space="preserve"> </w:t>
      </w:r>
      <w:r w:rsidR="00B238D8">
        <w:rPr>
          <w:lang w:eastAsia="en-US"/>
        </w:rPr>
        <w:t xml:space="preserve">shows how to reference the associated unit and port from a Product Volume Report. </w:t>
      </w:r>
      <w:r w:rsidR="002F0ABE">
        <w:rPr>
          <w:lang w:eastAsia="en-US"/>
        </w:rPr>
        <w:t>Note that this snippet shows PRODML V1.x style; the content has not changed in V2.</w:t>
      </w:r>
    </w:p>
    <w:p w:rsidR="00B238D8" w:rsidRDefault="00B238D8" w:rsidP="00B238D8">
      <w:pPr>
        <w:pStyle w:val="BodyText1"/>
        <w:rPr>
          <w:lang w:eastAsia="en-US"/>
        </w:rPr>
      </w:pPr>
      <w:r>
        <w:rPr>
          <w:lang w:eastAsia="en-US"/>
        </w:rPr>
        <w:t xml:space="preserve">The </w:t>
      </w:r>
      <w:r w:rsidRPr="00D64B36">
        <w:rPr>
          <w:i/>
          <w:lang w:eastAsia="en-US"/>
        </w:rPr>
        <w:t>unit</w:t>
      </w:r>
      <w:r>
        <w:rPr>
          <w:lang w:eastAsia="en-US"/>
        </w:rPr>
        <w:t xml:space="preserve"> element provides the name and </w:t>
      </w:r>
      <w:r w:rsidRPr="00D64B36">
        <w:rPr>
          <w:i/>
          <w:lang w:eastAsia="en-US"/>
        </w:rPr>
        <w:t>uidRef</w:t>
      </w:r>
      <w:r>
        <w:rPr>
          <w:lang w:eastAsia="en-US"/>
        </w:rPr>
        <w:t xml:space="preserve"> attribute that refers to the unique identifier for the flow unit </w:t>
      </w:r>
      <w:r w:rsidRPr="00D64B36">
        <w:rPr>
          <w:b/>
          <w:lang w:eastAsia="en-US"/>
        </w:rPr>
        <w:t>C</w:t>
      </w:r>
      <w:r>
        <w:rPr>
          <w:lang w:eastAsia="en-US"/>
        </w:rPr>
        <w:t xml:space="preserve"> in the previous simple flow network example. Similarly, the </w:t>
      </w:r>
      <w:r w:rsidRPr="00F87144">
        <w:rPr>
          <w:i/>
          <w:lang w:eastAsia="en-US"/>
        </w:rPr>
        <w:t>port</w:t>
      </w:r>
      <w:r>
        <w:rPr>
          <w:lang w:eastAsia="en-US"/>
        </w:rPr>
        <w:t xml:space="preserve"> element provides the name and unique identifier for the port associated with a reported flow.</w:t>
      </w:r>
    </w:p>
    <w:p w:rsidR="00B238D8" w:rsidRDefault="00B238D8" w:rsidP="00B238D8">
      <w:pPr>
        <w:pStyle w:val="BodyText1"/>
        <w:keepNext/>
      </w:pPr>
      <w:r>
        <w:rPr>
          <w:noProof/>
          <w:lang w:val="en-GB" w:eastAsia="en-GB"/>
        </w:rPr>
        <w:drawing>
          <wp:inline distT="0" distB="0" distL="0" distR="0" wp14:anchorId="6D444F27" wp14:editId="709D89F2">
            <wp:extent cx="5663565" cy="6480810"/>
            <wp:effectExtent l="0" t="0" r="0" b="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63565" cy="6480810"/>
                    </a:xfrm>
                    <a:prstGeom prst="rect">
                      <a:avLst/>
                    </a:prstGeom>
                    <a:noFill/>
                  </pic:spPr>
                </pic:pic>
              </a:graphicData>
            </a:graphic>
          </wp:inline>
        </w:drawing>
      </w:r>
    </w:p>
    <w:p w:rsidR="00B238D8" w:rsidRPr="001B668A" w:rsidRDefault="00B238D8" w:rsidP="00B238D8">
      <w:pPr>
        <w:pStyle w:val="Caption"/>
      </w:pPr>
      <w:bookmarkStart w:id="897" w:name="_Ref318829537"/>
      <w:r>
        <w:t xml:space="preserve">Figure </w:t>
      </w:r>
      <w:fldSimple w:instr=" STYLEREF 1 \s ">
        <w:r w:rsidR="00833FC8">
          <w:rPr>
            <w:noProof/>
          </w:rPr>
          <w:t>24</w:t>
        </w:r>
      </w:fldSimple>
      <w:r w:rsidR="00833FC8">
        <w:noBreakHyphen/>
      </w:r>
      <w:fldSimple w:instr=" SEQ Figure \* ARABIC \s 1 ">
        <w:r w:rsidR="00833FC8">
          <w:rPr>
            <w:noProof/>
          </w:rPr>
          <w:t>1</w:t>
        </w:r>
      </w:fldSimple>
      <w:bookmarkEnd w:id="897"/>
      <w:r>
        <w:t xml:space="preserve"> </w:t>
      </w:r>
      <w:r w:rsidRPr="00F24B4F">
        <w:t xml:space="preserve">Product Volume Report referencing Product Flow Model </w:t>
      </w:r>
      <w:r>
        <w:t>u</w:t>
      </w:r>
      <w:r w:rsidRPr="00F24B4F">
        <w:t xml:space="preserve">nit &amp; </w:t>
      </w:r>
      <w:r>
        <w:t>p</w:t>
      </w:r>
      <w:r w:rsidRPr="00F24B4F">
        <w:t>ort</w:t>
      </w:r>
    </w:p>
    <w:p w:rsidR="00D961CF" w:rsidRDefault="007B5C74" w:rsidP="007B5C74">
      <w:pPr>
        <w:pStyle w:val="Heading2"/>
      </w:pPr>
      <w:bookmarkStart w:id="898" w:name="_Toc465430877"/>
      <w:r>
        <w:lastRenderedPageBreak/>
        <w:t>Further Information on Product Volume</w:t>
      </w:r>
      <w:bookmarkEnd w:id="896"/>
      <w:bookmarkEnd w:id="898"/>
    </w:p>
    <w:p w:rsidR="007B5C74" w:rsidRDefault="007B5C74" w:rsidP="007B5C74">
      <w:pPr>
        <w:pStyle w:val="BodyText1"/>
        <w:rPr>
          <w:lang w:eastAsia="en-US"/>
        </w:rPr>
      </w:pPr>
      <w:r>
        <w:rPr>
          <w:lang w:eastAsia="en-US"/>
        </w:rPr>
        <w:t>Product Volume has not been updated during the development of PRODML Version 2</w:t>
      </w:r>
      <w:r w:rsidR="002802C2">
        <w:rPr>
          <w:lang w:eastAsia="en-US"/>
        </w:rPr>
        <w:t xml:space="preserve"> (other than to adopt the style of XML as defined in the CTA)</w:t>
      </w:r>
      <w:r>
        <w:rPr>
          <w:lang w:eastAsia="en-US"/>
        </w:rPr>
        <w:t>. This is primarily to keep the data model compatible with the usage of Version 1.x Product Volume, as used primarily on the NCS.</w:t>
      </w:r>
      <w:r w:rsidR="002802C2">
        <w:rPr>
          <w:lang w:eastAsia="en-US"/>
        </w:rPr>
        <w:t xml:space="preserve">  There is no exhaustive usage guide for product volume, product flow model and time series, as can work together as outlined in this chapter, Chapter </w:t>
      </w:r>
      <w:r w:rsidR="002802C2">
        <w:rPr>
          <w:lang w:eastAsia="en-US"/>
        </w:rPr>
        <w:fldChar w:fldCharType="begin"/>
      </w:r>
      <w:r w:rsidR="002802C2">
        <w:rPr>
          <w:lang w:eastAsia="en-US"/>
        </w:rPr>
        <w:instrText xml:space="preserve"> REF _Ref465149463 \r \h </w:instrText>
      </w:r>
      <w:r w:rsidR="002802C2">
        <w:rPr>
          <w:lang w:eastAsia="en-US"/>
        </w:rPr>
      </w:r>
      <w:r w:rsidR="002802C2">
        <w:rPr>
          <w:lang w:eastAsia="en-US"/>
        </w:rPr>
        <w:fldChar w:fldCharType="separate"/>
      </w:r>
      <w:r w:rsidR="00656369">
        <w:rPr>
          <w:lang w:eastAsia="en-US"/>
        </w:rPr>
        <w:t>25</w:t>
      </w:r>
      <w:r w:rsidR="002802C2">
        <w:rPr>
          <w:lang w:eastAsia="en-US"/>
        </w:rPr>
        <w:fldChar w:fldCharType="end"/>
      </w:r>
      <w:r w:rsidR="002802C2">
        <w:rPr>
          <w:lang w:eastAsia="en-US"/>
        </w:rPr>
        <w:t xml:space="preserve"> and Chapter </w:t>
      </w:r>
      <w:r w:rsidR="002802C2">
        <w:rPr>
          <w:lang w:eastAsia="en-US"/>
        </w:rPr>
        <w:fldChar w:fldCharType="begin"/>
      </w:r>
      <w:r w:rsidR="002802C2">
        <w:rPr>
          <w:lang w:eastAsia="en-US"/>
        </w:rPr>
        <w:instrText xml:space="preserve"> REF _Ref465149466 \r \h </w:instrText>
      </w:r>
      <w:r w:rsidR="002802C2">
        <w:rPr>
          <w:lang w:eastAsia="en-US"/>
        </w:rPr>
      </w:r>
      <w:r w:rsidR="002802C2">
        <w:rPr>
          <w:lang w:eastAsia="en-US"/>
        </w:rPr>
        <w:fldChar w:fldCharType="separate"/>
      </w:r>
      <w:r w:rsidR="00656369">
        <w:rPr>
          <w:lang w:eastAsia="en-US"/>
        </w:rPr>
        <w:t>26</w:t>
      </w:r>
      <w:r w:rsidR="002802C2">
        <w:rPr>
          <w:lang w:eastAsia="en-US"/>
        </w:rPr>
        <w:fldChar w:fldCharType="end"/>
      </w:r>
      <w:r w:rsidR="002802C2">
        <w:rPr>
          <w:lang w:eastAsia="en-US"/>
        </w:rPr>
        <w:t xml:space="preserve">.  There are however documentation sources which use Version 1.x </w:t>
      </w:r>
      <w:r w:rsidR="006418D7">
        <w:rPr>
          <w:lang w:eastAsia="en-US"/>
        </w:rPr>
        <w:t>examples but which are still applicable to Version 2 since the data model has not changed.</w:t>
      </w:r>
    </w:p>
    <w:p w:rsidR="00151238" w:rsidRDefault="006418D7" w:rsidP="00627C11">
      <w:pPr>
        <w:pStyle w:val="BodyText1"/>
        <w:numPr>
          <w:ilvl w:val="0"/>
          <w:numId w:val="31"/>
        </w:numPr>
        <w:rPr>
          <w:lang w:eastAsia="en-US"/>
        </w:rPr>
      </w:pPr>
      <w:r>
        <w:rPr>
          <w:lang w:eastAsia="en-US"/>
        </w:rPr>
        <w:t xml:space="preserve">Online documentation for the NCS.  This defines a standard of patterns for the usage of product volume for volume reporting to partners and regulators via the EPIM Reporting Hub.  This is a very large scale adoption of PRODML where additional business rules have been added to define the </w:t>
      </w:r>
      <w:r w:rsidR="00151238">
        <w:rPr>
          <w:lang w:eastAsia="en-US"/>
        </w:rPr>
        <w:t xml:space="preserve">norms for the usage of the base standards. </w:t>
      </w:r>
      <w:r w:rsidR="00151238" w:rsidRPr="00151238">
        <w:rPr>
          <w:highlight w:val="yellow"/>
          <w:lang w:eastAsia="en-US"/>
        </w:rPr>
        <w:t xml:space="preserve">See </w:t>
      </w:r>
      <w:commentRangeStart w:id="899"/>
      <w:r w:rsidR="00151238" w:rsidRPr="00151238">
        <w:rPr>
          <w:highlight w:val="yellow"/>
          <w:lang w:eastAsia="en-US"/>
        </w:rPr>
        <w:t>XX</w:t>
      </w:r>
      <w:commentRangeEnd w:id="899"/>
      <w:r w:rsidR="00151238">
        <w:rPr>
          <w:rStyle w:val="CommentReference"/>
          <w:rFonts w:cs="Arial"/>
          <w:lang w:eastAsia="en-US"/>
        </w:rPr>
        <w:commentReference w:id="899"/>
      </w:r>
      <w:r w:rsidR="00151238" w:rsidRPr="00151238">
        <w:rPr>
          <w:highlight w:val="yellow"/>
          <w:lang w:eastAsia="en-US"/>
        </w:rPr>
        <w:t>.</w:t>
      </w:r>
    </w:p>
    <w:p w:rsidR="00151238" w:rsidRPr="007B5C74" w:rsidRDefault="00151238" w:rsidP="00627C11">
      <w:pPr>
        <w:pStyle w:val="BodyText1"/>
        <w:numPr>
          <w:ilvl w:val="0"/>
          <w:numId w:val="31"/>
        </w:numPr>
        <w:rPr>
          <w:lang w:eastAsia="en-US"/>
        </w:rPr>
      </w:pPr>
      <w:r>
        <w:rPr>
          <w:lang w:eastAsia="en-US"/>
        </w:rPr>
        <w:t xml:space="preserve">A companion document which was produced as part of an extension to PRODML further to a change request from a member organization. This extension added a number of features to make production surveillance easier to implement.  The document deals with the interplay between product volume, product flow model and time series data-objects to be able to use them for production surveillance.  This document is entitled </w:t>
      </w:r>
      <w:r w:rsidRPr="00151238">
        <w:rPr>
          <w:i/>
          <w:lang w:eastAsia="en-US"/>
        </w:rPr>
        <w:t>PRODML Product Volume+Network Model+Time Series Usage Guide.pdf</w:t>
      </w:r>
      <w:r>
        <w:rPr>
          <w:lang w:eastAsia="en-US"/>
        </w:rPr>
        <w:t xml:space="preserve"> and it can be found in the folder</w:t>
      </w:r>
      <w:r w:rsidRPr="00151238">
        <w:rPr>
          <w:lang w:eastAsia="en-US"/>
        </w:rPr>
        <w:t xml:space="preserve"> </w:t>
      </w:r>
      <w:r>
        <w:rPr>
          <w:lang w:eastAsia="en-US"/>
        </w:rPr>
        <w:t xml:space="preserve">folder: </w:t>
      </w:r>
      <w:r w:rsidRPr="006C7B04">
        <w:rPr>
          <w:lang w:eastAsia="en-US"/>
        </w:rPr>
        <w:t>energyml\data\prodml\v2.0\doc</w:t>
      </w:r>
      <w:r>
        <w:rPr>
          <w:lang w:eastAsia="en-US"/>
        </w:rPr>
        <w:t xml:space="preserve"> in the Energistics downloaded files.</w:t>
      </w:r>
      <w:r w:rsidR="002F0ABE">
        <w:rPr>
          <w:lang w:eastAsia="en-US"/>
        </w:rPr>
        <w:t xml:space="preserve"> Extracts from that document have been included here. The document shows PRODML V1.x style schemas and examples but the data model has not changed in V2.x.</w:t>
      </w:r>
    </w:p>
    <w:p w:rsidR="00524A04" w:rsidRDefault="00887F4F" w:rsidP="00524A04">
      <w:pPr>
        <w:pStyle w:val="Heading1"/>
      </w:pPr>
      <w:bookmarkStart w:id="900" w:name="_Ref464477832"/>
      <w:bookmarkStart w:id="901" w:name="_Ref465147051"/>
      <w:bookmarkStart w:id="902" w:name="_Ref465148049"/>
      <w:bookmarkStart w:id="903" w:name="_Ref465149463"/>
      <w:bookmarkStart w:id="904" w:name="_Ref465155071"/>
      <w:bookmarkStart w:id="905" w:name="_Toc465430878"/>
      <w:bookmarkEnd w:id="892"/>
      <w:r>
        <w:lastRenderedPageBreak/>
        <w:t xml:space="preserve">Product </w:t>
      </w:r>
      <w:r w:rsidR="00524A04">
        <w:t xml:space="preserve">Flow </w:t>
      </w:r>
      <w:bookmarkEnd w:id="900"/>
      <w:r>
        <w:t>Model</w:t>
      </w:r>
      <w:bookmarkEnd w:id="901"/>
      <w:bookmarkEnd w:id="902"/>
      <w:bookmarkEnd w:id="903"/>
      <w:bookmarkEnd w:id="904"/>
      <w:bookmarkEnd w:id="905"/>
    </w:p>
    <w:p w:rsidR="00887F4F" w:rsidRPr="00E81A2C" w:rsidRDefault="00887F4F" w:rsidP="00887F4F">
      <w:pPr>
        <w:pStyle w:val="BodyText1"/>
        <w:rPr>
          <w:b/>
          <w:bCs/>
        </w:rPr>
      </w:pPr>
      <w:r w:rsidRPr="00E81A2C">
        <w:rPr>
          <w:b/>
          <w:bCs/>
        </w:rPr>
        <w:t>Acknowledgement</w:t>
      </w:r>
    </w:p>
    <w:p w:rsidR="00524A04" w:rsidRDefault="00887F4F" w:rsidP="00887F4F">
      <w:pPr>
        <w:pStyle w:val="BodyText1"/>
        <w:rPr>
          <w:lang w:eastAsia="en-US"/>
        </w:rPr>
      </w:pPr>
      <w:r>
        <w:t xml:space="preserve">Please see the </w:t>
      </w:r>
      <w:r w:rsidRPr="00887F4F">
        <w:t>Acknowledgement</w:t>
      </w:r>
      <w:r>
        <w:t xml:space="preserve"> section in Chapter </w:t>
      </w:r>
      <w:r>
        <w:fldChar w:fldCharType="begin"/>
      </w:r>
      <w:r>
        <w:instrText xml:space="preserve"> REF _Ref464480509 \n \h </w:instrText>
      </w:r>
      <w:r>
        <w:fldChar w:fldCharType="separate"/>
      </w:r>
      <w:r w:rsidR="00656369">
        <w:t>24</w:t>
      </w:r>
      <w:r>
        <w:fldChar w:fldCharType="end"/>
      </w:r>
      <w:r>
        <w:t xml:space="preserve"> for details of contributors.</w:t>
      </w:r>
    </w:p>
    <w:p w:rsidR="007659AA" w:rsidRDefault="007659AA" w:rsidP="007659AA">
      <w:pPr>
        <w:pStyle w:val="Heading2"/>
      </w:pPr>
      <w:bookmarkStart w:id="906" w:name="_Toc465430879"/>
      <w:r>
        <w:t xml:space="preserve">Overview of </w:t>
      </w:r>
      <w:r w:rsidRPr="007659AA">
        <w:t>Product Flow Model</w:t>
      </w:r>
      <w:bookmarkEnd w:id="906"/>
    </w:p>
    <w:p w:rsidR="00AC5511" w:rsidRPr="007659AA" w:rsidRDefault="00AC5511" w:rsidP="007659AA">
      <w:pPr>
        <w:pStyle w:val="BodyText1"/>
      </w:pPr>
      <w:r w:rsidRPr="007659AA">
        <w:t xml:space="preserve">The Product Flow Model data-object can be used to define a directed graph of flow connections. The basic building block is a Unit which can be used to define the flow behavior of any facility (where the term facility represents any use of equipment to perform a function) such as a separator, a wellhead, a valve, a flow line. It utilizes a general hierarchy of: </w:t>
      </w:r>
    </w:p>
    <w:p w:rsidR="00AC5511" w:rsidRPr="007659AA" w:rsidRDefault="00AC5511" w:rsidP="007659AA">
      <w:pPr>
        <w:pStyle w:val="BodyText1"/>
        <w:ind w:firstLine="720"/>
      </w:pPr>
      <w:r w:rsidRPr="007659AA">
        <w:rPr>
          <w:b/>
        </w:rPr>
        <w:t>Model</w:t>
      </w:r>
      <w:r w:rsidRPr="007659AA">
        <w:t xml:space="preserve"> (collection of networks) </w:t>
      </w:r>
    </w:p>
    <w:p w:rsidR="00AC5511" w:rsidRPr="007659AA" w:rsidRDefault="00AC5511" w:rsidP="007659AA">
      <w:pPr>
        <w:pStyle w:val="BodyText1"/>
        <w:ind w:left="720" w:firstLine="720"/>
      </w:pPr>
      <w:r w:rsidRPr="007659AA">
        <w:rPr>
          <w:b/>
        </w:rPr>
        <w:t>Network</w:t>
      </w:r>
      <w:r w:rsidRPr="007659AA">
        <w:t xml:space="preserve"> (collection of connected units) </w:t>
      </w:r>
    </w:p>
    <w:p w:rsidR="00AC5511" w:rsidRPr="007659AA" w:rsidRDefault="00AC5511" w:rsidP="007659AA">
      <w:pPr>
        <w:pStyle w:val="BodyText1"/>
        <w:ind w:left="1440" w:firstLine="720"/>
      </w:pPr>
      <w:r w:rsidRPr="007659AA">
        <w:rPr>
          <w:b/>
        </w:rPr>
        <w:t>Unit</w:t>
      </w:r>
      <w:r w:rsidRPr="007659AA">
        <w:t xml:space="preserve"> (black box with ports) </w:t>
      </w:r>
    </w:p>
    <w:p w:rsidR="00AC5511" w:rsidRPr="007659AA" w:rsidRDefault="00AC5511" w:rsidP="007659AA">
      <w:pPr>
        <w:pStyle w:val="BodyText1"/>
        <w:ind w:left="2160" w:firstLine="720"/>
      </w:pPr>
      <w:r w:rsidRPr="007659AA">
        <w:rPr>
          <w:b/>
        </w:rPr>
        <w:t>Port</w:t>
      </w:r>
      <w:r w:rsidRPr="007659AA">
        <w:t xml:space="preserve"> (allows flow in or out) </w:t>
      </w:r>
    </w:p>
    <w:p w:rsidR="00AC5511" w:rsidRPr="007659AA" w:rsidRDefault="00AC5511" w:rsidP="007659AA">
      <w:pPr>
        <w:pStyle w:val="BodyText1"/>
        <w:ind w:left="2880" w:firstLine="720"/>
      </w:pPr>
      <w:r w:rsidRPr="007659AA">
        <w:rPr>
          <w:b/>
        </w:rPr>
        <w:t>Node</w:t>
      </w:r>
      <w:r w:rsidRPr="007659AA">
        <w:t xml:space="preserve"> (allows ports to connect) </w:t>
      </w:r>
    </w:p>
    <w:p w:rsidR="00524A04" w:rsidRDefault="00AC5511" w:rsidP="00AC5511">
      <w:pPr>
        <w:pStyle w:val="BodyText1"/>
      </w:pPr>
      <w:r w:rsidRPr="007659AA">
        <w:t>The Network represents the internal behavior of the model or a unit in another network and is a collection of connected units. A Unit is essentially a black box that can represent anything (big or small). Ports allow flow in or out of a Unit. Nodes are used to connect ports.</w:t>
      </w:r>
    </w:p>
    <w:p w:rsidR="007659AA" w:rsidRDefault="007659AA" w:rsidP="0017612C">
      <w:pPr>
        <w:pStyle w:val="Graphic"/>
      </w:pPr>
      <w:r w:rsidRPr="007659AA">
        <w:drawing>
          <wp:inline distT="0" distB="0" distL="0" distR="0" wp14:anchorId="7401C3FD" wp14:editId="02C8BBF3">
            <wp:extent cx="3381375" cy="1720695"/>
            <wp:effectExtent l="0" t="0" r="0" b="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387594" cy="1723860"/>
                    </a:xfrm>
                    <a:prstGeom prst="rect">
                      <a:avLst/>
                    </a:prstGeom>
                    <a:noFill/>
                  </pic:spPr>
                </pic:pic>
              </a:graphicData>
            </a:graphic>
          </wp:inline>
        </w:drawing>
      </w:r>
    </w:p>
    <w:p w:rsidR="007659AA" w:rsidRPr="003B45E4" w:rsidRDefault="007659AA" w:rsidP="007659AA">
      <w:pPr>
        <w:pStyle w:val="Caption"/>
        <w:rPr>
          <w:lang w:eastAsia="ar-SA"/>
        </w:rPr>
      </w:pPr>
      <w:r>
        <w:t xml:space="preserve">Figure </w:t>
      </w:r>
      <w:fldSimple w:instr=" STYLEREF 1 \s ">
        <w:r w:rsidR="00833FC8">
          <w:rPr>
            <w:noProof/>
          </w:rPr>
          <w:t>25</w:t>
        </w:r>
      </w:fldSimple>
      <w:r w:rsidR="00833FC8">
        <w:noBreakHyphen/>
      </w:r>
      <w:fldSimple w:instr=" SEQ Figure \* ARABIC \s 1 ">
        <w:r w:rsidR="00833FC8">
          <w:rPr>
            <w:noProof/>
          </w:rPr>
          <w:t>1</w:t>
        </w:r>
      </w:fldSimple>
      <w:r>
        <w:t>. Product Flow Model data-object.</w:t>
      </w:r>
    </w:p>
    <w:p w:rsidR="007659AA" w:rsidRDefault="007659AA" w:rsidP="007659AA">
      <w:pPr>
        <w:pStyle w:val="BodyText1"/>
      </w:pPr>
      <w:r>
        <w:t>In any given Product Flow Model, the following is assumed:</w:t>
      </w:r>
    </w:p>
    <w:p w:rsidR="007659AA" w:rsidRDefault="007659AA" w:rsidP="00627C11">
      <w:pPr>
        <w:pStyle w:val="BodyText1"/>
        <w:numPr>
          <w:ilvl w:val="0"/>
          <w:numId w:val="27"/>
        </w:numPr>
      </w:pPr>
      <w:r>
        <w:t>Steady state fluid flow across nodes and ports. That is, pressure is constant across internally and externally connected ports and nodes.</w:t>
      </w:r>
    </w:p>
    <w:p w:rsidR="007659AA" w:rsidRDefault="007659AA" w:rsidP="00627C11">
      <w:pPr>
        <w:pStyle w:val="BodyText1"/>
        <w:numPr>
          <w:ilvl w:val="0"/>
          <w:numId w:val="27"/>
        </w:numPr>
      </w:pPr>
      <w:r>
        <w:t>Conservation of mass across a node or port.</w:t>
      </w:r>
    </w:p>
    <w:p w:rsidR="007659AA" w:rsidRDefault="007659AA" w:rsidP="00627C11">
      <w:pPr>
        <w:pStyle w:val="BodyText1"/>
        <w:numPr>
          <w:ilvl w:val="0"/>
          <w:numId w:val="27"/>
        </w:numPr>
      </w:pPr>
      <w:r>
        <w:t xml:space="preserve">Pressure can vary internally between ports on a unit. </w:t>
      </w:r>
    </w:p>
    <w:p w:rsidR="007659AA" w:rsidRDefault="007659AA" w:rsidP="00627C11">
      <w:pPr>
        <w:pStyle w:val="BodyText1"/>
        <w:numPr>
          <w:ilvl w:val="0"/>
          <w:numId w:val="27"/>
        </w:numPr>
      </w:pPr>
      <w:r>
        <w:t>Connections between models should be one-to-one so that mass balance concerns are internal to each model.</w:t>
      </w:r>
    </w:p>
    <w:p w:rsidR="007659AA" w:rsidRDefault="007659AA" w:rsidP="007659AA">
      <w:pPr>
        <w:pStyle w:val="BodyText1"/>
      </w:pPr>
      <w:r>
        <w:t>A variety of models may be created and utilized for different systems. For instance, a production accounting system will have a different model than a production operations dashboard that is used to monitor real-time data from a facility. However, by using PRODML, these various models may be exchanged used a the same standard format.</w:t>
      </w:r>
    </w:p>
    <w:p w:rsidR="00D961CF" w:rsidRDefault="00D961CF" w:rsidP="007659AA">
      <w:pPr>
        <w:pStyle w:val="BodyText1"/>
      </w:pPr>
      <w:r>
        <w:t xml:space="preserve">Note that Product Flow Model is also used in the Optical Path object (see Section </w:t>
      </w:r>
      <w:r>
        <w:fldChar w:fldCharType="begin"/>
      </w:r>
      <w:r>
        <w:instrText xml:space="preserve"> REF _Ref451600925 \r \h </w:instrText>
      </w:r>
      <w:r>
        <w:fldChar w:fldCharType="separate"/>
      </w:r>
      <w:r w:rsidR="00656369">
        <w:t>14.3</w:t>
      </w:r>
      <w:r>
        <w:fldChar w:fldCharType="end"/>
      </w:r>
      <w:r>
        <w:t>) in distributed sensing (DTS and DAS), to show the connection of the components in a fiber optical path.</w:t>
      </w:r>
    </w:p>
    <w:p w:rsidR="007659AA" w:rsidRDefault="007659AA" w:rsidP="007659AA">
      <w:pPr>
        <w:pStyle w:val="BodyText1"/>
        <w:keepNext/>
      </w:pPr>
      <w:r>
        <w:rPr>
          <w:noProof/>
          <w:lang w:val="en-GB" w:eastAsia="en-GB"/>
        </w:rPr>
        <w:lastRenderedPageBreak/>
        <w:drawing>
          <wp:inline distT="0" distB="0" distL="0" distR="0" wp14:anchorId="423449EA" wp14:editId="6B047B4F">
            <wp:extent cx="3162300" cy="2527061"/>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162780" cy="2527445"/>
                    </a:xfrm>
                    <a:prstGeom prst="rect">
                      <a:avLst/>
                    </a:prstGeom>
                    <a:noFill/>
                  </pic:spPr>
                </pic:pic>
              </a:graphicData>
            </a:graphic>
          </wp:inline>
        </w:drawing>
      </w:r>
    </w:p>
    <w:p w:rsidR="007659AA" w:rsidRDefault="007659AA" w:rsidP="007659AA">
      <w:pPr>
        <w:pStyle w:val="Caption"/>
      </w:pPr>
      <w:r>
        <w:t xml:space="preserve">Figure </w:t>
      </w:r>
      <w:fldSimple w:instr=" STYLEREF 1 \s ">
        <w:r w:rsidR="00833FC8">
          <w:rPr>
            <w:noProof/>
          </w:rPr>
          <w:t>25</w:t>
        </w:r>
      </w:fldSimple>
      <w:r w:rsidR="00833FC8">
        <w:noBreakHyphen/>
      </w:r>
      <w:fldSimple w:instr=" SEQ Figure \* ARABIC \s 1 ">
        <w:r w:rsidR="00833FC8">
          <w:rPr>
            <w:noProof/>
          </w:rPr>
          <w:t>2</w:t>
        </w:r>
      </w:fldSimple>
      <w:r>
        <w:t>. Various network models.</w:t>
      </w:r>
    </w:p>
    <w:p w:rsidR="00B238D8" w:rsidRDefault="00B238D8" w:rsidP="00B238D8">
      <w:pPr>
        <w:pStyle w:val="Heading2"/>
      </w:pPr>
      <w:bookmarkStart w:id="907" w:name="_Toc320880270"/>
      <w:bookmarkStart w:id="908" w:name="_Toc465430880"/>
      <w:r>
        <w:t>Simple Flow Network Example</w:t>
      </w:r>
      <w:bookmarkEnd w:id="907"/>
      <w:bookmarkEnd w:id="908"/>
    </w:p>
    <w:p w:rsidR="00B238D8" w:rsidRDefault="00B238D8" w:rsidP="00B238D8">
      <w:pPr>
        <w:pStyle w:val="BodyText1"/>
        <w:rPr>
          <w:lang w:eastAsia="en-US"/>
        </w:rPr>
      </w:pPr>
      <w:r w:rsidRPr="00D84F06">
        <w:rPr>
          <w:lang w:eastAsia="en-US"/>
        </w:rPr>
        <w:t xml:space="preserve">The purpose of </w:t>
      </w:r>
      <w:r>
        <w:rPr>
          <w:lang w:eastAsia="en-US"/>
        </w:rPr>
        <w:t xml:space="preserve">this example is to provide a very simple example of how to construct a </w:t>
      </w:r>
      <w:r w:rsidRPr="00D84F06">
        <w:rPr>
          <w:lang w:eastAsia="en-US"/>
        </w:rPr>
        <w:t>PRODML</w:t>
      </w:r>
      <w:r>
        <w:rPr>
          <w:lang w:eastAsia="en-US"/>
        </w:rPr>
        <w:t xml:space="preserve"> Product Flow Model</w:t>
      </w:r>
      <w:r w:rsidRPr="00D84F06">
        <w:rPr>
          <w:lang w:eastAsia="en-US"/>
        </w:rPr>
        <w:t xml:space="preserve"> </w:t>
      </w:r>
      <w:r>
        <w:rPr>
          <w:lang w:eastAsia="en-US"/>
        </w:rPr>
        <w:t xml:space="preserve">in order to introduce the overall concepts that will be used in a more complex example in the section </w:t>
      </w:r>
    </w:p>
    <w:p w:rsidR="00B238D8" w:rsidRDefault="00B238D8" w:rsidP="00B238D8">
      <w:pPr>
        <w:pStyle w:val="BodyText1"/>
        <w:rPr>
          <w:lang w:eastAsia="en-US"/>
        </w:rPr>
      </w:pPr>
      <w:r>
        <w:rPr>
          <w:lang w:eastAsia="en-US"/>
        </w:rPr>
        <w:fldChar w:fldCharType="begin"/>
      </w:r>
      <w:r>
        <w:rPr>
          <w:lang w:eastAsia="en-US"/>
        </w:rPr>
        <w:instrText xml:space="preserve"> REF _Ref465154466 \h </w:instrText>
      </w:r>
      <w:r>
        <w:rPr>
          <w:lang w:eastAsia="en-US"/>
        </w:rPr>
      </w:r>
      <w:r>
        <w:rPr>
          <w:lang w:eastAsia="en-US"/>
        </w:rPr>
        <w:fldChar w:fldCharType="separate"/>
      </w:r>
      <w:r w:rsidR="00656369">
        <w:t xml:space="preserve">Figure </w:t>
      </w:r>
      <w:r w:rsidR="00656369">
        <w:rPr>
          <w:noProof/>
        </w:rPr>
        <w:t>25</w:t>
      </w:r>
      <w:r w:rsidR="00656369">
        <w:noBreakHyphen/>
      </w:r>
      <w:r w:rsidR="00656369">
        <w:rPr>
          <w:noProof/>
        </w:rPr>
        <w:t>3</w:t>
      </w:r>
      <w:r>
        <w:rPr>
          <w:lang w:eastAsia="en-US"/>
        </w:rPr>
        <w:fldChar w:fldCharType="end"/>
      </w:r>
      <w:r>
        <w:rPr>
          <w:lang w:eastAsia="en-US"/>
        </w:rPr>
        <w:t xml:space="preserve"> shows a very simple production network. This network consists of two producing oil wells connected to a pipeline. Although wells typically product a combination of oil, gas, and water, we will only consider the flow of oil for the purposes of this example. </w:t>
      </w:r>
    </w:p>
    <w:p w:rsidR="00B238D8" w:rsidRDefault="00B238D8" w:rsidP="0017612C">
      <w:pPr>
        <w:pStyle w:val="Graphic"/>
      </w:pPr>
      <w:r>
        <w:drawing>
          <wp:inline distT="0" distB="0" distL="0" distR="0" wp14:anchorId="2E3F4B1F" wp14:editId="4D31AB4B">
            <wp:extent cx="3467100" cy="1494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467774" cy="1494660"/>
                    </a:xfrm>
                    <a:prstGeom prst="rect">
                      <a:avLst/>
                    </a:prstGeom>
                    <a:noFill/>
                  </pic:spPr>
                </pic:pic>
              </a:graphicData>
            </a:graphic>
          </wp:inline>
        </w:drawing>
      </w:r>
    </w:p>
    <w:p w:rsidR="00B238D8" w:rsidRPr="00B238D8" w:rsidRDefault="00B238D8" w:rsidP="00B238D8">
      <w:pPr>
        <w:pStyle w:val="Caption"/>
        <w:rPr>
          <w:lang w:eastAsia="ar-SA"/>
        </w:rPr>
      </w:pPr>
      <w:bookmarkStart w:id="909" w:name="_Ref465154466"/>
      <w:r>
        <w:t xml:space="preserve">Figure </w:t>
      </w:r>
      <w:fldSimple w:instr=" STYLEREF 1 \s ">
        <w:r w:rsidR="00833FC8">
          <w:rPr>
            <w:noProof/>
          </w:rPr>
          <w:t>25</w:t>
        </w:r>
      </w:fldSimple>
      <w:r w:rsidR="00833FC8">
        <w:noBreakHyphen/>
      </w:r>
      <w:fldSimple w:instr=" SEQ Figure \* ARABIC \s 1 ">
        <w:r w:rsidR="00833FC8">
          <w:rPr>
            <w:noProof/>
          </w:rPr>
          <w:t>3</w:t>
        </w:r>
      </w:fldSimple>
      <w:bookmarkEnd w:id="909"/>
      <w:r>
        <w:t xml:space="preserve">. </w:t>
      </w:r>
      <w:r w:rsidRPr="005D1FFF">
        <w:t>Simple oil production network</w:t>
      </w:r>
      <w:r>
        <w:t>.</w:t>
      </w:r>
    </w:p>
    <w:p w:rsidR="00B238D8" w:rsidRDefault="00B238D8" w:rsidP="00B238D8">
      <w:pPr>
        <w:pStyle w:val="Heading3"/>
      </w:pPr>
      <w:bookmarkStart w:id="910" w:name="_Toc320880271"/>
      <w:bookmarkStart w:id="911" w:name="_Toc465430881"/>
      <w:r>
        <w:t>Product Flow Model Construction</w:t>
      </w:r>
      <w:bookmarkEnd w:id="910"/>
      <w:bookmarkEnd w:id="911"/>
    </w:p>
    <w:p w:rsidR="00B238D8" w:rsidRDefault="00B238D8" w:rsidP="00B238D8">
      <w:r>
        <w:t xml:space="preserve">When constructing a Product Flow Model, it is important to </w:t>
      </w:r>
      <w:r w:rsidRPr="008926EB">
        <w:t xml:space="preserve">differentiate </w:t>
      </w:r>
      <w:r>
        <w:t xml:space="preserve">between </w:t>
      </w:r>
      <w:r w:rsidRPr="008926EB">
        <w:t>the “product” type measurements</w:t>
      </w:r>
      <w:r>
        <w:t xml:space="preserve"> (e.g. oil rate, gas rate, pressure, etc.)</w:t>
      </w:r>
      <w:r w:rsidRPr="008926EB">
        <w:t xml:space="preserve"> which </w:t>
      </w:r>
      <w:r>
        <w:t>are reported</w:t>
      </w:r>
      <w:r w:rsidRPr="008926EB">
        <w:t xml:space="preserve"> at </w:t>
      </w:r>
      <w:r>
        <w:t>P</w:t>
      </w:r>
      <w:r w:rsidRPr="008926EB">
        <w:t xml:space="preserve">orts, and the “facility” type </w:t>
      </w:r>
      <w:r>
        <w:t xml:space="preserve">measurements (e.g. motor speed, choke position, valve status, etc.) </w:t>
      </w:r>
      <w:r w:rsidRPr="008926EB">
        <w:t xml:space="preserve">which can be measured and reported within a unit.  </w:t>
      </w:r>
    </w:p>
    <w:p w:rsidR="00B238D8" w:rsidRDefault="00B238D8" w:rsidP="00B238D8">
      <w:r>
        <w:t>Information about a f</w:t>
      </w:r>
      <w:r w:rsidRPr="008926EB">
        <w:t xml:space="preserve">low is best reported where it leaves or enters </w:t>
      </w:r>
      <w:r>
        <w:t>U</w:t>
      </w:r>
      <w:r w:rsidRPr="008926EB">
        <w:t>nits (facilit</w:t>
      </w:r>
      <w:r>
        <w:t>ies) which may modify the flow (</w:t>
      </w:r>
      <w:r w:rsidRPr="008926EB">
        <w:t>e</w:t>
      </w:r>
      <w:r>
        <w:t>.</w:t>
      </w:r>
      <w:r w:rsidRPr="008926EB">
        <w:t>g. separators, manifolds etc</w:t>
      </w:r>
      <w:r>
        <w:t xml:space="preserve">.). </w:t>
      </w:r>
      <w:r w:rsidRPr="008926EB">
        <w:t>On the other hand facility parameters are internal to</w:t>
      </w:r>
      <w:r>
        <w:t xml:space="preserve"> the “workings” of a facility.</w:t>
      </w:r>
    </w:p>
    <w:p w:rsidR="00B238D8" w:rsidRDefault="00B238D8" w:rsidP="00B238D8">
      <w:r>
        <w:rPr>
          <w:noProof/>
          <w:lang w:val="en-GB" w:eastAsia="en-GB"/>
        </w:rPr>
        <w:lastRenderedPageBreak/>
        <mc:AlternateContent>
          <mc:Choice Requires="wps">
            <w:drawing>
              <wp:inline distT="0" distB="0" distL="0" distR="0" wp14:anchorId="6377D2F9" wp14:editId="06E58948">
                <wp:extent cx="5895975" cy="1362075"/>
                <wp:effectExtent l="19050" t="22225" r="19050" b="15875"/>
                <wp:docPr id="3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95975" cy="1362075"/>
                        </a:xfrm>
                        <a:prstGeom prst="rect">
                          <a:avLst/>
                        </a:prstGeom>
                        <a:solidFill>
                          <a:schemeClr val="bg1">
                            <a:lumMod val="100000"/>
                            <a:lumOff val="0"/>
                          </a:schemeClr>
                        </a:solidFill>
                        <a:ln w="28575">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B5A6D" w:rsidRPr="005D434B" w:rsidRDefault="004B5A6D" w:rsidP="00B238D8">
                            <w:pPr>
                              <w:rPr>
                                <w:b/>
                              </w:rPr>
                            </w:pPr>
                            <w:r w:rsidRPr="005D434B">
                              <w:rPr>
                                <w:b/>
                              </w:rPr>
                              <w:t>IMPORTANT: The Product Flow Model assumes:</w:t>
                            </w:r>
                          </w:p>
                          <w:p w:rsidR="004B5A6D" w:rsidRPr="005D434B" w:rsidRDefault="004B5A6D" w:rsidP="00627C11">
                            <w:pPr>
                              <w:pStyle w:val="ListParagraph"/>
                              <w:numPr>
                                <w:ilvl w:val="0"/>
                                <w:numId w:val="34"/>
                              </w:numPr>
                              <w:spacing w:after="120" w:line="240" w:lineRule="auto"/>
                              <w:rPr>
                                <w:b/>
                              </w:rPr>
                            </w:pPr>
                            <w:r w:rsidRPr="005D434B">
                              <w:rPr>
                                <w:b/>
                              </w:rPr>
                              <w:t xml:space="preserve">Steady state fluid flow across nodes and ports (i.e. pressure is constant across internally and externally connected ports and nodes). </w:t>
                            </w:r>
                          </w:p>
                          <w:p w:rsidR="004B5A6D" w:rsidRPr="005D434B" w:rsidRDefault="004B5A6D" w:rsidP="00627C11">
                            <w:pPr>
                              <w:pStyle w:val="ListParagraph"/>
                              <w:numPr>
                                <w:ilvl w:val="0"/>
                                <w:numId w:val="34"/>
                              </w:numPr>
                              <w:spacing w:after="120" w:line="240" w:lineRule="auto"/>
                              <w:rPr>
                                <w:b/>
                              </w:rPr>
                            </w:pPr>
                            <w:r w:rsidRPr="005D434B">
                              <w:rPr>
                                <w:b/>
                              </w:rPr>
                              <w:t xml:space="preserve">Conservation of mass across a node or port. </w:t>
                            </w:r>
                          </w:p>
                          <w:p w:rsidR="004B5A6D" w:rsidRPr="005D434B" w:rsidRDefault="004B5A6D" w:rsidP="00627C11">
                            <w:pPr>
                              <w:pStyle w:val="ListParagraph"/>
                              <w:numPr>
                                <w:ilvl w:val="0"/>
                                <w:numId w:val="34"/>
                              </w:numPr>
                              <w:spacing w:after="120" w:line="240" w:lineRule="auto"/>
                              <w:rPr>
                                <w:b/>
                              </w:rPr>
                            </w:pPr>
                            <w:r w:rsidRPr="005D434B">
                              <w:rPr>
                                <w:b/>
                              </w:rPr>
                              <w:t xml:space="preserve">Pressure can vary internally between ports on a unit. </w:t>
                            </w:r>
                          </w:p>
                          <w:p w:rsidR="004B5A6D" w:rsidRPr="00573A31" w:rsidRDefault="004B5A6D" w:rsidP="00627C11">
                            <w:pPr>
                              <w:pStyle w:val="ListParagraph"/>
                              <w:numPr>
                                <w:ilvl w:val="0"/>
                                <w:numId w:val="34"/>
                              </w:numPr>
                              <w:spacing w:after="120" w:line="240" w:lineRule="auto"/>
                              <w:rPr>
                                <w:b/>
                              </w:rPr>
                            </w:pPr>
                            <w:r w:rsidRPr="000E5F31">
                              <w:rPr>
                                <w:b/>
                              </w:rPr>
                              <w:t>Connections between models should be one-to-one so that mass balance concerns are internal to each model.</w:t>
                            </w:r>
                          </w:p>
                        </w:txbxContent>
                      </wps:txbx>
                      <wps:bodyPr rot="0" vert="horz" wrap="square" lIns="91440" tIns="45720" rIns="91440" bIns="45720" anchor="t" anchorCtr="0" upright="1">
                        <a:noAutofit/>
                      </wps:bodyPr>
                    </wps:wsp>
                  </a:graphicData>
                </a:graphic>
              </wp:inline>
            </w:drawing>
          </mc:Choice>
          <mc:Fallback>
            <w:pict>
              <v:rect id="Rectangle 32" o:spid="_x0000_s1084" style="width:464.25pt;height:10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" fillcolor="white [3212]" strokecolor="black [3200]" strokeweight="2.25pt">
                <v:shadow color="#868686"/>
                <v:textbox>
                  <w:txbxContent>
                    <w:p w:rsidR="004B5A6D" w:rsidRPr="005D434B" w:rsidRDefault="004B5A6D" w:rsidP="00B238D8">
                      <w:pPr>
                        <w:rPr>
                          <w:b/>
                        </w:rPr>
                      </w:pPr>
                      <w:r w:rsidRPr="005D434B">
                        <w:rPr>
                          <w:b/>
                        </w:rPr>
                        <w:t>IMPORTANT: The Product Flow Model assumes:</w:t>
                      </w:r>
                    </w:p>
                    <w:p w:rsidR="004B5A6D" w:rsidRPr="005D434B" w:rsidRDefault="004B5A6D" w:rsidP="00627C11">
                      <w:pPr>
                        <w:pStyle w:val="ListParagraph"/>
                        <w:numPr>
                          <w:ilvl w:val="0"/>
                          <w:numId w:val="34"/>
                        </w:numPr>
                        <w:spacing w:after="120" w:line="240" w:lineRule="auto"/>
                        <w:rPr>
                          <w:b/>
                        </w:rPr>
                      </w:pPr>
                      <w:r w:rsidRPr="005D434B">
                        <w:rPr>
                          <w:b/>
                        </w:rPr>
                        <w:t xml:space="preserve">Steady state fluid flow across nodes and ports (i.e. pressure is constant across internally and externally connected ports and nodes). </w:t>
                      </w:r>
                    </w:p>
                    <w:p w:rsidR="004B5A6D" w:rsidRPr="005D434B" w:rsidRDefault="004B5A6D" w:rsidP="00627C11">
                      <w:pPr>
                        <w:pStyle w:val="ListParagraph"/>
                        <w:numPr>
                          <w:ilvl w:val="0"/>
                          <w:numId w:val="34"/>
                        </w:numPr>
                        <w:spacing w:after="120" w:line="240" w:lineRule="auto"/>
                        <w:rPr>
                          <w:b/>
                        </w:rPr>
                      </w:pPr>
                      <w:r w:rsidRPr="005D434B">
                        <w:rPr>
                          <w:b/>
                        </w:rPr>
                        <w:t xml:space="preserve">Conservation of mass across a node or port. </w:t>
                      </w:r>
                    </w:p>
                    <w:p w:rsidR="004B5A6D" w:rsidRPr="005D434B" w:rsidRDefault="004B5A6D" w:rsidP="00627C11">
                      <w:pPr>
                        <w:pStyle w:val="ListParagraph"/>
                        <w:numPr>
                          <w:ilvl w:val="0"/>
                          <w:numId w:val="34"/>
                        </w:numPr>
                        <w:spacing w:after="120" w:line="240" w:lineRule="auto"/>
                        <w:rPr>
                          <w:b/>
                        </w:rPr>
                      </w:pPr>
                      <w:r w:rsidRPr="005D434B">
                        <w:rPr>
                          <w:b/>
                        </w:rPr>
                        <w:t xml:space="preserve">Pressure can vary internally between ports on a unit. </w:t>
                      </w:r>
                    </w:p>
                    <w:p w:rsidR="004B5A6D" w:rsidRPr="00573A31" w:rsidRDefault="004B5A6D" w:rsidP="00627C11">
                      <w:pPr>
                        <w:pStyle w:val="ListParagraph"/>
                        <w:numPr>
                          <w:ilvl w:val="0"/>
                          <w:numId w:val="34"/>
                        </w:numPr>
                        <w:spacing w:after="120" w:line="240" w:lineRule="auto"/>
                        <w:rPr>
                          <w:b/>
                        </w:rPr>
                      </w:pPr>
                      <w:r w:rsidRPr="000E5F31">
                        <w:rPr>
                          <w:b/>
                        </w:rPr>
                        <w:t>Connections between models should be one-to-one so that mass balance concerns are internal to each model.</w:t>
                      </w:r>
                    </w:p>
                  </w:txbxContent>
                </v:textbox>
                <w10:anchorlock/>
              </v:rect>
            </w:pict>
          </mc:Fallback>
        </mc:AlternateContent>
      </w:r>
    </w:p>
    <w:p w:rsidR="00B238D8" w:rsidRDefault="00B238D8" w:rsidP="00B238D8">
      <w:r>
        <w:t>Construction of a PRODML flow network can be summarized in the following steps, which are further explained below:</w:t>
      </w:r>
    </w:p>
    <w:p w:rsidR="00B238D8" w:rsidRDefault="00B238D8" w:rsidP="00627C11">
      <w:pPr>
        <w:pStyle w:val="ListParagraph"/>
        <w:numPr>
          <w:ilvl w:val="0"/>
          <w:numId w:val="33"/>
        </w:numPr>
        <w:spacing w:after="120" w:line="240" w:lineRule="auto"/>
      </w:pPr>
      <w:r>
        <w:t>D</w:t>
      </w:r>
      <w:r w:rsidRPr="00115B9A">
        <w:t>raw the real world</w:t>
      </w:r>
      <w:r>
        <w:t xml:space="preserve"> diagram indicating measurement </w:t>
      </w:r>
      <w:r w:rsidRPr="00115B9A">
        <w:t>points</w:t>
      </w:r>
      <w:r>
        <w:t>.</w:t>
      </w:r>
    </w:p>
    <w:p w:rsidR="00B238D8" w:rsidRDefault="00B238D8" w:rsidP="00627C11">
      <w:pPr>
        <w:pStyle w:val="ListParagraph"/>
        <w:numPr>
          <w:ilvl w:val="0"/>
          <w:numId w:val="33"/>
        </w:numPr>
        <w:spacing w:after="120" w:line="240" w:lineRule="auto"/>
      </w:pPr>
      <w:r>
        <w:t>D</w:t>
      </w:r>
      <w:r w:rsidRPr="0094466A">
        <w:t xml:space="preserve">raw </w:t>
      </w:r>
      <w:r>
        <w:t>boundaries</w:t>
      </w:r>
      <w:r w:rsidRPr="0094466A">
        <w:t xml:space="preserve"> </w:t>
      </w:r>
      <w:r>
        <w:t>to include facility parameters and exclude f</w:t>
      </w:r>
      <w:r w:rsidRPr="000570DB">
        <w:t xml:space="preserve">low </w:t>
      </w:r>
      <w:r>
        <w:t>measurements.</w:t>
      </w:r>
    </w:p>
    <w:p w:rsidR="00B238D8" w:rsidRDefault="00B238D8" w:rsidP="00627C11">
      <w:pPr>
        <w:pStyle w:val="ListParagraph"/>
        <w:numPr>
          <w:ilvl w:val="0"/>
          <w:numId w:val="33"/>
        </w:numPr>
        <w:spacing w:after="120" w:line="240" w:lineRule="auto"/>
      </w:pPr>
      <w:r>
        <w:t>Make each boundary a unit in the flow network and identify the ports.</w:t>
      </w:r>
    </w:p>
    <w:p w:rsidR="00B238D8" w:rsidRPr="00E1455F" w:rsidRDefault="00B238D8" w:rsidP="00B238D8">
      <w:pPr>
        <w:rPr>
          <w:b/>
        </w:rPr>
      </w:pPr>
    </w:p>
    <w:p w:rsidR="00B238D8" w:rsidRPr="006A3626" w:rsidRDefault="00B238D8" w:rsidP="00B238D8">
      <w:pPr>
        <w:spacing w:after="0"/>
        <w:rPr>
          <w:b/>
          <w:sz w:val="24"/>
          <w:szCs w:val="24"/>
        </w:rPr>
      </w:pPr>
      <w:r w:rsidRPr="006A3626">
        <w:rPr>
          <w:b/>
          <w:sz w:val="24"/>
          <w:szCs w:val="24"/>
        </w:rPr>
        <w:t>Step 1: Draw the Diagram</w:t>
      </w:r>
    </w:p>
    <w:p w:rsidR="00B238D8" w:rsidRPr="002B66C3" w:rsidRDefault="00B238D8" w:rsidP="00B238D8">
      <w:r>
        <w:t xml:space="preserve">First, </w:t>
      </w:r>
      <w:r w:rsidRPr="00115B9A">
        <w:t>draw the real</w:t>
      </w:r>
      <w:r>
        <w:t>-</w:t>
      </w:r>
      <w:r w:rsidRPr="00115B9A">
        <w:t xml:space="preserve">world diagram indicating measurement points, as shown in </w:t>
      </w:r>
      <w:r>
        <w:fldChar w:fldCharType="begin"/>
      </w:r>
      <w:r>
        <w:instrText xml:space="preserve"> REF _Ref465154496 \h </w:instrText>
      </w:r>
      <w:r>
        <w:fldChar w:fldCharType="separate"/>
      </w:r>
      <w:r w:rsidR="00656369">
        <w:t xml:space="preserve">Figure </w:t>
      </w:r>
      <w:r w:rsidR="00656369">
        <w:rPr>
          <w:noProof/>
        </w:rPr>
        <w:t>25</w:t>
      </w:r>
      <w:r w:rsidR="00656369">
        <w:noBreakHyphen/>
      </w:r>
      <w:r w:rsidR="00656369">
        <w:rPr>
          <w:noProof/>
        </w:rPr>
        <w:t>4</w:t>
      </w:r>
      <w:r>
        <w:fldChar w:fldCharType="end"/>
      </w:r>
      <w:r w:rsidRPr="00115B9A">
        <w:t>.</w:t>
      </w:r>
      <w:r>
        <w:t xml:space="preserve"> </w:t>
      </w:r>
    </w:p>
    <w:p w:rsidR="00B238D8" w:rsidRDefault="00B238D8" w:rsidP="00B238D8">
      <w:r>
        <w:rPr>
          <w:noProof/>
          <w:lang w:val="en-GB" w:eastAsia="en-GB"/>
        </w:rPr>
        <w:drawing>
          <wp:inline distT="0" distB="0" distL="0" distR="0" wp14:anchorId="2ED03512" wp14:editId="0490C9EF">
            <wp:extent cx="3493135" cy="213360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93135" cy="2133600"/>
                    </a:xfrm>
                    <a:prstGeom prst="rect">
                      <a:avLst/>
                    </a:prstGeom>
                    <a:noFill/>
                  </pic:spPr>
                </pic:pic>
              </a:graphicData>
            </a:graphic>
          </wp:inline>
        </w:drawing>
      </w:r>
    </w:p>
    <w:p w:rsidR="00B238D8" w:rsidRDefault="00B238D8" w:rsidP="00B238D8">
      <w:pPr>
        <w:pStyle w:val="Caption"/>
      </w:pPr>
      <w:bookmarkStart w:id="912" w:name="_Ref465154496"/>
      <w:r>
        <w:t xml:space="preserve">Figure </w:t>
      </w:r>
      <w:fldSimple w:instr=" STYLEREF 1 \s ">
        <w:r w:rsidR="00833FC8">
          <w:rPr>
            <w:noProof/>
          </w:rPr>
          <w:t>25</w:t>
        </w:r>
      </w:fldSimple>
      <w:r w:rsidR="00833FC8">
        <w:noBreakHyphen/>
      </w:r>
      <w:fldSimple w:instr=" SEQ Figure \* ARABIC \s 1 ">
        <w:r w:rsidR="00833FC8">
          <w:rPr>
            <w:noProof/>
          </w:rPr>
          <w:t>4</w:t>
        </w:r>
      </w:fldSimple>
      <w:bookmarkEnd w:id="912"/>
      <w:r>
        <w:rPr>
          <w:noProof/>
        </w:rPr>
        <w:t xml:space="preserve"> Measurement points for a simple flow network</w:t>
      </w:r>
    </w:p>
    <w:p w:rsidR="00B238D8" w:rsidRDefault="00B238D8" w:rsidP="00B238D8">
      <w:pPr>
        <w:spacing w:after="0"/>
        <w:rPr>
          <w:b/>
          <w:sz w:val="24"/>
          <w:szCs w:val="24"/>
        </w:rPr>
      </w:pPr>
    </w:p>
    <w:p w:rsidR="00B238D8" w:rsidRPr="006A3626" w:rsidRDefault="00B238D8" w:rsidP="00B238D8">
      <w:pPr>
        <w:rPr>
          <w:b/>
          <w:sz w:val="24"/>
          <w:szCs w:val="24"/>
        </w:rPr>
      </w:pPr>
      <w:r w:rsidRPr="006A3626">
        <w:rPr>
          <w:b/>
          <w:sz w:val="24"/>
          <w:szCs w:val="24"/>
        </w:rPr>
        <w:t>Step 2: Draw Boundaries</w:t>
      </w:r>
    </w:p>
    <w:p w:rsidR="00B238D8" w:rsidRPr="0094466A" w:rsidRDefault="00B238D8" w:rsidP="00B238D8">
      <w:pPr>
        <w:pStyle w:val="BodyText1"/>
        <w:keepNext/>
        <w:rPr>
          <w:lang w:eastAsia="en-US"/>
        </w:rPr>
      </w:pPr>
      <w:r>
        <w:rPr>
          <w:lang w:eastAsia="en-US"/>
        </w:rPr>
        <w:lastRenderedPageBreak/>
        <w:t>The next step is to d</w:t>
      </w:r>
      <w:r w:rsidRPr="0094466A">
        <w:rPr>
          <w:lang w:eastAsia="en-US"/>
        </w:rPr>
        <w:t xml:space="preserve">raw </w:t>
      </w:r>
      <w:r>
        <w:rPr>
          <w:lang w:eastAsia="en-US"/>
        </w:rPr>
        <w:t>boundaries</w:t>
      </w:r>
      <w:r w:rsidRPr="0094466A">
        <w:rPr>
          <w:lang w:eastAsia="en-US"/>
        </w:rPr>
        <w:t xml:space="preserve"> a</w:t>
      </w:r>
      <w:r>
        <w:rPr>
          <w:lang w:eastAsia="en-US"/>
        </w:rPr>
        <w:t xml:space="preserve">round items with no flow measurements, as shown in </w:t>
      </w:r>
      <w:r>
        <w:rPr>
          <w:lang w:eastAsia="en-US"/>
        </w:rPr>
        <w:fldChar w:fldCharType="begin"/>
      </w:r>
      <w:r>
        <w:rPr>
          <w:lang w:eastAsia="en-US"/>
        </w:rPr>
        <w:instrText xml:space="preserve"> REF _Ref465154523 \h </w:instrText>
      </w:r>
      <w:r>
        <w:rPr>
          <w:lang w:eastAsia="en-US"/>
        </w:rPr>
      </w:r>
      <w:r>
        <w:rPr>
          <w:lang w:eastAsia="en-US"/>
        </w:rPr>
        <w:fldChar w:fldCharType="separate"/>
      </w:r>
      <w:r w:rsidR="00656369">
        <w:t xml:space="preserve">Figure </w:t>
      </w:r>
      <w:r w:rsidR="00656369">
        <w:rPr>
          <w:noProof/>
        </w:rPr>
        <w:t>25</w:t>
      </w:r>
      <w:r w:rsidR="00656369">
        <w:noBreakHyphen/>
      </w:r>
      <w:r w:rsidR="00656369">
        <w:rPr>
          <w:noProof/>
        </w:rPr>
        <w:t>5</w:t>
      </w:r>
      <w:r>
        <w:rPr>
          <w:lang w:eastAsia="en-US"/>
        </w:rPr>
        <w:fldChar w:fldCharType="end"/>
      </w:r>
      <w:r>
        <w:rPr>
          <w:lang w:eastAsia="en-US"/>
        </w:rPr>
        <w:t>.</w:t>
      </w:r>
    </w:p>
    <w:p w:rsidR="00B238D8" w:rsidRDefault="00B238D8" w:rsidP="00B238D8">
      <w:pPr>
        <w:keepNext/>
      </w:pPr>
      <w:r>
        <w:rPr>
          <w:noProof/>
          <w:lang w:val="en-GB" w:eastAsia="en-GB"/>
        </w:rPr>
        <w:drawing>
          <wp:inline distT="0" distB="0" distL="0" distR="0" wp14:anchorId="25E0E2E7" wp14:editId="3F6D7BBA">
            <wp:extent cx="3590925" cy="2219325"/>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90925" cy="2219325"/>
                    </a:xfrm>
                    <a:prstGeom prst="rect">
                      <a:avLst/>
                    </a:prstGeom>
                    <a:noFill/>
                  </pic:spPr>
                </pic:pic>
              </a:graphicData>
            </a:graphic>
          </wp:inline>
        </w:drawing>
      </w:r>
    </w:p>
    <w:p w:rsidR="00B238D8" w:rsidRDefault="00B238D8" w:rsidP="00B238D8">
      <w:pPr>
        <w:pStyle w:val="Caption"/>
        <w:rPr>
          <w:noProof/>
        </w:rPr>
      </w:pPr>
      <w:bookmarkStart w:id="913" w:name="_Ref465154523"/>
      <w:r>
        <w:t xml:space="preserve">Figure </w:t>
      </w:r>
      <w:fldSimple w:instr=" STYLEREF 1 \s ">
        <w:r w:rsidR="00833FC8">
          <w:rPr>
            <w:noProof/>
          </w:rPr>
          <w:t>25</w:t>
        </w:r>
      </w:fldSimple>
      <w:r w:rsidR="00833FC8">
        <w:noBreakHyphen/>
      </w:r>
      <w:fldSimple w:instr=" SEQ Figure \* ARABIC \s 1 ">
        <w:r w:rsidR="00833FC8">
          <w:rPr>
            <w:noProof/>
          </w:rPr>
          <w:t>5</w:t>
        </w:r>
      </w:fldSimple>
      <w:bookmarkEnd w:id="913"/>
      <w:r>
        <w:rPr>
          <w:noProof/>
        </w:rPr>
        <w:t xml:space="preserve"> </w:t>
      </w:r>
      <w:r w:rsidRPr="00EC0268">
        <w:rPr>
          <w:noProof/>
        </w:rPr>
        <w:t xml:space="preserve">Unit </w:t>
      </w:r>
      <w:r>
        <w:rPr>
          <w:noProof/>
        </w:rPr>
        <w:t>b</w:t>
      </w:r>
      <w:r w:rsidRPr="00EC0268">
        <w:rPr>
          <w:noProof/>
        </w:rPr>
        <w:t>oundaries</w:t>
      </w:r>
      <w:r>
        <w:rPr>
          <w:noProof/>
        </w:rPr>
        <w:t xml:space="preserve"> for a simple flow network</w:t>
      </w:r>
    </w:p>
    <w:p w:rsidR="00B238D8" w:rsidRDefault="00B238D8" w:rsidP="00B238D8">
      <w:pPr>
        <w:spacing w:after="0"/>
        <w:rPr>
          <w:b/>
          <w:sz w:val="24"/>
          <w:szCs w:val="24"/>
        </w:rPr>
      </w:pPr>
      <w:r>
        <w:rPr>
          <w:b/>
          <w:sz w:val="24"/>
          <w:szCs w:val="24"/>
        </w:rPr>
        <w:br w:type="page"/>
      </w:r>
    </w:p>
    <w:p w:rsidR="00B238D8" w:rsidRPr="00686112" w:rsidRDefault="00B238D8" w:rsidP="00B238D8">
      <w:pPr>
        <w:rPr>
          <w:b/>
          <w:sz w:val="24"/>
          <w:szCs w:val="24"/>
        </w:rPr>
      </w:pPr>
      <w:r w:rsidRPr="00686112">
        <w:rPr>
          <w:b/>
          <w:sz w:val="24"/>
          <w:szCs w:val="24"/>
        </w:rPr>
        <w:lastRenderedPageBreak/>
        <w:t>Step 3: Make Each Boundary a Flow Unit</w:t>
      </w:r>
    </w:p>
    <w:p w:rsidR="00B238D8" w:rsidRDefault="00B238D8" w:rsidP="00B238D8">
      <w:pPr>
        <w:keepNext/>
      </w:pPr>
      <w:r>
        <w:t xml:space="preserve">Finally, make each boundary a unit in the flow network and label each unit and node with a unique name, as shown in </w:t>
      </w:r>
      <w:r>
        <w:fldChar w:fldCharType="begin"/>
      </w:r>
      <w:r>
        <w:instrText xml:space="preserve"> REF _Ref318371557 \h </w:instrText>
      </w:r>
      <w:r>
        <w:fldChar w:fldCharType="separate"/>
      </w:r>
      <w:r w:rsidR="00656369">
        <w:t xml:space="preserve">Figure </w:t>
      </w:r>
      <w:r w:rsidR="00656369">
        <w:rPr>
          <w:noProof/>
        </w:rPr>
        <w:t>25</w:t>
      </w:r>
      <w:r w:rsidR="00656369">
        <w:noBreakHyphen/>
      </w:r>
      <w:r w:rsidR="00656369">
        <w:rPr>
          <w:noProof/>
        </w:rPr>
        <w:t>6</w:t>
      </w:r>
      <w:r>
        <w:fldChar w:fldCharType="end"/>
      </w:r>
      <w:r>
        <w:t>.</w:t>
      </w:r>
    </w:p>
    <w:p w:rsidR="00B238D8" w:rsidRDefault="00B238D8" w:rsidP="00B238D8">
      <w:pPr>
        <w:pStyle w:val="BodyText1"/>
        <w:keepNext/>
      </w:pPr>
      <w:r>
        <w:rPr>
          <w:noProof/>
          <w:lang w:val="en-GB" w:eastAsia="en-GB"/>
        </w:rPr>
        <w:drawing>
          <wp:inline distT="0" distB="0" distL="0" distR="0" wp14:anchorId="1CE768EE" wp14:editId="74B136DE">
            <wp:extent cx="3493135" cy="2859405"/>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493135" cy="2859405"/>
                    </a:xfrm>
                    <a:prstGeom prst="rect">
                      <a:avLst/>
                    </a:prstGeom>
                    <a:noFill/>
                  </pic:spPr>
                </pic:pic>
              </a:graphicData>
            </a:graphic>
          </wp:inline>
        </w:drawing>
      </w:r>
    </w:p>
    <w:p w:rsidR="00B238D8" w:rsidRDefault="00B238D8" w:rsidP="00B238D8">
      <w:pPr>
        <w:pStyle w:val="Caption"/>
        <w:rPr>
          <w:noProof/>
        </w:rPr>
      </w:pPr>
      <w:bookmarkStart w:id="914" w:name="_Ref318371557"/>
      <w:bookmarkStart w:id="915" w:name="_Ref318371502"/>
      <w:r>
        <w:t xml:space="preserve">Figure </w:t>
      </w:r>
      <w:fldSimple w:instr=" STYLEREF 1 \s ">
        <w:r w:rsidR="00833FC8">
          <w:rPr>
            <w:noProof/>
          </w:rPr>
          <w:t>25</w:t>
        </w:r>
      </w:fldSimple>
      <w:r w:rsidR="00833FC8">
        <w:noBreakHyphen/>
      </w:r>
      <w:fldSimple w:instr=" SEQ Figure \* ARABIC \s 1 ">
        <w:r w:rsidR="00833FC8">
          <w:rPr>
            <w:noProof/>
          </w:rPr>
          <w:t>6</w:t>
        </w:r>
      </w:fldSimple>
      <w:bookmarkEnd w:id="914"/>
      <w:r>
        <w:rPr>
          <w:noProof/>
        </w:rPr>
        <w:t xml:space="preserve"> Simple network units and nodes</w:t>
      </w:r>
      <w:bookmarkEnd w:id="915"/>
    </w:p>
    <w:p w:rsidR="00B238D8" w:rsidRDefault="00B238D8" w:rsidP="00B238D8">
      <w:r>
        <w:t>The following table summarizes the units of the flow network, assigned unique identifiers, and associated facility kinds.</w:t>
      </w:r>
    </w:p>
    <w:p w:rsidR="00B238D8" w:rsidRDefault="00B238D8" w:rsidP="00B238D8">
      <w:pPr>
        <w:pStyle w:val="Caption"/>
        <w:keepNext/>
      </w:pPr>
      <w:r>
        <w:t xml:space="preserve">Table </w:t>
      </w:r>
      <w:fldSimple w:instr=" SEQ Table \* ARABIC ">
        <w:r w:rsidR="00656369">
          <w:rPr>
            <w:noProof/>
          </w:rPr>
          <w:t>1</w:t>
        </w:r>
      </w:fldSimple>
      <w:r>
        <w:rPr>
          <w:noProof/>
        </w:rPr>
        <w:t>Simple network units</w:t>
      </w:r>
    </w:p>
    <w:tbl>
      <w:tblPr>
        <w:tblW w:w="948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8" w:type="dxa"/>
          <w:left w:w="115" w:type="dxa"/>
          <w:bottom w:w="58" w:type="dxa"/>
          <w:right w:w="115" w:type="dxa"/>
        </w:tblCellMar>
        <w:tblLook w:val="00A0" w:firstRow="1" w:lastRow="0" w:firstColumn="1" w:lastColumn="0" w:noHBand="0" w:noVBand="0"/>
      </w:tblPr>
      <w:tblGrid>
        <w:gridCol w:w="907"/>
        <w:gridCol w:w="720"/>
        <w:gridCol w:w="1100"/>
        <w:gridCol w:w="1420"/>
        <w:gridCol w:w="1980"/>
        <w:gridCol w:w="3357"/>
      </w:tblGrid>
      <w:tr w:rsidR="00B238D8" w:rsidTr="00B238D8">
        <w:trPr>
          <w:tblHeader/>
        </w:trPr>
        <w:tc>
          <w:tcPr>
            <w:tcW w:w="907" w:type="dxa"/>
            <w:tcBorders>
              <w:top w:val="single" w:sz="4" w:space="0" w:color="000000"/>
              <w:left w:val="single" w:sz="4" w:space="0" w:color="000000"/>
              <w:bottom w:val="single" w:sz="4" w:space="0" w:color="000000"/>
              <w:right w:val="single" w:sz="4" w:space="0" w:color="000000"/>
            </w:tcBorders>
            <w:shd w:val="clear" w:color="auto" w:fill="C4BC96"/>
          </w:tcPr>
          <w:p w:rsidR="00B238D8" w:rsidRPr="00B56975" w:rsidRDefault="00B238D8" w:rsidP="00B238D8">
            <w:pPr>
              <w:pStyle w:val="BodyText2"/>
              <w:tabs>
                <w:tab w:val="center" w:pos="1692"/>
              </w:tabs>
              <w:spacing w:after="60"/>
              <w:ind w:left="0"/>
              <w:rPr>
                <w:b/>
              </w:rPr>
            </w:pPr>
            <w:r w:rsidRPr="008E5322">
              <w:rPr>
                <w:b/>
              </w:rPr>
              <w:t>Unit</w:t>
            </w:r>
            <w:r>
              <w:rPr>
                <w:b/>
              </w:rPr>
              <w:t xml:space="preserve"> </w:t>
            </w:r>
            <w:r w:rsidRPr="008E5322">
              <w:rPr>
                <w:b/>
              </w:rPr>
              <w:t>Name</w:t>
            </w:r>
          </w:p>
        </w:tc>
        <w:tc>
          <w:tcPr>
            <w:tcW w:w="720" w:type="dxa"/>
            <w:tcBorders>
              <w:top w:val="single" w:sz="4" w:space="0" w:color="000000"/>
              <w:left w:val="single" w:sz="4" w:space="0" w:color="000000"/>
              <w:bottom w:val="single" w:sz="4" w:space="0" w:color="000000"/>
              <w:right w:val="single" w:sz="4" w:space="0" w:color="000000"/>
            </w:tcBorders>
            <w:shd w:val="clear" w:color="auto" w:fill="C4BC96"/>
          </w:tcPr>
          <w:p w:rsidR="00B238D8" w:rsidRPr="008E5322" w:rsidRDefault="00B238D8" w:rsidP="00B238D8">
            <w:pPr>
              <w:pStyle w:val="BodyText2"/>
              <w:spacing w:after="60"/>
              <w:ind w:left="0"/>
              <w:rPr>
                <w:b/>
              </w:rPr>
            </w:pPr>
            <w:r>
              <w:rPr>
                <w:b/>
              </w:rPr>
              <w:t>Unit ID</w:t>
            </w:r>
          </w:p>
        </w:tc>
        <w:tc>
          <w:tcPr>
            <w:tcW w:w="1100" w:type="dxa"/>
            <w:tcBorders>
              <w:top w:val="single" w:sz="4" w:space="0" w:color="000000"/>
              <w:left w:val="single" w:sz="4" w:space="0" w:color="000000"/>
              <w:bottom w:val="single" w:sz="4" w:space="0" w:color="000000"/>
              <w:right w:val="single" w:sz="4" w:space="0" w:color="000000"/>
            </w:tcBorders>
            <w:shd w:val="clear" w:color="auto" w:fill="C4BC96"/>
          </w:tcPr>
          <w:p w:rsidR="00B238D8" w:rsidRPr="00B56975" w:rsidRDefault="00B238D8" w:rsidP="00B238D8">
            <w:pPr>
              <w:pStyle w:val="BodyText2"/>
              <w:spacing w:after="60"/>
              <w:ind w:left="0"/>
              <w:rPr>
                <w:b/>
              </w:rPr>
            </w:pPr>
            <w:r w:rsidRPr="008E5322">
              <w:rPr>
                <w:b/>
              </w:rPr>
              <w:t>Facility</w:t>
            </w:r>
            <w:r>
              <w:rPr>
                <w:b/>
              </w:rPr>
              <w:t xml:space="preserve"> ID</w:t>
            </w:r>
          </w:p>
        </w:tc>
        <w:tc>
          <w:tcPr>
            <w:tcW w:w="1420" w:type="dxa"/>
            <w:tcBorders>
              <w:top w:val="single" w:sz="4" w:space="0" w:color="000000"/>
              <w:left w:val="single" w:sz="4" w:space="0" w:color="000000"/>
              <w:bottom w:val="single" w:sz="4" w:space="0" w:color="000000"/>
              <w:right w:val="single" w:sz="4" w:space="0" w:color="000000"/>
            </w:tcBorders>
            <w:shd w:val="clear" w:color="auto" w:fill="C4BC96"/>
          </w:tcPr>
          <w:p w:rsidR="00B238D8" w:rsidRPr="00B56975" w:rsidRDefault="00B238D8" w:rsidP="00B238D8">
            <w:pPr>
              <w:pStyle w:val="BodyText2"/>
              <w:tabs>
                <w:tab w:val="right" w:pos="1839"/>
              </w:tabs>
              <w:spacing w:after="60"/>
              <w:ind w:left="0"/>
              <w:rPr>
                <w:b/>
              </w:rPr>
            </w:pPr>
            <w:r w:rsidRPr="008E5322">
              <w:rPr>
                <w:b/>
              </w:rPr>
              <w:t>Facility</w:t>
            </w:r>
            <w:r>
              <w:rPr>
                <w:b/>
              </w:rPr>
              <w:t xml:space="preserve"> </w:t>
            </w:r>
            <w:r w:rsidRPr="008E5322">
              <w:rPr>
                <w:b/>
              </w:rPr>
              <w:t>Kind</w:t>
            </w:r>
            <w:r>
              <w:rPr>
                <w:b/>
              </w:rPr>
              <w:tab/>
            </w:r>
          </w:p>
        </w:tc>
        <w:tc>
          <w:tcPr>
            <w:tcW w:w="1980" w:type="dxa"/>
            <w:tcBorders>
              <w:top w:val="single" w:sz="4" w:space="0" w:color="000000"/>
              <w:left w:val="single" w:sz="4" w:space="0" w:color="000000"/>
              <w:bottom w:val="single" w:sz="4" w:space="0" w:color="000000"/>
              <w:right w:val="single" w:sz="4" w:space="0" w:color="000000"/>
            </w:tcBorders>
            <w:shd w:val="clear" w:color="auto" w:fill="C4BC96"/>
          </w:tcPr>
          <w:p w:rsidR="00B238D8" w:rsidRPr="00B56975" w:rsidRDefault="00B238D8" w:rsidP="00B238D8">
            <w:pPr>
              <w:pStyle w:val="BodyText2"/>
              <w:spacing w:after="60"/>
              <w:ind w:left="0"/>
              <w:rPr>
                <w:b/>
              </w:rPr>
            </w:pPr>
            <w:r w:rsidRPr="008E5322">
              <w:rPr>
                <w:b/>
              </w:rPr>
              <w:t>Kind</w:t>
            </w:r>
            <w:r>
              <w:rPr>
                <w:b/>
              </w:rPr>
              <w:t xml:space="preserve"> </w:t>
            </w:r>
            <w:r w:rsidRPr="008E5322">
              <w:rPr>
                <w:b/>
              </w:rPr>
              <w:t>Qualifier</w:t>
            </w:r>
          </w:p>
        </w:tc>
        <w:tc>
          <w:tcPr>
            <w:tcW w:w="3357" w:type="dxa"/>
            <w:tcBorders>
              <w:top w:val="single" w:sz="4" w:space="0" w:color="000000"/>
              <w:left w:val="single" w:sz="4" w:space="0" w:color="000000"/>
              <w:bottom w:val="single" w:sz="4" w:space="0" w:color="000000"/>
              <w:right w:val="single" w:sz="4" w:space="0" w:color="000000"/>
            </w:tcBorders>
            <w:shd w:val="clear" w:color="auto" w:fill="C4BC96"/>
          </w:tcPr>
          <w:p w:rsidR="00B238D8" w:rsidRPr="008E5322" w:rsidRDefault="00B238D8" w:rsidP="00B238D8">
            <w:pPr>
              <w:pStyle w:val="BodyText2"/>
              <w:spacing w:after="60"/>
              <w:ind w:left="0"/>
              <w:rPr>
                <w:b/>
              </w:rPr>
            </w:pPr>
            <w:r>
              <w:rPr>
                <w:b/>
              </w:rPr>
              <w:t>Measurements</w:t>
            </w:r>
          </w:p>
        </w:tc>
      </w:tr>
      <w:tr w:rsidR="00B238D8" w:rsidRPr="00436F4E" w:rsidTr="00B238D8">
        <w:tc>
          <w:tcPr>
            <w:tcW w:w="907" w:type="dxa"/>
            <w:tcBorders>
              <w:top w:val="single" w:sz="4" w:space="0" w:color="000000"/>
              <w:left w:val="single" w:sz="4" w:space="0" w:color="000000"/>
              <w:bottom w:val="single" w:sz="4" w:space="0" w:color="000000"/>
              <w:right w:val="single" w:sz="4" w:space="0" w:color="000000"/>
            </w:tcBorders>
          </w:tcPr>
          <w:p w:rsidR="00B238D8" w:rsidRPr="00436F4E" w:rsidRDefault="00B238D8" w:rsidP="00B238D8">
            <w:pPr>
              <w:pStyle w:val="PlainText"/>
              <w:rPr>
                <w:rFonts w:ascii="Arial" w:hAnsi="Arial" w:cs="Arial"/>
              </w:rPr>
            </w:pPr>
            <w:r>
              <w:rPr>
                <w:rFonts w:ascii="Arial" w:hAnsi="Arial" w:cs="Arial"/>
              </w:rPr>
              <w:t>A</w:t>
            </w:r>
          </w:p>
        </w:tc>
        <w:tc>
          <w:tcPr>
            <w:tcW w:w="720" w:type="dxa"/>
            <w:tcBorders>
              <w:top w:val="single" w:sz="4" w:space="0" w:color="000000"/>
              <w:left w:val="single" w:sz="4" w:space="0" w:color="000000"/>
              <w:bottom w:val="single" w:sz="4" w:space="0" w:color="000000"/>
              <w:right w:val="single" w:sz="4" w:space="0" w:color="000000"/>
            </w:tcBorders>
          </w:tcPr>
          <w:p w:rsidR="00B238D8" w:rsidRDefault="00B238D8" w:rsidP="00B238D8">
            <w:pPr>
              <w:pStyle w:val="BodyText2"/>
              <w:spacing w:after="60"/>
              <w:ind w:left="0"/>
              <w:rPr>
                <w:rFonts w:cs="Arial"/>
              </w:rPr>
            </w:pPr>
            <w:r>
              <w:rPr>
                <w:rFonts w:cs="Arial"/>
              </w:rPr>
              <w:t>U01</w:t>
            </w:r>
          </w:p>
        </w:tc>
        <w:tc>
          <w:tcPr>
            <w:tcW w:w="1100" w:type="dxa"/>
            <w:tcBorders>
              <w:top w:val="single" w:sz="4" w:space="0" w:color="000000"/>
              <w:left w:val="single" w:sz="4" w:space="0" w:color="000000"/>
              <w:bottom w:val="single" w:sz="4" w:space="0" w:color="000000"/>
              <w:right w:val="single" w:sz="4" w:space="0" w:color="000000"/>
            </w:tcBorders>
          </w:tcPr>
          <w:p w:rsidR="00B238D8" w:rsidRPr="00436F4E" w:rsidRDefault="00B238D8" w:rsidP="00B238D8">
            <w:pPr>
              <w:pStyle w:val="BodyText2"/>
              <w:spacing w:after="60"/>
              <w:ind w:left="0"/>
              <w:rPr>
                <w:rFonts w:cs="Arial"/>
              </w:rPr>
            </w:pPr>
            <w:r>
              <w:rPr>
                <w:rFonts w:cs="Arial"/>
              </w:rPr>
              <w:t>W01</w:t>
            </w:r>
          </w:p>
        </w:tc>
        <w:tc>
          <w:tcPr>
            <w:tcW w:w="1420" w:type="dxa"/>
            <w:tcBorders>
              <w:top w:val="single" w:sz="4" w:space="0" w:color="000000"/>
              <w:left w:val="single" w:sz="4" w:space="0" w:color="000000"/>
              <w:bottom w:val="single" w:sz="4" w:space="0" w:color="000000"/>
              <w:right w:val="single" w:sz="4" w:space="0" w:color="000000"/>
            </w:tcBorders>
          </w:tcPr>
          <w:p w:rsidR="00B238D8" w:rsidRPr="00436F4E" w:rsidRDefault="00B238D8" w:rsidP="00B238D8">
            <w:pPr>
              <w:pStyle w:val="BodyText2"/>
              <w:spacing w:after="60"/>
              <w:ind w:left="0"/>
              <w:rPr>
                <w:rFonts w:cs="Arial"/>
              </w:rPr>
            </w:pPr>
            <w:r>
              <w:rPr>
                <w:rFonts w:cs="Arial"/>
              </w:rPr>
              <w:t>well</w:t>
            </w:r>
          </w:p>
        </w:tc>
        <w:tc>
          <w:tcPr>
            <w:tcW w:w="1980" w:type="dxa"/>
            <w:tcBorders>
              <w:top w:val="single" w:sz="4" w:space="0" w:color="000000"/>
              <w:left w:val="single" w:sz="4" w:space="0" w:color="000000"/>
              <w:bottom w:val="single" w:sz="4" w:space="0" w:color="000000"/>
              <w:right w:val="single" w:sz="4" w:space="0" w:color="000000"/>
            </w:tcBorders>
          </w:tcPr>
          <w:p w:rsidR="00B238D8" w:rsidRPr="00436F4E" w:rsidRDefault="00B238D8" w:rsidP="00B238D8">
            <w:pPr>
              <w:pStyle w:val="BodyText2"/>
              <w:spacing w:after="60"/>
              <w:ind w:left="0"/>
              <w:rPr>
                <w:rFonts w:cs="Arial"/>
              </w:rPr>
            </w:pPr>
          </w:p>
        </w:tc>
        <w:tc>
          <w:tcPr>
            <w:tcW w:w="3357" w:type="dxa"/>
            <w:tcBorders>
              <w:top w:val="single" w:sz="4" w:space="0" w:color="000000"/>
              <w:left w:val="single" w:sz="4" w:space="0" w:color="000000"/>
              <w:bottom w:val="single" w:sz="4" w:space="0" w:color="000000"/>
              <w:right w:val="single" w:sz="4" w:space="0" w:color="000000"/>
            </w:tcBorders>
          </w:tcPr>
          <w:p w:rsidR="00B238D8" w:rsidRPr="00436F4E" w:rsidRDefault="00B238D8" w:rsidP="00B238D8">
            <w:pPr>
              <w:pStyle w:val="BodyText2"/>
              <w:spacing w:after="60"/>
              <w:ind w:left="0"/>
              <w:rPr>
                <w:rFonts w:cs="Arial"/>
              </w:rPr>
            </w:pPr>
            <w:r w:rsidRPr="005C3CED">
              <w:rPr>
                <w:rFonts w:cs="Arial"/>
              </w:rPr>
              <w:t>(outlet) pressure</w:t>
            </w:r>
          </w:p>
        </w:tc>
      </w:tr>
      <w:tr w:rsidR="00B238D8" w:rsidRPr="00436F4E" w:rsidTr="00B238D8">
        <w:tc>
          <w:tcPr>
            <w:tcW w:w="907" w:type="dxa"/>
            <w:tcBorders>
              <w:top w:val="single" w:sz="4" w:space="0" w:color="000000"/>
              <w:left w:val="single" w:sz="4" w:space="0" w:color="000000"/>
              <w:bottom w:val="single" w:sz="4" w:space="0" w:color="000000"/>
              <w:right w:val="single" w:sz="4" w:space="0" w:color="000000"/>
            </w:tcBorders>
          </w:tcPr>
          <w:p w:rsidR="00B238D8" w:rsidRPr="00436F4E" w:rsidRDefault="00B238D8" w:rsidP="00B238D8">
            <w:pPr>
              <w:pStyle w:val="PlainText"/>
              <w:rPr>
                <w:rFonts w:ascii="Arial" w:hAnsi="Arial" w:cs="Arial"/>
              </w:rPr>
            </w:pPr>
            <w:r>
              <w:rPr>
                <w:rFonts w:ascii="Arial" w:hAnsi="Arial" w:cs="Arial"/>
              </w:rPr>
              <w:t>B</w:t>
            </w:r>
          </w:p>
        </w:tc>
        <w:tc>
          <w:tcPr>
            <w:tcW w:w="720" w:type="dxa"/>
            <w:tcBorders>
              <w:top w:val="single" w:sz="4" w:space="0" w:color="000000"/>
              <w:left w:val="single" w:sz="4" w:space="0" w:color="000000"/>
              <w:bottom w:val="single" w:sz="4" w:space="0" w:color="000000"/>
              <w:right w:val="single" w:sz="4" w:space="0" w:color="000000"/>
            </w:tcBorders>
          </w:tcPr>
          <w:p w:rsidR="00B238D8" w:rsidRDefault="00B238D8" w:rsidP="00B238D8">
            <w:pPr>
              <w:pStyle w:val="BodyText2"/>
              <w:spacing w:after="60"/>
              <w:ind w:left="0"/>
              <w:rPr>
                <w:rFonts w:cs="Arial"/>
              </w:rPr>
            </w:pPr>
            <w:r>
              <w:rPr>
                <w:rFonts w:cs="Arial"/>
              </w:rPr>
              <w:t>U02</w:t>
            </w:r>
          </w:p>
        </w:tc>
        <w:tc>
          <w:tcPr>
            <w:tcW w:w="1100" w:type="dxa"/>
            <w:tcBorders>
              <w:top w:val="single" w:sz="4" w:space="0" w:color="000000"/>
              <w:left w:val="single" w:sz="4" w:space="0" w:color="000000"/>
              <w:bottom w:val="single" w:sz="4" w:space="0" w:color="000000"/>
              <w:right w:val="single" w:sz="4" w:space="0" w:color="000000"/>
            </w:tcBorders>
          </w:tcPr>
          <w:p w:rsidR="00B238D8" w:rsidRPr="00436F4E" w:rsidRDefault="00B238D8" w:rsidP="00B238D8">
            <w:pPr>
              <w:pStyle w:val="BodyText2"/>
              <w:spacing w:after="60"/>
              <w:ind w:left="0"/>
              <w:rPr>
                <w:rFonts w:cs="Arial"/>
              </w:rPr>
            </w:pPr>
            <w:r>
              <w:rPr>
                <w:rFonts w:cs="Arial"/>
              </w:rPr>
              <w:t>W02</w:t>
            </w:r>
          </w:p>
        </w:tc>
        <w:tc>
          <w:tcPr>
            <w:tcW w:w="1420" w:type="dxa"/>
            <w:tcBorders>
              <w:top w:val="single" w:sz="4" w:space="0" w:color="000000"/>
              <w:left w:val="single" w:sz="4" w:space="0" w:color="000000"/>
              <w:bottom w:val="single" w:sz="4" w:space="0" w:color="000000"/>
              <w:right w:val="single" w:sz="4" w:space="0" w:color="000000"/>
            </w:tcBorders>
          </w:tcPr>
          <w:p w:rsidR="00B238D8" w:rsidRPr="00436F4E" w:rsidRDefault="00B238D8" w:rsidP="00B238D8">
            <w:pPr>
              <w:pStyle w:val="BodyText2"/>
              <w:spacing w:after="60"/>
              <w:ind w:left="0"/>
              <w:rPr>
                <w:rFonts w:cs="Arial"/>
              </w:rPr>
            </w:pPr>
            <w:r>
              <w:rPr>
                <w:rFonts w:cs="Arial"/>
              </w:rPr>
              <w:t>well</w:t>
            </w:r>
          </w:p>
        </w:tc>
        <w:tc>
          <w:tcPr>
            <w:tcW w:w="1980" w:type="dxa"/>
            <w:tcBorders>
              <w:top w:val="single" w:sz="4" w:space="0" w:color="000000"/>
              <w:left w:val="single" w:sz="4" w:space="0" w:color="000000"/>
              <w:bottom w:val="single" w:sz="4" w:space="0" w:color="000000"/>
              <w:right w:val="single" w:sz="4" w:space="0" w:color="000000"/>
            </w:tcBorders>
          </w:tcPr>
          <w:p w:rsidR="00B238D8" w:rsidRPr="00436F4E" w:rsidRDefault="00B238D8" w:rsidP="00B238D8">
            <w:pPr>
              <w:pStyle w:val="BodyText2"/>
              <w:spacing w:after="60"/>
              <w:ind w:left="0"/>
              <w:rPr>
                <w:rFonts w:cs="Arial"/>
              </w:rPr>
            </w:pPr>
          </w:p>
        </w:tc>
        <w:tc>
          <w:tcPr>
            <w:tcW w:w="3357" w:type="dxa"/>
            <w:tcBorders>
              <w:top w:val="single" w:sz="4" w:space="0" w:color="000000"/>
              <w:left w:val="single" w:sz="4" w:space="0" w:color="000000"/>
              <w:bottom w:val="single" w:sz="4" w:space="0" w:color="000000"/>
              <w:right w:val="single" w:sz="4" w:space="0" w:color="000000"/>
            </w:tcBorders>
          </w:tcPr>
          <w:p w:rsidR="00B238D8" w:rsidRPr="00436F4E" w:rsidRDefault="00B238D8" w:rsidP="00B238D8">
            <w:pPr>
              <w:pStyle w:val="BodyText2"/>
              <w:spacing w:after="60"/>
              <w:ind w:left="0"/>
              <w:rPr>
                <w:rFonts w:cs="Arial"/>
              </w:rPr>
            </w:pPr>
            <w:r w:rsidRPr="005C3CED">
              <w:rPr>
                <w:rFonts w:cs="Arial"/>
              </w:rPr>
              <w:t>(outlet) pressure</w:t>
            </w:r>
          </w:p>
        </w:tc>
      </w:tr>
      <w:tr w:rsidR="00B238D8" w:rsidRPr="00436F4E" w:rsidTr="00B238D8">
        <w:tc>
          <w:tcPr>
            <w:tcW w:w="907" w:type="dxa"/>
            <w:tcBorders>
              <w:top w:val="single" w:sz="4" w:space="0" w:color="000000"/>
              <w:left w:val="single" w:sz="4" w:space="0" w:color="000000"/>
              <w:bottom w:val="single" w:sz="4" w:space="0" w:color="000000"/>
              <w:right w:val="single" w:sz="4" w:space="0" w:color="000000"/>
            </w:tcBorders>
          </w:tcPr>
          <w:p w:rsidR="00B238D8" w:rsidRPr="00436F4E" w:rsidRDefault="00B238D8" w:rsidP="00B238D8">
            <w:pPr>
              <w:pStyle w:val="BodyText2"/>
              <w:spacing w:after="60"/>
              <w:ind w:left="0"/>
              <w:rPr>
                <w:rFonts w:cs="Arial"/>
              </w:rPr>
            </w:pPr>
            <w:r>
              <w:rPr>
                <w:rFonts w:cs="Arial"/>
              </w:rPr>
              <w:t>C</w:t>
            </w:r>
          </w:p>
        </w:tc>
        <w:tc>
          <w:tcPr>
            <w:tcW w:w="720" w:type="dxa"/>
            <w:tcBorders>
              <w:top w:val="single" w:sz="4" w:space="0" w:color="000000"/>
              <w:left w:val="single" w:sz="4" w:space="0" w:color="000000"/>
              <w:bottom w:val="single" w:sz="4" w:space="0" w:color="000000"/>
              <w:right w:val="single" w:sz="4" w:space="0" w:color="000000"/>
            </w:tcBorders>
          </w:tcPr>
          <w:p w:rsidR="00B238D8" w:rsidRDefault="00B238D8" w:rsidP="00B238D8">
            <w:pPr>
              <w:pStyle w:val="BodyText2"/>
              <w:spacing w:after="60"/>
              <w:ind w:left="0"/>
              <w:rPr>
                <w:rFonts w:cs="Arial"/>
              </w:rPr>
            </w:pPr>
            <w:r>
              <w:rPr>
                <w:rFonts w:cs="Arial"/>
              </w:rPr>
              <w:t>U03</w:t>
            </w:r>
          </w:p>
        </w:tc>
        <w:tc>
          <w:tcPr>
            <w:tcW w:w="1100" w:type="dxa"/>
            <w:tcBorders>
              <w:top w:val="single" w:sz="4" w:space="0" w:color="000000"/>
              <w:left w:val="single" w:sz="4" w:space="0" w:color="000000"/>
              <w:bottom w:val="single" w:sz="4" w:space="0" w:color="000000"/>
              <w:right w:val="single" w:sz="4" w:space="0" w:color="000000"/>
            </w:tcBorders>
          </w:tcPr>
          <w:p w:rsidR="00B238D8" w:rsidRPr="00436F4E" w:rsidRDefault="00B238D8" w:rsidP="00B238D8">
            <w:pPr>
              <w:pStyle w:val="BodyText2"/>
              <w:spacing w:after="60"/>
              <w:ind w:left="0"/>
              <w:rPr>
                <w:rFonts w:cs="Arial"/>
              </w:rPr>
            </w:pPr>
            <w:r w:rsidRPr="003726B4">
              <w:rPr>
                <w:rFonts w:cs="Arial"/>
              </w:rPr>
              <w:t>HDR01</w:t>
            </w:r>
          </w:p>
        </w:tc>
        <w:tc>
          <w:tcPr>
            <w:tcW w:w="1420" w:type="dxa"/>
            <w:tcBorders>
              <w:top w:val="single" w:sz="4" w:space="0" w:color="000000"/>
              <w:left w:val="single" w:sz="4" w:space="0" w:color="000000"/>
              <w:bottom w:val="single" w:sz="4" w:space="0" w:color="000000"/>
              <w:right w:val="single" w:sz="4" w:space="0" w:color="000000"/>
            </w:tcBorders>
          </w:tcPr>
          <w:p w:rsidR="00B238D8" w:rsidRPr="00436F4E" w:rsidRDefault="00B238D8" w:rsidP="00B238D8">
            <w:pPr>
              <w:pStyle w:val="BodyText2"/>
              <w:spacing w:after="60"/>
              <w:ind w:left="0"/>
              <w:rPr>
                <w:rFonts w:cs="Arial"/>
              </w:rPr>
            </w:pPr>
            <w:r>
              <w:rPr>
                <w:rFonts w:cs="Arial"/>
              </w:rPr>
              <w:t>manifold</w:t>
            </w:r>
          </w:p>
        </w:tc>
        <w:tc>
          <w:tcPr>
            <w:tcW w:w="1980" w:type="dxa"/>
            <w:tcBorders>
              <w:top w:val="single" w:sz="4" w:space="0" w:color="000000"/>
              <w:left w:val="single" w:sz="4" w:space="0" w:color="000000"/>
              <w:bottom w:val="single" w:sz="4" w:space="0" w:color="000000"/>
              <w:right w:val="single" w:sz="4" w:space="0" w:color="000000"/>
            </w:tcBorders>
          </w:tcPr>
          <w:p w:rsidR="00B238D8" w:rsidRPr="00436F4E" w:rsidRDefault="00B238D8" w:rsidP="00B238D8">
            <w:pPr>
              <w:pStyle w:val="BodyText2"/>
              <w:spacing w:after="60"/>
              <w:ind w:left="0"/>
              <w:rPr>
                <w:rFonts w:cs="Arial"/>
              </w:rPr>
            </w:pPr>
            <w:r>
              <w:rPr>
                <w:rFonts w:cs="Arial"/>
              </w:rPr>
              <w:t>production header</w:t>
            </w:r>
          </w:p>
        </w:tc>
        <w:tc>
          <w:tcPr>
            <w:tcW w:w="3357" w:type="dxa"/>
            <w:tcBorders>
              <w:top w:val="single" w:sz="4" w:space="0" w:color="000000"/>
              <w:left w:val="single" w:sz="4" w:space="0" w:color="000000"/>
              <w:bottom w:val="single" w:sz="4" w:space="0" w:color="000000"/>
              <w:right w:val="single" w:sz="4" w:space="0" w:color="000000"/>
            </w:tcBorders>
          </w:tcPr>
          <w:p w:rsidR="00B238D8" w:rsidRDefault="00B238D8" w:rsidP="00B238D8">
            <w:pPr>
              <w:pStyle w:val="BodyText2"/>
              <w:spacing w:after="60"/>
              <w:ind w:left="0"/>
              <w:rPr>
                <w:rFonts w:cs="Arial"/>
              </w:rPr>
            </w:pPr>
            <w:r>
              <w:rPr>
                <w:rFonts w:cs="Arial"/>
              </w:rPr>
              <w:t>(</w:t>
            </w:r>
            <w:r w:rsidRPr="005C3CED">
              <w:rPr>
                <w:rFonts w:cs="Arial"/>
              </w:rPr>
              <w:t>outlet</w:t>
            </w:r>
            <w:r>
              <w:rPr>
                <w:rFonts w:cs="Arial"/>
              </w:rPr>
              <w:t>) oil flow rate</w:t>
            </w:r>
          </w:p>
          <w:p w:rsidR="00B238D8" w:rsidRDefault="00B238D8" w:rsidP="00B238D8">
            <w:pPr>
              <w:pStyle w:val="BodyText2"/>
              <w:spacing w:after="60"/>
              <w:ind w:left="0"/>
              <w:rPr>
                <w:rFonts w:cs="Arial"/>
              </w:rPr>
            </w:pPr>
            <w:r>
              <w:rPr>
                <w:rFonts w:cs="Arial"/>
              </w:rPr>
              <w:t>(outlet) pressure</w:t>
            </w:r>
          </w:p>
        </w:tc>
      </w:tr>
    </w:tbl>
    <w:p w:rsidR="00B238D8" w:rsidRDefault="00B238D8" w:rsidP="00B238D8">
      <w:pPr>
        <w:pStyle w:val="BodyText1"/>
        <w:rPr>
          <w:lang w:eastAsia="en-US"/>
        </w:rPr>
      </w:pPr>
    </w:p>
    <w:p w:rsidR="00B238D8" w:rsidRDefault="00B238D8" w:rsidP="00B238D8">
      <w:pPr>
        <w:pStyle w:val="Caption"/>
        <w:keepNext/>
      </w:pPr>
      <w:r>
        <w:t xml:space="preserve">Table </w:t>
      </w:r>
      <w:fldSimple w:instr=" SEQ Table \* ARABIC ">
        <w:r w:rsidR="00656369">
          <w:rPr>
            <w:noProof/>
          </w:rPr>
          <w:t>2</w:t>
        </w:r>
      </w:fldSimple>
      <w:r>
        <w:t xml:space="preserve"> </w:t>
      </w:r>
      <w:r w:rsidRPr="00953D5D">
        <w:t xml:space="preserve">Simple </w:t>
      </w:r>
      <w:r>
        <w:t>n</w:t>
      </w:r>
      <w:r w:rsidRPr="00953D5D">
        <w:t>etwork</w:t>
      </w:r>
      <w:r>
        <w:rPr>
          <w:noProof/>
        </w:rPr>
        <w:t xml:space="preserve"> ports</w:t>
      </w:r>
    </w:p>
    <w:tbl>
      <w:tblPr>
        <w:tblW w:w="46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8" w:type="dxa"/>
          <w:left w:w="115" w:type="dxa"/>
          <w:bottom w:w="58" w:type="dxa"/>
          <w:right w:w="115" w:type="dxa"/>
        </w:tblCellMar>
        <w:tblLook w:val="00A0" w:firstRow="1" w:lastRow="0" w:firstColumn="1" w:lastColumn="0" w:noHBand="0" w:noVBand="0"/>
      </w:tblPr>
      <w:tblGrid>
        <w:gridCol w:w="819"/>
        <w:gridCol w:w="1237"/>
        <w:gridCol w:w="2629"/>
      </w:tblGrid>
      <w:tr w:rsidR="00B238D8" w:rsidTr="00B238D8">
        <w:trPr>
          <w:tblHeader/>
        </w:trPr>
        <w:tc>
          <w:tcPr>
            <w:tcW w:w="819" w:type="dxa"/>
            <w:tcBorders>
              <w:top w:val="single" w:sz="4" w:space="0" w:color="000000"/>
              <w:left w:val="single" w:sz="4" w:space="0" w:color="000000"/>
              <w:bottom w:val="single" w:sz="4" w:space="0" w:color="000000"/>
              <w:right w:val="single" w:sz="4" w:space="0" w:color="000000"/>
            </w:tcBorders>
            <w:shd w:val="clear" w:color="auto" w:fill="C4BC96"/>
          </w:tcPr>
          <w:p w:rsidR="00B238D8" w:rsidRPr="00B56975" w:rsidRDefault="00B238D8" w:rsidP="00B238D8">
            <w:pPr>
              <w:pStyle w:val="BodyText2"/>
              <w:tabs>
                <w:tab w:val="center" w:pos="1692"/>
              </w:tabs>
              <w:spacing w:after="60"/>
              <w:ind w:left="0"/>
              <w:rPr>
                <w:b/>
              </w:rPr>
            </w:pPr>
            <w:r>
              <w:rPr>
                <w:b/>
              </w:rPr>
              <w:t>Port</w:t>
            </w:r>
          </w:p>
        </w:tc>
        <w:tc>
          <w:tcPr>
            <w:tcW w:w="1237" w:type="dxa"/>
            <w:tcBorders>
              <w:top w:val="single" w:sz="4" w:space="0" w:color="000000"/>
              <w:left w:val="single" w:sz="4" w:space="0" w:color="000000"/>
              <w:bottom w:val="single" w:sz="4" w:space="0" w:color="000000"/>
              <w:right w:val="single" w:sz="4" w:space="0" w:color="000000"/>
            </w:tcBorders>
            <w:shd w:val="clear" w:color="auto" w:fill="C4BC96"/>
          </w:tcPr>
          <w:p w:rsidR="00B238D8" w:rsidRDefault="00B238D8" w:rsidP="00B238D8">
            <w:pPr>
              <w:pStyle w:val="BodyText2"/>
              <w:tabs>
                <w:tab w:val="right" w:pos="1839"/>
              </w:tabs>
              <w:spacing w:after="60"/>
              <w:ind w:left="0"/>
              <w:rPr>
                <w:b/>
              </w:rPr>
            </w:pPr>
            <w:r>
              <w:rPr>
                <w:b/>
              </w:rPr>
              <w:t>Direction</w:t>
            </w:r>
          </w:p>
        </w:tc>
        <w:tc>
          <w:tcPr>
            <w:tcW w:w="2629" w:type="dxa"/>
            <w:tcBorders>
              <w:top w:val="single" w:sz="4" w:space="0" w:color="000000"/>
              <w:left w:val="single" w:sz="4" w:space="0" w:color="000000"/>
              <w:bottom w:val="single" w:sz="4" w:space="0" w:color="000000"/>
              <w:right w:val="single" w:sz="4" w:space="0" w:color="000000"/>
            </w:tcBorders>
            <w:shd w:val="clear" w:color="auto" w:fill="C4BC96"/>
          </w:tcPr>
          <w:p w:rsidR="00B238D8" w:rsidRPr="008E5322" w:rsidRDefault="00B238D8" w:rsidP="00B238D8">
            <w:pPr>
              <w:pStyle w:val="BodyText2"/>
              <w:spacing w:after="60"/>
              <w:ind w:left="0"/>
              <w:rPr>
                <w:b/>
              </w:rPr>
            </w:pPr>
            <w:r>
              <w:rPr>
                <w:b/>
              </w:rPr>
              <w:t>C</w:t>
            </w:r>
            <w:r w:rsidRPr="00A77006">
              <w:rPr>
                <w:b/>
              </w:rPr>
              <w:t>onnected</w:t>
            </w:r>
            <w:r>
              <w:rPr>
                <w:b/>
              </w:rPr>
              <w:t xml:space="preserve"> </w:t>
            </w:r>
            <w:r w:rsidRPr="00A77006">
              <w:rPr>
                <w:b/>
              </w:rPr>
              <w:t>Node</w:t>
            </w:r>
          </w:p>
        </w:tc>
      </w:tr>
      <w:tr w:rsidR="00B238D8" w:rsidRPr="00436F4E" w:rsidTr="00B238D8">
        <w:tc>
          <w:tcPr>
            <w:tcW w:w="819" w:type="dxa"/>
            <w:tcBorders>
              <w:top w:val="single" w:sz="4" w:space="0" w:color="000000"/>
              <w:left w:val="single" w:sz="4" w:space="0" w:color="000000"/>
              <w:bottom w:val="single" w:sz="4" w:space="0" w:color="000000"/>
              <w:right w:val="single" w:sz="4" w:space="0" w:color="000000"/>
            </w:tcBorders>
          </w:tcPr>
          <w:p w:rsidR="00B238D8" w:rsidRPr="00436F4E" w:rsidRDefault="00B238D8" w:rsidP="00B238D8">
            <w:pPr>
              <w:pStyle w:val="PlainText"/>
              <w:rPr>
                <w:rFonts w:ascii="Arial" w:hAnsi="Arial" w:cs="Arial"/>
              </w:rPr>
            </w:pPr>
            <w:r>
              <w:rPr>
                <w:rFonts w:ascii="Arial" w:hAnsi="Arial" w:cs="Arial"/>
              </w:rPr>
              <w:t>1</w:t>
            </w:r>
          </w:p>
        </w:tc>
        <w:tc>
          <w:tcPr>
            <w:tcW w:w="1237" w:type="dxa"/>
            <w:tcBorders>
              <w:top w:val="single" w:sz="4" w:space="0" w:color="000000"/>
              <w:left w:val="single" w:sz="4" w:space="0" w:color="000000"/>
              <w:bottom w:val="single" w:sz="4" w:space="0" w:color="000000"/>
              <w:right w:val="single" w:sz="4" w:space="0" w:color="000000"/>
            </w:tcBorders>
          </w:tcPr>
          <w:p w:rsidR="00B238D8" w:rsidRPr="00733E89" w:rsidRDefault="00B238D8" w:rsidP="00B238D8">
            <w:pPr>
              <w:pStyle w:val="BodyText2"/>
              <w:spacing w:after="60"/>
              <w:ind w:left="0"/>
              <w:rPr>
                <w:rFonts w:cs="Arial"/>
              </w:rPr>
            </w:pPr>
            <w:r>
              <w:rPr>
                <w:rFonts w:cs="Arial"/>
              </w:rPr>
              <w:t>outlet</w:t>
            </w:r>
          </w:p>
        </w:tc>
        <w:tc>
          <w:tcPr>
            <w:tcW w:w="2629" w:type="dxa"/>
            <w:tcBorders>
              <w:top w:val="single" w:sz="4" w:space="0" w:color="000000"/>
              <w:left w:val="single" w:sz="4" w:space="0" w:color="000000"/>
              <w:bottom w:val="single" w:sz="4" w:space="0" w:color="000000"/>
              <w:right w:val="single" w:sz="4" w:space="0" w:color="000000"/>
            </w:tcBorders>
          </w:tcPr>
          <w:p w:rsidR="00B238D8" w:rsidRPr="00436F4E" w:rsidRDefault="00B238D8" w:rsidP="00B238D8">
            <w:pPr>
              <w:pStyle w:val="BodyText2"/>
              <w:spacing w:after="60"/>
              <w:ind w:left="0"/>
              <w:rPr>
                <w:rFonts w:cs="Arial"/>
              </w:rPr>
            </w:pPr>
            <w:r>
              <w:rPr>
                <w:rFonts w:cs="Arial"/>
              </w:rPr>
              <w:t>A-C</w:t>
            </w:r>
          </w:p>
        </w:tc>
      </w:tr>
      <w:tr w:rsidR="00B238D8" w:rsidRPr="00436F4E" w:rsidTr="00B238D8">
        <w:tc>
          <w:tcPr>
            <w:tcW w:w="819" w:type="dxa"/>
            <w:tcBorders>
              <w:top w:val="single" w:sz="4" w:space="0" w:color="000000"/>
              <w:left w:val="single" w:sz="4" w:space="0" w:color="000000"/>
              <w:bottom w:val="single" w:sz="4" w:space="0" w:color="000000"/>
              <w:right w:val="single" w:sz="4" w:space="0" w:color="000000"/>
            </w:tcBorders>
          </w:tcPr>
          <w:p w:rsidR="00B238D8" w:rsidRPr="00436F4E" w:rsidRDefault="00B238D8" w:rsidP="00B238D8">
            <w:pPr>
              <w:pStyle w:val="PlainText"/>
              <w:rPr>
                <w:rFonts w:ascii="Arial" w:hAnsi="Arial" w:cs="Arial"/>
              </w:rPr>
            </w:pPr>
            <w:r>
              <w:rPr>
                <w:rFonts w:ascii="Arial" w:hAnsi="Arial" w:cs="Arial"/>
              </w:rPr>
              <w:t>2</w:t>
            </w:r>
          </w:p>
        </w:tc>
        <w:tc>
          <w:tcPr>
            <w:tcW w:w="1237" w:type="dxa"/>
            <w:tcBorders>
              <w:top w:val="single" w:sz="4" w:space="0" w:color="000000"/>
              <w:left w:val="single" w:sz="4" w:space="0" w:color="000000"/>
              <w:bottom w:val="single" w:sz="4" w:space="0" w:color="000000"/>
              <w:right w:val="single" w:sz="4" w:space="0" w:color="000000"/>
            </w:tcBorders>
          </w:tcPr>
          <w:p w:rsidR="00B238D8" w:rsidRDefault="00B238D8" w:rsidP="00B238D8">
            <w:pPr>
              <w:pStyle w:val="BodyText2"/>
              <w:spacing w:after="60"/>
              <w:ind w:left="0"/>
              <w:rPr>
                <w:rFonts w:cs="Arial"/>
              </w:rPr>
            </w:pPr>
            <w:r>
              <w:rPr>
                <w:rFonts w:cs="Arial"/>
              </w:rPr>
              <w:t>inlet</w:t>
            </w:r>
          </w:p>
        </w:tc>
        <w:tc>
          <w:tcPr>
            <w:tcW w:w="2629" w:type="dxa"/>
            <w:tcBorders>
              <w:top w:val="single" w:sz="4" w:space="0" w:color="000000"/>
              <w:left w:val="single" w:sz="4" w:space="0" w:color="000000"/>
              <w:bottom w:val="single" w:sz="4" w:space="0" w:color="000000"/>
              <w:right w:val="single" w:sz="4" w:space="0" w:color="000000"/>
            </w:tcBorders>
          </w:tcPr>
          <w:p w:rsidR="00B238D8" w:rsidRPr="00436F4E" w:rsidRDefault="00B238D8" w:rsidP="00B238D8">
            <w:pPr>
              <w:pStyle w:val="BodyText2"/>
              <w:spacing w:after="60"/>
              <w:ind w:left="0"/>
              <w:rPr>
                <w:rFonts w:cs="Arial"/>
              </w:rPr>
            </w:pPr>
            <w:r>
              <w:rPr>
                <w:rFonts w:cs="Arial"/>
              </w:rPr>
              <w:t>A-C</w:t>
            </w:r>
          </w:p>
        </w:tc>
      </w:tr>
      <w:tr w:rsidR="00B238D8" w:rsidRPr="00436F4E" w:rsidTr="00B238D8">
        <w:tc>
          <w:tcPr>
            <w:tcW w:w="819" w:type="dxa"/>
            <w:tcBorders>
              <w:top w:val="single" w:sz="4" w:space="0" w:color="000000"/>
              <w:left w:val="single" w:sz="4" w:space="0" w:color="000000"/>
              <w:bottom w:val="single" w:sz="4" w:space="0" w:color="000000"/>
              <w:right w:val="single" w:sz="4" w:space="0" w:color="000000"/>
            </w:tcBorders>
          </w:tcPr>
          <w:p w:rsidR="00B238D8" w:rsidRPr="00436F4E" w:rsidRDefault="00B238D8" w:rsidP="00B238D8">
            <w:pPr>
              <w:pStyle w:val="PlainText"/>
              <w:rPr>
                <w:rFonts w:ascii="Arial" w:hAnsi="Arial" w:cs="Arial"/>
              </w:rPr>
            </w:pPr>
            <w:r>
              <w:rPr>
                <w:rFonts w:ascii="Arial" w:hAnsi="Arial" w:cs="Arial"/>
              </w:rPr>
              <w:t>3</w:t>
            </w:r>
          </w:p>
        </w:tc>
        <w:tc>
          <w:tcPr>
            <w:tcW w:w="1237" w:type="dxa"/>
            <w:tcBorders>
              <w:top w:val="single" w:sz="4" w:space="0" w:color="000000"/>
              <w:left w:val="single" w:sz="4" w:space="0" w:color="000000"/>
              <w:bottom w:val="single" w:sz="4" w:space="0" w:color="000000"/>
              <w:right w:val="single" w:sz="4" w:space="0" w:color="000000"/>
            </w:tcBorders>
          </w:tcPr>
          <w:p w:rsidR="00B238D8" w:rsidRDefault="00B238D8" w:rsidP="00B238D8">
            <w:pPr>
              <w:pStyle w:val="BodyText2"/>
              <w:spacing w:after="60"/>
              <w:ind w:left="0"/>
              <w:rPr>
                <w:rFonts w:cs="Arial"/>
              </w:rPr>
            </w:pPr>
            <w:r>
              <w:rPr>
                <w:rFonts w:cs="Arial"/>
              </w:rPr>
              <w:t>outlet</w:t>
            </w:r>
          </w:p>
        </w:tc>
        <w:tc>
          <w:tcPr>
            <w:tcW w:w="2629" w:type="dxa"/>
            <w:tcBorders>
              <w:top w:val="single" w:sz="4" w:space="0" w:color="000000"/>
              <w:left w:val="single" w:sz="4" w:space="0" w:color="000000"/>
              <w:bottom w:val="single" w:sz="4" w:space="0" w:color="000000"/>
              <w:right w:val="single" w:sz="4" w:space="0" w:color="000000"/>
            </w:tcBorders>
          </w:tcPr>
          <w:p w:rsidR="00B238D8" w:rsidRPr="00436F4E" w:rsidRDefault="00B238D8" w:rsidP="00B238D8">
            <w:pPr>
              <w:pStyle w:val="BodyText2"/>
              <w:spacing w:after="60"/>
              <w:ind w:left="0"/>
              <w:rPr>
                <w:rFonts w:cs="Arial"/>
              </w:rPr>
            </w:pPr>
            <w:r>
              <w:rPr>
                <w:rFonts w:cs="Arial"/>
              </w:rPr>
              <w:t>B-C</w:t>
            </w:r>
          </w:p>
        </w:tc>
      </w:tr>
      <w:tr w:rsidR="00B238D8" w:rsidRPr="00436F4E" w:rsidTr="00B238D8">
        <w:tc>
          <w:tcPr>
            <w:tcW w:w="819" w:type="dxa"/>
            <w:tcBorders>
              <w:top w:val="single" w:sz="4" w:space="0" w:color="000000"/>
              <w:left w:val="single" w:sz="4" w:space="0" w:color="000000"/>
              <w:bottom w:val="single" w:sz="4" w:space="0" w:color="000000"/>
              <w:right w:val="single" w:sz="4" w:space="0" w:color="000000"/>
            </w:tcBorders>
          </w:tcPr>
          <w:p w:rsidR="00B238D8" w:rsidRPr="00436F4E" w:rsidRDefault="00B238D8" w:rsidP="00B238D8">
            <w:pPr>
              <w:pStyle w:val="PlainText"/>
              <w:rPr>
                <w:rFonts w:ascii="Arial" w:hAnsi="Arial" w:cs="Arial"/>
              </w:rPr>
            </w:pPr>
            <w:r>
              <w:rPr>
                <w:rFonts w:ascii="Arial" w:hAnsi="Arial" w:cs="Arial"/>
              </w:rPr>
              <w:t>4</w:t>
            </w:r>
          </w:p>
        </w:tc>
        <w:tc>
          <w:tcPr>
            <w:tcW w:w="1237" w:type="dxa"/>
            <w:tcBorders>
              <w:top w:val="single" w:sz="4" w:space="0" w:color="000000"/>
              <w:left w:val="single" w:sz="4" w:space="0" w:color="000000"/>
              <w:bottom w:val="single" w:sz="4" w:space="0" w:color="000000"/>
              <w:right w:val="single" w:sz="4" w:space="0" w:color="000000"/>
            </w:tcBorders>
          </w:tcPr>
          <w:p w:rsidR="00B238D8" w:rsidRDefault="00B238D8" w:rsidP="00B238D8">
            <w:pPr>
              <w:pStyle w:val="BodyText2"/>
              <w:spacing w:after="60"/>
              <w:ind w:left="0"/>
              <w:rPr>
                <w:rFonts w:cs="Arial"/>
              </w:rPr>
            </w:pPr>
            <w:r>
              <w:rPr>
                <w:rFonts w:cs="Arial"/>
              </w:rPr>
              <w:t>inlet</w:t>
            </w:r>
          </w:p>
        </w:tc>
        <w:tc>
          <w:tcPr>
            <w:tcW w:w="2629" w:type="dxa"/>
            <w:tcBorders>
              <w:top w:val="single" w:sz="4" w:space="0" w:color="000000"/>
              <w:left w:val="single" w:sz="4" w:space="0" w:color="000000"/>
              <w:bottom w:val="single" w:sz="4" w:space="0" w:color="000000"/>
              <w:right w:val="single" w:sz="4" w:space="0" w:color="000000"/>
            </w:tcBorders>
          </w:tcPr>
          <w:p w:rsidR="00B238D8" w:rsidRPr="00436F4E" w:rsidRDefault="00B238D8" w:rsidP="00B238D8">
            <w:pPr>
              <w:pStyle w:val="BodyText2"/>
              <w:spacing w:after="60"/>
              <w:ind w:left="0"/>
              <w:rPr>
                <w:rFonts w:cs="Arial"/>
              </w:rPr>
            </w:pPr>
            <w:r>
              <w:rPr>
                <w:rFonts w:cs="Arial"/>
              </w:rPr>
              <w:t>B-C</w:t>
            </w:r>
          </w:p>
        </w:tc>
      </w:tr>
      <w:tr w:rsidR="00B238D8" w:rsidRPr="00436F4E" w:rsidTr="00B238D8">
        <w:tc>
          <w:tcPr>
            <w:tcW w:w="819" w:type="dxa"/>
            <w:tcBorders>
              <w:top w:val="single" w:sz="4" w:space="0" w:color="000000"/>
              <w:left w:val="single" w:sz="4" w:space="0" w:color="000000"/>
              <w:bottom w:val="single" w:sz="4" w:space="0" w:color="000000"/>
              <w:right w:val="single" w:sz="4" w:space="0" w:color="000000"/>
            </w:tcBorders>
          </w:tcPr>
          <w:p w:rsidR="00B238D8" w:rsidRPr="00436F4E" w:rsidRDefault="00B238D8" w:rsidP="00B238D8">
            <w:pPr>
              <w:pStyle w:val="BodyText2"/>
              <w:spacing w:after="60"/>
              <w:ind w:left="0"/>
              <w:rPr>
                <w:rFonts w:cs="Arial"/>
              </w:rPr>
            </w:pPr>
            <w:r>
              <w:rPr>
                <w:rFonts w:cs="Arial"/>
              </w:rPr>
              <w:t>5</w:t>
            </w:r>
          </w:p>
        </w:tc>
        <w:tc>
          <w:tcPr>
            <w:tcW w:w="1237" w:type="dxa"/>
            <w:tcBorders>
              <w:top w:val="single" w:sz="4" w:space="0" w:color="000000"/>
              <w:left w:val="single" w:sz="4" w:space="0" w:color="000000"/>
              <w:bottom w:val="single" w:sz="4" w:space="0" w:color="000000"/>
              <w:right w:val="single" w:sz="4" w:space="0" w:color="000000"/>
            </w:tcBorders>
          </w:tcPr>
          <w:p w:rsidR="00B238D8" w:rsidRDefault="00B238D8" w:rsidP="00B238D8">
            <w:pPr>
              <w:pStyle w:val="BodyText2"/>
              <w:spacing w:after="60"/>
              <w:ind w:left="0"/>
              <w:rPr>
                <w:rFonts w:cs="Arial"/>
              </w:rPr>
            </w:pPr>
            <w:r>
              <w:rPr>
                <w:rFonts w:cs="Arial"/>
              </w:rPr>
              <w:t>outlet</w:t>
            </w:r>
          </w:p>
        </w:tc>
        <w:tc>
          <w:tcPr>
            <w:tcW w:w="2629" w:type="dxa"/>
            <w:tcBorders>
              <w:top w:val="single" w:sz="4" w:space="0" w:color="000000"/>
              <w:left w:val="single" w:sz="4" w:space="0" w:color="000000"/>
              <w:bottom w:val="single" w:sz="4" w:space="0" w:color="000000"/>
              <w:right w:val="single" w:sz="4" w:space="0" w:color="000000"/>
            </w:tcBorders>
          </w:tcPr>
          <w:p w:rsidR="00B238D8" w:rsidRDefault="00B238D8" w:rsidP="00B238D8">
            <w:pPr>
              <w:pStyle w:val="BodyText2"/>
              <w:spacing w:after="60"/>
              <w:ind w:left="0"/>
              <w:rPr>
                <w:rFonts w:cs="Arial"/>
              </w:rPr>
            </w:pPr>
            <w:r>
              <w:rPr>
                <w:rFonts w:cs="Arial"/>
              </w:rPr>
              <w:t>C-P</w:t>
            </w:r>
          </w:p>
        </w:tc>
      </w:tr>
    </w:tbl>
    <w:p w:rsidR="00B238D8" w:rsidRDefault="00B238D8" w:rsidP="00B238D8">
      <w:pPr>
        <w:pStyle w:val="Caption"/>
        <w:keepNext/>
      </w:pPr>
      <w:r>
        <w:lastRenderedPageBreak/>
        <w:t xml:space="preserve">Table </w:t>
      </w:r>
      <w:fldSimple w:instr=" SEQ Table \* ARABIC ">
        <w:r w:rsidR="00656369">
          <w:rPr>
            <w:noProof/>
          </w:rPr>
          <w:t>3</w:t>
        </w:r>
      </w:fldSimple>
      <w:r>
        <w:t xml:space="preserve"> </w:t>
      </w:r>
      <w:r w:rsidRPr="00953D5D">
        <w:t xml:space="preserve">Simple </w:t>
      </w:r>
      <w:r>
        <w:t>n</w:t>
      </w:r>
      <w:r w:rsidRPr="00953D5D">
        <w:t>etwork</w:t>
      </w:r>
      <w:r>
        <w:rPr>
          <w:noProof/>
        </w:rPr>
        <w:t xml:space="preserve"> flow properties</w:t>
      </w:r>
    </w:p>
    <w:tbl>
      <w:tblPr>
        <w:tblW w:w="82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8" w:type="dxa"/>
          <w:left w:w="115" w:type="dxa"/>
          <w:bottom w:w="58" w:type="dxa"/>
          <w:right w:w="115" w:type="dxa"/>
        </w:tblCellMar>
        <w:tblLook w:val="00A0" w:firstRow="1" w:lastRow="0" w:firstColumn="1" w:lastColumn="0" w:noHBand="0" w:noVBand="0"/>
      </w:tblPr>
      <w:tblGrid>
        <w:gridCol w:w="819"/>
        <w:gridCol w:w="1461"/>
        <w:gridCol w:w="1614"/>
        <w:gridCol w:w="1724"/>
        <w:gridCol w:w="2629"/>
      </w:tblGrid>
      <w:tr w:rsidR="00B238D8" w:rsidTr="00B238D8">
        <w:trPr>
          <w:tblHeader/>
        </w:trPr>
        <w:tc>
          <w:tcPr>
            <w:tcW w:w="819" w:type="dxa"/>
            <w:tcBorders>
              <w:top w:val="single" w:sz="4" w:space="0" w:color="000000"/>
              <w:left w:val="single" w:sz="4" w:space="0" w:color="000000"/>
              <w:bottom w:val="single" w:sz="4" w:space="0" w:color="000000"/>
              <w:right w:val="single" w:sz="4" w:space="0" w:color="000000"/>
            </w:tcBorders>
            <w:shd w:val="clear" w:color="auto" w:fill="C4BC96"/>
          </w:tcPr>
          <w:p w:rsidR="00B238D8" w:rsidRPr="00B56975" w:rsidRDefault="00B238D8" w:rsidP="00B238D8">
            <w:pPr>
              <w:pStyle w:val="BodyText2"/>
              <w:tabs>
                <w:tab w:val="center" w:pos="1692"/>
              </w:tabs>
              <w:spacing w:after="60"/>
              <w:ind w:left="0"/>
              <w:rPr>
                <w:b/>
              </w:rPr>
            </w:pPr>
            <w:r>
              <w:rPr>
                <w:b/>
              </w:rPr>
              <w:t>Port</w:t>
            </w:r>
          </w:p>
        </w:tc>
        <w:tc>
          <w:tcPr>
            <w:tcW w:w="1461" w:type="dxa"/>
            <w:tcBorders>
              <w:top w:val="single" w:sz="4" w:space="0" w:color="000000"/>
              <w:left w:val="single" w:sz="4" w:space="0" w:color="000000"/>
              <w:bottom w:val="single" w:sz="4" w:space="0" w:color="000000"/>
              <w:right w:val="single" w:sz="4" w:space="0" w:color="000000"/>
            </w:tcBorders>
            <w:shd w:val="clear" w:color="auto" w:fill="C4BC96"/>
          </w:tcPr>
          <w:p w:rsidR="00B238D8" w:rsidRDefault="00B238D8" w:rsidP="00B238D8">
            <w:pPr>
              <w:pStyle w:val="BodyText2"/>
              <w:tabs>
                <w:tab w:val="right" w:pos="1839"/>
              </w:tabs>
              <w:spacing w:after="60"/>
              <w:ind w:left="0"/>
              <w:rPr>
                <w:b/>
              </w:rPr>
            </w:pPr>
            <w:r>
              <w:rPr>
                <w:b/>
              </w:rPr>
              <w:t>Property</w:t>
            </w:r>
          </w:p>
        </w:tc>
        <w:tc>
          <w:tcPr>
            <w:tcW w:w="1614" w:type="dxa"/>
            <w:tcBorders>
              <w:top w:val="single" w:sz="4" w:space="0" w:color="000000"/>
              <w:left w:val="single" w:sz="4" w:space="0" w:color="000000"/>
              <w:bottom w:val="single" w:sz="4" w:space="0" w:color="000000"/>
              <w:right w:val="single" w:sz="4" w:space="0" w:color="000000"/>
            </w:tcBorders>
            <w:shd w:val="clear" w:color="auto" w:fill="C4BC96"/>
          </w:tcPr>
          <w:p w:rsidR="00B238D8" w:rsidRPr="00B56975" w:rsidRDefault="00B238D8" w:rsidP="00B238D8">
            <w:pPr>
              <w:pStyle w:val="BodyText2"/>
              <w:tabs>
                <w:tab w:val="right" w:pos="1839"/>
              </w:tabs>
              <w:spacing w:after="60"/>
              <w:ind w:left="0"/>
              <w:rPr>
                <w:b/>
              </w:rPr>
            </w:pPr>
            <w:r>
              <w:rPr>
                <w:b/>
              </w:rPr>
              <w:t>Flow</w:t>
            </w:r>
            <w:r>
              <w:rPr>
                <w:b/>
              </w:rPr>
              <w:tab/>
            </w:r>
          </w:p>
        </w:tc>
        <w:tc>
          <w:tcPr>
            <w:tcW w:w="1724" w:type="dxa"/>
            <w:tcBorders>
              <w:top w:val="single" w:sz="4" w:space="0" w:color="000000"/>
              <w:left w:val="single" w:sz="4" w:space="0" w:color="000000"/>
              <w:bottom w:val="single" w:sz="4" w:space="0" w:color="000000"/>
              <w:right w:val="single" w:sz="4" w:space="0" w:color="000000"/>
            </w:tcBorders>
            <w:shd w:val="clear" w:color="auto" w:fill="C4BC96"/>
          </w:tcPr>
          <w:p w:rsidR="00B238D8" w:rsidRPr="00B56975" w:rsidRDefault="00B238D8" w:rsidP="00B238D8">
            <w:pPr>
              <w:pStyle w:val="BodyText2"/>
              <w:spacing w:after="60"/>
              <w:ind w:left="0"/>
              <w:rPr>
                <w:b/>
              </w:rPr>
            </w:pPr>
            <w:r>
              <w:rPr>
                <w:b/>
              </w:rPr>
              <w:t>Product</w:t>
            </w:r>
          </w:p>
        </w:tc>
        <w:tc>
          <w:tcPr>
            <w:tcW w:w="2629" w:type="dxa"/>
            <w:tcBorders>
              <w:top w:val="single" w:sz="4" w:space="0" w:color="000000"/>
              <w:left w:val="single" w:sz="4" w:space="0" w:color="000000"/>
              <w:bottom w:val="single" w:sz="4" w:space="0" w:color="000000"/>
              <w:right w:val="single" w:sz="4" w:space="0" w:color="000000"/>
            </w:tcBorders>
            <w:shd w:val="clear" w:color="auto" w:fill="C4BC96"/>
          </w:tcPr>
          <w:p w:rsidR="00B238D8" w:rsidRPr="008E5322" w:rsidRDefault="00B238D8" w:rsidP="00B238D8">
            <w:pPr>
              <w:pStyle w:val="BodyText2"/>
              <w:spacing w:after="60"/>
              <w:ind w:left="0"/>
              <w:rPr>
                <w:b/>
              </w:rPr>
            </w:pPr>
            <w:r>
              <w:rPr>
                <w:b/>
              </w:rPr>
              <w:t>Qualifier</w:t>
            </w:r>
          </w:p>
        </w:tc>
      </w:tr>
      <w:tr w:rsidR="00B238D8" w:rsidRPr="00436F4E" w:rsidTr="00B238D8">
        <w:tc>
          <w:tcPr>
            <w:tcW w:w="819" w:type="dxa"/>
            <w:tcBorders>
              <w:top w:val="single" w:sz="4" w:space="0" w:color="000000"/>
              <w:left w:val="single" w:sz="4" w:space="0" w:color="000000"/>
              <w:bottom w:val="single" w:sz="4" w:space="0" w:color="000000"/>
              <w:right w:val="single" w:sz="4" w:space="0" w:color="000000"/>
            </w:tcBorders>
          </w:tcPr>
          <w:p w:rsidR="00B238D8" w:rsidRPr="00436F4E" w:rsidRDefault="00B238D8" w:rsidP="00B238D8">
            <w:pPr>
              <w:pStyle w:val="PlainText"/>
              <w:rPr>
                <w:rFonts w:ascii="Arial" w:hAnsi="Arial" w:cs="Arial"/>
              </w:rPr>
            </w:pPr>
            <w:r>
              <w:rPr>
                <w:rFonts w:ascii="Arial" w:hAnsi="Arial" w:cs="Arial"/>
              </w:rPr>
              <w:t>1</w:t>
            </w:r>
          </w:p>
        </w:tc>
        <w:tc>
          <w:tcPr>
            <w:tcW w:w="1461" w:type="dxa"/>
            <w:tcBorders>
              <w:top w:val="single" w:sz="4" w:space="0" w:color="000000"/>
              <w:left w:val="single" w:sz="4" w:space="0" w:color="000000"/>
              <w:bottom w:val="single" w:sz="4" w:space="0" w:color="000000"/>
              <w:right w:val="single" w:sz="4" w:space="0" w:color="000000"/>
            </w:tcBorders>
          </w:tcPr>
          <w:p w:rsidR="00B238D8" w:rsidRDefault="00B238D8" w:rsidP="00B238D8">
            <w:pPr>
              <w:pStyle w:val="BodyText2"/>
              <w:spacing w:after="60"/>
              <w:ind w:left="0"/>
              <w:rPr>
                <w:rFonts w:cs="Arial"/>
              </w:rPr>
            </w:pPr>
            <w:r w:rsidRPr="00733E89">
              <w:rPr>
                <w:rFonts w:cs="Arial"/>
              </w:rPr>
              <w:t>pressure</w:t>
            </w:r>
          </w:p>
        </w:tc>
        <w:tc>
          <w:tcPr>
            <w:tcW w:w="1614" w:type="dxa"/>
            <w:tcBorders>
              <w:top w:val="single" w:sz="4" w:space="0" w:color="000000"/>
              <w:left w:val="single" w:sz="4" w:space="0" w:color="000000"/>
              <w:bottom w:val="single" w:sz="4" w:space="0" w:color="000000"/>
              <w:right w:val="single" w:sz="4" w:space="0" w:color="000000"/>
            </w:tcBorders>
          </w:tcPr>
          <w:p w:rsidR="00B238D8" w:rsidRPr="00436F4E" w:rsidRDefault="00B238D8" w:rsidP="00B238D8">
            <w:pPr>
              <w:pStyle w:val="BodyText2"/>
              <w:spacing w:after="60"/>
              <w:ind w:left="0"/>
              <w:rPr>
                <w:rFonts w:cs="Arial"/>
              </w:rPr>
            </w:pPr>
            <w:r w:rsidRPr="00733E89">
              <w:rPr>
                <w:rFonts w:cs="Arial"/>
              </w:rPr>
              <w:t>production</w:t>
            </w:r>
          </w:p>
        </w:tc>
        <w:tc>
          <w:tcPr>
            <w:tcW w:w="1724" w:type="dxa"/>
            <w:tcBorders>
              <w:top w:val="single" w:sz="4" w:space="0" w:color="000000"/>
              <w:left w:val="single" w:sz="4" w:space="0" w:color="000000"/>
              <w:bottom w:val="single" w:sz="4" w:space="0" w:color="000000"/>
              <w:right w:val="single" w:sz="4" w:space="0" w:color="000000"/>
            </w:tcBorders>
          </w:tcPr>
          <w:p w:rsidR="00B238D8" w:rsidRPr="00436F4E" w:rsidRDefault="00B238D8" w:rsidP="00B238D8">
            <w:pPr>
              <w:pStyle w:val="BodyText2"/>
              <w:spacing w:after="60"/>
              <w:ind w:left="0"/>
              <w:rPr>
                <w:rFonts w:cs="Arial"/>
              </w:rPr>
            </w:pPr>
            <w:r w:rsidRPr="00733E89">
              <w:rPr>
                <w:rFonts w:cs="Arial"/>
              </w:rPr>
              <w:t>oil</w:t>
            </w:r>
          </w:p>
        </w:tc>
        <w:tc>
          <w:tcPr>
            <w:tcW w:w="2629" w:type="dxa"/>
            <w:tcBorders>
              <w:top w:val="single" w:sz="4" w:space="0" w:color="000000"/>
              <w:left w:val="single" w:sz="4" w:space="0" w:color="000000"/>
              <w:bottom w:val="single" w:sz="4" w:space="0" w:color="000000"/>
              <w:right w:val="single" w:sz="4" w:space="0" w:color="000000"/>
            </w:tcBorders>
          </w:tcPr>
          <w:p w:rsidR="00B238D8" w:rsidRPr="00436F4E" w:rsidRDefault="00B238D8" w:rsidP="00B238D8">
            <w:pPr>
              <w:pStyle w:val="BodyText2"/>
              <w:spacing w:after="60"/>
              <w:ind w:left="0"/>
              <w:rPr>
                <w:rFonts w:cs="Arial"/>
              </w:rPr>
            </w:pPr>
            <w:r w:rsidRPr="00733E89">
              <w:rPr>
                <w:rFonts w:cs="Arial"/>
              </w:rPr>
              <w:t>measured</w:t>
            </w:r>
          </w:p>
        </w:tc>
      </w:tr>
      <w:tr w:rsidR="00B238D8" w:rsidRPr="00436F4E" w:rsidTr="00B238D8">
        <w:tc>
          <w:tcPr>
            <w:tcW w:w="819" w:type="dxa"/>
            <w:tcBorders>
              <w:top w:val="single" w:sz="4" w:space="0" w:color="000000"/>
              <w:left w:val="single" w:sz="4" w:space="0" w:color="000000"/>
              <w:bottom w:val="single" w:sz="4" w:space="0" w:color="000000"/>
              <w:right w:val="single" w:sz="4" w:space="0" w:color="000000"/>
            </w:tcBorders>
          </w:tcPr>
          <w:p w:rsidR="00B238D8" w:rsidRPr="00436F4E" w:rsidRDefault="00B238D8" w:rsidP="00B238D8">
            <w:pPr>
              <w:pStyle w:val="PlainText"/>
              <w:rPr>
                <w:rFonts w:ascii="Arial" w:hAnsi="Arial" w:cs="Arial"/>
              </w:rPr>
            </w:pPr>
            <w:r>
              <w:rPr>
                <w:rFonts w:ascii="Arial" w:hAnsi="Arial" w:cs="Arial"/>
              </w:rPr>
              <w:t>3</w:t>
            </w:r>
          </w:p>
        </w:tc>
        <w:tc>
          <w:tcPr>
            <w:tcW w:w="1461" w:type="dxa"/>
            <w:tcBorders>
              <w:top w:val="single" w:sz="4" w:space="0" w:color="000000"/>
              <w:left w:val="single" w:sz="4" w:space="0" w:color="000000"/>
              <w:bottom w:val="single" w:sz="4" w:space="0" w:color="000000"/>
              <w:right w:val="single" w:sz="4" w:space="0" w:color="000000"/>
            </w:tcBorders>
          </w:tcPr>
          <w:p w:rsidR="00B238D8" w:rsidRDefault="00B238D8" w:rsidP="00B238D8">
            <w:pPr>
              <w:pStyle w:val="BodyText2"/>
              <w:spacing w:after="60"/>
              <w:ind w:left="0"/>
              <w:rPr>
                <w:rFonts w:cs="Arial"/>
              </w:rPr>
            </w:pPr>
            <w:r w:rsidRPr="00733E89">
              <w:rPr>
                <w:rFonts w:cs="Arial"/>
              </w:rPr>
              <w:t>pressure</w:t>
            </w:r>
          </w:p>
        </w:tc>
        <w:tc>
          <w:tcPr>
            <w:tcW w:w="1614" w:type="dxa"/>
            <w:tcBorders>
              <w:top w:val="single" w:sz="4" w:space="0" w:color="000000"/>
              <w:left w:val="single" w:sz="4" w:space="0" w:color="000000"/>
              <w:bottom w:val="single" w:sz="4" w:space="0" w:color="000000"/>
              <w:right w:val="single" w:sz="4" w:space="0" w:color="000000"/>
            </w:tcBorders>
          </w:tcPr>
          <w:p w:rsidR="00B238D8" w:rsidRPr="00436F4E" w:rsidRDefault="00B238D8" w:rsidP="00B238D8">
            <w:pPr>
              <w:pStyle w:val="BodyText2"/>
              <w:spacing w:after="60"/>
              <w:ind w:left="0"/>
              <w:rPr>
                <w:rFonts w:cs="Arial"/>
              </w:rPr>
            </w:pPr>
            <w:r w:rsidRPr="00733E89">
              <w:rPr>
                <w:rFonts w:cs="Arial"/>
              </w:rPr>
              <w:t>production</w:t>
            </w:r>
          </w:p>
        </w:tc>
        <w:tc>
          <w:tcPr>
            <w:tcW w:w="1724" w:type="dxa"/>
            <w:tcBorders>
              <w:top w:val="single" w:sz="4" w:space="0" w:color="000000"/>
              <w:left w:val="single" w:sz="4" w:space="0" w:color="000000"/>
              <w:bottom w:val="single" w:sz="4" w:space="0" w:color="000000"/>
              <w:right w:val="single" w:sz="4" w:space="0" w:color="000000"/>
            </w:tcBorders>
          </w:tcPr>
          <w:p w:rsidR="00B238D8" w:rsidRPr="00436F4E" w:rsidRDefault="00B238D8" w:rsidP="00B238D8">
            <w:pPr>
              <w:pStyle w:val="BodyText2"/>
              <w:spacing w:after="60"/>
              <w:ind w:left="0"/>
              <w:rPr>
                <w:rFonts w:cs="Arial"/>
              </w:rPr>
            </w:pPr>
            <w:r w:rsidRPr="00733E89">
              <w:rPr>
                <w:rFonts w:cs="Arial"/>
              </w:rPr>
              <w:t>oil</w:t>
            </w:r>
          </w:p>
        </w:tc>
        <w:tc>
          <w:tcPr>
            <w:tcW w:w="2629" w:type="dxa"/>
            <w:tcBorders>
              <w:top w:val="single" w:sz="4" w:space="0" w:color="000000"/>
              <w:left w:val="single" w:sz="4" w:space="0" w:color="000000"/>
              <w:bottom w:val="single" w:sz="4" w:space="0" w:color="000000"/>
              <w:right w:val="single" w:sz="4" w:space="0" w:color="000000"/>
            </w:tcBorders>
          </w:tcPr>
          <w:p w:rsidR="00B238D8" w:rsidRPr="00436F4E" w:rsidRDefault="00B238D8" w:rsidP="00B238D8">
            <w:pPr>
              <w:pStyle w:val="BodyText2"/>
              <w:spacing w:after="60"/>
              <w:ind w:left="0"/>
              <w:rPr>
                <w:rFonts w:cs="Arial"/>
              </w:rPr>
            </w:pPr>
            <w:r w:rsidRPr="00733E89">
              <w:rPr>
                <w:rFonts w:cs="Arial"/>
              </w:rPr>
              <w:t>measured</w:t>
            </w:r>
          </w:p>
        </w:tc>
      </w:tr>
      <w:tr w:rsidR="00B238D8" w:rsidRPr="00436F4E" w:rsidTr="00B238D8">
        <w:tc>
          <w:tcPr>
            <w:tcW w:w="819" w:type="dxa"/>
            <w:tcBorders>
              <w:top w:val="single" w:sz="4" w:space="0" w:color="000000"/>
              <w:left w:val="single" w:sz="4" w:space="0" w:color="000000"/>
              <w:bottom w:val="single" w:sz="4" w:space="0" w:color="000000"/>
              <w:right w:val="single" w:sz="4" w:space="0" w:color="000000"/>
            </w:tcBorders>
          </w:tcPr>
          <w:p w:rsidR="00B238D8" w:rsidRPr="00436F4E" w:rsidRDefault="00B238D8" w:rsidP="00B238D8">
            <w:pPr>
              <w:pStyle w:val="PlainText"/>
              <w:rPr>
                <w:rFonts w:ascii="Arial" w:hAnsi="Arial" w:cs="Arial"/>
              </w:rPr>
            </w:pPr>
            <w:r>
              <w:rPr>
                <w:rFonts w:ascii="Arial" w:hAnsi="Arial" w:cs="Arial"/>
              </w:rPr>
              <w:t>5</w:t>
            </w:r>
          </w:p>
        </w:tc>
        <w:tc>
          <w:tcPr>
            <w:tcW w:w="1461" w:type="dxa"/>
            <w:tcBorders>
              <w:top w:val="single" w:sz="4" w:space="0" w:color="000000"/>
              <w:left w:val="single" w:sz="4" w:space="0" w:color="000000"/>
              <w:bottom w:val="single" w:sz="4" w:space="0" w:color="000000"/>
              <w:right w:val="single" w:sz="4" w:space="0" w:color="000000"/>
            </w:tcBorders>
          </w:tcPr>
          <w:p w:rsidR="00B238D8" w:rsidRDefault="00B238D8" w:rsidP="00B238D8">
            <w:pPr>
              <w:pStyle w:val="BodyText2"/>
              <w:spacing w:after="60"/>
              <w:ind w:left="0"/>
              <w:rPr>
                <w:rFonts w:cs="Arial"/>
              </w:rPr>
            </w:pPr>
            <w:r w:rsidRPr="00733E89">
              <w:rPr>
                <w:rFonts w:cs="Arial"/>
              </w:rPr>
              <w:t>pressure</w:t>
            </w:r>
          </w:p>
        </w:tc>
        <w:tc>
          <w:tcPr>
            <w:tcW w:w="1614" w:type="dxa"/>
            <w:tcBorders>
              <w:top w:val="single" w:sz="4" w:space="0" w:color="000000"/>
              <w:left w:val="single" w:sz="4" w:space="0" w:color="000000"/>
              <w:bottom w:val="single" w:sz="4" w:space="0" w:color="000000"/>
              <w:right w:val="single" w:sz="4" w:space="0" w:color="000000"/>
            </w:tcBorders>
          </w:tcPr>
          <w:p w:rsidR="00B238D8" w:rsidRPr="00436F4E" w:rsidRDefault="00B238D8" w:rsidP="00B238D8">
            <w:pPr>
              <w:pStyle w:val="BodyText2"/>
              <w:spacing w:after="60"/>
              <w:ind w:left="0"/>
              <w:rPr>
                <w:rFonts w:cs="Arial"/>
              </w:rPr>
            </w:pPr>
            <w:r w:rsidRPr="00733E89">
              <w:rPr>
                <w:rFonts w:cs="Arial"/>
              </w:rPr>
              <w:t>production</w:t>
            </w:r>
          </w:p>
        </w:tc>
        <w:tc>
          <w:tcPr>
            <w:tcW w:w="1724" w:type="dxa"/>
            <w:tcBorders>
              <w:top w:val="single" w:sz="4" w:space="0" w:color="000000"/>
              <w:left w:val="single" w:sz="4" w:space="0" w:color="000000"/>
              <w:bottom w:val="single" w:sz="4" w:space="0" w:color="000000"/>
              <w:right w:val="single" w:sz="4" w:space="0" w:color="000000"/>
            </w:tcBorders>
          </w:tcPr>
          <w:p w:rsidR="00B238D8" w:rsidRPr="00436F4E" w:rsidRDefault="00B238D8" w:rsidP="00B238D8">
            <w:pPr>
              <w:pStyle w:val="BodyText2"/>
              <w:spacing w:after="60"/>
              <w:ind w:left="0"/>
              <w:rPr>
                <w:rFonts w:cs="Arial"/>
              </w:rPr>
            </w:pPr>
            <w:r w:rsidRPr="00733E89">
              <w:rPr>
                <w:rFonts w:cs="Arial"/>
              </w:rPr>
              <w:t>oil</w:t>
            </w:r>
          </w:p>
        </w:tc>
        <w:tc>
          <w:tcPr>
            <w:tcW w:w="2629" w:type="dxa"/>
            <w:tcBorders>
              <w:top w:val="single" w:sz="4" w:space="0" w:color="000000"/>
              <w:left w:val="single" w:sz="4" w:space="0" w:color="000000"/>
              <w:bottom w:val="single" w:sz="4" w:space="0" w:color="000000"/>
              <w:right w:val="single" w:sz="4" w:space="0" w:color="000000"/>
            </w:tcBorders>
          </w:tcPr>
          <w:p w:rsidR="00B238D8" w:rsidRPr="00436F4E" w:rsidRDefault="00B238D8" w:rsidP="00B238D8">
            <w:pPr>
              <w:pStyle w:val="BodyText2"/>
              <w:spacing w:after="60"/>
              <w:ind w:left="0"/>
              <w:rPr>
                <w:rFonts w:cs="Arial"/>
              </w:rPr>
            </w:pPr>
            <w:r w:rsidRPr="00733E89">
              <w:rPr>
                <w:rFonts w:cs="Arial"/>
              </w:rPr>
              <w:t>measured</w:t>
            </w:r>
          </w:p>
        </w:tc>
      </w:tr>
      <w:tr w:rsidR="00B238D8" w:rsidRPr="00436F4E" w:rsidTr="00B238D8">
        <w:tc>
          <w:tcPr>
            <w:tcW w:w="819" w:type="dxa"/>
            <w:tcBorders>
              <w:top w:val="single" w:sz="4" w:space="0" w:color="000000"/>
              <w:left w:val="single" w:sz="4" w:space="0" w:color="000000"/>
              <w:bottom w:val="single" w:sz="4" w:space="0" w:color="000000"/>
              <w:right w:val="single" w:sz="4" w:space="0" w:color="000000"/>
            </w:tcBorders>
          </w:tcPr>
          <w:p w:rsidR="00B238D8" w:rsidRPr="00436F4E" w:rsidRDefault="00B238D8" w:rsidP="00B238D8">
            <w:pPr>
              <w:pStyle w:val="BodyText2"/>
              <w:spacing w:after="60"/>
              <w:ind w:left="0"/>
              <w:rPr>
                <w:rFonts w:cs="Arial"/>
              </w:rPr>
            </w:pPr>
            <w:r>
              <w:rPr>
                <w:rFonts w:cs="Arial"/>
              </w:rPr>
              <w:t>5</w:t>
            </w:r>
          </w:p>
        </w:tc>
        <w:tc>
          <w:tcPr>
            <w:tcW w:w="1461" w:type="dxa"/>
            <w:tcBorders>
              <w:top w:val="single" w:sz="4" w:space="0" w:color="000000"/>
              <w:left w:val="single" w:sz="4" w:space="0" w:color="000000"/>
              <w:bottom w:val="single" w:sz="4" w:space="0" w:color="000000"/>
              <w:right w:val="single" w:sz="4" w:space="0" w:color="000000"/>
            </w:tcBorders>
          </w:tcPr>
          <w:p w:rsidR="00B238D8" w:rsidRDefault="00B238D8" w:rsidP="00B238D8">
            <w:pPr>
              <w:pStyle w:val="BodyText2"/>
              <w:spacing w:after="60"/>
              <w:ind w:left="0"/>
              <w:rPr>
                <w:rFonts w:cs="Arial"/>
              </w:rPr>
            </w:pPr>
            <w:r w:rsidRPr="00A77006">
              <w:rPr>
                <w:rFonts w:cs="Arial"/>
              </w:rPr>
              <w:t>flow rate</w:t>
            </w:r>
          </w:p>
        </w:tc>
        <w:tc>
          <w:tcPr>
            <w:tcW w:w="1614" w:type="dxa"/>
            <w:tcBorders>
              <w:top w:val="single" w:sz="4" w:space="0" w:color="000000"/>
              <w:left w:val="single" w:sz="4" w:space="0" w:color="000000"/>
              <w:bottom w:val="single" w:sz="4" w:space="0" w:color="000000"/>
              <w:right w:val="single" w:sz="4" w:space="0" w:color="000000"/>
            </w:tcBorders>
          </w:tcPr>
          <w:p w:rsidR="00B238D8" w:rsidRPr="00436F4E" w:rsidRDefault="00B238D8" w:rsidP="00B238D8">
            <w:pPr>
              <w:pStyle w:val="BodyText2"/>
              <w:spacing w:after="60"/>
              <w:ind w:left="0"/>
              <w:rPr>
                <w:rFonts w:cs="Arial"/>
              </w:rPr>
            </w:pPr>
            <w:r w:rsidRPr="00733E89">
              <w:rPr>
                <w:rFonts w:cs="Arial"/>
              </w:rPr>
              <w:t>production</w:t>
            </w:r>
          </w:p>
        </w:tc>
        <w:tc>
          <w:tcPr>
            <w:tcW w:w="1724" w:type="dxa"/>
            <w:tcBorders>
              <w:top w:val="single" w:sz="4" w:space="0" w:color="000000"/>
              <w:left w:val="single" w:sz="4" w:space="0" w:color="000000"/>
              <w:bottom w:val="single" w:sz="4" w:space="0" w:color="000000"/>
              <w:right w:val="single" w:sz="4" w:space="0" w:color="000000"/>
            </w:tcBorders>
          </w:tcPr>
          <w:p w:rsidR="00B238D8" w:rsidRPr="00436F4E" w:rsidRDefault="00B238D8" w:rsidP="00B238D8">
            <w:pPr>
              <w:pStyle w:val="BodyText2"/>
              <w:spacing w:after="60"/>
              <w:ind w:left="0"/>
              <w:rPr>
                <w:rFonts w:cs="Arial"/>
              </w:rPr>
            </w:pPr>
            <w:r w:rsidRPr="00733E89">
              <w:rPr>
                <w:rFonts w:cs="Arial"/>
              </w:rPr>
              <w:t>oil</w:t>
            </w:r>
          </w:p>
        </w:tc>
        <w:tc>
          <w:tcPr>
            <w:tcW w:w="2629" w:type="dxa"/>
            <w:tcBorders>
              <w:top w:val="single" w:sz="4" w:space="0" w:color="000000"/>
              <w:left w:val="single" w:sz="4" w:space="0" w:color="000000"/>
              <w:bottom w:val="single" w:sz="4" w:space="0" w:color="000000"/>
              <w:right w:val="single" w:sz="4" w:space="0" w:color="000000"/>
            </w:tcBorders>
          </w:tcPr>
          <w:p w:rsidR="00B238D8" w:rsidRDefault="00B238D8" w:rsidP="00B238D8">
            <w:pPr>
              <w:pStyle w:val="BodyText2"/>
              <w:spacing w:after="60"/>
              <w:ind w:left="0"/>
              <w:rPr>
                <w:rFonts w:cs="Arial"/>
              </w:rPr>
            </w:pPr>
            <w:r w:rsidRPr="00733E89">
              <w:rPr>
                <w:rFonts w:cs="Arial"/>
              </w:rPr>
              <w:t>measured</w:t>
            </w:r>
          </w:p>
        </w:tc>
      </w:tr>
    </w:tbl>
    <w:p w:rsidR="00B238D8" w:rsidRDefault="00B238D8" w:rsidP="00B238D8">
      <w:pPr>
        <w:spacing w:after="0"/>
      </w:pPr>
    </w:p>
    <w:p w:rsidR="00B238D8" w:rsidRDefault="00B238D8" w:rsidP="00B238D8">
      <w:pPr>
        <w:spacing w:after="0"/>
      </w:pPr>
      <w:r>
        <w:fldChar w:fldCharType="begin"/>
      </w:r>
      <w:r>
        <w:instrText xml:space="preserve"> REF _Ref319671782 \h </w:instrText>
      </w:r>
      <w:r>
        <w:fldChar w:fldCharType="separate"/>
      </w:r>
      <w:r w:rsidR="00656369">
        <w:t xml:space="preserve">Figure </w:t>
      </w:r>
      <w:r w:rsidR="00656369">
        <w:rPr>
          <w:noProof/>
        </w:rPr>
        <w:t>25</w:t>
      </w:r>
      <w:r w:rsidR="00656369">
        <w:noBreakHyphen/>
      </w:r>
      <w:r w:rsidR="00656369">
        <w:rPr>
          <w:noProof/>
        </w:rPr>
        <w:t>7</w:t>
      </w:r>
      <w:r>
        <w:fldChar w:fldCharType="end"/>
      </w:r>
      <w:r>
        <w:t xml:space="preserve"> illustrates the definition of port 5 in XML.</w:t>
      </w:r>
      <w:r w:rsidR="002F0ABE">
        <w:t xml:space="preserve"> Note that this snippet shows PRODML V1.x style; the content has not changed in V2.</w:t>
      </w:r>
    </w:p>
    <w:p w:rsidR="00B238D8" w:rsidRDefault="00B238D8" w:rsidP="00B238D8">
      <w:pPr>
        <w:keepNext/>
        <w:spacing w:after="0"/>
      </w:pPr>
      <w:r>
        <w:rPr>
          <w:noProof/>
          <w:lang w:val="en-GB" w:eastAsia="en-GB"/>
        </w:rPr>
        <w:lastRenderedPageBreak/>
        <w:drawing>
          <wp:inline distT="0" distB="0" distL="0" distR="0" wp14:anchorId="37D78799" wp14:editId="6279B87E">
            <wp:extent cx="5276191" cy="5952381"/>
            <wp:effectExtent l="0" t="0" r="127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276191" cy="5952381"/>
                    </a:xfrm>
                    <a:prstGeom prst="rect">
                      <a:avLst/>
                    </a:prstGeom>
                  </pic:spPr>
                </pic:pic>
              </a:graphicData>
            </a:graphic>
          </wp:inline>
        </w:drawing>
      </w:r>
    </w:p>
    <w:p w:rsidR="00B238D8" w:rsidRPr="00B238D8" w:rsidRDefault="00B238D8" w:rsidP="00B238D8">
      <w:pPr>
        <w:pStyle w:val="Caption"/>
      </w:pPr>
      <w:bookmarkStart w:id="916" w:name="_Ref319671782"/>
      <w:r>
        <w:t xml:space="preserve">Figure </w:t>
      </w:r>
      <w:fldSimple w:instr=" STYLEREF 1 \s ">
        <w:r w:rsidR="00833FC8">
          <w:rPr>
            <w:noProof/>
          </w:rPr>
          <w:t>25</w:t>
        </w:r>
      </w:fldSimple>
      <w:r w:rsidR="00833FC8">
        <w:noBreakHyphen/>
      </w:r>
      <w:fldSimple w:instr=" SEQ Figure \* ARABIC \s 1 ">
        <w:r w:rsidR="00833FC8">
          <w:rPr>
            <w:noProof/>
          </w:rPr>
          <w:t>7</w:t>
        </w:r>
      </w:fldSimple>
      <w:bookmarkEnd w:id="916"/>
      <w:r>
        <w:rPr>
          <w:noProof/>
        </w:rPr>
        <w:t xml:space="preserve"> Port definition example in XML</w:t>
      </w:r>
    </w:p>
    <w:p w:rsidR="00151238" w:rsidRDefault="00151238" w:rsidP="00151238">
      <w:pPr>
        <w:pStyle w:val="Heading2"/>
      </w:pPr>
      <w:bookmarkStart w:id="917" w:name="_Toc465430882"/>
      <w:r>
        <w:t>Further Information on Product Flow Network</w:t>
      </w:r>
      <w:bookmarkEnd w:id="917"/>
    </w:p>
    <w:p w:rsidR="00151238" w:rsidRDefault="00151238" w:rsidP="00151238">
      <w:pPr>
        <w:pStyle w:val="BodyText1"/>
        <w:rPr>
          <w:lang w:eastAsia="en-US"/>
        </w:rPr>
      </w:pPr>
      <w:r>
        <w:rPr>
          <w:lang w:eastAsia="en-US"/>
        </w:rPr>
        <w:t xml:space="preserve">Product </w:t>
      </w:r>
      <w:r w:rsidR="003664FC" w:rsidRPr="003664FC">
        <w:rPr>
          <w:lang w:eastAsia="en-US"/>
        </w:rPr>
        <w:t xml:space="preserve">Flow Network </w:t>
      </w:r>
      <w:r>
        <w:rPr>
          <w:lang w:eastAsia="en-US"/>
        </w:rPr>
        <w:t>has not been updated during the development of PRODML Version 2 (other than to adopt the style of XML as defined in the CTA). There is no exhaustive usage guide for product volume, product flow model and time series, as can work toget</w:t>
      </w:r>
      <w:r w:rsidR="003664FC">
        <w:rPr>
          <w:lang w:eastAsia="en-US"/>
        </w:rPr>
        <w:t xml:space="preserve">her as outlined in Chapter </w:t>
      </w:r>
      <w:r w:rsidR="003664FC">
        <w:rPr>
          <w:lang w:eastAsia="en-US"/>
        </w:rPr>
        <w:fldChar w:fldCharType="begin"/>
      </w:r>
      <w:r w:rsidR="003664FC">
        <w:rPr>
          <w:lang w:eastAsia="en-US"/>
        </w:rPr>
        <w:instrText xml:space="preserve"> REF _Ref464477700 \r \h </w:instrText>
      </w:r>
      <w:r w:rsidR="003664FC">
        <w:rPr>
          <w:lang w:eastAsia="en-US"/>
        </w:rPr>
      </w:r>
      <w:r w:rsidR="003664FC">
        <w:rPr>
          <w:lang w:eastAsia="en-US"/>
        </w:rPr>
        <w:fldChar w:fldCharType="separate"/>
      </w:r>
      <w:r w:rsidR="00656369">
        <w:rPr>
          <w:lang w:eastAsia="en-US"/>
        </w:rPr>
        <w:t>24</w:t>
      </w:r>
      <w:r w:rsidR="003664FC">
        <w:rPr>
          <w:lang w:eastAsia="en-US"/>
        </w:rPr>
        <w:fldChar w:fldCharType="end"/>
      </w:r>
      <w:r w:rsidR="003664FC">
        <w:rPr>
          <w:lang w:eastAsia="en-US"/>
        </w:rPr>
        <w:t>, this chapter</w:t>
      </w:r>
      <w:r>
        <w:rPr>
          <w:lang w:eastAsia="en-US"/>
        </w:rPr>
        <w:t xml:space="preserve"> and Chapter </w:t>
      </w:r>
      <w:r>
        <w:rPr>
          <w:lang w:eastAsia="en-US"/>
        </w:rPr>
        <w:fldChar w:fldCharType="begin"/>
      </w:r>
      <w:r>
        <w:rPr>
          <w:lang w:eastAsia="en-US"/>
        </w:rPr>
        <w:instrText xml:space="preserve"> REF _Ref465149466 \r \h </w:instrText>
      </w:r>
      <w:r>
        <w:rPr>
          <w:lang w:eastAsia="en-US"/>
        </w:rPr>
      </w:r>
      <w:r>
        <w:rPr>
          <w:lang w:eastAsia="en-US"/>
        </w:rPr>
        <w:fldChar w:fldCharType="separate"/>
      </w:r>
      <w:r w:rsidR="00656369">
        <w:rPr>
          <w:lang w:eastAsia="en-US"/>
        </w:rPr>
        <w:t>26</w:t>
      </w:r>
      <w:r>
        <w:rPr>
          <w:lang w:eastAsia="en-US"/>
        </w:rPr>
        <w:fldChar w:fldCharType="end"/>
      </w:r>
      <w:r>
        <w:rPr>
          <w:lang w:eastAsia="en-US"/>
        </w:rPr>
        <w:t>.  There are however documentation sources which use Version 1.x examples but which are still applicable to Version 2 since the data model has not changed.</w:t>
      </w:r>
    </w:p>
    <w:p w:rsidR="00151238" w:rsidRDefault="00151238" w:rsidP="00627C11">
      <w:pPr>
        <w:pStyle w:val="BodyText1"/>
        <w:numPr>
          <w:ilvl w:val="0"/>
          <w:numId w:val="32"/>
        </w:numPr>
        <w:rPr>
          <w:lang w:eastAsia="en-US"/>
        </w:rPr>
      </w:pPr>
      <w:r>
        <w:rPr>
          <w:lang w:eastAsia="en-US"/>
        </w:rPr>
        <w:t xml:space="preserve">Online documentation for the NCS.  This defines a standard of patterns for the usage of product volume for volume reporting to partners and regulators via the EPIM Reporting Hub.  This is a very large scale adoption of PRODML where additional business rules have been added to define the norms for the usage of the base standards. </w:t>
      </w:r>
      <w:r w:rsidRPr="00151238">
        <w:rPr>
          <w:highlight w:val="yellow"/>
          <w:lang w:eastAsia="en-US"/>
        </w:rPr>
        <w:t xml:space="preserve">See </w:t>
      </w:r>
      <w:commentRangeStart w:id="918"/>
      <w:r w:rsidRPr="00151238">
        <w:rPr>
          <w:highlight w:val="yellow"/>
          <w:lang w:eastAsia="en-US"/>
        </w:rPr>
        <w:t>XX</w:t>
      </w:r>
      <w:commentRangeEnd w:id="918"/>
      <w:r>
        <w:rPr>
          <w:rStyle w:val="CommentReference"/>
          <w:rFonts w:cs="Arial"/>
          <w:lang w:eastAsia="en-US"/>
        </w:rPr>
        <w:commentReference w:id="918"/>
      </w:r>
      <w:r w:rsidRPr="00151238">
        <w:rPr>
          <w:highlight w:val="yellow"/>
          <w:lang w:eastAsia="en-US"/>
        </w:rPr>
        <w:t>.</w:t>
      </w:r>
    </w:p>
    <w:p w:rsidR="00151238" w:rsidRDefault="00151238" w:rsidP="00627C11">
      <w:pPr>
        <w:pStyle w:val="BodyText1"/>
        <w:numPr>
          <w:ilvl w:val="0"/>
          <w:numId w:val="32"/>
        </w:numPr>
        <w:rPr>
          <w:lang w:eastAsia="en-US"/>
        </w:rPr>
      </w:pPr>
      <w:r>
        <w:rPr>
          <w:lang w:eastAsia="en-US"/>
        </w:rPr>
        <w:lastRenderedPageBreak/>
        <w:t xml:space="preserve">A companion document </w:t>
      </w:r>
      <w:r w:rsidR="003664FC">
        <w:rPr>
          <w:lang w:eastAsia="en-US"/>
        </w:rPr>
        <w:t xml:space="preserve">as described in Section </w:t>
      </w:r>
      <w:r w:rsidR="003664FC">
        <w:rPr>
          <w:lang w:eastAsia="en-US"/>
        </w:rPr>
        <w:fldChar w:fldCharType="begin"/>
      </w:r>
      <w:r w:rsidR="003664FC">
        <w:rPr>
          <w:lang w:eastAsia="en-US"/>
        </w:rPr>
        <w:instrText xml:space="preserve"> REF _Ref465150767 \r \h </w:instrText>
      </w:r>
      <w:r w:rsidR="003664FC">
        <w:rPr>
          <w:lang w:eastAsia="en-US"/>
        </w:rPr>
      </w:r>
      <w:r w:rsidR="003664FC">
        <w:rPr>
          <w:lang w:eastAsia="en-US"/>
        </w:rPr>
        <w:fldChar w:fldCharType="separate"/>
      </w:r>
      <w:r w:rsidR="00656369">
        <w:rPr>
          <w:lang w:eastAsia="en-US"/>
        </w:rPr>
        <w:t>24.3</w:t>
      </w:r>
      <w:r w:rsidR="003664FC">
        <w:rPr>
          <w:lang w:eastAsia="en-US"/>
        </w:rPr>
        <w:fldChar w:fldCharType="end"/>
      </w:r>
      <w:r w:rsidR="003664FC">
        <w:rPr>
          <w:lang w:eastAsia="en-US"/>
        </w:rPr>
        <w:t xml:space="preserve">, </w:t>
      </w:r>
      <w:r>
        <w:rPr>
          <w:lang w:eastAsia="en-US"/>
        </w:rPr>
        <w:t xml:space="preserve">entitled </w:t>
      </w:r>
      <w:r w:rsidRPr="00151238">
        <w:rPr>
          <w:i/>
          <w:lang w:eastAsia="en-US"/>
        </w:rPr>
        <w:t>PRODML Product Volume+Network Model+Time Series Usage Guide.pdf</w:t>
      </w:r>
      <w:r>
        <w:rPr>
          <w:lang w:eastAsia="en-US"/>
        </w:rPr>
        <w:t xml:space="preserve"> and it can be found in the folder</w:t>
      </w:r>
      <w:r w:rsidRPr="00151238">
        <w:rPr>
          <w:lang w:eastAsia="en-US"/>
        </w:rPr>
        <w:t xml:space="preserve"> </w:t>
      </w:r>
      <w:r>
        <w:rPr>
          <w:lang w:eastAsia="en-US"/>
        </w:rPr>
        <w:t xml:space="preserve">folder: </w:t>
      </w:r>
      <w:r w:rsidRPr="006C7B04">
        <w:rPr>
          <w:lang w:eastAsia="en-US"/>
        </w:rPr>
        <w:t>energyml\data\prodml\v2.0\doc</w:t>
      </w:r>
      <w:r>
        <w:rPr>
          <w:lang w:eastAsia="en-US"/>
        </w:rPr>
        <w:t xml:space="preserve"> in the Energistics downloaded files.</w:t>
      </w:r>
      <w:r w:rsidR="002F0ABE">
        <w:rPr>
          <w:lang w:eastAsia="en-US"/>
        </w:rPr>
        <w:t xml:space="preserve"> Extracts from that document have been included here. The document shows PRODML V1.x style schemas and examples but the data model has not changed in V2.x.</w:t>
      </w:r>
    </w:p>
    <w:p w:rsidR="003664FC" w:rsidRPr="007B5C74" w:rsidRDefault="003664FC" w:rsidP="00627C11">
      <w:pPr>
        <w:pStyle w:val="BodyText1"/>
        <w:numPr>
          <w:ilvl w:val="0"/>
          <w:numId w:val="32"/>
        </w:numPr>
        <w:rPr>
          <w:lang w:eastAsia="en-US"/>
        </w:rPr>
      </w:pPr>
      <w:r>
        <w:rPr>
          <w:lang w:eastAsia="en-US"/>
        </w:rPr>
        <w:t xml:space="preserve">The Optical Path usage of Product Flow Network is shown in Section </w:t>
      </w:r>
      <w:r>
        <w:rPr>
          <w:lang w:eastAsia="en-US"/>
        </w:rPr>
        <w:fldChar w:fldCharType="begin"/>
      </w:r>
      <w:r>
        <w:rPr>
          <w:lang w:eastAsia="en-US"/>
        </w:rPr>
        <w:instrText xml:space="preserve"> REF _Ref438495041 \r \h </w:instrText>
      </w:r>
      <w:r>
        <w:rPr>
          <w:lang w:eastAsia="en-US"/>
        </w:rPr>
      </w:r>
      <w:r>
        <w:rPr>
          <w:lang w:eastAsia="en-US"/>
        </w:rPr>
        <w:fldChar w:fldCharType="separate"/>
      </w:r>
      <w:r w:rsidR="00656369">
        <w:rPr>
          <w:lang w:eastAsia="en-US"/>
        </w:rPr>
        <w:t>14.3.3</w:t>
      </w:r>
      <w:r>
        <w:rPr>
          <w:lang w:eastAsia="en-US"/>
        </w:rPr>
        <w:fldChar w:fldCharType="end"/>
      </w:r>
      <w:r>
        <w:rPr>
          <w:lang w:eastAsia="en-US"/>
        </w:rPr>
        <w:t>.</w:t>
      </w:r>
    </w:p>
    <w:p w:rsidR="00151238" w:rsidRPr="00151238" w:rsidRDefault="00151238" w:rsidP="00151238">
      <w:pPr>
        <w:rPr>
          <w:lang w:eastAsia="ar-SA"/>
        </w:rPr>
      </w:pPr>
    </w:p>
    <w:p w:rsidR="00E67FBA" w:rsidRDefault="00E67FBA" w:rsidP="00524A04">
      <w:pPr>
        <w:pStyle w:val="Heading1"/>
        <w:spacing w:after="120"/>
      </w:pPr>
      <w:bookmarkStart w:id="919" w:name="_Ref465147094"/>
      <w:bookmarkStart w:id="920" w:name="_Ref465148102"/>
      <w:bookmarkStart w:id="921" w:name="_Ref465149466"/>
      <w:bookmarkStart w:id="922" w:name="_Toc465430883"/>
      <w:bookmarkStart w:id="923" w:name="_Ref464477854"/>
      <w:r>
        <w:lastRenderedPageBreak/>
        <w:t>Time Series</w:t>
      </w:r>
      <w:bookmarkEnd w:id="919"/>
      <w:bookmarkEnd w:id="920"/>
      <w:bookmarkEnd w:id="921"/>
      <w:bookmarkEnd w:id="922"/>
    </w:p>
    <w:p w:rsidR="00E67FBA" w:rsidRPr="00E81A2C" w:rsidRDefault="00E67FBA" w:rsidP="00EE55EC">
      <w:pPr>
        <w:pStyle w:val="BodyText1"/>
        <w:rPr>
          <w:b/>
          <w:bCs/>
        </w:rPr>
      </w:pPr>
      <w:r w:rsidRPr="00E81A2C">
        <w:rPr>
          <w:b/>
          <w:bCs/>
        </w:rPr>
        <w:t>Acknowledgement</w:t>
      </w:r>
    </w:p>
    <w:p w:rsidR="00E67FBA" w:rsidRPr="00EE55EC" w:rsidRDefault="00E67FBA" w:rsidP="00EE55EC">
      <w:pPr>
        <w:pStyle w:val="BodyText1"/>
        <w:rPr>
          <w:lang w:eastAsia="en-US"/>
        </w:rPr>
      </w:pPr>
      <w:r>
        <w:t>Special thanks to the following companies and the individual contributors from those companies for their work in designing, developing and delivering the Time Series data object: Shell, OSISoft, Petrotechnical Data Systems.</w:t>
      </w:r>
    </w:p>
    <w:p w:rsidR="00E67FBA" w:rsidRDefault="007B5C74" w:rsidP="007B5C74">
      <w:pPr>
        <w:pStyle w:val="Heading2"/>
      </w:pPr>
      <w:bookmarkStart w:id="924" w:name="_Toc465430884"/>
      <w:r>
        <w:t>Time Series in Energistics</w:t>
      </w:r>
      <w:bookmarkEnd w:id="924"/>
    </w:p>
    <w:p w:rsidR="00742E42" w:rsidRPr="007B5C74" w:rsidRDefault="007B5C74" w:rsidP="00742E42">
      <w:pPr>
        <w:pStyle w:val="BodyText1"/>
      </w:pPr>
      <w:r>
        <w:rPr>
          <w:lang w:eastAsia="en-US"/>
        </w:rPr>
        <w:t xml:space="preserve">The time series data-object (and companion time series statistic) are available for the exchange of time series data, and have been part of PRODML since version 1.2.  </w:t>
      </w:r>
      <w:r w:rsidR="00742E42">
        <w:t xml:space="preserve">The PRODML Time Series data-object is intended for </w:t>
      </w:r>
      <w:r w:rsidR="00742E42" w:rsidRPr="00E305A7">
        <w:t xml:space="preserve">use in support of smart fields </w:t>
      </w:r>
      <w:r w:rsidR="00742E42">
        <w:t>or high-frequency historian type interactions.</w:t>
      </w:r>
    </w:p>
    <w:p w:rsidR="007B5C74" w:rsidRDefault="007B5C74" w:rsidP="007B5C74">
      <w:pPr>
        <w:pStyle w:val="BodyText1"/>
        <w:rPr>
          <w:lang w:eastAsia="en-US"/>
        </w:rPr>
      </w:pPr>
      <w:r>
        <w:rPr>
          <w:lang w:eastAsia="en-US"/>
        </w:rPr>
        <w:t>It is likely that this data object will be replaced in time by usage of data objects associated with the Energistics Transfer Protocol (ETP) which has been developed for transfer of data channels streamed in real time.</w:t>
      </w:r>
    </w:p>
    <w:p w:rsidR="00E67FBA" w:rsidRDefault="00E67FBA" w:rsidP="00524A04">
      <w:pPr>
        <w:pStyle w:val="Heading2"/>
      </w:pPr>
      <w:bookmarkStart w:id="925" w:name="_Toc465430885"/>
      <w:r>
        <w:t>Time Series Data Object</w:t>
      </w:r>
      <w:r w:rsidR="007B5C74">
        <w:t xml:space="preserve"> Overview</w:t>
      </w:r>
      <w:bookmarkEnd w:id="925"/>
    </w:p>
    <w:p w:rsidR="00E67FBA" w:rsidRPr="00AC5511" w:rsidRDefault="00E67FBA" w:rsidP="00AC5511">
      <w:pPr>
        <w:pStyle w:val="BodyText1"/>
        <w:rPr>
          <w:lang w:eastAsia="en-US"/>
        </w:rPr>
      </w:pPr>
      <w:r>
        <w:rPr>
          <w:lang w:eastAsia="en-US"/>
        </w:rPr>
        <w:t>The time series data object is intended for use in transferring time series of data, e.g. from a historian.</w:t>
      </w:r>
    </w:p>
    <w:p w:rsidR="007B5C74" w:rsidRDefault="007B5C74" w:rsidP="007B5C74">
      <w:r w:rsidRPr="00F920FF">
        <w:t>The Time</w:t>
      </w:r>
      <w:r>
        <w:t xml:space="preserve"> </w:t>
      </w:r>
      <w:r w:rsidRPr="00F920FF">
        <w:t>Series</w:t>
      </w:r>
      <w:r>
        <w:t xml:space="preserve"> data-object </w:t>
      </w:r>
      <w:r w:rsidRPr="00F920FF">
        <w:t>describes a context free, time based series of measurement data</w:t>
      </w:r>
      <w:r>
        <w:t xml:space="preserve"> </w:t>
      </w:r>
      <w:r w:rsidRPr="00E305A7">
        <w:t>for the purpose of targeted exchanges between consumers and providers of data services.</w:t>
      </w:r>
      <w:r>
        <w:t xml:space="preserve"> This is intended for </w:t>
      </w:r>
      <w:r w:rsidRPr="00E305A7">
        <w:t xml:space="preserve">use in support of smart fields </w:t>
      </w:r>
      <w:r>
        <w:t xml:space="preserve">or high-frequency historian </w:t>
      </w:r>
      <w:r w:rsidRPr="00E305A7">
        <w:t>type interactions, not reporting</w:t>
      </w:r>
      <w:r>
        <w:t xml:space="preserve">. It provides </w:t>
      </w:r>
      <w:r w:rsidRPr="00322949">
        <w:t xml:space="preserve">a </w:t>
      </w:r>
      <w:r>
        <w:t xml:space="preserve">“flat” </w:t>
      </w:r>
      <w:r w:rsidRPr="00322949">
        <w:t xml:space="preserve">view of the data </w:t>
      </w:r>
      <w:r>
        <w:t>and</w:t>
      </w:r>
      <w:r w:rsidRPr="00322949">
        <w:t xml:space="preserve"> utilizes a set of keyword-value pairs to define the business identity of the series</w:t>
      </w:r>
      <w:r>
        <w:t>, as described in the following generalized hierarchy.</w:t>
      </w:r>
    </w:p>
    <w:p w:rsidR="007B5C74" w:rsidRPr="00EC774C" w:rsidRDefault="007B5C74" w:rsidP="007B5C74">
      <w:pPr>
        <w:ind w:left="288"/>
        <w:rPr>
          <w:b/>
        </w:rPr>
      </w:pPr>
      <w:r w:rsidRPr="00702427">
        <w:rPr>
          <w:b/>
        </w:rPr>
        <w:t>Time Series Data</w:t>
      </w:r>
    </w:p>
    <w:p w:rsidR="007B5C74" w:rsidRDefault="007B5C74" w:rsidP="007B5C74">
      <w:pPr>
        <w:ind w:left="720"/>
      </w:pPr>
      <w:r>
        <w:rPr>
          <w:b/>
        </w:rPr>
        <w:t>Meta Data</w:t>
      </w:r>
      <w:r>
        <w:t xml:space="preserve"> </w:t>
      </w:r>
    </w:p>
    <w:p w:rsidR="007B5C74" w:rsidRDefault="007B5C74" w:rsidP="007B5C74">
      <w:pPr>
        <w:ind w:left="720"/>
      </w:pPr>
      <w:r>
        <w:tab/>
      </w:r>
      <w:r w:rsidRPr="00EC7EC8">
        <w:rPr>
          <w:b/>
        </w:rPr>
        <w:t>Keyword Name/Value Pairs</w:t>
      </w:r>
      <w:r>
        <w:t xml:space="preserve"> (</w:t>
      </w:r>
      <w:r w:rsidRPr="00702427">
        <w:t>asset identifier</w:t>
      </w:r>
      <w:r>
        <w:t xml:space="preserve">, qualifier, product, flow …) </w:t>
      </w:r>
    </w:p>
    <w:p w:rsidR="007B5C74" w:rsidRPr="00EC7EC8" w:rsidRDefault="007B5C74" w:rsidP="007B5C74">
      <w:pPr>
        <w:ind w:left="720"/>
      </w:pPr>
      <w:r>
        <w:tab/>
      </w:r>
      <w:r w:rsidRPr="00EC7EC8">
        <w:rPr>
          <w:b/>
        </w:rPr>
        <w:t>Units of Measure</w:t>
      </w:r>
      <w:r>
        <w:t xml:space="preserve"> (psi, rpm, mA, m …)</w:t>
      </w:r>
    </w:p>
    <w:p w:rsidR="007B5C74" w:rsidRDefault="007B5C74" w:rsidP="007B5C74">
      <w:pPr>
        <w:ind w:left="720"/>
      </w:pPr>
      <w:r>
        <w:tab/>
      </w:r>
      <w:r w:rsidRPr="00EC7EC8">
        <w:rPr>
          <w:b/>
        </w:rPr>
        <w:t>Measure Class</w:t>
      </w:r>
      <w:r>
        <w:t xml:space="preserve"> (</w:t>
      </w:r>
      <w:r w:rsidRPr="00EC7EC8">
        <w:t>electric current</w:t>
      </w:r>
      <w:r>
        <w:t xml:space="preserve">, </w:t>
      </w:r>
      <w:r w:rsidRPr="00EC7EC8">
        <w:t>thermodynamic temperature</w:t>
      </w:r>
      <w:r>
        <w:t>, …)</w:t>
      </w:r>
    </w:p>
    <w:p w:rsidR="007B5C74" w:rsidRDefault="007B5C74" w:rsidP="007B5C74">
      <w:pPr>
        <w:ind w:left="720"/>
      </w:pPr>
      <w:r>
        <w:rPr>
          <w:b/>
        </w:rPr>
        <w:t>Time/Value Pairs</w:t>
      </w:r>
      <w:r>
        <w:t xml:space="preserve"> </w:t>
      </w:r>
    </w:p>
    <w:p w:rsidR="007B5C74" w:rsidRDefault="007B5C74" w:rsidP="007B5C74">
      <w:r>
        <w:t>The keyword value pairs are used to characterize the underlying nature of the values. The key value may provide part of the unique identity of an instance of a concept or it may characterize the underlying concept. For example, the following keyword value pairs are used to indicate the measured production flow of oil.</w:t>
      </w:r>
    </w:p>
    <w:p w:rsidR="007B5C74" w:rsidRDefault="007B5C74" w:rsidP="007B5C74">
      <w:pPr>
        <w:pBdr>
          <w:top w:val="single" w:sz="4" w:space="1" w:color="auto"/>
          <w:left w:val="single" w:sz="4" w:space="4" w:color="auto"/>
          <w:bottom w:val="single" w:sz="4" w:space="1" w:color="auto"/>
          <w:right w:val="single" w:sz="4" w:space="4" w:color="auto"/>
        </w:pBdr>
        <w:shd w:val="clear" w:color="auto" w:fill="EEECE1" w:themeFill="background2"/>
        <w:autoSpaceDE w:val="0"/>
        <w:autoSpaceDN w:val="0"/>
        <w:adjustRightInd w:val="0"/>
        <w:spacing w:after="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key</w:t>
      </w:r>
      <w:r>
        <w:rPr>
          <w:rFonts w:ascii="Consolas" w:hAnsi="Consolas" w:cs="Consolas"/>
          <w:color w:val="0000FF"/>
          <w:sz w:val="19"/>
          <w:szCs w:val="19"/>
        </w:rPr>
        <w:t xml:space="preserve"> </w:t>
      </w:r>
      <w:r>
        <w:rPr>
          <w:rFonts w:ascii="Consolas" w:hAnsi="Consolas" w:cs="Consolas"/>
          <w:color w:val="FF0000"/>
          <w:sz w:val="19"/>
          <w:szCs w:val="19"/>
        </w:rPr>
        <w:t>keyword</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flow</w:t>
      </w:r>
      <w:r>
        <w:rPr>
          <w:rFonts w:ascii="Consolas" w:hAnsi="Consolas" w:cs="Consolas"/>
          <w:sz w:val="19"/>
          <w:szCs w:val="19"/>
        </w:rPr>
        <w:t>"</w:t>
      </w:r>
      <w:r>
        <w:rPr>
          <w:rFonts w:ascii="Consolas" w:hAnsi="Consolas" w:cs="Consolas"/>
          <w:color w:val="0000FF"/>
          <w:sz w:val="19"/>
          <w:szCs w:val="19"/>
        </w:rPr>
        <w:t>&gt;</w:t>
      </w:r>
      <w:r>
        <w:rPr>
          <w:rFonts w:ascii="Consolas" w:hAnsi="Consolas" w:cs="Consolas"/>
          <w:sz w:val="19"/>
          <w:szCs w:val="19"/>
        </w:rPr>
        <w:t>production</w:t>
      </w:r>
      <w:r>
        <w:rPr>
          <w:rFonts w:ascii="Consolas" w:hAnsi="Consolas" w:cs="Consolas"/>
          <w:color w:val="0000FF"/>
          <w:sz w:val="19"/>
          <w:szCs w:val="19"/>
        </w:rPr>
        <w:t>&lt;/</w:t>
      </w:r>
      <w:r>
        <w:rPr>
          <w:rFonts w:ascii="Consolas" w:hAnsi="Consolas" w:cs="Consolas"/>
          <w:color w:val="A31515"/>
          <w:sz w:val="19"/>
          <w:szCs w:val="19"/>
        </w:rPr>
        <w:t>key</w:t>
      </w:r>
      <w:r>
        <w:rPr>
          <w:rFonts w:ascii="Consolas" w:hAnsi="Consolas" w:cs="Consolas"/>
          <w:color w:val="0000FF"/>
          <w:sz w:val="19"/>
          <w:szCs w:val="19"/>
        </w:rPr>
        <w:t>&gt;</w:t>
      </w:r>
    </w:p>
    <w:p w:rsidR="007B5C74" w:rsidRDefault="007B5C74" w:rsidP="007B5C74">
      <w:pPr>
        <w:pBdr>
          <w:top w:val="single" w:sz="4" w:space="1" w:color="auto"/>
          <w:left w:val="single" w:sz="4" w:space="4" w:color="auto"/>
          <w:bottom w:val="single" w:sz="4" w:space="1" w:color="auto"/>
          <w:right w:val="single" w:sz="4" w:space="4" w:color="auto"/>
        </w:pBdr>
        <w:shd w:val="clear" w:color="auto" w:fill="EEECE1" w:themeFill="background2"/>
        <w:autoSpaceDE w:val="0"/>
        <w:autoSpaceDN w:val="0"/>
        <w:adjustRightInd w:val="0"/>
        <w:spacing w:after="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key</w:t>
      </w:r>
      <w:r>
        <w:rPr>
          <w:rFonts w:ascii="Consolas" w:hAnsi="Consolas" w:cs="Consolas"/>
          <w:color w:val="0000FF"/>
          <w:sz w:val="19"/>
          <w:szCs w:val="19"/>
        </w:rPr>
        <w:t xml:space="preserve"> </w:t>
      </w:r>
      <w:r>
        <w:rPr>
          <w:rFonts w:ascii="Consolas" w:hAnsi="Consolas" w:cs="Consolas"/>
          <w:color w:val="FF0000"/>
          <w:sz w:val="19"/>
          <w:szCs w:val="19"/>
        </w:rPr>
        <w:t>keyword</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product</w:t>
      </w:r>
      <w:r>
        <w:rPr>
          <w:rFonts w:ascii="Consolas" w:hAnsi="Consolas" w:cs="Consolas"/>
          <w:sz w:val="19"/>
          <w:szCs w:val="19"/>
        </w:rPr>
        <w:t>"</w:t>
      </w:r>
      <w:r>
        <w:rPr>
          <w:rFonts w:ascii="Consolas" w:hAnsi="Consolas" w:cs="Consolas"/>
          <w:color w:val="0000FF"/>
          <w:sz w:val="19"/>
          <w:szCs w:val="19"/>
        </w:rPr>
        <w:t>&gt;</w:t>
      </w:r>
      <w:r>
        <w:rPr>
          <w:rFonts w:ascii="Consolas" w:hAnsi="Consolas" w:cs="Consolas"/>
          <w:sz w:val="19"/>
          <w:szCs w:val="19"/>
        </w:rPr>
        <w:t>oil</w:t>
      </w:r>
      <w:r>
        <w:rPr>
          <w:rFonts w:ascii="Consolas" w:hAnsi="Consolas" w:cs="Consolas"/>
          <w:color w:val="0000FF"/>
          <w:sz w:val="19"/>
          <w:szCs w:val="19"/>
        </w:rPr>
        <w:t>&lt;/</w:t>
      </w:r>
      <w:r>
        <w:rPr>
          <w:rFonts w:ascii="Consolas" w:hAnsi="Consolas" w:cs="Consolas"/>
          <w:color w:val="A31515"/>
          <w:sz w:val="19"/>
          <w:szCs w:val="19"/>
        </w:rPr>
        <w:t>key</w:t>
      </w:r>
      <w:r>
        <w:rPr>
          <w:rFonts w:ascii="Consolas" w:hAnsi="Consolas" w:cs="Consolas"/>
          <w:color w:val="0000FF"/>
          <w:sz w:val="19"/>
          <w:szCs w:val="19"/>
        </w:rPr>
        <w:t>&gt;</w:t>
      </w:r>
    </w:p>
    <w:p w:rsidR="007B5C74" w:rsidRDefault="007B5C74" w:rsidP="007B5C74">
      <w:pPr>
        <w:pBdr>
          <w:top w:val="single" w:sz="4" w:space="1" w:color="auto"/>
          <w:left w:val="single" w:sz="4" w:space="4" w:color="auto"/>
          <w:bottom w:val="single" w:sz="4" w:space="1" w:color="auto"/>
          <w:right w:val="single" w:sz="4" w:space="4" w:color="auto"/>
        </w:pBdr>
        <w:shd w:val="clear" w:color="auto" w:fill="EEECE1" w:themeFill="background2"/>
        <w:autoSpaceDE w:val="0"/>
        <w:autoSpaceDN w:val="0"/>
        <w:adjustRightInd w:val="0"/>
        <w:spacing w:after="0"/>
        <w:rPr>
          <w:rFonts w:ascii="Consolas" w:hAnsi="Consolas" w:cs="Consolas"/>
          <w:color w:val="0000FF"/>
          <w:sz w:val="19"/>
          <w:szCs w:val="19"/>
        </w:rPr>
      </w:pPr>
      <w:r>
        <w:rPr>
          <w:rFonts w:ascii="Consolas" w:hAnsi="Consolas" w:cs="Consolas"/>
          <w:color w:val="0000FF"/>
          <w:sz w:val="19"/>
          <w:szCs w:val="19"/>
        </w:rPr>
        <w:t xml:space="preserve">    &lt;</w:t>
      </w:r>
      <w:r>
        <w:rPr>
          <w:rFonts w:ascii="Consolas" w:hAnsi="Consolas" w:cs="Consolas"/>
          <w:color w:val="A31515"/>
          <w:sz w:val="19"/>
          <w:szCs w:val="19"/>
        </w:rPr>
        <w:t>key</w:t>
      </w:r>
      <w:r>
        <w:rPr>
          <w:rFonts w:ascii="Consolas" w:hAnsi="Consolas" w:cs="Consolas"/>
          <w:color w:val="0000FF"/>
          <w:sz w:val="19"/>
          <w:szCs w:val="19"/>
        </w:rPr>
        <w:t xml:space="preserve"> </w:t>
      </w:r>
      <w:r>
        <w:rPr>
          <w:rFonts w:ascii="Consolas" w:hAnsi="Consolas" w:cs="Consolas"/>
          <w:color w:val="FF0000"/>
          <w:sz w:val="19"/>
          <w:szCs w:val="19"/>
        </w:rPr>
        <w:t>keyword</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qualifier</w:t>
      </w:r>
      <w:r>
        <w:rPr>
          <w:rFonts w:ascii="Consolas" w:hAnsi="Consolas" w:cs="Consolas"/>
          <w:sz w:val="19"/>
          <w:szCs w:val="19"/>
        </w:rPr>
        <w:t>"</w:t>
      </w:r>
      <w:r>
        <w:rPr>
          <w:rFonts w:ascii="Consolas" w:hAnsi="Consolas" w:cs="Consolas"/>
          <w:color w:val="0000FF"/>
          <w:sz w:val="19"/>
          <w:szCs w:val="19"/>
        </w:rPr>
        <w:t>&gt;</w:t>
      </w:r>
      <w:r>
        <w:rPr>
          <w:rFonts w:ascii="Consolas" w:hAnsi="Consolas" w:cs="Consolas"/>
          <w:sz w:val="19"/>
          <w:szCs w:val="19"/>
        </w:rPr>
        <w:t>measured</w:t>
      </w:r>
      <w:r>
        <w:rPr>
          <w:rFonts w:ascii="Consolas" w:hAnsi="Consolas" w:cs="Consolas"/>
          <w:color w:val="0000FF"/>
          <w:sz w:val="19"/>
          <w:szCs w:val="19"/>
        </w:rPr>
        <w:t>&lt;/</w:t>
      </w:r>
      <w:r>
        <w:rPr>
          <w:rFonts w:ascii="Consolas" w:hAnsi="Consolas" w:cs="Consolas"/>
          <w:color w:val="A31515"/>
          <w:sz w:val="19"/>
          <w:szCs w:val="19"/>
        </w:rPr>
        <w:t>key</w:t>
      </w:r>
      <w:r>
        <w:rPr>
          <w:rFonts w:ascii="Consolas" w:hAnsi="Consolas" w:cs="Consolas"/>
          <w:color w:val="0000FF"/>
          <w:sz w:val="19"/>
          <w:szCs w:val="19"/>
        </w:rPr>
        <w:t>&gt;</w:t>
      </w:r>
    </w:p>
    <w:p w:rsidR="007B5C74" w:rsidRDefault="007B5C74" w:rsidP="007B5C74">
      <w:pPr>
        <w:autoSpaceDE w:val="0"/>
        <w:autoSpaceDN w:val="0"/>
        <w:adjustRightInd w:val="0"/>
        <w:spacing w:after="0"/>
        <w:rPr>
          <w:rFonts w:ascii="Consolas" w:hAnsi="Consolas" w:cs="Consolas"/>
          <w:color w:val="0000FF"/>
          <w:sz w:val="19"/>
          <w:szCs w:val="19"/>
        </w:rPr>
      </w:pPr>
    </w:p>
    <w:p w:rsidR="007B5C74" w:rsidRDefault="007B5C74" w:rsidP="007B5C74">
      <w:pPr>
        <w:rPr>
          <w:rFonts w:ascii="Consolas" w:hAnsi="Consolas" w:cs="Consolas"/>
          <w:sz w:val="19"/>
          <w:szCs w:val="19"/>
        </w:rPr>
      </w:pPr>
      <w:r w:rsidRPr="007B5C74">
        <w:rPr>
          <w:highlight w:val="yellow"/>
        </w:rPr>
        <w:t xml:space="preserve">The available keyword values are given by the </w:t>
      </w:r>
      <w:r w:rsidRPr="007B5C74">
        <w:rPr>
          <w:i/>
          <w:highlight w:val="yellow"/>
        </w:rPr>
        <w:t>TimeSeriesKeyword</w:t>
      </w:r>
      <w:r w:rsidRPr="007B5C74">
        <w:rPr>
          <w:highlight w:val="yellow"/>
        </w:rPr>
        <w:t xml:space="preserve"> enumeration values from the </w:t>
      </w:r>
      <w:r w:rsidRPr="007B5C74">
        <w:rPr>
          <w:i/>
          <w:highlight w:val="yellow"/>
        </w:rPr>
        <w:t>enumValuesProdml.xml</w:t>
      </w:r>
      <w:r w:rsidRPr="007B5C74">
        <w:rPr>
          <w:highlight w:val="yellow"/>
        </w:rPr>
        <w:t xml:space="preserve"> file as well as the following table.</w:t>
      </w:r>
    </w:p>
    <w:tbl>
      <w:tblPr>
        <w:tblW w:w="948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8" w:type="dxa"/>
          <w:left w:w="115" w:type="dxa"/>
          <w:bottom w:w="58" w:type="dxa"/>
          <w:right w:w="115" w:type="dxa"/>
        </w:tblCellMar>
        <w:tblLook w:val="00A0" w:firstRow="1" w:lastRow="0" w:firstColumn="1" w:lastColumn="0" w:noHBand="0" w:noVBand="0"/>
      </w:tblPr>
      <w:tblGrid>
        <w:gridCol w:w="1717"/>
        <w:gridCol w:w="7767"/>
      </w:tblGrid>
      <w:tr w:rsidR="007B5C74" w:rsidRPr="00B56975" w:rsidTr="00CC6CD7">
        <w:trPr>
          <w:tblHeader/>
        </w:trPr>
        <w:tc>
          <w:tcPr>
            <w:tcW w:w="1717" w:type="dxa"/>
            <w:tcBorders>
              <w:top w:val="single" w:sz="4" w:space="0" w:color="000000"/>
              <w:left w:val="single" w:sz="4" w:space="0" w:color="000000"/>
              <w:bottom w:val="single" w:sz="4" w:space="0" w:color="000000"/>
              <w:right w:val="single" w:sz="4" w:space="0" w:color="000000"/>
            </w:tcBorders>
            <w:shd w:val="clear" w:color="auto" w:fill="C4BC96"/>
          </w:tcPr>
          <w:p w:rsidR="007B5C74" w:rsidRPr="00B56975" w:rsidRDefault="007B5C74" w:rsidP="00CC6CD7">
            <w:pPr>
              <w:pStyle w:val="BodyText2"/>
              <w:tabs>
                <w:tab w:val="right" w:pos="1839"/>
              </w:tabs>
              <w:spacing w:after="60"/>
              <w:ind w:left="0"/>
              <w:rPr>
                <w:b/>
              </w:rPr>
            </w:pPr>
            <w:r>
              <w:rPr>
                <w:b/>
              </w:rPr>
              <w:t>Keyword</w:t>
            </w:r>
            <w:r>
              <w:rPr>
                <w:b/>
              </w:rPr>
              <w:tab/>
            </w:r>
          </w:p>
        </w:tc>
        <w:tc>
          <w:tcPr>
            <w:tcW w:w="7767" w:type="dxa"/>
            <w:tcBorders>
              <w:top w:val="single" w:sz="4" w:space="0" w:color="000000"/>
              <w:left w:val="single" w:sz="4" w:space="0" w:color="000000"/>
              <w:bottom w:val="single" w:sz="4" w:space="0" w:color="000000"/>
              <w:right w:val="single" w:sz="4" w:space="0" w:color="000000"/>
            </w:tcBorders>
            <w:shd w:val="clear" w:color="auto" w:fill="C4BC96"/>
          </w:tcPr>
          <w:p w:rsidR="007B5C74" w:rsidRPr="00B56975" w:rsidRDefault="007B5C74" w:rsidP="00CC6CD7">
            <w:pPr>
              <w:pStyle w:val="BodyText2"/>
              <w:spacing w:after="60"/>
              <w:ind w:left="0"/>
              <w:rPr>
                <w:b/>
              </w:rPr>
            </w:pPr>
            <w:r w:rsidRPr="008E5322">
              <w:rPr>
                <w:b/>
              </w:rPr>
              <w:t>KindQualifier</w:t>
            </w:r>
          </w:p>
        </w:tc>
      </w:tr>
      <w:tr w:rsidR="007B5C74" w:rsidRPr="00C310B1" w:rsidTr="00CC6CD7">
        <w:tc>
          <w:tcPr>
            <w:tcW w:w="1717" w:type="dxa"/>
            <w:tcBorders>
              <w:top w:val="single" w:sz="4" w:space="0" w:color="000000"/>
              <w:left w:val="single" w:sz="4" w:space="0" w:color="000000"/>
              <w:bottom w:val="single" w:sz="4" w:space="0" w:color="000000"/>
              <w:right w:val="single" w:sz="4" w:space="0" w:color="000000"/>
            </w:tcBorders>
            <w:shd w:val="clear" w:color="auto" w:fill="auto"/>
          </w:tcPr>
          <w:p w:rsidR="007B5C74" w:rsidRPr="00C310B1" w:rsidRDefault="007B5C74" w:rsidP="00CC6CD7">
            <w:pPr>
              <w:pStyle w:val="BodyText2"/>
              <w:spacing w:after="60"/>
              <w:ind w:left="0"/>
              <w:rPr>
                <w:rFonts w:ascii="Courier New" w:hAnsi="Courier New" w:cs="Courier New"/>
              </w:rPr>
            </w:pPr>
            <w:r w:rsidRPr="00C310B1">
              <w:rPr>
                <w:rFonts w:ascii="Courier New" w:hAnsi="Courier New" w:cs="Courier New"/>
              </w:rPr>
              <w:t>asset identifier</w:t>
            </w:r>
          </w:p>
        </w:tc>
        <w:tc>
          <w:tcPr>
            <w:tcW w:w="7767" w:type="dxa"/>
            <w:tcBorders>
              <w:top w:val="single" w:sz="4" w:space="0" w:color="000000"/>
              <w:left w:val="single" w:sz="4" w:space="0" w:color="000000"/>
              <w:bottom w:val="single" w:sz="4" w:space="0" w:color="000000"/>
              <w:right w:val="single" w:sz="4" w:space="0" w:color="000000"/>
            </w:tcBorders>
            <w:shd w:val="clear" w:color="auto" w:fill="auto"/>
          </w:tcPr>
          <w:p w:rsidR="007B5C74" w:rsidRPr="007B5C74" w:rsidRDefault="007B5C74" w:rsidP="00CC6CD7">
            <w:pPr>
              <w:pStyle w:val="BodyText1"/>
              <w:rPr>
                <w:highlight w:val="yellow"/>
                <w:lang w:eastAsia="en-US"/>
              </w:rPr>
            </w:pPr>
            <w:r w:rsidRPr="007B5C74">
              <w:rPr>
                <w:rFonts w:cs="Arial"/>
                <w:highlight w:val="yellow"/>
              </w:rPr>
              <w:t>A PRODML formatted URI identifier of the asset (facility) related to the value. This captures the kind of asset as well as the unique identifier of the asset within a specified context (the authority). The identifier may define a hierarchy of assets.</w:t>
            </w:r>
            <w:r w:rsidRPr="007B5C74">
              <w:rPr>
                <w:highlight w:val="yellow"/>
                <w:lang w:eastAsia="en-US"/>
              </w:rPr>
              <w:t xml:space="preserve"> Refer to the </w:t>
            </w:r>
            <w:r w:rsidRPr="007B5C74">
              <w:rPr>
                <w:i/>
                <w:highlight w:val="yellow"/>
                <w:lang w:eastAsia="en-US"/>
              </w:rPr>
              <w:t>PRODML Identifier Specification</w:t>
            </w:r>
            <w:r w:rsidRPr="007B5C74">
              <w:rPr>
                <w:highlight w:val="yellow"/>
                <w:lang w:eastAsia="en-US"/>
              </w:rPr>
              <w:t xml:space="preserve"> for more information on </w:t>
            </w:r>
            <w:r w:rsidRPr="007B5C74">
              <w:rPr>
                <w:highlight w:val="yellow"/>
              </w:rPr>
              <w:t>PRODML identifiers.</w:t>
            </w:r>
          </w:p>
        </w:tc>
      </w:tr>
      <w:tr w:rsidR="007B5C74" w:rsidRPr="00C310B1" w:rsidTr="00CC6CD7">
        <w:tc>
          <w:tcPr>
            <w:tcW w:w="1717" w:type="dxa"/>
            <w:tcBorders>
              <w:top w:val="single" w:sz="4" w:space="0" w:color="000000"/>
              <w:left w:val="single" w:sz="4" w:space="0" w:color="000000"/>
              <w:bottom w:val="single" w:sz="4" w:space="0" w:color="000000"/>
              <w:right w:val="single" w:sz="4" w:space="0" w:color="000000"/>
            </w:tcBorders>
            <w:shd w:val="clear" w:color="auto" w:fill="auto"/>
          </w:tcPr>
          <w:p w:rsidR="007B5C74" w:rsidRPr="00C310B1" w:rsidRDefault="007B5C74" w:rsidP="00CC6CD7">
            <w:pPr>
              <w:pStyle w:val="BodyText2"/>
              <w:spacing w:after="60"/>
              <w:ind w:left="0"/>
              <w:rPr>
                <w:rFonts w:ascii="Courier New" w:hAnsi="Courier New" w:cs="Courier New"/>
              </w:rPr>
            </w:pPr>
            <w:r w:rsidRPr="00C310B1">
              <w:rPr>
                <w:rFonts w:ascii="Courier New" w:hAnsi="Courier New" w:cs="Courier New"/>
              </w:rPr>
              <w:lastRenderedPageBreak/>
              <w:t>qualifier</w:t>
            </w:r>
          </w:p>
        </w:tc>
        <w:tc>
          <w:tcPr>
            <w:tcW w:w="7767" w:type="dxa"/>
            <w:tcBorders>
              <w:top w:val="single" w:sz="4" w:space="0" w:color="000000"/>
              <w:left w:val="single" w:sz="4" w:space="0" w:color="000000"/>
              <w:bottom w:val="single" w:sz="4" w:space="0" w:color="000000"/>
              <w:right w:val="single" w:sz="4" w:space="0" w:color="000000"/>
            </w:tcBorders>
            <w:shd w:val="clear" w:color="auto" w:fill="auto"/>
          </w:tcPr>
          <w:p w:rsidR="007B5C74" w:rsidRPr="00C310B1" w:rsidRDefault="007B5C74" w:rsidP="00CC6CD7">
            <w:pPr>
              <w:pStyle w:val="BodyText2"/>
              <w:spacing w:after="60"/>
              <w:ind w:left="0"/>
              <w:rPr>
                <w:rFonts w:cs="Arial"/>
              </w:rPr>
            </w:pPr>
            <w:r w:rsidRPr="00C310B1">
              <w:rPr>
                <w:rFonts w:cs="Arial"/>
              </w:rPr>
              <w:t xml:space="preserve">A qualifier of the meaning of the value. This is used to distinguish between variations of an underlying meaning based on the method of creating the value (e.g., measured versus simulated). The values associated with this keyword must be from the list defined by type </w:t>
            </w:r>
            <w:r w:rsidRPr="00C310B1">
              <w:rPr>
                <w:rFonts w:cs="Arial"/>
                <w:i/>
              </w:rPr>
              <w:t>FlowQualifier</w:t>
            </w:r>
            <w:r w:rsidRPr="00C310B1">
              <w:rPr>
                <w:rFonts w:cs="Arial"/>
              </w:rPr>
              <w:t>.</w:t>
            </w:r>
          </w:p>
        </w:tc>
      </w:tr>
      <w:tr w:rsidR="007B5C74" w:rsidRPr="00C310B1" w:rsidTr="00CC6CD7">
        <w:tc>
          <w:tcPr>
            <w:tcW w:w="1717" w:type="dxa"/>
            <w:tcBorders>
              <w:top w:val="single" w:sz="4" w:space="0" w:color="000000"/>
              <w:left w:val="single" w:sz="4" w:space="0" w:color="000000"/>
              <w:bottom w:val="single" w:sz="4" w:space="0" w:color="000000"/>
              <w:right w:val="single" w:sz="4" w:space="0" w:color="000000"/>
            </w:tcBorders>
            <w:shd w:val="clear" w:color="auto" w:fill="auto"/>
          </w:tcPr>
          <w:p w:rsidR="007B5C74" w:rsidRPr="00C310B1" w:rsidRDefault="007B5C74" w:rsidP="00CC6CD7">
            <w:pPr>
              <w:pStyle w:val="BodyText2"/>
              <w:spacing w:after="60"/>
              <w:ind w:left="0"/>
              <w:rPr>
                <w:rFonts w:ascii="Courier New" w:hAnsi="Courier New" w:cs="Courier New"/>
              </w:rPr>
            </w:pPr>
            <w:r w:rsidRPr="00C310B1">
              <w:rPr>
                <w:rFonts w:ascii="Courier New" w:hAnsi="Courier New" w:cs="Courier New"/>
              </w:rPr>
              <w:t>subqualifier</w:t>
            </w:r>
          </w:p>
        </w:tc>
        <w:tc>
          <w:tcPr>
            <w:tcW w:w="7767" w:type="dxa"/>
            <w:tcBorders>
              <w:top w:val="single" w:sz="4" w:space="0" w:color="000000"/>
              <w:left w:val="single" w:sz="4" w:space="0" w:color="000000"/>
              <w:bottom w:val="single" w:sz="4" w:space="0" w:color="000000"/>
              <w:right w:val="single" w:sz="4" w:space="0" w:color="000000"/>
            </w:tcBorders>
            <w:shd w:val="clear" w:color="auto" w:fill="auto"/>
          </w:tcPr>
          <w:p w:rsidR="007B5C74" w:rsidRPr="00C310B1" w:rsidRDefault="007B5C74" w:rsidP="00CC6CD7">
            <w:pPr>
              <w:pStyle w:val="BodyText2"/>
              <w:spacing w:after="60"/>
              <w:ind w:left="0"/>
              <w:rPr>
                <w:rFonts w:cs="Arial"/>
              </w:rPr>
            </w:pPr>
            <w:r w:rsidRPr="00C310B1">
              <w:rPr>
                <w:rFonts w:cs="Arial"/>
              </w:rPr>
              <w:t xml:space="preserve">A specialization of a qualifier. The values associated with this keyword must be from the list defined by type </w:t>
            </w:r>
            <w:r w:rsidRPr="00C310B1">
              <w:rPr>
                <w:rFonts w:cs="Arial"/>
                <w:i/>
              </w:rPr>
              <w:t>FlowSubQualifier</w:t>
            </w:r>
            <w:r w:rsidRPr="00C310B1">
              <w:rPr>
                <w:rFonts w:cs="Arial"/>
              </w:rPr>
              <w:t>.</w:t>
            </w:r>
          </w:p>
        </w:tc>
      </w:tr>
      <w:tr w:rsidR="007B5C74" w:rsidRPr="00C310B1" w:rsidTr="00CC6CD7">
        <w:tc>
          <w:tcPr>
            <w:tcW w:w="1717" w:type="dxa"/>
            <w:tcBorders>
              <w:top w:val="single" w:sz="4" w:space="0" w:color="000000"/>
              <w:left w:val="single" w:sz="4" w:space="0" w:color="000000"/>
              <w:bottom w:val="single" w:sz="4" w:space="0" w:color="000000"/>
              <w:right w:val="single" w:sz="4" w:space="0" w:color="000000"/>
            </w:tcBorders>
            <w:shd w:val="clear" w:color="auto" w:fill="auto"/>
          </w:tcPr>
          <w:p w:rsidR="007B5C74" w:rsidRPr="00C310B1" w:rsidRDefault="007B5C74" w:rsidP="00CC6CD7">
            <w:pPr>
              <w:pStyle w:val="BodyText2"/>
              <w:spacing w:after="60"/>
              <w:ind w:left="0"/>
              <w:rPr>
                <w:rFonts w:ascii="Courier New" w:hAnsi="Courier New" w:cs="Courier New"/>
              </w:rPr>
            </w:pPr>
            <w:r w:rsidRPr="00C310B1">
              <w:rPr>
                <w:rFonts w:ascii="Courier New" w:hAnsi="Courier New" w:cs="Courier New"/>
              </w:rPr>
              <w:t>product</w:t>
            </w:r>
          </w:p>
        </w:tc>
        <w:tc>
          <w:tcPr>
            <w:tcW w:w="7767" w:type="dxa"/>
            <w:tcBorders>
              <w:top w:val="single" w:sz="4" w:space="0" w:color="000000"/>
              <w:left w:val="single" w:sz="4" w:space="0" w:color="000000"/>
              <w:bottom w:val="single" w:sz="4" w:space="0" w:color="000000"/>
              <w:right w:val="single" w:sz="4" w:space="0" w:color="000000"/>
            </w:tcBorders>
            <w:shd w:val="clear" w:color="auto" w:fill="auto"/>
          </w:tcPr>
          <w:p w:rsidR="007B5C74" w:rsidRPr="00C310B1" w:rsidRDefault="007B5C74" w:rsidP="00CC6CD7">
            <w:pPr>
              <w:pStyle w:val="BodyText2"/>
              <w:spacing w:after="60"/>
              <w:ind w:left="0"/>
              <w:rPr>
                <w:rFonts w:cs="Arial"/>
              </w:rPr>
            </w:pPr>
            <w:r w:rsidRPr="00C310B1">
              <w:rPr>
                <w:rFonts w:cs="Arial"/>
              </w:rPr>
              <w:t xml:space="preserve">The type of product that is represented by the value. This is generally used with things like volume or flow rate. It is generally meaningless for things like temperature or pressure. The values associated with this keyword must be from the list defined by type </w:t>
            </w:r>
            <w:r w:rsidRPr="00C310B1">
              <w:rPr>
                <w:rFonts w:cs="Arial"/>
                <w:i/>
              </w:rPr>
              <w:t>ReportingProduct</w:t>
            </w:r>
            <w:r w:rsidRPr="00C310B1">
              <w:rPr>
                <w:rFonts w:cs="Arial"/>
              </w:rPr>
              <w:t>.</w:t>
            </w:r>
          </w:p>
        </w:tc>
      </w:tr>
      <w:tr w:rsidR="007B5C74" w:rsidRPr="00C310B1" w:rsidTr="00CC6CD7">
        <w:tc>
          <w:tcPr>
            <w:tcW w:w="1717" w:type="dxa"/>
            <w:tcBorders>
              <w:top w:val="single" w:sz="4" w:space="0" w:color="000000"/>
              <w:left w:val="single" w:sz="4" w:space="0" w:color="000000"/>
              <w:bottom w:val="single" w:sz="4" w:space="0" w:color="000000"/>
              <w:right w:val="single" w:sz="4" w:space="0" w:color="000000"/>
            </w:tcBorders>
            <w:shd w:val="clear" w:color="auto" w:fill="auto"/>
          </w:tcPr>
          <w:p w:rsidR="007B5C74" w:rsidRPr="00C310B1" w:rsidRDefault="007B5C74" w:rsidP="00CC6CD7">
            <w:pPr>
              <w:pStyle w:val="BodyText2"/>
              <w:spacing w:after="60"/>
              <w:ind w:left="0"/>
              <w:rPr>
                <w:rFonts w:ascii="Courier New" w:hAnsi="Courier New" w:cs="Courier New"/>
              </w:rPr>
            </w:pPr>
            <w:r w:rsidRPr="00C310B1">
              <w:rPr>
                <w:rFonts w:ascii="Courier New" w:hAnsi="Courier New" w:cs="Courier New"/>
              </w:rPr>
              <w:t>flow</w:t>
            </w:r>
          </w:p>
        </w:tc>
        <w:tc>
          <w:tcPr>
            <w:tcW w:w="7767" w:type="dxa"/>
            <w:tcBorders>
              <w:top w:val="single" w:sz="4" w:space="0" w:color="000000"/>
              <w:left w:val="single" w:sz="4" w:space="0" w:color="000000"/>
              <w:bottom w:val="single" w:sz="4" w:space="0" w:color="000000"/>
              <w:right w:val="single" w:sz="4" w:space="0" w:color="000000"/>
            </w:tcBorders>
            <w:shd w:val="clear" w:color="auto" w:fill="auto"/>
          </w:tcPr>
          <w:p w:rsidR="007B5C74" w:rsidRPr="00C310B1" w:rsidRDefault="007B5C74" w:rsidP="00CC6CD7">
            <w:pPr>
              <w:pStyle w:val="BodyText2"/>
              <w:spacing w:after="60"/>
              <w:ind w:left="0"/>
              <w:rPr>
                <w:rFonts w:cs="Arial"/>
              </w:rPr>
            </w:pPr>
            <w:r w:rsidRPr="00C310B1">
              <w:rPr>
                <w:rFonts w:cs="Arial"/>
              </w:rPr>
              <w:t xml:space="preserve">Defines the part of the flow network where the asset is located. This is most useful in situations (e.g., reporting) where detailed knowledge of the network configuration is not needed. Basically, this classifies different segments of the flow network based on its purpose within the context of the whole network. The values associated with this keyword must be from the list defined by type </w:t>
            </w:r>
            <w:r w:rsidRPr="00C310B1">
              <w:rPr>
                <w:rFonts w:cs="Arial"/>
                <w:i/>
              </w:rPr>
              <w:t>ReportingFlow</w:t>
            </w:r>
            <w:r w:rsidRPr="00C310B1">
              <w:rPr>
                <w:rFonts w:cs="Arial"/>
              </w:rPr>
              <w:t>.</w:t>
            </w:r>
          </w:p>
        </w:tc>
      </w:tr>
    </w:tbl>
    <w:p w:rsidR="00742E42" w:rsidRDefault="00742E42" w:rsidP="00742E42">
      <w:pPr>
        <w:pStyle w:val="Heading2"/>
      </w:pPr>
      <w:bookmarkStart w:id="926" w:name="_Toc320880285"/>
      <w:bookmarkStart w:id="927" w:name="_Toc465430886"/>
      <w:r>
        <w:t>Asset Identifier</w:t>
      </w:r>
      <w:bookmarkEnd w:id="926"/>
      <w:bookmarkEnd w:id="927"/>
    </w:p>
    <w:p w:rsidR="00742E42" w:rsidRDefault="00742E42" w:rsidP="00742E42">
      <w:pPr>
        <w:pStyle w:val="BodyText1"/>
      </w:pPr>
      <w:r>
        <w:t xml:space="preserve">In a Time Series Data-Object, the </w:t>
      </w:r>
      <w:r w:rsidRPr="00A12D22">
        <w:rPr>
          <w:i/>
        </w:rPr>
        <w:t>key</w:t>
      </w:r>
      <w:r>
        <w:t xml:space="preserve"> element with the keyword of </w:t>
      </w:r>
      <w:r w:rsidRPr="00C14F0B">
        <w:rPr>
          <w:i/>
        </w:rPr>
        <w:t>asset identifier</w:t>
      </w:r>
      <w:r w:rsidRPr="00C14F0B">
        <w:t xml:space="preserve"> </w:t>
      </w:r>
      <w:r>
        <w:t>element refers back to the Product Flow Model. The asset identifier key is a Energistics</w:t>
      </w:r>
      <w:r w:rsidRPr="00A12D22">
        <w:t xml:space="preserve"> URI identifier of the asset (facility) related to the value.</w:t>
      </w:r>
      <w:r w:rsidRPr="004D0132">
        <w:rPr>
          <w:rFonts w:cs="Arial"/>
        </w:rPr>
        <w:t xml:space="preserve"> </w:t>
      </w:r>
      <w:r w:rsidRPr="00C310B1">
        <w:rPr>
          <w:rFonts w:cs="Arial"/>
        </w:rPr>
        <w:t>The identifier may define a hierarchy of assets.</w:t>
      </w:r>
      <w:r>
        <w:rPr>
          <w:lang w:eastAsia="en-US"/>
        </w:rPr>
        <w:t xml:space="preserve"> </w:t>
      </w:r>
      <w:commentRangeStart w:id="928"/>
      <w:r w:rsidRPr="00742E42">
        <w:rPr>
          <w:highlight w:val="yellow"/>
          <w:lang w:eastAsia="en-US"/>
        </w:rPr>
        <w:t>Refer</w:t>
      </w:r>
      <w:commentRangeEnd w:id="928"/>
      <w:r>
        <w:rPr>
          <w:rStyle w:val="CommentReference"/>
          <w:rFonts w:cs="Arial"/>
          <w:lang w:eastAsia="en-US"/>
        </w:rPr>
        <w:commentReference w:id="928"/>
      </w:r>
      <w:r w:rsidRPr="00742E42">
        <w:rPr>
          <w:highlight w:val="yellow"/>
          <w:lang w:eastAsia="en-US"/>
        </w:rPr>
        <w:t xml:space="preserve"> to the XX</w:t>
      </w:r>
      <w:r>
        <w:rPr>
          <w:lang w:eastAsia="en-US"/>
        </w:rPr>
        <w:t xml:space="preserve"> for more information on </w:t>
      </w:r>
      <w:r w:rsidRPr="00EA5C06">
        <w:t>PRODML identifier</w:t>
      </w:r>
      <w:r>
        <w:t>s.</w:t>
      </w:r>
    </w:p>
    <w:p w:rsidR="00742E42" w:rsidRDefault="00742E42" w:rsidP="00742E42">
      <w:pPr>
        <w:pStyle w:val="BodyText1"/>
      </w:pPr>
      <w:r>
        <w:t xml:space="preserve">The example in </w:t>
      </w:r>
      <w:r>
        <w:fldChar w:fldCharType="begin"/>
      </w:r>
      <w:r>
        <w:instrText xml:space="preserve"> REF _Ref465156306 \h </w:instrText>
      </w:r>
      <w:r>
        <w:fldChar w:fldCharType="separate"/>
      </w:r>
      <w:r w:rsidR="00656369">
        <w:t xml:space="preserve">Figure </w:t>
      </w:r>
      <w:r w:rsidR="00656369">
        <w:rPr>
          <w:noProof/>
        </w:rPr>
        <w:t>26</w:t>
      </w:r>
      <w:r w:rsidR="00656369">
        <w:noBreakHyphen/>
      </w:r>
      <w:r w:rsidR="00656369">
        <w:rPr>
          <w:noProof/>
        </w:rPr>
        <w:t>1</w:t>
      </w:r>
      <w:r>
        <w:fldChar w:fldCharType="end"/>
      </w:r>
      <w:r>
        <w:t xml:space="preserve"> shows an asset identifier for the </w:t>
      </w:r>
      <w:r w:rsidRPr="00C5372B">
        <w:rPr>
          <w:i/>
        </w:rPr>
        <w:t>manifold</w:t>
      </w:r>
      <w:r>
        <w:t xml:space="preserve"> facility (yellow highlight) assigned the unique identifier of </w:t>
      </w:r>
      <w:r w:rsidRPr="00C5372B">
        <w:rPr>
          <w:i/>
        </w:rPr>
        <w:t>HDR01</w:t>
      </w:r>
      <w:r>
        <w:t xml:space="preserve"> (blue highlight) in the naming system </w:t>
      </w:r>
      <w:r w:rsidRPr="00C5372B">
        <w:rPr>
          <w:i/>
        </w:rPr>
        <w:t>aramco.com</w:t>
      </w:r>
      <w:r>
        <w:t xml:space="preserve"> (green highlight).</w:t>
      </w:r>
    </w:p>
    <w:p w:rsidR="00742E42" w:rsidRDefault="00742E42" w:rsidP="00742E42">
      <w:pPr>
        <w:keepNext/>
        <w:spacing w:after="0"/>
        <w:rPr>
          <w:noProof/>
          <w:lang w:val="en-GB" w:eastAsia="en-GB"/>
        </w:rPr>
      </w:pPr>
      <w:r w:rsidRPr="00742E42">
        <w:rPr>
          <w:noProof/>
          <w:lang w:val="en-GB" w:eastAsia="en-GB"/>
        </w:rPr>
        <w:drawing>
          <wp:inline distT="0" distB="0" distL="0" distR="0" wp14:anchorId="2643A658" wp14:editId="0C514C33">
            <wp:extent cx="4711593" cy="2028825"/>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715585" cy="2030544"/>
                    </a:xfrm>
                    <a:prstGeom prst="rect">
                      <a:avLst/>
                    </a:prstGeom>
                    <a:noFill/>
                  </pic:spPr>
                </pic:pic>
              </a:graphicData>
            </a:graphic>
          </wp:inline>
        </w:drawing>
      </w:r>
    </w:p>
    <w:p w:rsidR="00742E42" w:rsidRPr="00742E42" w:rsidRDefault="00742E42" w:rsidP="00742E42">
      <w:pPr>
        <w:pStyle w:val="Caption"/>
        <w:rPr>
          <w:noProof/>
          <w:lang w:val="en-GB" w:eastAsia="en-GB"/>
        </w:rPr>
      </w:pPr>
      <w:bookmarkStart w:id="929" w:name="_Ref465156306"/>
      <w:r>
        <w:t xml:space="preserve">Figure </w:t>
      </w:r>
      <w:fldSimple w:instr=" STYLEREF 1 \s ">
        <w:r w:rsidR="00833FC8">
          <w:rPr>
            <w:noProof/>
          </w:rPr>
          <w:t>26</w:t>
        </w:r>
      </w:fldSimple>
      <w:r w:rsidR="00833FC8">
        <w:noBreakHyphen/>
      </w:r>
      <w:fldSimple w:instr=" SEQ Figure \* ARABIC \s 1 ">
        <w:r w:rsidR="00833FC8">
          <w:rPr>
            <w:noProof/>
          </w:rPr>
          <w:t>1</w:t>
        </w:r>
      </w:fldSimple>
      <w:bookmarkEnd w:id="929"/>
      <w:r>
        <w:t xml:space="preserve">. </w:t>
      </w:r>
      <w:r w:rsidRPr="006A0B66">
        <w:t>Time series asset identifier example</w:t>
      </w:r>
      <w:r>
        <w:t>.</w:t>
      </w:r>
    </w:p>
    <w:p w:rsidR="00742E42" w:rsidRDefault="00742E42" w:rsidP="00742E42">
      <w:pPr>
        <w:pStyle w:val="Heading2"/>
      </w:pPr>
      <w:bookmarkStart w:id="930" w:name="_Toc320880286"/>
      <w:bookmarkStart w:id="931" w:name="_Toc465430887"/>
      <w:r>
        <w:t>Value Status Attribute</w:t>
      </w:r>
      <w:bookmarkEnd w:id="930"/>
      <w:bookmarkEnd w:id="931"/>
    </w:p>
    <w:p w:rsidR="00742E42" w:rsidRDefault="00742E42" w:rsidP="00742E42">
      <w:pPr>
        <w:pStyle w:val="BodyText1"/>
      </w:pPr>
      <w:r>
        <w:t xml:space="preserve">In a Time Series Data-Object, the value </w:t>
      </w:r>
      <w:r w:rsidRPr="00BB5599">
        <w:rPr>
          <w:i/>
        </w:rPr>
        <w:t>status</w:t>
      </w:r>
      <w:r>
        <w:t xml:space="preserve"> attribute is used as an</w:t>
      </w:r>
      <w:r w:rsidRPr="00BB5599">
        <w:t xml:space="preserve"> indicator of the quality of the value</w:t>
      </w:r>
      <w:r>
        <w:t xml:space="preserve">. </w:t>
      </w:r>
    </w:p>
    <w:p w:rsidR="00742E42" w:rsidRPr="001459C4" w:rsidRDefault="00742E42" w:rsidP="00742E42">
      <w:pPr>
        <w:pStyle w:val="BodyText1"/>
        <w:pBdr>
          <w:top w:val="single" w:sz="18" w:space="1" w:color="auto"/>
          <w:left w:val="single" w:sz="18" w:space="4" w:color="auto"/>
          <w:bottom w:val="single" w:sz="18" w:space="1" w:color="auto"/>
          <w:right w:val="single" w:sz="18" w:space="4" w:color="auto"/>
        </w:pBdr>
        <w:rPr>
          <w:b/>
        </w:rPr>
      </w:pPr>
      <w:r w:rsidRPr="001459C4">
        <w:rPr>
          <w:b/>
        </w:rPr>
        <w:t xml:space="preserve">IMPORTANT: If the </w:t>
      </w:r>
      <w:r w:rsidRPr="001459C4">
        <w:rPr>
          <w:b/>
          <w:i/>
        </w:rPr>
        <w:t>status</w:t>
      </w:r>
      <w:r w:rsidRPr="001459C4">
        <w:rPr>
          <w:b/>
        </w:rPr>
        <w:t xml:space="preserve"> attribute is absent and the value is not set to </w:t>
      </w:r>
      <w:r w:rsidRPr="001459C4">
        <w:rPr>
          <w:b/>
          <w:i/>
        </w:rPr>
        <w:t>NaN</w:t>
      </w:r>
      <w:r w:rsidRPr="001459C4">
        <w:rPr>
          <w:b/>
        </w:rPr>
        <w:t>, then the data value can be assumed to be good with no restrictions.</w:t>
      </w:r>
    </w:p>
    <w:p w:rsidR="00742E42" w:rsidRDefault="00742E42" w:rsidP="00742E42">
      <w:pPr>
        <w:pStyle w:val="BodyText1"/>
      </w:pPr>
      <w:r>
        <w:t xml:space="preserve">The example in </w:t>
      </w:r>
      <w:r>
        <w:fldChar w:fldCharType="begin"/>
      </w:r>
      <w:r>
        <w:instrText xml:space="preserve"> REF _Ref319514658 \h </w:instrText>
      </w:r>
      <w:r>
        <w:fldChar w:fldCharType="separate"/>
      </w:r>
      <w:r w:rsidR="00656369">
        <w:t xml:space="preserve">Figure </w:t>
      </w:r>
      <w:r w:rsidR="00656369">
        <w:rPr>
          <w:noProof/>
        </w:rPr>
        <w:t>26</w:t>
      </w:r>
      <w:r w:rsidR="00656369">
        <w:noBreakHyphen/>
      </w:r>
      <w:r w:rsidR="00656369">
        <w:rPr>
          <w:noProof/>
        </w:rPr>
        <w:t>2</w:t>
      </w:r>
      <w:r>
        <w:fldChar w:fldCharType="end"/>
      </w:r>
      <w:r>
        <w:t xml:space="preserve"> shows several readings with an status of frozen, which indicates the</w:t>
      </w:r>
      <w:r w:rsidRPr="00C76022">
        <w:t xml:space="preserve"> sensor has been reading the same valu</w:t>
      </w:r>
      <w:r>
        <w:t xml:space="preserve">e for a specific period of time. </w:t>
      </w:r>
    </w:p>
    <w:p w:rsidR="00742E42" w:rsidRDefault="00742E42" w:rsidP="00742E42">
      <w:pPr>
        <w:pStyle w:val="BodyText1"/>
        <w:keepNext/>
      </w:pPr>
      <w:r>
        <w:rPr>
          <w:noProof/>
          <w:lang w:val="en-GB" w:eastAsia="en-GB"/>
        </w:rPr>
        <w:lastRenderedPageBreak/>
        <w:drawing>
          <wp:inline distT="0" distB="0" distL="0" distR="0" wp14:anchorId="25E4E5EB" wp14:editId="59553459">
            <wp:extent cx="5114185" cy="2228850"/>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123791" cy="2233036"/>
                    </a:xfrm>
                    <a:prstGeom prst="rect">
                      <a:avLst/>
                    </a:prstGeom>
                    <a:noFill/>
                  </pic:spPr>
                </pic:pic>
              </a:graphicData>
            </a:graphic>
          </wp:inline>
        </w:drawing>
      </w:r>
    </w:p>
    <w:p w:rsidR="00742E42" w:rsidRPr="002D6684" w:rsidRDefault="00742E42" w:rsidP="00742E42">
      <w:pPr>
        <w:pStyle w:val="Caption"/>
      </w:pPr>
      <w:bookmarkStart w:id="932" w:name="_Ref319514658"/>
      <w:r>
        <w:t xml:space="preserve">Figure </w:t>
      </w:r>
      <w:fldSimple w:instr=" STYLEREF 1 \s ">
        <w:r w:rsidR="00833FC8">
          <w:rPr>
            <w:noProof/>
          </w:rPr>
          <w:t>26</w:t>
        </w:r>
      </w:fldSimple>
      <w:r w:rsidR="00833FC8">
        <w:noBreakHyphen/>
      </w:r>
      <w:fldSimple w:instr=" SEQ Figure \* ARABIC \s 1 ">
        <w:r w:rsidR="00833FC8">
          <w:rPr>
            <w:noProof/>
          </w:rPr>
          <w:t>2</w:t>
        </w:r>
      </w:fldSimple>
      <w:bookmarkEnd w:id="932"/>
      <w:r>
        <w:t xml:space="preserve"> Value status example</w:t>
      </w:r>
    </w:p>
    <w:p w:rsidR="00742E42" w:rsidRDefault="00742E42" w:rsidP="00742E42">
      <w:pPr>
        <w:pStyle w:val="Heading2"/>
      </w:pPr>
      <w:bookmarkStart w:id="933" w:name="_Toc465430888"/>
      <w:r>
        <w:t>Time Series Statistic Object</w:t>
      </w:r>
      <w:bookmarkEnd w:id="933"/>
    </w:p>
    <w:p w:rsidR="004D3BEF" w:rsidRDefault="004D3BEF" w:rsidP="004D3BEF">
      <w:pPr>
        <w:pStyle w:val="BodyText1"/>
        <w:rPr>
          <w:lang w:eastAsia="en-US"/>
        </w:rPr>
      </w:pPr>
      <w:r>
        <w:rPr>
          <w:lang w:eastAsia="en-US"/>
        </w:rPr>
        <w:t xml:space="preserve">This data-object is a companion to the Time Series Data object.  It has the same elements as time series data including the </w:t>
      </w:r>
      <w:r>
        <w:rPr>
          <w:i/>
          <w:lang w:eastAsia="en-US"/>
        </w:rPr>
        <w:t>keyword</w:t>
      </w:r>
      <w:r>
        <w:rPr>
          <w:lang w:eastAsia="en-US"/>
        </w:rPr>
        <w:t xml:space="preserve"> concept, to identify a time series of data.  Then, rather than the time series data itself, the time series statistic object has elements to define the minimum and maximum time values, between which the data statistics apply.  This is followed by a set of statistical data applying to the time series data, as follows:</w:t>
      </w:r>
    </w:p>
    <w:p w:rsidR="004D3BEF" w:rsidRDefault="004D3BEF" w:rsidP="00627C11">
      <w:pPr>
        <w:pStyle w:val="BodyText1"/>
        <w:numPr>
          <w:ilvl w:val="0"/>
          <w:numId w:val="36"/>
        </w:numPr>
        <w:rPr>
          <w:lang w:eastAsia="en-US"/>
        </w:rPr>
      </w:pPr>
      <w:r>
        <w:rPr>
          <w:lang w:eastAsia="en-US"/>
        </w:rPr>
        <w:t>Minimum</w:t>
      </w:r>
    </w:p>
    <w:p w:rsidR="004D3BEF" w:rsidRDefault="004D3BEF" w:rsidP="00627C11">
      <w:pPr>
        <w:pStyle w:val="BodyText1"/>
        <w:numPr>
          <w:ilvl w:val="0"/>
          <w:numId w:val="36"/>
        </w:numPr>
        <w:rPr>
          <w:lang w:eastAsia="en-US"/>
        </w:rPr>
      </w:pPr>
      <w:r>
        <w:rPr>
          <w:lang w:eastAsia="en-US"/>
        </w:rPr>
        <w:t>Maximum</w:t>
      </w:r>
    </w:p>
    <w:p w:rsidR="004D3BEF" w:rsidRDefault="004D3BEF" w:rsidP="00627C11">
      <w:pPr>
        <w:pStyle w:val="BodyText1"/>
        <w:numPr>
          <w:ilvl w:val="0"/>
          <w:numId w:val="36"/>
        </w:numPr>
        <w:rPr>
          <w:lang w:eastAsia="en-US"/>
        </w:rPr>
      </w:pPr>
      <w:r>
        <w:rPr>
          <w:lang w:eastAsia="en-US"/>
        </w:rPr>
        <w:t>Sum</w:t>
      </w:r>
    </w:p>
    <w:p w:rsidR="004D3BEF" w:rsidRDefault="004D3BEF" w:rsidP="00627C11">
      <w:pPr>
        <w:pStyle w:val="BodyText1"/>
        <w:numPr>
          <w:ilvl w:val="0"/>
          <w:numId w:val="36"/>
        </w:numPr>
        <w:rPr>
          <w:lang w:eastAsia="en-US"/>
        </w:rPr>
      </w:pPr>
      <w:r>
        <w:rPr>
          <w:lang w:eastAsia="en-US"/>
        </w:rPr>
        <w:t>Mean</w:t>
      </w:r>
    </w:p>
    <w:p w:rsidR="004D3BEF" w:rsidRDefault="004D3BEF" w:rsidP="00627C11">
      <w:pPr>
        <w:pStyle w:val="BodyText1"/>
        <w:numPr>
          <w:ilvl w:val="0"/>
          <w:numId w:val="36"/>
        </w:numPr>
        <w:rPr>
          <w:lang w:eastAsia="en-US"/>
        </w:rPr>
      </w:pPr>
      <w:r>
        <w:rPr>
          <w:lang w:eastAsia="en-US"/>
        </w:rPr>
        <w:t>Median</w:t>
      </w:r>
    </w:p>
    <w:p w:rsidR="004D3BEF" w:rsidRDefault="004D3BEF" w:rsidP="00627C11">
      <w:pPr>
        <w:pStyle w:val="BodyText1"/>
        <w:numPr>
          <w:ilvl w:val="0"/>
          <w:numId w:val="36"/>
        </w:numPr>
        <w:rPr>
          <w:lang w:eastAsia="en-US"/>
        </w:rPr>
      </w:pPr>
      <w:r>
        <w:rPr>
          <w:lang w:eastAsia="en-US"/>
        </w:rPr>
        <w:t>Standard deviation</w:t>
      </w:r>
    </w:p>
    <w:p w:rsidR="004D3BEF" w:rsidRDefault="004D3BEF" w:rsidP="00627C11">
      <w:pPr>
        <w:pStyle w:val="BodyText1"/>
        <w:numPr>
          <w:ilvl w:val="0"/>
          <w:numId w:val="36"/>
        </w:numPr>
        <w:rPr>
          <w:lang w:eastAsia="en-US"/>
        </w:rPr>
      </w:pPr>
      <w:r>
        <w:rPr>
          <w:lang w:eastAsia="en-US"/>
        </w:rPr>
        <w:t>Time at Threshold, which shows the time during which data sits within a range as follows:</w:t>
      </w:r>
    </w:p>
    <w:p w:rsidR="004D3BEF" w:rsidRDefault="004D3BEF" w:rsidP="00627C11">
      <w:pPr>
        <w:pStyle w:val="BodyText1"/>
        <w:numPr>
          <w:ilvl w:val="1"/>
          <w:numId w:val="36"/>
        </w:numPr>
        <w:rPr>
          <w:lang w:eastAsia="en-US"/>
        </w:rPr>
      </w:pPr>
      <w:r>
        <w:rPr>
          <w:lang w:eastAsia="en-US"/>
        </w:rPr>
        <w:t>Threshold minimum (optional) – defines lower bound of the range</w:t>
      </w:r>
    </w:p>
    <w:p w:rsidR="004D3BEF" w:rsidRDefault="004D3BEF" w:rsidP="00627C11">
      <w:pPr>
        <w:pStyle w:val="BodyText1"/>
        <w:numPr>
          <w:ilvl w:val="1"/>
          <w:numId w:val="36"/>
        </w:numPr>
        <w:rPr>
          <w:lang w:eastAsia="en-US"/>
        </w:rPr>
      </w:pPr>
      <w:r>
        <w:rPr>
          <w:lang w:eastAsia="en-US"/>
        </w:rPr>
        <w:t>Threshold maximum (optional) – defines upper bound of the range</w:t>
      </w:r>
    </w:p>
    <w:p w:rsidR="004D3BEF" w:rsidRPr="004D3BEF" w:rsidRDefault="004D3BEF" w:rsidP="00627C11">
      <w:pPr>
        <w:pStyle w:val="BodyText1"/>
        <w:numPr>
          <w:ilvl w:val="1"/>
          <w:numId w:val="36"/>
        </w:numPr>
        <w:rPr>
          <w:lang w:eastAsia="en-US"/>
        </w:rPr>
      </w:pPr>
      <w:r>
        <w:rPr>
          <w:lang w:eastAsia="en-US"/>
        </w:rPr>
        <w:t>Duration – the sum of the time over which data was within the range defined above.</w:t>
      </w:r>
    </w:p>
    <w:p w:rsidR="00742E42" w:rsidRDefault="00742E42" w:rsidP="00742E42">
      <w:pPr>
        <w:pStyle w:val="Heading2"/>
      </w:pPr>
      <w:bookmarkStart w:id="934" w:name="_Toc465430889"/>
      <w:r>
        <w:t>Further Information on Time Series</w:t>
      </w:r>
      <w:bookmarkEnd w:id="934"/>
    </w:p>
    <w:p w:rsidR="00742E42" w:rsidRDefault="00742E42" w:rsidP="00742E42">
      <w:pPr>
        <w:pStyle w:val="BodyText1"/>
        <w:rPr>
          <w:lang w:eastAsia="en-US"/>
        </w:rPr>
      </w:pPr>
      <w:r>
        <w:t>Time Series</w:t>
      </w:r>
      <w:r>
        <w:rPr>
          <w:lang w:eastAsia="en-US"/>
        </w:rPr>
        <w:t xml:space="preserve"> has not been updated during the development of PRODML Version 2 (other than to adopt the style of XML as defined in the CTA). There is no exhaustive usage guide for product volume, product flow model and time series, as can work together as outlined in Chapter </w:t>
      </w:r>
      <w:r>
        <w:rPr>
          <w:lang w:eastAsia="en-US"/>
        </w:rPr>
        <w:fldChar w:fldCharType="begin"/>
      </w:r>
      <w:r>
        <w:rPr>
          <w:lang w:eastAsia="en-US"/>
        </w:rPr>
        <w:instrText xml:space="preserve"> REF _Ref464477700 \r \h </w:instrText>
      </w:r>
      <w:r>
        <w:rPr>
          <w:lang w:eastAsia="en-US"/>
        </w:rPr>
      </w:r>
      <w:r>
        <w:rPr>
          <w:lang w:eastAsia="en-US"/>
        </w:rPr>
        <w:fldChar w:fldCharType="separate"/>
      </w:r>
      <w:r w:rsidR="00656369">
        <w:rPr>
          <w:lang w:eastAsia="en-US"/>
        </w:rPr>
        <w:t>24</w:t>
      </w:r>
      <w:r>
        <w:rPr>
          <w:lang w:eastAsia="en-US"/>
        </w:rPr>
        <w:fldChar w:fldCharType="end"/>
      </w:r>
      <w:r>
        <w:rPr>
          <w:lang w:eastAsia="en-US"/>
        </w:rPr>
        <w:t xml:space="preserve">, Chapter </w:t>
      </w:r>
      <w:r>
        <w:rPr>
          <w:lang w:eastAsia="en-US"/>
        </w:rPr>
        <w:fldChar w:fldCharType="begin"/>
      </w:r>
      <w:r>
        <w:rPr>
          <w:lang w:eastAsia="en-US"/>
        </w:rPr>
        <w:instrText xml:space="preserve"> REF _Ref465147051 \r \h </w:instrText>
      </w:r>
      <w:r>
        <w:rPr>
          <w:lang w:eastAsia="en-US"/>
        </w:rPr>
      </w:r>
      <w:r>
        <w:rPr>
          <w:lang w:eastAsia="en-US"/>
        </w:rPr>
        <w:fldChar w:fldCharType="separate"/>
      </w:r>
      <w:r w:rsidR="00656369">
        <w:rPr>
          <w:lang w:eastAsia="en-US"/>
        </w:rPr>
        <w:t>25</w:t>
      </w:r>
      <w:r>
        <w:rPr>
          <w:lang w:eastAsia="en-US"/>
        </w:rPr>
        <w:fldChar w:fldCharType="end"/>
      </w:r>
      <w:r>
        <w:rPr>
          <w:lang w:eastAsia="en-US"/>
        </w:rPr>
        <w:t xml:space="preserve"> and this chapter.  There are however documentation sources which use Version 1.x examples but which are still applicable to Version 2 since the data model has not changed.</w:t>
      </w:r>
    </w:p>
    <w:p w:rsidR="00E67FBA" w:rsidRDefault="00742E42" w:rsidP="00627C11">
      <w:pPr>
        <w:pStyle w:val="BodyText1"/>
        <w:numPr>
          <w:ilvl w:val="0"/>
          <w:numId w:val="35"/>
        </w:numPr>
        <w:rPr>
          <w:lang w:eastAsia="en-US"/>
        </w:rPr>
      </w:pPr>
      <w:r>
        <w:rPr>
          <w:lang w:eastAsia="en-US"/>
        </w:rPr>
        <w:t xml:space="preserve">A companion document as described in Section </w:t>
      </w:r>
      <w:r>
        <w:rPr>
          <w:lang w:eastAsia="en-US"/>
        </w:rPr>
        <w:fldChar w:fldCharType="begin"/>
      </w:r>
      <w:r>
        <w:rPr>
          <w:lang w:eastAsia="en-US"/>
        </w:rPr>
        <w:instrText xml:space="preserve"> REF _Ref465150767 \r \h </w:instrText>
      </w:r>
      <w:r>
        <w:rPr>
          <w:lang w:eastAsia="en-US"/>
        </w:rPr>
      </w:r>
      <w:r>
        <w:rPr>
          <w:lang w:eastAsia="en-US"/>
        </w:rPr>
        <w:fldChar w:fldCharType="separate"/>
      </w:r>
      <w:r w:rsidR="00656369">
        <w:rPr>
          <w:lang w:eastAsia="en-US"/>
        </w:rPr>
        <w:t>24.3</w:t>
      </w:r>
      <w:r>
        <w:rPr>
          <w:lang w:eastAsia="en-US"/>
        </w:rPr>
        <w:fldChar w:fldCharType="end"/>
      </w:r>
      <w:r>
        <w:rPr>
          <w:lang w:eastAsia="en-US"/>
        </w:rPr>
        <w:t xml:space="preserve">, entitled </w:t>
      </w:r>
      <w:r w:rsidRPr="00151238">
        <w:rPr>
          <w:i/>
          <w:lang w:eastAsia="en-US"/>
        </w:rPr>
        <w:t>PRODML Product Volume+Network Model+Time Series Usage Guide.pdf</w:t>
      </w:r>
      <w:r>
        <w:rPr>
          <w:lang w:eastAsia="en-US"/>
        </w:rPr>
        <w:t xml:space="preserve"> and it can be found in the folder: </w:t>
      </w:r>
      <w:r w:rsidRPr="006C7B04">
        <w:rPr>
          <w:lang w:eastAsia="en-US"/>
        </w:rPr>
        <w:t>energyml\data\prodml\v2.0\doc</w:t>
      </w:r>
      <w:r>
        <w:rPr>
          <w:lang w:eastAsia="en-US"/>
        </w:rPr>
        <w:t xml:space="preserve"> in the Energistics downloaded files. Extracts from that document have been included here. The document shows PRODML V1.x style schemas and examples but the data model has not changed in V2.x.</w:t>
      </w:r>
    </w:p>
    <w:p w:rsidR="002D038D" w:rsidRDefault="002D038D" w:rsidP="00524A04">
      <w:pPr>
        <w:pStyle w:val="Heading1"/>
      </w:pPr>
      <w:bookmarkStart w:id="935" w:name="_Ref465422003"/>
      <w:bookmarkStart w:id="936" w:name="_Ref465422005"/>
      <w:bookmarkStart w:id="937" w:name="_Toc465430890"/>
      <w:r>
        <w:lastRenderedPageBreak/>
        <w:t>WellTest</w:t>
      </w:r>
      <w:bookmarkEnd w:id="923"/>
      <w:bookmarkEnd w:id="935"/>
      <w:bookmarkEnd w:id="936"/>
      <w:bookmarkEnd w:id="937"/>
    </w:p>
    <w:p w:rsidR="00887F4F" w:rsidRPr="00E81A2C" w:rsidRDefault="00887F4F" w:rsidP="00887F4F">
      <w:pPr>
        <w:pStyle w:val="BodyText1"/>
        <w:rPr>
          <w:b/>
          <w:bCs/>
        </w:rPr>
      </w:pPr>
      <w:r w:rsidRPr="00E81A2C">
        <w:rPr>
          <w:b/>
          <w:bCs/>
        </w:rPr>
        <w:t>Acknowledgement</w:t>
      </w:r>
    </w:p>
    <w:p w:rsidR="00887F4F" w:rsidRDefault="00887F4F" w:rsidP="00887F4F">
      <w:pPr>
        <w:pStyle w:val="BodyText1"/>
        <w:rPr>
          <w:lang w:eastAsia="en-US"/>
        </w:rPr>
      </w:pPr>
      <w:r>
        <w:t xml:space="preserve">Please see the </w:t>
      </w:r>
      <w:r w:rsidRPr="00887F4F">
        <w:t>Acknowledgement</w:t>
      </w:r>
      <w:r>
        <w:t xml:space="preserve"> section in Chapter </w:t>
      </w:r>
      <w:r>
        <w:fldChar w:fldCharType="begin"/>
      </w:r>
      <w:r>
        <w:instrText xml:space="preserve"> REF _Ref464480509 \n \h </w:instrText>
      </w:r>
      <w:r>
        <w:fldChar w:fldCharType="separate"/>
      </w:r>
      <w:r w:rsidR="00656369">
        <w:t>24</w:t>
      </w:r>
      <w:r>
        <w:fldChar w:fldCharType="end"/>
      </w:r>
      <w:r>
        <w:t xml:space="preserve"> for details of contributors.</w:t>
      </w:r>
    </w:p>
    <w:p w:rsidR="001A73EE" w:rsidRDefault="001A73EE" w:rsidP="001A73EE">
      <w:pPr>
        <w:pStyle w:val="Heading2"/>
      </w:pPr>
      <w:bookmarkStart w:id="938" w:name="_Toc465430891"/>
      <w:r>
        <w:t>Welltest</w:t>
      </w:r>
      <w:r w:rsidRPr="001A73EE">
        <w:t xml:space="preserve"> </w:t>
      </w:r>
      <w:r>
        <w:t>Data Object Overview</w:t>
      </w:r>
      <w:bookmarkEnd w:id="938"/>
    </w:p>
    <w:p w:rsidR="00223268" w:rsidRDefault="00223268" w:rsidP="00223268">
      <w:pPr>
        <w:pStyle w:val="BodyText1"/>
      </w:pPr>
      <w:r>
        <w:t xml:space="preserve">The Welltest data-object is a standalone object for exchanging well tests of certain types. It is a companion object to the product volume object described in Chapter </w:t>
      </w:r>
      <w:r>
        <w:fldChar w:fldCharType="begin"/>
      </w:r>
      <w:r>
        <w:instrText xml:space="preserve"> REF _Ref464477700 \r \h </w:instrText>
      </w:r>
      <w:r>
        <w:fldChar w:fldCharType="separate"/>
      </w:r>
      <w:r w:rsidR="00656369">
        <w:t>24</w:t>
      </w:r>
      <w:r>
        <w:fldChar w:fldCharType="end"/>
      </w:r>
      <w:r>
        <w:t xml:space="preserve">.  It has a </w:t>
      </w:r>
      <w:r w:rsidR="00B1660D">
        <w:t>set of identifying elements and common elements, and then one of three types of welltest is defined.  The three types are:</w:t>
      </w:r>
    </w:p>
    <w:p w:rsidR="00B1660D" w:rsidRDefault="00B1660D" w:rsidP="00627C11">
      <w:pPr>
        <w:pStyle w:val="BodyText1"/>
        <w:numPr>
          <w:ilvl w:val="0"/>
          <w:numId w:val="37"/>
        </w:numPr>
      </w:pPr>
      <w:r>
        <w:t>Production Test Data</w:t>
      </w:r>
    </w:p>
    <w:p w:rsidR="00B1660D" w:rsidRDefault="00B1660D" w:rsidP="00627C11">
      <w:pPr>
        <w:pStyle w:val="BodyText1"/>
        <w:numPr>
          <w:ilvl w:val="0"/>
          <w:numId w:val="37"/>
        </w:numPr>
      </w:pPr>
      <w:r>
        <w:t>Injection Test Data</w:t>
      </w:r>
    </w:p>
    <w:p w:rsidR="00B1660D" w:rsidRDefault="00B1660D" w:rsidP="00627C11">
      <w:pPr>
        <w:pStyle w:val="BodyText1"/>
        <w:numPr>
          <w:ilvl w:val="0"/>
          <w:numId w:val="37"/>
        </w:numPr>
      </w:pPr>
      <w:r>
        <w:t>Fluid Level Test</w:t>
      </w:r>
    </w:p>
    <w:p w:rsidR="00B1660D" w:rsidRDefault="00B1660D" w:rsidP="00B1660D">
      <w:pPr>
        <w:pStyle w:val="BodyText1"/>
      </w:pPr>
      <w:r>
        <w:t>The production and injection tests support inclusion of volumes produced, or flow rates during the test.</w:t>
      </w:r>
    </w:p>
    <w:p w:rsidR="001A73EE" w:rsidRPr="001A73EE" w:rsidRDefault="001A73EE" w:rsidP="00B1660D">
      <w:pPr>
        <w:pStyle w:val="BodyText1"/>
      </w:pPr>
      <w:r>
        <w:t xml:space="preserve">Note that pressure transient well testing is not supported by this Welltest data-object, nor by other Energistics data models, except in the wireline formation testing context in the WftRun data-object (see Chapter </w:t>
      </w:r>
      <w:r>
        <w:fldChar w:fldCharType="begin"/>
      </w:r>
      <w:r>
        <w:instrText xml:space="preserve"> REF _Ref465146985 \r \h </w:instrText>
      </w:r>
      <w:r>
        <w:fldChar w:fldCharType="separate"/>
      </w:r>
      <w:r w:rsidR="00656369">
        <w:t>23</w:t>
      </w:r>
      <w:r>
        <w:fldChar w:fldCharType="end"/>
      </w:r>
      <w:r>
        <w:t xml:space="preserve">).  The term </w:t>
      </w:r>
      <w:r>
        <w:rPr>
          <w:i/>
        </w:rPr>
        <w:t>welltest</w:t>
      </w:r>
      <w:r>
        <w:t xml:space="preserve"> refers here just to steady state conditions testing.</w:t>
      </w:r>
    </w:p>
    <w:p w:rsidR="00B1660D" w:rsidRDefault="00B1660D" w:rsidP="00B1660D">
      <w:pPr>
        <w:pStyle w:val="BodyText1"/>
      </w:pPr>
      <w:r>
        <w:t>Validation of</w:t>
      </w:r>
      <w:r w:rsidR="009B5FC5">
        <w:t xml:space="preserve"> the welltest is also supported, allowing a series of validation steps to be recorded by step kind.</w:t>
      </w:r>
    </w:p>
    <w:p w:rsidR="001A73EE" w:rsidRDefault="001A73EE" w:rsidP="00B1660D">
      <w:pPr>
        <w:pStyle w:val="BodyText1"/>
      </w:pPr>
      <w:r>
        <w:t>The schema is relatively simple and stand alone, and should be understandable by looking at the UML diagram or the schema in a development environment.</w:t>
      </w:r>
    </w:p>
    <w:p w:rsidR="001A73EE" w:rsidRDefault="001A73EE" w:rsidP="00223268">
      <w:pPr>
        <w:pStyle w:val="BodyText1"/>
      </w:pPr>
      <w:r>
        <w:t xml:space="preserve">The patterns in the welltest schema follow those in the product volume schema, and </w:t>
      </w:r>
      <w:r w:rsidR="00F61D87">
        <w:t>hence</w:t>
      </w:r>
      <w:r>
        <w:t xml:space="preserve"> welltest can be thought of as a companion data exchange model to product volume.</w:t>
      </w:r>
    </w:p>
    <w:p w:rsidR="00223268" w:rsidRDefault="00B1660D" w:rsidP="00223268">
      <w:pPr>
        <w:pStyle w:val="BodyText1"/>
      </w:pPr>
      <w:r>
        <w:t xml:space="preserve">The welltest data object is reasonably comprehensive and also flexible and, like the product volume object as described in Section </w:t>
      </w:r>
      <w:r>
        <w:fldChar w:fldCharType="begin"/>
      </w:r>
      <w:r>
        <w:instrText xml:space="preserve"> REF _Ref465187599 \r \h </w:instrText>
      </w:r>
      <w:r>
        <w:fldChar w:fldCharType="separate"/>
      </w:r>
      <w:r w:rsidR="00656369">
        <w:t>24.1</w:t>
      </w:r>
      <w:r>
        <w:fldChar w:fldCharType="end"/>
      </w:r>
      <w:r>
        <w:t xml:space="preserve">, the flexibility comes at the price of some complexity.  </w:t>
      </w:r>
      <w:r w:rsidR="00223268">
        <w:t xml:space="preserve">Because of </w:t>
      </w:r>
      <w:r>
        <w:t>this drawback</w:t>
      </w:r>
      <w:r w:rsidR="00223268">
        <w:t xml:space="preserve"> mentioned above, and the desire to have a simple standard for volume reporting, the Simple Product Volume Reporting (SPVR) capability has been added to PRODML.  It is believed that parties wishing to exchange </w:t>
      </w:r>
      <w:r>
        <w:t>production welltest</w:t>
      </w:r>
      <w:r w:rsidR="00223268">
        <w:t xml:space="preserve"> data without needing the additional data and flexibility allowed by </w:t>
      </w:r>
      <w:r>
        <w:t>Welltest</w:t>
      </w:r>
      <w:r w:rsidR="00223268">
        <w:t xml:space="preserve">, will chose to standardize on SPVR.  See Chapters </w:t>
      </w:r>
      <w:r w:rsidR="00223268">
        <w:fldChar w:fldCharType="begin"/>
      </w:r>
      <w:r w:rsidR="00223268">
        <w:instrText xml:space="preserve"> REF _Ref456446322 \r \h </w:instrText>
      </w:r>
      <w:r w:rsidR="00223268">
        <w:fldChar w:fldCharType="separate"/>
      </w:r>
      <w:r w:rsidR="00656369">
        <w:t>3</w:t>
      </w:r>
      <w:r w:rsidR="00223268">
        <w:fldChar w:fldCharType="end"/>
      </w:r>
      <w:r w:rsidR="00223268">
        <w:t xml:space="preserve"> to </w:t>
      </w:r>
      <w:r w:rsidR="00223268">
        <w:fldChar w:fldCharType="begin"/>
      </w:r>
      <w:r w:rsidR="00223268">
        <w:instrText xml:space="preserve"> REF _Ref465147853 \r \h </w:instrText>
      </w:r>
      <w:r w:rsidR="00223268">
        <w:fldChar w:fldCharType="separate"/>
      </w:r>
      <w:r w:rsidR="00656369">
        <w:t>7</w:t>
      </w:r>
      <w:r w:rsidR="00223268">
        <w:fldChar w:fldCharType="end"/>
      </w:r>
      <w:r w:rsidR="00223268">
        <w:t xml:space="preserve"> for full details on SPVR.</w:t>
      </w:r>
      <w:r>
        <w:t xml:space="preserve">  SPVR includes two objects suitable for </w:t>
      </w:r>
      <w:r w:rsidR="001A73EE">
        <w:t xml:space="preserve">well test data. These are Production WellTest </w:t>
      </w:r>
      <w:r w:rsidR="001A73EE" w:rsidRPr="00F02B3A">
        <w:rPr>
          <w:lang w:eastAsia="en-US"/>
        </w:rPr>
        <w:t>and the Well Production Parameters</w:t>
      </w:r>
      <w:r w:rsidR="001A73EE">
        <w:rPr>
          <w:lang w:eastAsia="en-US"/>
        </w:rPr>
        <w:t xml:space="preserve">.  See Sections </w:t>
      </w:r>
      <w:r w:rsidR="001A73EE">
        <w:rPr>
          <w:lang w:eastAsia="en-US"/>
        </w:rPr>
        <w:fldChar w:fldCharType="begin"/>
      </w:r>
      <w:r w:rsidR="001A73EE">
        <w:rPr>
          <w:lang w:eastAsia="en-US"/>
        </w:rPr>
        <w:instrText xml:space="preserve"> REF _Ref451325233 \r \h </w:instrText>
      </w:r>
      <w:r w:rsidR="001A73EE">
        <w:rPr>
          <w:lang w:eastAsia="en-US"/>
        </w:rPr>
      </w:r>
      <w:r w:rsidR="001A73EE">
        <w:rPr>
          <w:lang w:eastAsia="en-US"/>
        </w:rPr>
        <w:fldChar w:fldCharType="separate"/>
      </w:r>
      <w:r w:rsidR="00656369">
        <w:rPr>
          <w:lang w:eastAsia="en-US"/>
        </w:rPr>
        <w:t>5.4</w:t>
      </w:r>
      <w:r w:rsidR="001A73EE">
        <w:rPr>
          <w:lang w:eastAsia="en-US"/>
        </w:rPr>
        <w:fldChar w:fldCharType="end"/>
      </w:r>
      <w:r w:rsidR="001A73EE">
        <w:rPr>
          <w:lang w:eastAsia="en-US"/>
        </w:rPr>
        <w:t xml:space="preserve">, </w:t>
      </w:r>
      <w:r w:rsidR="001A73EE">
        <w:rPr>
          <w:lang w:eastAsia="en-US"/>
        </w:rPr>
        <w:fldChar w:fldCharType="begin"/>
      </w:r>
      <w:r w:rsidR="001A73EE">
        <w:rPr>
          <w:lang w:eastAsia="en-US"/>
        </w:rPr>
        <w:instrText xml:space="preserve"> REF _Ref465275229 \r \h </w:instrText>
      </w:r>
      <w:r w:rsidR="001A73EE">
        <w:rPr>
          <w:lang w:eastAsia="en-US"/>
        </w:rPr>
      </w:r>
      <w:r w:rsidR="001A73EE">
        <w:rPr>
          <w:lang w:eastAsia="en-US"/>
        </w:rPr>
        <w:fldChar w:fldCharType="separate"/>
      </w:r>
      <w:r w:rsidR="00656369">
        <w:rPr>
          <w:lang w:eastAsia="en-US"/>
        </w:rPr>
        <w:t>6.4.1</w:t>
      </w:r>
      <w:r w:rsidR="001A73EE">
        <w:rPr>
          <w:lang w:eastAsia="en-US"/>
        </w:rPr>
        <w:fldChar w:fldCharType="end"/>
      </w:r>
      <w:r w:rsidR="001A73EE">
        <w:rPr>
          <w:lang w:eastAsia="en-US"/>
        </w:rPr>
        <w:t xml:space="preserve">, and </w:t>
      </w:r>
      <w:r w:rsidR="001A73EE">
        <w:rPr>
          <w:lang w:eastAsia="en-US"/>
        </w:rPr>
        <w:fldChar w:fldCharType="begin"/>
      </w:r>
      <w:r w:rsidR="001A73EE">
        <w:rPr>
          <w:lang w:eastAsia="en-US"/>
        </w:rPr>
        <w:instrText xml:space="preserve"> REF _Ref451326447 \r \h </w:instrText>
      </w:r>
      <w:r w:rsidR="001A73EE">
        <w:rPr>
          <w:lang w:eastAsia="en-US"/>
        </w:rPr>
      </w:r>
      <w:r w:rsidR="001A73EE">
        <w:rPr>
          <w:lang w:eastAsia="en-US"/>
        </w:rPr>
        <w:fldChar w:fldCharType="separate"/>
      </w:r>
      <w:r w:rsidR="00656369">
        <w:rPr>
          <w:lang w:eastAsia="en-US"/>
        </w:rPr>
        <w:t>6.4.2</w:t>
      </w:r>
      <w:r w:rsidR="001A73EE">
        <w:rPr>
          <w:lang w:eastAsia="en-US"/>
        </w:rPr>
        <w:fldChar w:fldCharType="end"/>
      </w:r>
      <w:r w:rsidR="001A73EE">
        <w:rPr>
          <w:lang w:eastAsia="en-US"/>
        </w:rPr>
        <w:t xml:space="preserve"> for details.  These objects offer fewer options and functionality than Welltest, but as is the case for SPVR versus Product Volume (see Section </w:t>
      </w:r>
      <w:r w:rsidR="001A73EE">
        <w:rPr>
          <w:lang w:eastAsia="en-US"/>
        </w:rPr>
        <w:fldChar w:fldCharType="begin"/>
      </w:r>
      <w:r w:rsidR="001A73EE">
        <w:rPr>
          <w:lang w:eastAsia="en-US"/>
        </w:rPr>
        <w:instrText xml:space="preserve"> REF _Ref465275322 \r \h </w:instrText>
      </w:r>
      <w:r w:rsidR="001A73EE">
        <w:rPr>
          <w:lang w:eastAsia="en-US"/>
        </w:rPr>
      </w:r>
      <w:r w:rsidR="001A73EE">
        <w:rPr>
          <w:lang w:eastAsia="en-US"/>
        </w:rPr>
        <w:fldChar w:fldCharType="separate"/>
      </w:r>
      <w:r w:rsidR="00656369">
        <w:rPr>
          <w:lang w:eastAsia="en-US"/>
        </w:rPr>
        <w:t>24.1</w:t>
      </w:r>
      <w:r w:rsidR="001A73EE">
        <w:rPr>
          <w:lang w:eastAsia="en-US"/>
        </w:rPr>
        <w:fldChar w:fldCharType="end"/>
      </w:r>
      <w:r w:rsidR="001A73EE">
        <w:rPr>
          <w:lang w:eastAsia="en-US"/>
        </w:rPr>
        <w:t>), the intention is that the simple objects will be easier to understand and implement for most purposes.</w:t>
      </w:r>
    </w:p>
    <w:p w:rsidR="00887F4F" w:rsidRPr="00887F4F" w:rsidRDefault="00887F4F" w:rsidP="00887F4F">
      <w:pPr>
        <w:pStyle w:val="BodyText1"/>
        <w:rPr>
          <w:lang w:eastAsia="en-US"/>
        </w:rPr>
      </w:pPr>
    </w:p>
    <w:p w:rsidR="00524A04" w:rsidRDefault="00524A04" w:rsidP="00524A04">
      <w:pPr>
        <w:pStyle w:val="Heading1"/>
      </w:pPr>
      <w:bookmarkStart w:id="939" w:name="_Ref465147083"/>
      <w:bookmarkStart w:id="940" w:name="_Toc465430892"/>
      <w:r>
        <w:lastRenderedPageBreak/>
        <w:t>Production Operation</w:t>
      </w:r>
      <w:bookmarkEnd w:id="939"/>
      <w:bookmarkEnd w:id="940"/>
    </w:p>
    <w:p w:rsidR="00887F4F" w:rsidRPr="00E81A2C" w:rsidRDefault="00887F4F" w:rsidP="00887F4F">
      <w:pPr>
        <w:pStyle w:val="BodyText1"/>
        <w:rPr>
          <w:b/>
          <w:bCs/>
        </w:rPr>
      </w:pPr>
      <w:r w:rsidRPr="00E81A2C">
        <w:rPr>
          <w:b/>
          <w:bCs/>
        </w:rPr>
        <w:t>Acknowledgement</w:t>
      </w:r>
    </w:p>
    <w:p w:rsidR="00887F4F" w:rsidRDefault="00887F4F" w:rsidP="00887F4F">
      <w:pPr>
        <w:pStyle w:val="BodyText1"/>
        <w:rPr>
          <w:lang w:eastAsia="en-US"/>
        </w:rPr>
      </w:pPr>
      <w:r>
        <w:t xml:space="preserve">Please see the </w:t>
      </w:r>
      <w:r w:rsidRPr="00887F4F">
        <w:t>Acknowledgement</w:t>
      </w:r>
      <w:r>
        <w:t xml:space="preserve"> section in Chapter </w:t>
      </w:r>
      <w:r>
        <w:fldChar w:fldCharType="begin"/>
      </w:r>
      <w:r>
        <w:instrText xml:space="preserve"> REF _Ref464480509 \n \h </w:instrText>
      </w:r>
      <w:r>
        <w:fldChar w:fldCharType="separate"/>
      </w:r>
      <w:r w:rsidR="00656369">
        <w:t>24</w:t>
      </w:r>
      <w:r>
        <w:fldChar w:fldCharType="end"/>
      </w:r>
      <w:r>
        <w:t xml:space="preserve"> for details of contributors.</w:t>
      </w:r>
    </w:p>
    <w:p w:rsidR="001A73EE" w:rsidRDefault="001A73EE" w:rsidP="001A73EE">
      <w:pPr>
        <w:pStyle w:val="Heading2"/>
      </w:pPr>
      <w:bookmarkStart w:id="941" w:name="_Toc465430893"/>
      <w:r w:rsidRPr="001A73EE">
        <w:t xml:space="preserve">Production Operation </w:t>
      </w:r>
      <w:r w:rsidR="00F61D87">
        <w:t>Data-</w:t>
      </w:r>
      <w:r>
        <w:t>Object Overview</w:t>
      </w:r>
      <w:bookmarkEnd w:id="941"/>
    </w:p>
    <w:p w:rsidR="001A73EE" w:rsidRDefault="00F61D87" w:rsidP="001A73EE">
      <w:pPr>
        <w:pStyle w:val="BodyText1"/>
      </w:pPr>
      <w:r>
        <w:rPr>
          <w:lang w:eastAsia="en-US"/>
        </w:rPr>
        <w:t>The</w:t>
      </w:r>
      <w:r w:rsidRPr="00F61D87">
        <w:rPr>
          <w:lang w:eastAsia="en-US"/>
        </w:rPr>
        <w:t xml:space="preserve"> Production Operation Data-Object</w:t>
      </w:r>
      <w:r>
        <w:rPr>
          <w:lang w:eastAsia="en-US"/>
        </w:rPr>
        <w:t xml:space="preserve"> is a </w:t>
      </w:r>
      <w:r w:rsidR="005210FB">
        <w:rPr>
          <w:lang w:eastAsia="en-US"/>
        </w:rPr>
        <w:t xml:space="preserve">further companion to </w:t>
      </w:r>
      <w:r w:rsidR="005210FB">
        <w:t xml:space="preserve">the product volume object described in Chapter </w:t>
      </w:r>
      <w:r w:rsidR="005210FB">
        <w:fldChar w:fldCharType="begin"/>
      </w:r>
      <w:r w:rsidR="005210FB">
        <w:instrText xml:space="preserve"> REF _Ref464477700 \r \h </w:instrText>
      </w:r>
      <w:r w:rsidR="005210FB">
        <w:fldChar w:fldCharType="separate"/>
      </w:r>
      <w:r w:rsidR="00656369">
        <w:t>24</w:t>
      </w:r>
      <w:r w:rsidR="005210FB">
        <w:fldChar w:fldCharType="end"/>
      </w:r>
      <w:r w:rsidR="005210FB">
        <w:t>.  It enables the exchange of production operation data along the lines of a “morning report” for production operations.  The volumes would be expected to be transferred using product volume.</w:t>
      </w:r>
    </w:p>
    <w:p w:rsidR="009F3F00" w:rsidRDefault="009F3F00" w:rsidP="001A73EE">
      <w:pPr>
        <w:pStyle w:val="BodyText1"/>
      </w:pPr>
      <w:r>
        <w:t xml:space="preserve">Production operation has an offshore operation </w:t>
      </w:r>
      <w:r w:rsidR="0060301C">
        <w:t>orientation, reflecting its origins in the Norwegian Continental Shelf reporting requirements.</w:t>
      </w:r>
    </w:p>
    <w:p w:rsidR="005210FB" w:rsidRDefault="005210FB" w:rsidP="001A73EE">
      <w:pPr>
        <w:pStyle w:val="BodyText1"/>
      </w:pPr>
      <w:r>
        <w:rPr>
          <w:lang w:eastAsia="en-US"/>
        </w:rPr>
        <w:t xml:space="preserve">Production operation </w:t>
      </w:r>
      <w:r>
        <w:t>has a set of identifying elements and common elements, and then has a repeating Installation Report element.  This identifies the installation, so that one transfer can deal with a number of related installations, and then it contains the following categories of data:</w:t>
      </w:r>
    </w:p>
    <w:p w:rsidR="005210FB" w:rsidRDefault="005210FB" w:rsidP="00627C11">
      <w:pPr>
        <w:pStyle w:val="BodyText1"/>
        <w:numPr>
          <w:ilvl w:val="0"/>
          <w:numId w:val="38"/>
        </w:numPr>
        <w:rPr>
          <w:lang w:eastAsia="en-US"/>
        </w:rPr>
      </w:pPr>
      <w:r>
        <w:rPr>
          <w:lang w:eastAsia="en-US"/>
        </w:rPr>
        <w:t>Count of crew, by crew type and beds available;</w:t>
      </w:r>
    </w:p>
    <w:p w:rsidR="005210FB" w:rsidRDefault="005210FB" w:rsidP="00627C11">
      <w:pPr>
        <w:pStyle w:val="BodyText1"/>
        <w:numPr>
          <w:ilvl w:val="0"/>
          <w:numId w:val="38"/>
        </w:numPr>
        <w:rPr>
          <w:lang w:eastAsia="en-US"/>
        </w:rPr>
      </w:pPr>
      <w:r>
        <w:rPr>
          <w:lang w:eastAsia="en-US"/>
        </w:rPr>
        <w:t>Work hours performed day, month and year to date;</w:t>
      </w:r>
    </w:p>
    <w:p w:rsidR="005210FB" w:rsidRDefault="005210FB" w:rsidP="00627C11">
      <w:pPr>
        <w:pStyle w:val="BodyText1"/>
        <w:numPr>
          <w:ilvl w:val="0"/>
          <w:numId w:val="38"/>
        </w:numPr>
        <w:rPr>
          <w:lang w:eastAsia="en-US"/>
        </w:rPr>
      </w:pPr>
      <w:r>
        <w:rPr>
          <w:lang w:eastAsia="en-US"/>
        </w:rPr>
        <w:t>Production operation HSE (see below);</w:t>
      </w:r>
    </w:p>
    <w:p w:rsidR="005210FB" w:rsidRDefault="005210FB" w:rsidP="00627C11">
      <w:pPr>
        <w:pStyle w:val="BodyText1"/>
        <w:numPr>
          <w:ilvl w:val="0"/>
          <w:numId w:val="38"/>
        </w:numPr>
        <w:rPr>
          <w:lang w:eastAsia="en-US"/>
        </w:rPr>
      </w:pPr>
      <w:r>
        <w:rPr>
          <w:lang w:eastAsia="en-US"/>
        </w:rPr>
        <w:t>Production operation activity (see below).</w:t>
      </w:r>
    </w:p>
    <w:p w:rsidR="005210FB" w:rsidRDefault="009F3F00" w:rsidP="005210FB">
      <w:pPr>
        <w:pStyle w:val="BodyText1"/>
        <w:rPr>
          <w:lang w:eastAsia="en-US"/>
        </w:rPr>
      </w:pPr>
      <w:r>
        <w:rPr>
          <w:lang w:eastAsia="en-US"/>
        </w:rPr>
        <w:t>Production operation HSE is a list of statistics concerning HSE such as number of incidents, time s</w:t>
      </w:r>
      <w:r w:rsidR="0060301C">
        <w:rPr>
          <w:lang w:eastAsia="en-US"/>
        </w:rPr>
        <w:t>ince last incident, and similar. It also contains a Weather report with detailed weather attributes.</w:t>
      </w:r>
    </w:p>
    <w:p w:rsidR="009F3F00" w:rsidRDefault="009F3F00" w:rsidP="005210FB">
      <w:pPr>
        <w:pStyle w:val="BodyText1"/>
        <w:rPr>
          <w:lang w:eastAsia="en-US"/>
        </w:rPr>
      </w:pPr>
      <w:r>
        <w:rPr>
          <w:lang w:eastAsia="en-US"/>
        </w:rPr>
        <w:t>Production operation activity is a more detailed capability to report operational activity in a number of areas:</w:t>
      </w:r>
    </w:p>
    <w:p w:rsidR="009F3F00" w:rsidRDefault="009F3F00" w:rsidP="00627C11">
      <w:pPr>
        <w:pStyle w:val="BodyText1"/>
        <w:numPr>
          <w:ilvl w:val="0"/>
          <w:numId w:val="39"/>
        </w:numPr>
        <w:rPr>
          <w:lang w:eastAsia="en-US"/>
        </w:rPr>
      </w:pPr>
      <w:r>
        <w:rPr>
          <w:lang w:eastAsia="en-US"/>
        </w:rPr>
        <w:t>Water quality;</w:t>
      </w:r>
    </w:p>
    <w:p w:rsidR="009F3F00" w:rsidRDefault="009F3F00" w:rsidP="00627C11">
      <w:pPr>
        <w:pStyle w:val="BodyText1"/>
        <w:numPr>
          <w:ilvl w:val="0"/>
          <w:numId w:val="39"/>
        </w:numPr>
        <w:rPr>
          <w:lang w:eastAsia="en-US"/>
        </w:rPr>
      </w:pPr>
      <w:r>
        <w:rPr>
          <w:lang w:eastAsia="en-US"/>
        </w:rPr>
        <w:t>Alarms;</w:t>
      </w:r>
    </w:p>
    <w:p w:rsidR="009F3F00" w:rsidRDefault="009F3F00" w:rsidP="00627C11">
      <w:pPr>
        <w:pStyle w:val="BodyText1"/>
        <w:numPr>
          <w:ilvl w:val="0"/>
          <w:numId w:val="39"/>
        </w:numPr>
        <w:rPr>
          <w:lang w:eastAsia="en-US"/>
        </w:rPr>
      </w:pPr>
      <w:r>
        <w:rPr>
          <w:lang w:eastAsia="en-US"/>
        </w:rPr>
        <w:t>Cargo ship operations (which includes volumes loaded, duplicating a part of product volume, but from the perspective of an operational report rather than a hydrocarbon accounting requirement);</w:t>
      </w:r>
    </w:p>
    <w:p w:rsidR="0060301C" w:rsidRDefault="0060301C" w:rsidP="00627C11">
      <w:pPr>
        <w:pStyle w:val="BodyText1"/>
        <w:numPr>
          <w:ilvl w:val="0"/>
          <w:numId w:val="39"/>
        </w:numPr>
        <w:rPr>
          <w:lang w:eastAsia="en-US"/>
        </w:rPr>
      </w:pPr>
      <w:r>
        <w:rPr>
          <w:lang w:eastAsia="en-US"/>
        </w:rPr>
        <w:t>Marine operations (supply and standby vessels and related)</w:t>
      </w:r>
    </w:p>
    <w:p w:rsidR="009F3F00" w:rsidRDefault="009F3F00" w:rsidP="00627C11">
      <w:pPr>
        <w:pStyle w:val="BodyText1"/>
        <w:numPr>
          <w:ilvl w:val="0"/>
          <w:numId w:val="39"/>
        </w:numPr>
        <w:rPr>
          <w:lang w:eastAsia="en-US"/>
        </w:rPr>
      </w:pPr>
      <w:r>
        <w:rPr>
          <w:lang w:eastAsia="en-US"/>
        </w:rPr>
        <w:t>Shutdowns</w:t>
      </w:r>
      <w:r w:rsidR="0060301C">
        <w:rPr>
          <w:lang w:eastAsia="en-US"/>
        </w:rPr>
        <w:t xml:space="preserve"> (including time, duration, loss of oil and gas production)</w:t>
      </w:r>
      <w:r>
        <w:rPr>
          <w:lang w:eastAsia="en-US"/>
        </w:rPr>
        <w:t>;</w:t>
      </w:r>
    </w:p>
    <w:p w:rsidR="0060301C" w:rsidRDefault="0060301C" w:rsidP="00627C11">
      <w:pPr>
        <w:pStyle w:val="BodyText1"/>
        <w:numPr>
          <w:ilvl w:val="0"/>
          <w:numId w:val="39"/>
        </w:numPr>
        <w:rPr>
          <w:lang w:eastAsia="en-US"/>
        </w:rPr>
      </w:pPr>
      <w:r>
        <w:rPr>
          <w:lang w:eastAsia="en-US"/>
        </w:rPr>
        <w:t xml:space="preserve">Lost production (which can also be referred to as </w:t>
      </w:r>
      <w:r w:rsidRPr="0060301C">
        <w:rPr>
          <w:i/>
          <w:lang w:eastAsia="en-US"/>
        </w:rPr>
        <w:t>deferred production</w:t>
      </w:r>
      <w:r>
        <w:rPr>
          <w:lang w:eastAsia="en-US"/>
        </w:rPr>
        <w:t xml:space="preserve"> since it is not “lost” in the usual sense of the word: in SPVR, deferred production was the term used – see Section </w:t>
      </w:r>
      <w:r>
        <w:rPr>
          <w:lang w:eastAsia="en-US"/>
        </w:rPr>
        <w:fldChar w:fldCharType="begin"/>
      </w:r>
      <w:r>
        <w:rPr>
          <w:lang w:eastAsia="en-US"/>
        </w:rPr>
        <w:instrText xml:space="preserve"> REF _Ref451326739 \r \h </w:instrText>
      </w:r>
      <w:r>
        <w:rPr>
          <w:lang w:eastAsia="en-US"/>
        </w:rPr>
      </w:r>
      <w:r>
        <w:rPr>
          <w:lang w:eastAsia="en-US"/>
        </w:rPr>
        <w:fldChar w:fldCharType="separate"/>
      </w:r>
      <w:r w:rsidR="00656369">
        <w:rPr>
          <w:lang w:eastAsia="en-US"/>
        </w:rPr>
        <w:t>6.3.2</w:t>
      </w:r>
      <w:r>
        <w:rPr>
          <w:lang w:eastAsia="en-US"/>
        </w:rPr>
        <w:fldChar w:fldCharType="end"/>
      </w:r>
      <w:r>
        <w:rPr>
          <w:lang w:eastAsia="en-US"/>
        </w:rPr>
        <w:t xml:space="preserve">, item 8).  This element has a volume lost amount, and also an enum list </w:t>
      </w:r>
      <w:r w:rsidR="009B5FC5">
        <w:rPr>
          <w:lang w:eastAsia="en-US"/>
        </w:rPr>
        <w:t>of reason for loss. In SPVR this enum was not listed since it was understood that each company would have its own set of reason codes.  The enum values reflect agreed values for NCS reporting.</w:t>
      </w:r>
    </w:p>
    <w:p w:rsidR="009B5FC5" w:rsidRDefault="009B5FC5" w:rsidP="00627C11">
      <w:pPr>
        <w:pStyle w:val="BodyText1"/>
        <w:numPr>
          <w:ilvl w:val="0"/>
          <w:numId w:val="39"/>
        </w:numPr>
        <w:rPr>
          <w:lang w:eastAsia="en-US"/>
        </w:rPr>
      </w:pPr>
      <w:r>
        <w:rPr>
          <w:lang w:eastAsia="en-US"/>
        </w:rPr>
        <w:t>Comments on operations which are typed by an enum list.</w:t>
      </w:r>
    </w:p>
    <w:p w:rsidR="009B5FC5" w:rsidRDefault="009B5FC5" w:rsidP="009B5FC5">
      <w:pPr>
        <w:pStyle w:val="BodyText1"/>
        <w:rPr>
          <w:lang w:eastAsia="en-US"/>
        </w:rPr>
      </w:pPr>
      <w:r>
        <w:rPr>
          <w:lang w:eastAsia="en-US"/>
        </w:rPr>
        <w:t xml:space="preserve">See </w:t>
      </w:r>
      <w:r>
        <w:rPr>
          <w:lang w:eastAsia="en-US"/>
        </w:rPr>
        <w:fldChar w:fldCharType="begin"/>
      </w:r>
      <w:r>
        <w:rPr>
          <w:lang w:eastAsia="en-US"/>
        </w:rPr>
        <w:instrText xml:space="preserve"> REF _Ref465336897 \h </w:instrText>
      </w:r>
      <w:r>
        <w:rPr>
          <w:lang w:eastAsia="en-US"/>
        </w:rPr>
      </w:r>
      <w:r>
        <w:rPr>
          <w:lang w:eastAsia="en-US"/>
        </w:rPr>
        <w:fldChar w:fldCharType="separate"/>
      </w:r>
      <w:r w:rsidR="00656369">
        <w:t xml:space="preserve">Figure </w:t>
      </w:r>
      <w:r w:rsidR="00656369">
        <w:rPr>
          <w:noProof/>
        </w:rPr>
        <w:t>28</w:t>
      </w:r>
      <w:r w:rsidR="00656369">
        <w:noBreakHyphen/>
      </w:r>
      <w:r w:rsidR="00656369">
        <w:rPr>
          <w:noProof/>
        </w:rPr>
        <w:t>1</w:t>
      </w:r>
      <w:r>
        <w:rPr>
          <w:lang w:eastAsia="en-US"/>
        </w:rPr>
        <w:fldChar w:fldCharType="end"/>
      </w:r>
      <w:r>
        <w:rPr>
          <w:lang w:eastAsia="en-US"/>
        </w:rPr>
        <w:t xml:space="preserve"> for the UML diagram of Production operation activity, giving a good overview.</w:t>
      </w:r>
    </w:p>
    <w:p w:rsidR="00887F4F" w:rsidRDefault="009F3F00" w:rsidP="009F3F00">
      <w:pPr>
        <w:pStyle w:val="Caption"/>
      </w:pPr>
      <w:r w:rsidRPr="009F3F00">
        <w:rPr>
          <w:noProof/>
          <w:lang w:val="en-GB" w:eastAsia="en-GB"/>
        </w:rPr>
        <w:lastRenderedPageBreak/>
        <w:drawing>
          <wp:inline distT="0" distB="0" distL="0" distR="0" wp14:anchorId="0CFFFFF5" wp14:editId="540B1D97">
            <wp:extent cx="6341408" cy="3966032"/>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5">
                      <a:extLst>
                        <a:ext uri="{28A0092B-C50C-407E-A947-70E740481C1C}">
                          <a14:useLocalDpi xmlns:a14="http://schemas.microsoft.com/office/drawing/2010/main" val="0"/>
                        </a:ext>
                      </a:extLst>
                    </a:blip>
                    <a:srcRect l="2083" t="4447" r="2083" b="3148"/>
                    <a:stretch/>
                  </pic:blipFill>
                  <pic:spPr bwMode="auto">
                    <a:xfrm>
                      <a:off x="0" y="0"/>
                      <a:ext cx="6349301" cy="3970968"/>
                    </a:xfrm>
                    <a:prstGeom prst="rect">
                      <a:avLst/>
                    </a:prstGeom>
                    <a:noFill/>
                    <a:ln>
                      <a:noFill/>
                    </a:ln>
                    <a:extLst>
                      <a:ext uri="{53640926-AAD7-44D8-BBD7-CCE9431645EC}">
                        <a14:shadowObscured xmlns:a14="http://schemas.microsoft.com/office/drawing/2010/main"/>
                      </a:ext>
                    </a:extLst>
                  </pic:spPr>
                </pic:pic>
              </a:graphicData>
            </a:graphic>
          </wp:inline>
        </w:drawing>
      </w:r>
    </w:p>
    <w:p w:rsidR="009F3F00" w:rsidRPr="009F3F00" w:rsidRDefault="009F3F00" w:rsidP="009F3F00">
      <w:pPr>
        <w:pStyle w:val="Caption"/>
      </w:pPr>
      <w:bookmarkStart w:id="942" w:name="_Ref465336897"/>
      <w:r>
        <w:t xml:space="preserve">Figure </w:t>
      </w:r>
      <w:fldSimple w:instr=" STYLEREF 1 \s ">
        <w:r w:rsidR="00833FC8">
          <w:rPr>
            <w:noProof/>
          </w:rPr>
          <w:t>28</w:t>
        </w:r>
      </w:fldSimple>
      <w:r w:rsidR="00833FC8">
        <w:noBreakHyphen/>
      </w:r>
      <w:fldSimple w:instr=" SEQ Figure \* ARABIC \s 1 ">
        <w:r w:rsidR="00833FC8">
          <w:rPr>
            <w:noProof/>
          </w:rPr>
          <w:t>1</w:t>
        </w:r>
      </w:fldSimple>
      <w:bookmarkEnd w:id="942"/>
      <w:r>
        <w:t>. Production operations activity model</w:t>
      </w:r>
    </w:p>
    <w:sectPr w:rsidR="009F3F00" w:rsidRPr="009F3F00" w:rsidSect="004C3EE4">
      <w:headerReference w:type="default" r:id="rId176"/>
      <w:footerReference w:type="default" r:id="rId177"/>
      <w:footerReference w:type="first" r:id="rId178"/>
      <w:pgSz w:w="12242" w:h="15842" w:code="1"/>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5" w:author="Laurence Ormerod" w:date="2016-10-28T17:40:00Z" w:initials="LO">
    <w:p w:rsidR="004B5A6D" w:rsidRDefault="004B5A6D">
      <w:pPr>
        <w:pStyle w:val="CommentText"/>
      </w:pPr>
      <w:r>
        <w:rPr>
          <w:rStyle w:val="CommentReference"/>
        </w:rPr>
        <w:annotationRef/>
      </w:r>
      <w:r>
        <w:t>Donna, need the refs here.</w:t>
      </w:r>
    </w:p>
  </w:comment>
  <w:comment w:id="35" w:author="Laurence Ormerod" w:date="2016-10-28T13:01:00Z" w:initials="LO">
    <w:p w:rsidR="004B5A6D" w:rsidRDefault="004B5A6D">
      <w:pPr>
        <w:pStyle w:val="CommentText"/>
      </w:pPr>
      <w:r>
        <w:rPr>
          <w:rStyle w:val="CommentReference"/>
        </w:rPr>
        <w:annotationRef/>
      </w:r>
      <w:r>
        <w:t>Donna to replace this section and diagram with latest</w:t>
      </w:r>
    </w:p>
  </w:comment>
  <w:comment w:id="41" w:author="Laurence Ormerod" w:date="2016-10-14T18:08:00Z" w:initials="LO">
    <w:p w:rsidR="004B5A6D" w:rsidRDefault="004B5A6D">
      <w:pPr>
        <w:pStyle w:val="CommentText"/>
      </w:pPr>
      <w:r>
        <w:rPr>
          <w:rStyle w:val="CommentReference"/>
        </w:rPr>
        <w:annotationRef/>
      </w:r>
      <w:r>
        <w:t>Get the CTA element ordering in the above to match the order in the CTA guide, if poss.</w:t>
      </w:r>
    </w:p>
  </w:comment>
  <w:comment w:id="42" w:author="Laurence Ormerod" w:date="2016-10-28T13:10:00Z" w:initials="LO">
    <w:p w:rsidR="004B5A6D" w:rsidRDefault="004B5A6D">
      <w:pPr>
        <w:pStyle w:val="CommentText"/>
      </w:pPr>
      <w:r>
        <w:rPr>
          <w:rStyle w:val="CommentReference"/>
        </w:rPr>
        <w:annotationRef/>
      </w:r>
      <w:r>
        <w:t>Maybe other sections</w:t>
      </w:r>
    </w:p>
  </w:comment>
  <w:comment w:id="47" w:author="Laurence Ormerod" w:date="2016-10-28T13:13:00Z" w:initials="LO">
    <w:p w:rsidR="004B5A6D" w:rsidRDefault="004B5A6D">
      <w:pPr>
        <w:pStyle w:val="CommentText"/>
      </w:pPr>
      <w:r>
        <w:rPr>
          <w:rStyle w:val="CommentReference"/>
        </w:rPr>
        <w:annotationRef/>
      </w:r>
      <w:r>
        <w:t>This needs to be updated after the use of log, channel etc is defined by Jay et al.  Also, Welltest needs to be added.</w:t>
      </w:r>
    </w:p>
  </w:comment>
  <w:comment w:id="67" w:author="Laurence Ormerod" w:date="2016-10-28T11:56:00Z" w:initials="LO">
    <w:p w:rsidR="004B5A6D" w:rsidRDefault="004B5A6D">
      <w:pPr>
        <w:pStyle w:val="CommentText"/>
      </w:pPr>
      <w:r>
        <w:rPr>
          <w:rStyle w:val="CommentReference"/>
        </w:rPr>
        <w:annotationRef/>
      </w:r>
      <w:r>
        <w:t xml:space="preserve">Assume this table will be common for all ML docs, so the role of section </w:t>
      </w:r>
      <w:r>
        <w:fldChar w:fldCharType="begin"/>
      </w:r>
      <w:r>
        <w:instrText xml:space="preserve"> REF _Ref465419082 \r \h </w:instrText>
      </w:r>
      <w:r>
        <w:fldChar w:fldCharType="separate"/>
      </w:r>
      <w:r>
        <w:t xml:space="preserve"> 2.3</w:t>
      </w:r>
      <w:r>
        <w:fldChar w:fldCharType="end"/>
      </w:r>
      <w:r>
        <w:t xml:space="preserve"> is to highlight what is used in Prodml.</w:t>
      </w:r>
    </w:p>
  </w:comment>
  <w:comment w:id="879" w:author="Laurence Ormerod" w:date="2016-10-17T15:49:00Z" w:initials="LO">
    <w:p w:rsidR="004B5A6D" w:rsidRDefault="004B5A6D">
      <w:pPr>
        <w:pStyle w:val="CommentText"/>
      </w:pPr>
      <w:r>
        <w:rPr>
          <w:rStyle w:val="CommentReference"/>
        </w:rPr>
        <w:annotationRef/>
      </w:r>
      <w:r>
        <w:t>Need to see how Jay works out the referencing.</w:t>
      </w:r>
    </w:p>
  </w:comment>
  <w:comment w:id="893" w:author="Laurence Ormerod" w:date="2016-10-25T10:30:00Z" w:initials="LO">
    <w:p w:rsidR="004B5A6D" w:rsidRDefault="004B5A6D">
      <w:pPr>
        <w:pStyle w:val="CommentText"/>
      </w:pPr>
      <w:r>
        <w:rPr>
          <w:rStyle w:val="CommentReference"/>
        </w:rPr>
        <w:annotationRef/>
      </w:r>
      <w:r>
        <w:t>Is this enum still an xls?</w:t>
      </w:r>
    </w:p>
  </w:comment>
  <w:comment w:id="899" w:author="Laurence Ormerod" w:date="2016-10-25T09:15:00Z" w:initials="LO">
    <w:p w:rsidR="004B5A6D" w:rsidRDefault="004B5A6D">
      <w:pPr>
        <w:pStyle w:val="CommentText"/>
      </w:pPr>
      <w:r>
        <w:rPr>
          <w:rStyle w:val="CommentReference"/>
        </w:rPr>
        <w:annotationRef/>
      </w:r>
      <w:r>
        <w:t>Ref to Epim URL and notes on content organization there</w:t>
      </w:r>
    </w:p>
  </w:comment>
  <w:comment w:id="918" w:author="Laurence Ormerod" w:date="2016-10-25T09:21:00Z" w:initials="LO">
    <w:p w:rsidR="004B5A6D" w:rsidRDefault="004B5A6D" w:rsidP="00151238">
      <w:pPr>
        <w:pStyle w:val="CommentText"/>
      </w:pPr>
      <w:r>
        <w:rPr>
          <w:rStyle w:val="CommentReference"/>
        </w:rPr>
        <w:annotationRef/>
      </w:r>
      <w:r>
        <w:t>Check EPIM use of PFN. If not doc then remove. Ref to Epim URL and notes on content organization there</w:t>
      </w:r>
    </w:p>
  </w:comment>
  <w:comment w:id="928" w:author="Laurence Ormerod" w:date="2016-10-25T10:54:00Z" w:initials="LO">
    <w:p w:rsidR="004B5A6D" w:rsidRDefault="004B5A6D">
      <w:pPr>
        <w:pStyle w:val="CommentText"/>
      </w:pPr>
      <w:r>
        <w:rPr>
          <w:rStyle w:val="CommentReference"/>
        </w:rPr>
        <w:annotationRef/>
      </w:r>
      <w:r>
        <w:t>Ref to identifier guide in CTA docs.</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B7F9C" w:rsidRDefault="003B7F9C" w:rsidP="00970D1F">
      <w:pPr>
        <w:spacing w:after="0"/>
      </w:pPr>
      <w:r>
        <w:separator/>
      </w:r>
    </w:p>
  </w:endnote>
  <w:endnote w:type="continuationSeparator" w:id="0">
    <w:p w:rsidR="003B7F9C" w:rsidRDefault="003B7F9C" w:rsidP="00970D1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New (W1)">
    <w:altName w:val="Times New Roman"/>
    <w:charset w:val="00"/>
    <w:family w:val="roman"/>
    <w:pitch w:val="variable"/>
    <w:sig w:usb0="20007A87" w:usb1="80000000" w:usb2="00000008" w:usb3="00000000" w:csb0="000001FF" w:csb1="00000000"/>
  </w:font>
  <w:font w:name="Calibri">
    <w:panose1 w:val="020F0502020204030204"/>
    <w:charset w:val="00"/>
    <w:family w:val="swiss"/>
    <w:pitch w:val="variable"/>
    <w:sig w:usb0="E0002A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5A6D" w:rsidRDefault="004B5A6D" w:rsidP="009301B9">
    <w:pPr>
      <w:pStyle w:val="Footer"/>
      <w:pBdr>
        <w:top w:val="single" w:sz="4" w:space="1" w:color="D27C32"/>
      </w:pBdr>
      <w:tabs>
        <w:tab w:val="clear" w:pos="4844"/>
        <w:tab w:val="clear" w:pos="9689"/>
        <w:tab w:val="right" w:pos="9216"/>
      </w:tabs>
      <w:jc w:val="center"/>
    </w:pPr>
    <w:r>
      <w:t>Version 1.0 DRAFT / October 2016</w:t>
    </w:r>
    <w:r>
      <w:tab/>
    </w:r>
    <w:r>
      <w:fldChar w:fldCharType="begin"/>
    </w:r>
    <w:r>
      <w:instrText xml:space="preserve"> PAGE   \* MERGEFORMAT </w:instrText>
    </w:r>
    <w:r>
      <w:fldChar w:fldCharType="separate"/>
    </w:r>
    <w:r w:rsidR="00291872">
      <w:rPr>
        <w:noProof/>
      </w:rPr>
      <w:t>159</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5A6D" w:rsidRDefault="004B5A6D" w:rsidP="00AB3D04">
    <w:pPr>
      <w:pStyle w:val="Foote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5A6D" w:rsidRDefault="004B5A6D" w:rsidP="00AB3D04">
    <w:pPr>
      <w:pStyle w:val="Footer"/>
      <w:pBdr>
        <w:top w:val="single" w:sz="4" w:space="1" w:color="D27C32"/>
      </w:pBdr>
      <w:tabs>
        <w:tab w:val="clear" w:pos="4844"/>
        <w:tab w:val="clear" w:pos="9689"/>
        <w:tab w:val="right" w:pos="9216"/>
      </w:tabs>
      <w:jc w:val="center"/>
    </w:pPr>
    <w:r>
      <w:t>DRAFT v1.0RC/ 18 July 2016</w:t>
    </w:r>
    <w:r>
      <w:tab/>
    </w:r>
    <w:r>
      <w:fldChar w:fldCharType="begin"/>
    </w:r>
    <w:r>
      <w:instrText xml:space="preserve"> PAGE   \* MERGEFORMAT </w:instrText>
    </w:r>
    <w:r>
      <w:fldChar w:fldCharType="separate"/>
    </w:r>
    <w:r w:rsidR="00291872">
      <w:rPr>
        <w:noProof/>
      </w:rPr>
      <w:t>176</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5A6D" w:rsidRDefault="004B5A6D" w:rsidP="00AB3D04">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B7F9C" w:rsidRDefault="003B7F9C" w:rsidP="00970D1F">
      <w:pPr>
        <w:spacing w:after="0"/>
      </w:pPr>
      <w:r>
        <w:separator/>
      </w:r>
    </w:p>
  </w:footnote>
  <w:footnote w:type="continuationSeparator" w:id="0">
    <w:p w:rsidR="003B7F9C" w:rsidRDefault="003B7F9C" w:rsidP="00970D1F">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5A6D" w:rsidRDefault="004B5A6D" w:rsidP="009301B9">
    <w:pPr>
      <w:pStyle w:val="Header"/>
      <w:pBdr>
        <w:bottom w:val="single" w:sz="4" w:space="1" w:color="D27C32"/>
      </w:pBdr>
      <w:tabs>
        <w:tab w:val="clear" w:pos="4844"/>
        <w:tab w:val="clear" w:pos="9689"/>
        <w:tab w:val="right" w:pos="9360"/>
      </w:tabs>
    </w:pPr>
    <w:sdt>
      <w:sdtPr>
        <w:id w:val="1117640564"/>
        <w:docPartObj>
          <w:docPartGallery w:val="Watermarks"/>
          <w:docPartUnique/>
        </w:docPartObj>
      </w:sdtPr>
      <w:sdtContent>
        <w:r>
          <w:rPr>
            <w:noProof/>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t>PRODML Technical Usage Guide</w:t>
    </w:r>
    <w:r>
      <w:tab/>
    </w:r>
    <w:r>
      <w:rPr>
        <w:noProof/>
        <w:lang w:val="en-GB" w:eastAsia="en-GB"/>
      </w:rPr>
      <w:drawing>
        <wp:inline distT="0" distB="0" distL="0" distR="0" wp14:anchorId="1302F5A3" wp14:editId="73963BEA">
          <wp:extent cx="886264" cy="320040"/>
          <wp:effectExtent l="0" t="0" r="9525"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nna Marci\AppData\Local\Microsoft\Windows\Temporary Internet Files\Content.Word\energistics-logo-registered.jpg"/>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886264" cy="320040"/>
                  </a:xfrm>
                  <a:prstGeom prst="rect">
                    <a:avLst/>
                  </a:prstGeom>
                  <a:noFill/>
                  <a:ln>
                    <a:noFill/>
                  </a:ln>
                </pic:spPr>
              </pic:pic>
            </a:graphicData>
          </a:graphic>
        </wp:inline>
      </w:drawing>
    </w:r>
  </w:p>
  <w:p w:rsidR="004B5A6D" w:rsidRDefault="004B5A6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5A6D" w:rsidRDefault="004B5A6D" w:rsidP="009301B9">
    <w:pPr>
      <w:pStyle w:val="Header"/>
      <w:pBdr>
        <w:bottom w:val="single" w:sz="4" w:space="1" w:color="D27C32"/>
      </w:pBdr>
      <w:tabs>
        <w:tab w:val="clear" w:pos="4844"/>
        <w:tab w:val="clear" w:pos="9689"/>
        <w:tab w:val="right" w:pos="9360"/>
      </w:tabs>
    </w:pPr>
    <w:r>
      <w:t>PRODML Technical Usage Guide</w:t>
    </w:r>
    <w:r>
      <w:tab/>
    </w:r>
    <w:r>
      <w:rPr>
        <w:noProof/>
        <w:lang w:val="en-GB" w:eastAsia="en-GB"/>
      </w:rPr>
      <w:drawing>
        <wp:inline distT="0" distB="0" distL="0" distR="0" wp14:anchorId="658567B5" wp14:editId="49E87394">
          <wp:extent cx="886264" cy="320040"/>
          <wp:effectExtent l="0" t="0" r="9525" b="381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nna Marci\AppData\Local\Microsoft\Windows\Temporary Internet Files\Content.Word\energistics-logo-registered.jpg"/>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886264" cy="320040"/>
                  </a:xfrm>
                  <a:prstGeom prst="rect">
                    <a:avLst/>
                  </a:prstGeom>
                  <a:noFill/>
                  <a:ln>
                    <a:noFill/>
                  </a:ln>
                </pic:spPr>
              </pic:pic>
            </a:graphicData>
          </a:graphic>
        </wp:inline>
      </w:drawing>
    </w:r>
  </w:p>
  <w:p w:rsidR="004B5A6D" w:rsidRDefault="004B5A6D" w:rsidP="009301B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5A6D" w:rsidRDefault="004B5A6D" w:rsidP="00DA5E18">
    <w:pPr>
      <w:pStyle w:val="Header"/>
      <w:pBdr>
        <w:bottom w:val="single" w:sz="4" w:space="1" w:color="D27C32"/>
      </w:pBdr>
      <w:tabs>
        <w:tab w:val="clear" w:pos="4844"/>
        <w:tab w:val="clear" w:pos="9689"/>
        <w:tab w:val="right" w:pos="9360"/>
      </w:tabs>
    </w:pPr>
    <w:r>
      <w:t>PRODML Usage Guide</w:t>
    </w:r>
    <w:r>
      <w:tab/>
    </w:r>
    <w:r>
      <w:rPr>
        <w:noProof/>
        <w:lang w:val="en-GB" w:eastAsia="en-GB"/>
      </w:rPr>
      <w:drawing>
        <wp:inline distT="0" distB="0" distL="0" distR="0" wp14:anchorId="2ADC5E63" wp14:editId="631DD73A">
          <wp:extent cx="1143000" cy="4114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nna Marci\AppData\Local\Microsoft\Windows\Temporary Internet Files\Content.Word\energistics-logo-registered.jpg"/>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1143000" cy="411480"/>
                  </a:xfrm>
                  <a:prstGeom prst="rect">
                    <a:avLst/>
                  </a:prstGeom>
                  <a:noFill/>
                  <a:ln>
                    <a:noFill/>
                  </a:ln>
                </pic:spPr>
              </pic:pic>
            </a:graphicData>
          </a:graphic>
        </wp:inline>
      </w:drawing>
    </w:r>
  </w:p>
  <w:p w:rsidR="004B5A6D" w:rsidRDefault="004B5A6D" w:rsidP="00DA5E18">
    <w:pPr>
      <w:pStyle w:val="Header"/>
      <w:tabs>
        <w:tab w:val="clear" w:pos="4844"/>
        <w:tab w:val="clear" w:pos="9689"/>
        <w:tab w:val="right" w:pos="9360"/>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9"/>
    <w:multiLevelType w:val="singleLevel"/>
    <w:tmpl w:val="00000009"/>
    <w:name w:val="WW8Num2"/>
    <w:lvl w:ilvl="0">
      <w:start w:val="1"/>
      <w:numFmt w:val="bullet"/>
      <w:lvlText w:val=""/>
      <w:lvlJc w:val="left"/>
      <w:pPr>
        <w:tabs>
          <w:tab w:val="num" w:pos="1080"/>
        </w:tabs>
        <w:ind w:left="1080" w:hanging="360"/>
      </w:pPr>
      <w:rPr>
        <w:rFonts w:ascii="Symbol" w:hAnsi="Symbol"/>
      </w:rPr>
    </w:lvl>
  </w:abstractNum>
  <w:abstractNum w:abstractNumId="1">
    <w:nsid w:val="0000000A"/>
    <w:multiLevelType w:val="singleLevel"/>
    <w:tmpl w:val="0000000A"/>
    <w:name w:val="WW8Num3"/>
    <w:lvl w:ilvl="0">
      <w:start w:val="1"/>
      <w:numFmt w:val="bullet"/>
      <w:lvlText w:val=""/>
      <w:lvlJc w:val="left"/>
      <w:pPr>
        <w:tabs>
          <w:tab w:val="num" w:pos="720"/>
        </w:tabs>
        <w:ind w:left="720" w:hanging="360"/>
      </w:pPr>
      <w:rPr>
        <w:rFonts w:ascii="Symbol" w:hAnsi="Symbol"/>
      </w:rPr>
    </w:lvl>
  </w:abstractNum>
  <w:abstractNum w:abstractNumId="2">
    <w:nsid w:val="0000000B"/>
    <w:multiLevelType w:val="singleLevel"/>
    <w:tmpl w:val="0000000B"/>
    <w:name w:val="WW8Num4"/>
    <w:lvl w:ilvl="0">
      <w:start w:val="1"/>
      <w:numFmt w:val="bullet"/>
      <w:lvlText w:val=""/>
      <w:lvlJc w:val="left"/>
      <w:pPr>
        <w:tabs>
          <w:tab w:val="num" w:pos="720"/>
        </w:tabs>
        <w:ind w:left="720" w:hanging="360"/>
      </w:pPr>
      <w:rPr>
        <w:rFonts w:ascii="Symbol" w:hAnsi="Symbol"/>
      </w:rPr>
    </w:lvl>
  </w:abstractNum>
  <w:abstractNum w:abstractNumId="3">
    <w:nsid w:val="0000000C"/>
    <w:multiLevelType w:val="singleLevel"/>
    <w:tmpl w:val="0000000C"/>
    <w:name w:val="WW8Num5"/>
    <w:lvl w:ilvl="0">
      <w:start w:val="1"/>
      <w:numFmt w:val="bullet"/>
      <w:lvlText w:val=""/>
      <w:lvlJc w:val="left"/>
      <w:pPr>
        <w:tabs>
          <w:tab w:val="num" w:pos="720"/>
        </w:tabs>
        <w:ind w:left="720" w:hanging="360"/>
      </w:pPr>
      <w:rPr>
        <w:rFonts w:ascii="Symbol" w:hAnsi="Symbol"/>
      </w:rPr>
    </w:lvl>
  </w:abstractNum>
  <w:abstractNum w:abstractNumId="4">
    <w:nsid w:val="0000000D"/>
    <w:multiLevelType w:val="singleLevel"/>
    <w:tmpl w:val="0000000D"/>
    <w:name w:val="WW8Num6"/>
    <w:lvl w:ilvl="0">
      <w:start w:val="1"/>
      <w:numFmt w:val="bullet"/>
      <w:lvlText w:val=""/>
      <w:lvlJc w:val="left"/>
      <w:pPr>
        <w:tabs>
          <w:tab w:val="num" w:pos="1296"/>
        </w:tabs>
        <w:ind w:left="1296" w:hanging="360"/>
      </w:pPr>
      <w:rPr>
        <w:rFonts w:ascii="Symbol" w:hAnsi="Symbol"/>
      </w:rPr>
    </w:lvl>
  </w:abstractNum>
  <w:abstractNum w:abstractNumId="5">
    <w:nsid w:val="0000000E"/>
    <w:multiLevelType w:val="singleLevel"/>
    <w:tmpl w:val="0000000E"/>
    <w:name w:val="WW8Num7"/>
    <w:lvl w:ilvl="0">
      <w:start w:val="1"/>
      <w:numFmt w:val="bullet"/>
      <w:lvlText w:val=""/>
      <w:lvlJc w:val="left"/>
      <w:pPr>
        <w:tabs>
          <w:tab w:val="num" w:pos="720"/>
        </w:tabs>
        <w:ind w:left="720" w:hanging="360"/>
      </w:pPr>
      <w:rPr>
        <w:rFonts w:ascii="Symbol" w:hAnsi="Symbol"/>
      </w:rPr>
    </w:lvl>
  </w:abstractNum>
  <w:abstractNum w:abstractNumId="6">
    <w:nsid w:val="0000000F"/>
    <w:multiLevelType w:val="singleLevel"/>
    <w:tmpl w:val="0000000F"/>
    <w:name w:val="WW8Num8"/>
    <w:lvl w:ilvl="0">
      <w:start w:val="1"/>
      <w:numFmt w:val="bullet"/>
      <w:lvlText w:val=""/>
      <w:lvlJc w:val="left"/>
      <w:pPr>
        <w:tabs>
          <w:tab w:val="num" w:pos="720"/>
        </w:tabs>
        <w:ind w:left="720" w:hanging="360"/>
      </w:pPr>
      <w:rPr>
        <w:rFonts w:ascii="Symbol" w:hAnsi="Symbol"/>
      </w:rPr>
    </w:lvl>
  </w:abstractNum>
  <w:abstractNum w:abstractNumId="7">
    <w:nsid w:val="00000010"/>
    <w:multiLevelType w:val="singleLevel"/>
    <w:tmpl w:val="00000010"/>
    <w:name w:val="WW8Num9"/>
    <w:lvl w:ilvl="0">
      <w:start w:val="1"/>
      <w:numFmt w:val="bullet"/>
      <w:lvlText w:val=""/>
      <w:lvlJc w:val="left"/>
      <w:pPr>
        <w:tabs>
          <w:tab w:val="num" w:pos="720"/>
        </w:tabs>
        <w:ind w:left="720" w:hanging="360"/>
      </w:pPr>
      <w:rPr>
        <w:rFonts w:ascii="Symbol" w:hAnsi="Symbol"/>
      </w:rPr>
    </w:lvl>
  </w:abstractNum>
  <w:abstractNum w:abstractNumId="8">
    <w:nsid w:val="00000011"/>
    <w:multiLevelType w:val="multilevel"/>
    <w:tmpl w:val="00000011"/>
    <w:name w:val="WW8Num10"/>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0"/>
        </w:tabs>
        <w:ind w:hanging="360"/>
      </w:pPr>
      <w:rPr>
        <w:rFonts w:ascii="Courier New" w:hAnsi="Courier New"/>
      </w:rPr>
    </w:lvl>
    <w:lvl w:ilvl="2">
      <w:start w:val="1"/>
      <w:numFmt w:val="bullet"/>
      <w:lvlText w:val=""/>
      <w:lvlJc w:val="left"/>
      <w:pPr>
        <w:tabs>
          <w:tab w:val="num" w:pos="720"/>
        </w:tabs>
        <w:ind w:left="720" w:hanging="360"/>
      </w:pPr>
      <w:rPr>
        <w:rFonts w:ascii="Wingdings" w:hAnsi="Wingdings"/>
      </w:rPr>
    </w:lvl>
    <w:lvl w:ilvl="3">
      <w:start w:val="1"/>
      <w:numFmt w:val="bullet"/>
      <w:lvlText w:val=""/>
      <w:lvlJc w:val="left"/>
      <w:pPr>
        <w:tabs>
          <w:tab w:val="num" w:pos="1440"/>
        </w:tabs>
        <w:ind w:left="1440" w:hanging="360"/>
      </w:pPr>
      <w:rPr>
        <w:rFonts w:ascii="Wingdings" w:hAnsi="Wingdings"/>
      </w:rPr>
    </w:lvl>
    <w:lvl w:ilvl="4">
      <w:start w:val="1"/>
      <w:numFmt w:val="bullet"/>
      <w:lvlText w:val=""/>
      <w:lvlJc w:val="left"/>
      <w:pPr>
        <w:tabs>
          <w:tab w:val="num" w:pos="2160"/>
        </w:tabs>
        <w:ind w:left="2160" w:hanging="360"/>
      </w:pPr>
      <w:rPr>
        <w:rFonts w:ascii="Wingdings" w:hAnsi="Wingdings"/>
      </w:rPr>
    </w:lvl>
    <w:lvl w:ilvl="5">
      <w:start w:val="1"/>
      <w:numFmt w:val="bullet"/>
      <w:lvlText w:val=""/>
      <w:lvlJc w:val="left"/>
      <w:pPr>
        <w:tabs>
          <w:tab w:val="num" w:pos="2880"/>
        </w:tabs>
        <w:ind w:left="2880" w:hanging="360"/>
      </w:pPr>
      <w:rPr>
        <w:rFonts w:ascii="Wingdings" w:hAnsi="Wingdings"/>
      </w:rPr>
    </w:lvl>
    <w:lvl w:ilvl="6">
      <w:start w:val="1"/>
      <w:numFmt w:val="bullet"/>
      <w:lvlText w:val=""/>
      <w:lvlJc w:val="left"/>
      <w:pPr>
        <w:tabs>
          <w:tab w:val="num" w:pos="3600"/>
        </w:tabs>
        <w:ind w:left="3600" w:hanging="360"/>
      </w:pPr>
      <w:rPr>
        <w:rFonts w:ascii="Wingdings" w:hAnsi="Wingdings"/>
      </w:rPr>
    </w:lvl>
    <w:lvl w:ilvl="7">
      <w:start w:val="1"/>
      <w:numFmt w:val="bullet"/>
      <w:lvlText w:val=""/>
      <w:lvlJc w:val="left"/>
      <w:pPr>
        <w:tabs>
          <w:tab w:val="num" w:pos="4320"/>
        </w:tabs>
        <w:ind w:left="4320" w:hanging="360"/>
      </w:pPr>
      <w:rPr>
        <w:rFonts w:ascii="Wingdings" w:hAnsi="Wingdings"/>
      </w:rPr>
    </w:lvl>
    <w:lvl w:ilvl="8">
      <w:start w:val="1"/>
      <w:numFmt w:val="bullet"/>
      <w:lvlText w:val=""/>
      <w:lvlJc w:val="left"/>
      <w:pPr>
        <w:tabs>
          <w:tab w:val="num" w:pos="5040"/>
        </w:tabs>
        <w:ind w:left="5040" w:hanging="360"/>
      </w:pPr>
      <w:rPr>
        <w:rFonts w:ascii="Wingdings" w:hAnsi="Wingdings"/>
      </w:rPr>
    </w:lvl>
  </w:abstractNum>
  <w:abstractNum w:abstractNumId="9">
    <w:nsid w:val="00000012"/>
    <w:multiLevelType w:val="singleLevel"/>
    <w:tmpl w:val="00000012"/>
    <w:name w:val="WW8Num11"/>
    <w:lvl w:ilvl="0">
      <w:start w:val="1"/>
      <w:numFmt w:val="bullet"/>
      <w:lvlText w:val=""/>
      <w:lvlJc w:val="left"/>
      <w:pPr>
        <w:tabs>
          <w:tab w:val="num" w:pos="360"/>
        </w:tabs>
        <w:ind w:left="360" w:hanging="360"/>
      </w:pPr>
      <w:rPr>
        <w:rFonts w:ascii="Symbol" w:hAnsi="Symbol"/>
      </w:rPr>
    </w:lvl>
  </w:abstractNum>
  <w:abstractNum w:abstractNumId="10">
    <w:nsid w:val="000322C3"/>
    <w:multiLevelType w:val="hybridMultilevel"/>
    <w:tmpl w:val="7BA61B12"/>
    <w:name w:val="WW8Num12"/>
    <w:lvl w:ilvl="0" w:tplc="2B1C3BE8">
      <w:start w:val="1"/>
      <w:numFmt w:val="bullet"/>
      <w:lvlText w:val=""/>
      <w:lvlJc w:val="left"/>
      <w:pPr>
        <w:tabs>
          <w:tab w:val="num" w:pos="720"/>
        </w:tabs>
        <w:ind w:left="720" w:hanging="360"/>
      </w:pPr>
      <w:rPr>
        <w:rFonts w:ascii="Symbol" w:hAnsi="Symbol" w:hint="default"/>
      </w:rPr>
    </w:lvl>
    <w:lvl w:ilvl="1" w:tplc="9DC4139A" w:tentative="1">
      <w:start w:val="1"/>
      <w:numFmt w:val="bullet"/>
      <w:lvlText w:val="o"/>
      <w:lvlJc w:val="left"/>
      <w:pPr>
        <w:tabs>
          <w:tab w:val="num" w:pos="1440"/>
        </w:tabs>
        <w:ind w:left="1440" w:hanging="360"/>
      </w:pPr>
      <w:rPr>
        <w:rFonts w:ascii="Courier New" w:hAnsi="Courier New" w:hint="default"/>
      </w:rPr>
    </w:lvl>
    <w:lvl w:ilvl="2" w:tplc="51B28260" w:tentative="1">
      <w:start w:val="1"/>
      <w:numFmt w:val="bullet"/>
      <w:lvlText w:val=""/>
      <w:lvlJc w:val="left"/>
      <w:pPr>
        <w:tabs>
          <w:tab w:val="num" w:pos="2160"/>
        </w:tabs>
        <w:ind w:left="2160" w:hanging="360"/>
      </w:pPr>
      <w:rPr>
        <w:rFonts w:ascii="Wingdings" w:hAnsi="Wingdings" w:hint="default"/>
      </w:rPr>
    </w:lvl>
    <w:lvl w:ilvl="3" w:tplc="FC6422D0" w:tentative="1">
      <w:start w:val="1"/>
      <w:numFmt w:val="bullet"/>
      <w:lvlText w:val=""/>
      <w:lvlJc w:val="left"/>
      <w:pPr>
        <w:tabs>
          <w:tab w:val="num" w:pos="2880"/>
        </w:tabs>
        <w:ind w:left="2880" w:hanging="360"/>
      </w:pPr>
      <w:rPr>
        <w:rFonts w:ascii="Symbol" w:hAnsi="Symbol" w:hint="default"/>
      </w:rPr>
    </w:lvl>
    <w:lvl w:ilvl="4" w:tplc="E9F4E8FC" w:tentative="1">
      <w:start w:val="1"/>
      <w:numFmt w:val="bullet"/>
      <w:lvlText w:val="o"/>
      <w:lvlJc w:val="left"/>
      <w:pPr>
        <w:tabs>
          <w:tab w:val="num" w:pos="3600"/>
        </w:tabs>
        <w:ind w:left="3600" w:hanging="360"/>
      </w:pPr>
      <w:rPr>
        <w:rFonts w:ascii="Courier New" w:hAnsi="Courier New" w:hint="default"/>
      </w:rPr>
    </w:lvl>
    <w:lvl w:ilvl="5" w:tplc="C9AC614A" w:tentative="1">
      <w:start w:val="1"/>
      <w:numFmt w:val="bullet"/>
      <w:lvlText w:val=""/>
      <w:lvlJc w:val="left"/>
      <w:pPr>
        <w:tabs>
          <w:tab w:val="num" w:pos="4320"/>
        </w:tabs>
        <w:ind w:left="4320" w:hanging="360"/>
      </w:pPr>
      <w:rPr>
        <w:rFonts w:ascii="Wingdings" w:hAnsi="Wingdings" w:hint="default"/>
      </w:rPr>
    </w:lvl>
    <w:lvl w:ilvl="6" w:tplc="E2A4643C" w:tentative="1">
      <w:start w:val="1"/>
      <w:numFmt w:val="bullet"/>
      <w:lvlText w:val=""/>
      <w:lvlJc w:val="left"/>
      <w:pPr>
        <w:tabs>
          <w:tab w:val="num" w:pos="5040"/>
        </w:tabs>
        <w:ind w:left="5040" w:hanging="360"/>
      </w:pPr>
      <w:rPr>
        <w:rFonts w:ascii="Symbol" w:hAnsi="Symbol" w:hint="default"/>
      </w:rPr>
    </w:lvl>
    <w:lvl w:ilvl="7" w:tplc="E7DED514" w:tentative="1">
      <w:start w:val="1"/>
      <w:numFmt w:val="bullet"/>
      <w:lvlText w:val="o"/>
      <w:lvlJc w:val="left"/>
      <w:pPr>
        <w:tabs>
          <w:tab w:val="num" w:pos="5760"/>
        </w:tabs>
        <w:ind w:left="5760" w:hanging="360"/>
      </w:pPr>
      <w:rPr>
        <w:rFonts w:ascii="Courier New" w:hAnsi="Courier New" w:hint="default"/>
      </w:rPr>
    </w:lvl>
    <w:lvl w:ilvl="8" w:tplc="1B3C2E4A" w:tentative="1">
      <w:start w:val="1"/>
      <w:numFmt w:val="bullet"/>
      <w:lvlText w:val=""/>
      <w:lvlJc w:val="left"/>
      <w:pPr>
        <w:tabs>
          <w:tab w:val="num" w:pos="6480"/>
        </w:tabs>
        <w:ind w:left="6480" w:hanging="360"/>
      </w:pPr>
      <w:rPr>
        <w:rFonts w:ascii="Wingdings" w:hAnsi="Wingdings" w:hint="default"/>
      </w:rPr>
    </w:lvl>
  </w:abstractNum>
  <w:abstractNum w:abstractNumId="11">
    <w:nsid w:val="00F037F5"/>
    <w:multiLevelType w:val="hybridMultilevel"/>
    <w:tmpl w:val="04C079A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03CE1633"/>
    <w:multiLevelType w:val="hybridMultilevel"/>
    <w:tmpl w:val="29CA7A42"/>
    <w:name w:val="WW8Num13"/>
    <w:lvl w:ilvl="0" w:tplc="5D10B2FC">
      <w:start w:val="1"/>
      <w:numFmt w:val="bullet"/>
      <w:lvlText w:val=""/>
      <w:lvlJc w:val="left"/>
      <w:pPr>
        <w:tabs>
          <w:tab w:val="num" w:pos="720"/>
        </w:tabs>
        <w:ind w:left="720" w:hanging="360"/>
      </w:pPr>
      <w:rPr>
        <w:rFonts w:ascii="Symbol" w:hAnsi="Symbol" w:hint="default"/>
      </w:rPr>
    </w:lvl>
    <w:lvl w:ilvl="1" w:tplc="1B143888">
      <w:start w:val="1"/>
      <w:numFmt w:val="bullet"/>
      <w:lvlText w:val="o"/>
      <w:lvlJc w:val="left"/>
      <w:pPr>
        <w:tabs>
          <w:tab w:val="num" w:pos="1440"/>
        </w:tabs>
        <w:ind w:left="1440" w:hanging="360"/>
      </w:pPr>
      <w:rPr>
        <w:rFonts w:ascii="Courier New" w:hAnsi="Courier New" w:hint="default"/>
      </w:rPr>
    </w:lvl>
    <w:lvl w:ilvl="2" w:tplc="34785FC8" w:tentative="1">
      <w:start w:val="1"/>
      <w:numFmt w:val="bullet"/>
      <w:lvlText w:val=""/>
      <w:lvlJc w:val="left"/>
      <w:pPr>
        <w:tabs>
          <w:tab w:val="num" w:pos="2160"/>
        </w:tabs>
        <w:ind w:left="2160" w:hanging="360"/>
      </w:pPr>
      <w:rPr>
        <w:rFonts w:ascii="Wingdings" w:hAnsi="Wingdings" w:hint="default"/>
      </w:rPr>
    </w:lvl>
    <w:lvl w:ilvl="3" w:tplc="050A99F8" w:tentative="1">
      <w:start w:val="1"/>
      <w:numFmt w:val="bullet"/>
      <w:lvlText w:val=""/>
      <w:lvlJc w:val="left"/>
      <w:pPr>
        <w:tabs>
          <w:tab w:val="num" w:pos="2880"/>
        </w:tabs>
        <w:ind w:left="2880" w:hanging="360"/>
      </w:pPr>
      <w:rPr>
        <w:rFonts w:ascii="Symbol" w:hAnsi="Symbol" w:hint="default"/>
      </w:rPr>
    </w:lvl>
    <w:lvl w:ilvl="4" w:tplc="5A76D50E" w:tentative="1">
      <w:start w:val="1"/>
      <w:numFmt w:val="bullet"/>
      <w:lvlText w:val="o"/>
      <w:lvlJc w:val="left"/>
      <w:pPr>
        <w:tabs>
          <w:tab w:val="num" w:pos="3600"/>
        </w:tabs>
        <w:ind w:left="3600" w:hanging="360"/>
      </w:pPr>
      <w:rPr>
        <w:rFonts w:ascii="Courier New" w:hAnsi="Courier New" w:hint="default"/>
      </w:rPr>
    </w:lvl>
    <w:lvl w:ilvl="5" w:tplc="F96C5F18" w:tentative="1">
      <w:start w:val="1"/>
      <w:numFmt w:val="bullet"/>
      <w:lvlText w:val=""/>
      <w:lvlJc w:val="left"/>
      <w:pPr>
        <w:tabs>
          <w:tab w:val="num" w:pos="4320"/>
        </w:tabs>
        <w:ind w:left="4320" w:hanging="360"/>
      </w:pPr>
      <w:rPr>
        <w:rFonts w:ascii="Wingdings" w:hAnsi="Wingdings" w:hint="default"/>
      </w:rPr>
    </w:lvl>
    <w:lvl w:ilvl="6" w:tplc="A02AEF04" w:tentative="1">
      <w:start w:val="1"/>
      <w:numFmt w:val="bullet"/>
      <w:lvlText w:val=""/>
      <w:lvlJc w:val="left"/>
      <w:pPr>
        <w:tabs>
          <w:tab w:val="num" w:pos="5040"/>
        </w:tabs>
        <w:ind w:left="5040" w:hanging="360"/>
      </w:pPr>
      <w:rPr>
        <w:rFonts w:ascii="Symbol" w:hAnsi="Symbol" w:hint="default"/>
      </w:rPr>
    </w:lvl>
    <w:lvl w:ilvl="7" w:tplc="F5C653FA" w:tentative="1">
      <w:start w:val="1"/>
      <w:numFmt w:val="bullet"/>
      <w:lvlText w:val="o"/>
      <w:lvlJc w:val="left"/>
      <w:pPr>
        <w:tabs>
          <w:tab w:val="num" w:pos="5760"/>
        </w:tabs>
        <w:ind w:left="5760" w:hanging="360"/>
      </w:pPr>
      <w:rPr>
        <w:rFonts w:ascii="Courier New" w:hAnsi="Courier New" w:hint="default"/>
      </w:rPr>
    </w:lvl>
    <w:lvl w:ilvl="8" w:tplc="223005AE" w:tentative="1">
      <w:start w:val="1"/>
      <w:numFmt w:val="bullet"/>
      <w:lvlText w:val=""/>
      <w:lvlJc w:val="left"/>
      <w:pPr>
        <w:tabs>
          <w:tab w:val="num" w:pos="6480"/>
        </w:tabs>
        <w:ind w:left="6480" w:hanging="360"/>
      </w:pPr>
      <w:rPr>
        <w:rFonts w:ascii="Wingdings" w:hAnsi="Wingdings" w:hint="default"/>
      </w:rPr>
    </w:lvl>
  </w:abstractNum>
  <w:abstractNum w:abstractNumId="13">
    <w:nsid w:val="0422478B"/>
    <w:multiLevelType w:val="hybridMultilevel"/>
    <w:tmpl w:val="6C8495EC"/>
    <w:name w:val="WW8Num14"/>
    <w:lvl w:ilvl="0" w:tplc="3C169C20">
      <w:start w:val="1"/>
      <w:numFmt w:val="bullet"/>
      <w:lvlText w:val="o"/>
      <w:lvlJc w:val="left"/>
      <w:pPr>
        <w:tabs>
          <w:tab w:val="num" w:pos="1440"/>
        </w:tabs>
        <w:ind w:left="1440" w:hanging="360"/>
      </w:pPr>
      <w:rPr>
        <w:rFonts w:ascii="Courier New" w:hAnsi="Courier New" w:hint="default"/>
      </w:rPr>
    </w:lvl>
    <w:lvl w:ilvl="1" w:tplc="FD6CD10A" w:tentative="1">
      <w:start w:val="1"/>
      <w:numFmt w:val="bullet"/>
      <w:lvlText w:val="o"/>
      <w:lvlJc w:val="left"/>
      <w:pPr>
        <w:tabs>
          <w:tab w:val="num" w:pos="2160"/>
        </w:tabs>
        <w:ind w:left="2160" w:hanging="360"/>
      </w:pPr>
      <w:rPr>
        <w:rFonts w:ascii="Courier New" w:hAnsi="Courier New" w:hint="default"/>
      </w:rPr>
    </w:lvl>
    <w:lvl w:ilvl="2" w:tplc="F2D80770" w:tentative="1">
      <w:start w:val="1"/>
      <w:numFmt w:val="bullet"/>
      <w:lvlText w:val=""/>
      <w:lvlJc w:val="left"/>
      <w:pPr>
        <w:tabs>
          <w:tab w:val="num" w:pos="2880"/>
        </w:tabs>
        <w:ind w:left="2880" w:hanging="360"/>
      </w:pPr>
      <w:rPr>
        <w:rFonts w:ascii="Wingdings" w:hAnsi="Wingdings" w:hint="default"/>
      </w:rPr>
    </w:lvl>
    <w:lvl w:ilvl="3" w:tplc="97703756" w:tentative="1">
      <w:start w:val="1"/>
      <w:numFmt w:val="bullet"/>
      <w:lvlText w:val=""/>
      <w:lvlJc w:val="left"/>
      <w:pPr>
        <w:tabs>
          <w:tab w:val="num" w:pos="3600"/>
        </w:tabs>
        <w:ind w:left="3600" w:hanging="360"/>
      </w:pPr>
      <w:rPr>
        <w:rFonts w:ascii="Symbol" w:hAnsi="Symbol" w:hint="default"/>
      </w:rPr>
    </w:lvl>
    <w:lvl w:ilvl="4" w:tplc="49A22618" w:tentative="1">
      <w:start w:val="1"/>
      <w:numFmt w:val="bullet"/>
      <w:lvlText w:val="o"/>
      <w:lvlJc w:val="left"/>
      <w:pPr>
        <w:tabs>
          <w:tab w:val="num" w:pos="4320"/>
        </w:tabs>
        <w:ind w:left="4320" w:hanging="360"/>
      </w:pPr>
      <w:rPr>
        <w:rFonts w:ascii="Courier New" w:hAnsi="Courier New" w:hint="default"/>
      </w:rPr>
    </w:lvl>
    <w:lvl w:ilvl="5" w:tplc="EC46CF20" w:tentative="1">
      <w:start w:val="1"/>
      <w:numFmt w:val="bullet"/>
      <w:lvlText w:val=""/>
      <w:lvlJc w:val="left"/>
      <w:pPr>
        <w:tabs>
          <w:tab w:val="num" w:pos="5040"/>
        </w:tabs>
        <w:ind w:left="5040" w:hanging="360"/>
      </w:pPr>
      <w:rPr>
        <w:rFonts w:ascii="Wingdings" w:hAnsi="Wingdings" w:hint="default"/>
      </w:rPr>
    </w:lvl>
    <w:lvl w:ilvl="6" w:tplc="885820D2" w:tentative="1">
      <w:start w:val="1"/>
      <w:numFmt w:val="bullet"/>
      <w:lvlText w:val=""/>
      <w:lvlJc w:val="left"/>
      <w:pPr>
        <w:tabs>
          <w:tab w:val="num" w:pos="5760"/>
        </w:tabs>
        <w:ind w:left="5760" w:hanging="360"/>
      </w:pPr>
      <w:rPr>
        <w:rFonts w:ascii="Symbol" w:hAnsi="Symbol" w:hint="default"/>
      </w:rPr>
    </w:lvl>
    <w:lvl w:ilvl="7" w:tplc="953A73B8" w:tentative="1">
      <w:start w:val="1"/>
      <w:numFmt w:val="bullet"/>
      <w:lvlText w:val="o"/>
      <w:lvlJc w:val="left"/>
      <w:pPr>
        <w:tabs>
          <w:tab w:val="num" w:pos="6480"/>
        </w:tabs>
        <w:ind w:left="6480" w:hanging="360"/>
      </w:pPr>
      <w:rPr>
        <w:rFonts w:ascii="Courier New" w:hAnsi="Courier New" w:hint="default"/>
      </w:rPr>
    </w:lvl>
    <w:lvl w:ilvl="8" w:tplc="D0B07136" w:tentative="1">
      <w:start w:val="1"/>
      <w:numFmt w:val="bullet"/>
      <w:lvlText w:val=""/>
      <w:lvlJc w:val="left"/>
      <w:pPr>
        <w:tabs>
          <w:tab w:val="num" w:pos="7200"/>
        </w:tabs>
        <w:ind w:left="7200" w:hanging="360"/>
      </w:pPr>
      <w:rPr>
        <w:rFonts w:ascii="Wingdings" w:hAnsi="Wingdings" w:hint="default"/>
      </w:rPr>
    </w:lvl>
  </w:abstractNum>
  <w:abstractNum w:abstractNumId="14">
    <w:nsid w:val="05007544"/>
    <w:multiLevelType w:val="hybridMultilevel"/>
    <w:tmpl w:val="EE828398"/>
    <w:name w:val="WW8Num15"/>
    <w:lvl w:ilvl="0" w:tplc="371ECE50">
      <w:start w:val="1"/>
      <w:numFmt w:val="bullet"/>
      <w:lvlText w:val=""/>
      <w:lvlJc w:val="left"/>
      <w:pPr>
        <w:tabs>
          <w:tab w:val="num" w:pos="720"/>
        </w:tabs>
        <w:ind w:left="720" w:hanging="360"/>
      </w:pPr>
      <w:rPr>
        <w:rFonts w:ascii="Symbol" w:hAnsi="Symbol" w:hint="default"/>
      </w:rPr>
    </w:lvl>
    <w:lvl w:ilvl="1" w:tplc="56989252" w:tentative="1">
      <w:start w:val="1"/>
      <w:numFmt w:val="bullet"/>
      <w:lvlText w:val="o"/>
      <w:lvlJc w:val="left"/>
      <w:pPr>
        <w:tabs>
          <w:tab w:val="num" w:pos="1440"/>
        </w:tabs>
        <w:ind w:left="1440" w:hanging="360"/>
      </w:pPr>
      <w:rPr>
        <w:rFonts w:ascii="Courier New" w:hAnsi="Courier New" w:hint="default"/>
      </w:rPr>
    </w:lvl>
    <w:lvl w:ilvl="2" w:tplc="020A777E" w:tentative="1">
      <w:start w:val="1"/>
      <w:numFmt w:val="bullet"/>
      <w:lvlText w:val=""/>
      <w:lvlJc w:val="left"/>
      <w:pPr>
        <w:tabs>
          <w:tab w:val="num" w:pos="2160"/>
        </w:tabs>
        <w:ind w:left="2160" w:hanging="360"/>
      </w:pPr>
      <w:rPr>
        <w:rFonts w:ascii="Wingdings" w:hAnsi="Wingdings" w:hint="default"/>
      </w:rPr>
    </w:lvl>
    <w:lvl w:ilvl="3" w:tplc="BAEC7150" w:tentative="1">
      <w:start w:val="1"/>
      <w:numFmt w:val="bullet"/>
      <w:lvlText w:val=""/>
      <w:lvlJc w:val="left"/>
      <w:pPr>
        <w:tabs>
          <w:tab w:val="num" w:pos="2880"/>
        </w:tabs>
        <w:ind w:left="2880" w:hanging="360"/>
      </w:pPr>
      <w:rPr>
        <w:rFonts w:ascii="Symbol" w:hAnsi="Symbol" w:hint="default"/>
      </w:rPr>
    </w:lvl>
    <w:lvl w:ilvl="4" w:tplc="8584BF34" w:tentative="1">
      <w:start w:val="1"/>
      <w:numFmt w:val="bullet"/>
      <w:lvlText w:val="o"/>
      <w:lvlJc w:val="left"/>
      <w:pPr>
        <w:tabs>
          <w:tab w:val="num" w:pos="3600"/>
        </w:tabs>
        <w:ind w:left="3600" w:hanging="360"/>
      </w:pPr>
      <w:rPr>
        <w:rFonts w:ascii="Courier New" w:hAnsi="Courier New" w:hint="default"/>
      </w:rPr>
    </w:lvl>
    <w:lvl w:ilvl="5" w:tplc="C810C63E" w:tentative="1">
      <w:start w:val="1"/>
      <w:numFmt w:val="bullet"/>
      <w:lvlText w:val=""/>
      <w:lvlJc w:val="left"/>
      <w:pPr>
        <w:tabs>
          <w:tab w:val="num" w:pos="4320"/>
        </w:tabs>
        <w:ind w:left="4320" w:hanging="360"/>
      </w:pPr>
      <w:rPr>
        <w:rFonts w:ascii="Wingdings" w:hAnsi="Wingdings" w:hint="default"/>
      </w:rPr>
    </w:lvl>
    <w:lvl w:ilvl="6" w:tplc="BDCA99B6" w:tentative="1">
      <w:start w:val="1"/>
      <w:numFmt w:val="bullet"/>
      <w:lvlText w:val=""/>
      <w:lvlJc w:val="left"/>
      <w:pPr>
        <w:tabs>
          <w:tab w:val="num" w:pos="5040"/>
        </w:tabs>
        <w:ind w:left="5040" w:hanging="360"/>
      </w:pPr>
      <w:rPr>
        <w:rFonts w:ascii="Symbol" w:hAnsi="Symbol" w:hint="default"/>
      </w:rPr>
    </w:lvl>
    <w:lvl w:ilvl="7" w:tplc="51ACBE36" w:tentative="1">
      <w:start w:val="1"/>
      <w:numFmt w:val="bullet"/>
      <w:lvlText w:val="o"/>
      <w:lvlJc w:val="left"/>
      <w:pPr>
        <w:tabs>
          <w:tab w:val="num" w:pos="5760"/>
        </w:tabs>
        <w:ind w:left="5760" w:hanging="360"/>
      </w:pPr>
      <w:rPr>
        <w:rFonts w:ascii="Courier New" w:hAnsi="Courier New" w:hint="default"/>
      </w:rPr>
    </w:lvl>
    <w:lvl w:ilvl="8" w:tplc="BD063952" w:tentative="1">
      <w:start w:val="1"/>
      <w:numFmt w:val="bullet"/>
      <w:lvlText w:val=""/>
      <w:lvlJc w:val="left"/>
      <w:pPr>
        <w:tabs>
          <w:tab w:val="num" w:pos="6480"/>
        </w:tabs>
        <w:ind w:left="6480" w:hanging="360"/>
      </w:pPr>
      <w:rPr>
        <w:rFonts w:ascii="Wingdings" w:hAnsi="Wingdings" w:hint="default"/>
      </w:rPr>
    </w:lvl>
  </w:abstractNum>
  <w:abstractNum w:abstractNumId="15">
    <w:nsid w:val="05D44F7A"/>
    <w:multiLevelType w:val="hybridMultilevel"/>
    <w:tmpl w:val="86A04ECA"/>
    <w:name w:val="WW8Num16"/>
    <w:lvl w:ilvl="0" w:tplc="A7307B60">
      <w:start w:val="1"/>
      <w:numFmt w:val="bullet"/>
      <w:lvlText w:val=""/>
      <w:lvlJc w:val="left"/>
      <w:pPr>
        <w:tabs>
          <w:tab w:val="num" w:pos="720"/>
        </w:tabs>
        <w:ind w:left="720" w:hanging="360"/>
      </w:pPr>
      <w:rPr>
        <w:rFonts w:ascii="Symbol" w:hAnsi="Symbol" w:hint="default"/>
      </w:rPr>
    </w:lvl>
    <w:lvl w:ilvl="1" w:tplc="7E04D050" w:tentative="1">
      <w:start w:val="1"/>
      <w:numFmt w:val="bullet"/>
      <w:lvlText w:val="o"/>
      <w:lvlJc w:val="left"/>
      <w:pPr>
        <w:tabs>
          <w:tab w:val="num" w:pos="1440"/>
        </w:tabs>
        <w:ind w:left="1440" w:hanging="360"/>
      </w:pPr>
      <w:rPr>
        <w:rFonts w:ascii="Courier New" w:hAnsi="Courier New" w:hint="default"/>
      </w:rPr>
    </w:lvl>
    <w:lvl w:ilvl="2" w:tplc="46128CE4" w:tentative="1">
      <w:start w:val="1"/>
      <w:numFmt w:val="bullet"/>
      <w:lvlText w:val=""/>
      <w:lvlJc w:val="left"/>
      <w:pPr>
        <w:tabs>
          <w:tab w:val="num" w:pos="2160"/>
        </w:tabs>
        <w:ind w:left="2160" w:hanging="360"/>
      </w:pPr>
      <w:rPr>
        <w:rFonts w:ascii="Wingdings" w:hAnsi="Wingdings" w:hint="default"/>
      </w:rPr>
    </w:lvl>
    <w:lvl w:ilvl="3" w:tplc="AF3AB22E" w:tentative="1">
      <w:start w:val="1"/>
      <w:numFmt w:val="bullet"/>
      <w:lvlText w:val=""/>
      <w:lvlJc w:val="left"/>
      <w:pPr>
        <w:tabs>
          <w:tab w:val="num" w:pos="2880"/>
        </w:tabs>
        <w:ind w:left="2880" w:hanging="360"/>
      </w:pPr>
      <w:rPr>
        <w:rFonts w:ascii="Symbol" w:hAnsi="Symbol" w:hint="default"/>
      </w:rPr>
    </w:lvl>
    <w:lvl w:ilvl="4" w:tplc="44A609D4" w:tentative="1">
      <w:start w:val="1"/>
      <w:numFmt w:val="bullet"/>
      <w:lvlText w:val="o"/>
      <w:lvlJc w:val="left"/>
      <w:pPr>
        <w:tabs>
          <w:tab w:val="num" w:pos="3600"/>
        </w:tabs>
        <w:ind w:left="3600" w:hanging="360"/>
      </w:pPr>
      <w:rPr>
        <w:rFonts w:ascii="Courier New" w:hAnsi="Courier New" w:hint="default"/>
      </w:rPr>
    </w:lvl>
    <w:lvl w:ilvl="5" w:tplc="47C6C4DA" w:tentative="1">
      <w:start w:val="1"/>
      <w:numFmt w:val="bullet"/>
      <w:lvlText w:val=""/>
      <w:lvlJc w:val="left"/>
      <w:pPr>
        <w:tabs>
          <w:tab w:val="num" w:pos="4320"/>
        </w:tabs>
        <w:ind w:left="4320" w:hanging="360"/>
      </w:pPr>
      <w:rPr>
        <w:rFonts w:ascii="Wingdings" w:hAnsi="Wingdings" w:hint="default"/>
      </w:rPr>
    </w:lvl>
    <w:lvl w:ilvl="6" w:tplc="99BEA9AA" w:tentative="1">
      <w:start w:val="1"/>
      <w:numFmt w:val="bullet"/>
      <w:lvlText w:val=""/>
      <w:lvlJc w:val="left"/>
      <w:pPr>
        <w:tabs>
          <w:tab w:val="num" w:pos="5040"/>
        </w:tabs>
        <w:ind w:left="5040" w:hanging="360"/>
      </w:pPr>
      <w:rPr>
        <w:rFonts w:ascii="Symbol" w:hAnsi="Symbol" w:hint="default"/>
      </w:rPr>
    </w:lvl>
    <w:lvl w:ilvl="7" w:tplc="80A4B728" w:tentative="1">
      <w:start w:val="1"/>
      <w:numFmt w:val="bullet"/>
      <w:lvlText w:val="o"/>
      <w:lvlJc w:val="left"/>
      <w:pPr>
        <w:tabs>
          <w:tab w:val="num" w:pos="5760"/>
        </w:tabs>
        <w:ind w:left="5760" w:hanging="360"/>
      </w:pPr>
      <w:rPr>
        <w:rFonts w:ascii="Courier New" w:hAnsi="Courier New" w:hint="default"/>
      </w:rPr>
    </w:lvl>
    <w:lvl w:ilvl="8" w:tplc="F8069CC2" w:tentative="1">
      <w:start w:val="1"/>
      <w:numFmt w:val="bullet"/>
      <w:lvlText w:val=""/>
      <w:lvlJc w:val="left"/>
      <w:pPr>
        <w:tabs>
          <w:tab w:val="num" w:pos="6480"/>
        </w:tabs>
        <w:ind w:left="6480" w:hanging="360"/>
      </w:pPr>
      <w:rPr>
        <w:rFonts w:ascii="Wingdings" w:hAnsi="Wingdings" w:hint="default"/>
      </w:rPr>
    </w:lvl>
  </w:abstractNum>
  <w:abstractNum w:abstractNumId="16">
    <w:nsid w:val="09B21934"/>
    <w:multiLevelType w:val="hybridMultilevel"/>
    <w:tmpl w:val="386835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B8C3427"/>
    <w:multiLevelType w:val="hybridMultilevel"/>
    <w:tmpl w:val="F508E7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0BD404E0"/>
    <w:multiLevelType w:val="hybridMultilevel"/>
    <w:tmpl w:val="6972AD30"/>
    <w:lvl w:ilvl="0" w:tplc="7B6EBDF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0EB7286B"/>
    <w:multiLevelType w:val="hybridMultilevel"/>
    <w:tmpl w:val="81AAC2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2AC7976"/>
    <w:multiLevelType w:val="hybridMultilevel"/>
    <w:tmpl w:val="F116633E"/>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35A0A88"/>
    <w:multiLevelType w:val="hybridMultilevel"/>
    <w:tmpl w:val="34CA7CAE"/>
    <w:lvl w:ilvl="0" w:tplc="A29A93A4">
      <w:start w:val="1"/>
      <w:numFmt w:val="bullet"/>
      <w:pStyle w:val="Bullet2"/>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14E54DE4"/>
    <w:multiLevelType w:val="hybridMultilevel"/>
    <w:tmpl w:val="F5C88E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16B71675"/>
    <w:multiLevelType w:val="hybridMultilevel"/>
    <w:tmpl w:val="676644F8"/>
    <w:name w:val="WW8Num17"/>
    <w:lvl w:ilvl="0" w:tplc="6F5A4FF8">
      <w:start w:val="1"/>
      <w:numFmt w:val="bullet"/>
      <w:lvlText w:val=""/>
      <w:lvlJc w:val="left"/>
      <w:pPr>
        <w:ind w:left="720" w:hanging="360"/>
      </w:pPr>
      <w:rPr>
        <w:rFonts w:ascii="Symbol" w:hAnsi="Symbol" w:hint="default"/>
      </w:rPr>
    </w:lvl>
    <w:lvl w:ilvl="1" w:tplc="35428134" w:tentative="1">
      <w:start w:val="1"/>
      <w:numFmt w:val="bullet"/>
      <w:lvlText w:val="o"/>
      <w:lvlJc w:val="left"/>
      <w:pPr>
        <w:ind w:left="1440" w:hanging="360"/>
      </w:pPr>
      <w:rPr>
        <w:rFonts w:ascii="Courier New" w:hAnsi="Courier New" w:hint="default"/>
      </w:rPr>
    </w:lvl>
    <w:lvl w:ilvl="2" w:tplc="4100FBA2" w:tentative="1">
      <w:start w:val="1"/>
      <w:numFmt w:val="bullet"/>
      <w:lvlText w:val=""/>
      <w:lvlJc w:val="left"/>
      <w:pPr>
        <w:ind w:left="2160" w:hanging="360"/>
      </w:pPr>
      <w:rPr>
        <w:rFonts w:ascii="Wingdings" w:hAnsi="Wingdings" w:hint="default"/>
      </w:rPr>
    </w:lvl>
    <w:lvl w:ilvl="3" w:tplc="35126822" w:tentative="1">
      <w:start w:val="1"/>
      <w:numFmt w:val="bullet"/>
      <w:lvlText w:val=""/>
      <w:lvlJc w:val="left"/>
      <w:pPr>
        <w:ind w:left="2880" w:hanging="360"/>
      </w:pPr>
      <w:rPr>
        <w:rFonts w:ascii="Symbol" w:hAnsi="Symbol" w:hint="default"/>
      </w:rPr>
    </w:lvl>
    <w:lvl w:ilvl="4" w:tplc="476A1F0E" w:tentative="1">
      <w:start w:val="1"/>
      <w:numFmt w:val="bullet"/>
      <w:lvlText w:val="o"/>
      <w:lvlJc w:val="left"/>
      <w:pPr>
        <w:ind w:left="3600" w:hanging="360"/>
      </w:pPr>
      <w:rPr>
        <w:rFonts w:ascii="Courier New" w:hAnsi="Courier New" w:hint="default"/>
      </w:rPr>
    </w:lvl>
    <w:lvl w:ilvl="5" w:tplc="BF4AE982" w:tentative="1">
      <w:start w:val="1"/>
      <w:numFmt w:val="bullet"/>
      <w:lvlText w:val=""/>
      <w:lvlJc w:val="left"/>
      <w:pPr>
        <w:ind w:left="4320" w:hanging="360"/>
      </w:pPr>
      <w:rPr>
        <w:rFonts w:ascii="Wingdings" w:hAnsi="Wingdings" w:hint="default"/>
      </w:rPr>
    </w:lvl>
    <w:lvl w:ilvl="6" w:tplc="A4CA769C" w:tentative="1">
      <w:start w:val="1"/>
      <w:numFmt w:val="bullet"/>
      <w:lvlText w:val=""/>
      <w:lvlJc w:val="left"/>
      <w:pPr>
        <w:ind w:left="5040" w:hanging="360"/>
      </w:pPr>
      <w:rPr>
        <w:rFonts w:ascii="Symbol" w:hAnsi="Symbol" w:hint="default"/>
      </w:rPr>
    </w:lvl>
    <w:lvl w:ilvl="7" w:tplc="AE206C3C" w:tentative="1">
      <w:start w:val="1"/>
      <w:numFmt w:val="bullet"/>
      <w:lvlText w:val="o"/>
      <w:lvlJc w:val="left"/>
      <w:pPr>
        <w:ind w:left="5760" w:hanging="360"/>
      </w:pPr>
      <w:rPr>
        <w:rFonts w:ascii="Courier New" w:hAnsi="Courier New" w:hint="default"/>
      </w:rPr>
    </w:lvl>
    <w:lvl w:ilvl="8" w:tplc="BE86D1A0" w:tentative="1">
      <w:start w:val="1"/>
      <w:numFmt w:val="bullet"/>
      <w:lvlText w:val=""/>
      <w:lvlJc w:val="left"/>
      <w:pPr>
        <w:ind w:left="6480" w:hanging="360"/>
      </w:pPr>
      <w:rPr>
        <w:rFonts w:ascii="Wingdings" w:hAnsi="Wingdings" w:hint="default"/>
      </w:rPr>
    </w:lvl>
  </w:abstractNum>
  <w:abstractNum w:abstractNumId="24">
    <w:nsid w:val="1B94277F"/>
    <w:multiLevelType w:val="hybridMultilevel"/>
    <w:tmpl w:val="D30618B0"/>
    <w:lvl w:ilvl="0" w:tplc="7B6EBDF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1D1D08C7"/>
    <w:multiLevelType w:val="hybridMultilevel"/>
    <w:tmpl w:val="DF5696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1E8A3E90"/>
    <w:multiLevelType w:val="hybridMultilevel"/>
    <w:tmpl w:val="9CFAC18C"/>
    <w:lvl w:ilvl="0" w:tplc="D7182F20">
      <w:start w:val="1"/>
      <w:numFmt w:val="bullet"/>
      <w:pStyle w:val="BulletLas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EC1107F"/>
    <w:multiLevelType w:val="hybridMultilevel"/>
    <w:tmpl w:val="F98E56B4"/>
    <w:lvl w:ilvl="0" w:tplc="0DEEC6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25B26C4"/>
    <w:multiLevelType w:val="hybridMultilevel"/>
    <w:tmpl w:val="AFE68B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2B57661B"/>
    <w:multiLevelType w:val="hybridMultilevel"/>
    <w:tmpl w:val="C83663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2BF51AF7"/>
    <w:multiLevelType w:val="hybridMultilevel"/>
    <w:tmpl w:val="5FB03B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2DF54871"/>
    <w:multiLevelType w:val="multilevel"/>
    <w:tmpl w:val="00DC5504"/>
    <w:lvl w:ilvl="0">
      <w:start w:val="1"/>
      <w:numFmt w:val="upperLetter"/>
      <w:pStyle w:val="AppdHeading1"/>
      <w:lvlText w:val="Appendix %1."/>
      <w:lvlJc w:val="left"/>
      <w:pPr>
        <w:tabs>
          <w:tab w:val="num" w:pos="3240"/>
        </w:tabs>
        <w:ind w:left="720" w:hanging="720"/>
      </w:pPr>
      <w:rPr>
        <w:rFonts w:cs="Times New Roman" w:hint="default"/>
      </w:rPr>
    </w:lvl>
    <w:lvl w:ilvl="1">
      <w:start w:val="1"/>
      <w:numFmt w:val="decimal"/>
      <w:pStyle w:val="AppHeading2"/>
      <w:lvlText w:val="%1.%2"/>
      <w:lvlJc w:val="left"/>
      <w:pPr>
        <w:tabs>
          <w:tab w:val="num" w:pos="1080"/>
        </w:tabs>
        <w:ind w:left="720" w:hanging="720"/>
      </w:pPr>
      <w:rPr>
        <w:rFonts w:cs="Times New Roman" w:hint="default"/>
      </w:rPr>
    </w:lvl>
    <w:lvl w:ilvl="2">
      <w:start w:val="1"/>
      <w:numFmt w:val="decimal"/>
      <w:pStyle w:val="AppHeading3"/>
      <w:lvlText w:val="%1.%2.%3"/>
      <w:lvlJc w:val="left"/>
      <w:pPr>
        <w:tabs>
          <w:tab w:val="num" w:pos="1440"/>
        </w:tabs>
        <w:ind w:left="720" w:hanging="720"/>
      </w:pPr>
      <w:rPr>
        <w:rFonts w:cs="Times New Roman" w:hint="default"/>
      </w:rPr>
    </w:lvl>
    <w:lvl w:ilvl="3">
      <w:start w:val="1"/>
      <w:numFmt w:val="decimal"/>
      <w:lvlText w:val="%1.%2.%3.%4"/>
      <w:lvlJc w:val="left"/>
      <w:pPr>
        <w:tabs>
          <w:tab w:val="num" w:pos="1800"/>
        </w:tabs>
        <w:ind w:left="720" w:hanging="720"/>
      </w:pPr>
      <w:rPr>
        <w:rFonts w:cs="Times New Roman" w:hint="default"/>
      </w:rPr>
    </w:lvl>
    <w:lvl w:ilvl="4">
      <w:start w:val="1"/>
      <w:numFmt w:val="none"/>
      <w:lvlText w:val=""/>
      <w:lvlJc w:val="left"/>
      <w:pPr>
        <w:tabs>
          <w:tab w:val="num" w:pos="360"/>
        </w:tabs>
      </w:pPr>
      <w:rPr>
        <w:rFonts w:cs="Times New Roman" w:hint="default"/>
      </w:rPr>
    </w:lvl>
    <w:lvl w:ilvl="5">
      <w:start w:val="1"/>
      <w:numFmt w:val="decimal"/>
      <w:lvlText w:val="%1.%2.%3.%4.%5.%6"/>
      <w:lvlJc w:val="left"/>
      <w:pPr>
        <w:tabs>
          <w:tab w:val="num" w:pos="0"/>
        </w:tabs>
      </w:pPr>
      <w:rPr>
        <w:rFonts w:cs="Times New Roman" w:hint="default"/>
      </w:rPr>
    </w:lvl>
    <w:lvl w:ilvl="6">
      <w:start w:val="1"/>
      <w:numFmt w:val="decimal"/>
      <w:lvlText w:val="%1.%2.%3.%4.%5.%6.%7"/>
      <w:lvlJc w:val="left"/>
      <w:pPr>
        <w:tabs>
          <w:tab w:val="num" w:pos="0"/>
        </w:tabs>
      </w:pPr>
      <w:rPr>
        <w:rFonts w:cs="Times New Roman" w:hint="default"/>
      </w:rPr>
    </w:lvl>
    <w:lvl w:ilvl="7">
      <w:start w:val="1"/>
      <w:numFmt w:val="decimal"/>
      <w:lvlText w:val="%1.%2.%3.%4.%5.%6.%7.%8"/>
      <w:lvlJc w:val="left"/>
      <w:pPr>
        <w:tabs>
          <w:tab w:val="num" w:pos="0"/>
        </w:tabs>
      </w:pPr>
      <w:rPr>
        <w:rFonts w:cs="Times New Roman" w:hint="default"/>
      </w:rPr>
    </w:lvl>
    <w:lvl w:ilvl="8">
      <w:start w:val="1"/>
      <w:numFmt w:val="decimal"/>
      <w:lvlText w:val="%1.%2.%3.%4.%5.%6.%7.%8.%9"/>
      <w:lvlJc w:val="left"/>
      <w:pPr>
        <w:tabs>
          <w:tab w:val="num" w:pos="0"/>
        </w:tabs>
      </w:pPr>
      <w:rPr>
        <w:rFonts w:cs="Times New Roman" w:hint="default"/>
      </w:rPr>
    </w:lvl>
  </w:abstractNum>
  <w:abstractNum w:abstractNumId="32">
    <w:nsid w:val="2FE05709"/>
    <w:multiLevelType w:val="hybridMultilevel"/>
    <w:tmpl w:val="5E64AF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1886EF9"/>
    <w:multiLevelType w:val="hybridMultilevel"/>
    <w:tmpl w:val="04E03EB4"/>
    <w:lvl w:ilvl="0" w:tplc="6366A324">
      <w:start w:val="1"/>
      <w:numFmt w:val="decimal"/>
      <w:lvlText w:val="%1."/>
      <w:lvlJc w:val="left"/>
      <w:pPr>
        <w:ind w:left="720" w:hanging="360"/>
      </w:pPr>
      <w:rPr>
        <w:rFonts w:ascii="Arial" w:hAnsi="Arial" w:hint="default"/>
        <w:b w:val="0"/>
        <w:i w:val="0"/>
        <w:caps w:val="0"/>
        <w:strike w:val="0"/>
        <w:dstrike w:val="0"/>
        <w:outline w:val="0"/>
        <w:color w:val="000000"/>
        <w:kern w:val="0"/>
        <w:position w:val="0"/>
        <w:sz w:val="20"/>
        <w:u w:val="none" w:color="000000"/>
        <w:vertAlign w:val="baseline"/>
        <w:em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31D33603"/>
    <w:multiLevelType w:val="hybridMultilevel"/>
    <w:tmpl w:val="B8ECD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35458E5"/>
    <w:multiLevelType w:val="hybridMultilevel"/>
    <w:tmpl w:val="04E03EB4"/>
    <w:lvl w:ilvl="0" w:tplc="6366A324">
      <w:start w:val="1"/>
      <w:numFmt w:val="decimal"/>
      <w:lvlText w:val="%1."/>
      <w:lvlJc w:val="left"/>
      <w:pPr>
        <w:ind w:left="720" w:hanging="360"/>
      </w:pPr>
      <w:rPr>
        <w:rFonts w:ascii="Arial" w:hAnsi="Arial" w:hint="default"/>
        <w:b w:val="0"/>
        <w:i w:val="0"/>
        <w:caps w:val="0"/>
        <w:strike w:val="0"/>
        <w:dstrike w:val="0"/>
        <w:outline w:val="0"/>
        <w:color w:val="000000"/>
        <w:kern w:val="0"/>
        <w:position w:val="0"/>
        <w:sz w:val="20"/>
        <w:u w:val="none" w:color="000000"/>
        <w:vertAlign w:val="baseline"/>
        <w:em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3B5A27E2"/>
    <w:multiLevelType w:val="hybridMultilevel"/>
    <w:tmpl w:val="87321BB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7">
    <w:nsid w:val="3D510C8E"/>
    <w:multiLevelType w:val="hybridMultilevel"/>
    <w:tmpl w:val="BB122A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0554C89"/>
    <w:multiLevelType w:val="multilevel"/>
    <w:tmpl w:val="72D85B7A"/>
    <w:name w:val="Outline"/>
    <w:lvl w:ilvl="0">
      <w:start w:val="1"/>
      <w:numFmt w:val="decimal"/>
      <w:lvlText w:val="%1."/>
      <w:lvlJc w:val="left"/>
      <w:pPr>
        <w:tabs>
          <w:tab w:val="num" w:pos="0"/>
        </w:tabs>
        <w:ind w:left="360" w:hanging="360"/>
      </w:pPr>
      <w:rPr>
        <w:rFonts w:cs="Times New Roman" w:hint="default"/>
      </w:rPr>
    </w:lvl>
    <w:lvl w:ilvl="1">
      <w:start w:val="1"/>
      <w:numFmt w:val="decimal"/>
      <w:isLgl/>
      <w:lvlText w:val="%1.%2"/>
      <w:lvlJc w:val="left"/>
      <w:pPr>
        <w:tabs>
          <w:tab w:val="num" w:pos="0"/>
        </w:tabs>
        <w:ind w:left="405" w:hanging="405"/>
      </w:pPr>
      <w:rPr>
        <w:rFonts w:cs="Times New Roman" w:hint="default"/>
      </w:rPr>
    </w:lvl>
    <w:lvl w:ilvl="2">
      <w:start w:val="1"/>
      <w:numFmt w:val="decimal"/>
      <w:isLgl/>
      <w:lvlText w:val="%1.%2.%3"/>
      <w:lvlJc w:val="left"/>
      <w:pPr>
        <w:tabs>
          <w:tab w:val="num" w:pos="0"/>
        </w:tabs>
        <w:ind w:left="720" w:hanging="720"/>
      </w:pPr>
      <w:rPr>
        <w:rFonts w:cs="Times New Roman" w:hint="default"/>
      </w:rPr>
    </w:lvl>
    <w:lvl w:ilvl="3">
      <w:start w:val="1"/>
      <w:numFmt w:val="decimal"/>
      <w:isLgl/>
      <w:lvlText w:val="%1.%2.%3.%4"/>
      <w:lvlJc w:val="left"/>
      <w:pPr>
        <w:tabs>
          <w:tab w:val="num" w:pos="0"/>
        </w:tabs>
        <w:ind w:left="720" w:hanging="720"/>
      </w:pPr>
      <w:rPr>
        <w:rFonts w:cs="Times New Roman" w:hint="default"/>
      </w:rPr>
    </w:lvl>
    <w:lvl w:ilvl="4">
      <w:start w:val="1"/>
      <w:numFmt w:val="decimal"/>
      <w:isLgl/>
      <w:lvlText w:val="%1.%2.%3.%4.%5"/>
      <w:lvlJc w:val="left"/>
      <w:pPr>
        <w:tabs>
          <w:tab w:val="num" w:pos="0"/>
        </w:tabs>
        <w:ind w:left="1080" w:hanging="1080"/>
      </w:pPr>
      <w:rPr>
        <w:rFonts w:cs="Times New Roman" w:hint="default"/>
      </w:rPr>
    </w:lvl>
    <w:lvl w:ilvl="5">
      <w:start w:val="1"/>
      <w:numFmt w:val="decimal"/>
      <w:isLgl/>
      <w:lvlText w:val="%1.%2.%3.%4.%5.%6"/>
      <w:lvlJc w:val="left"/>
      <w:pPr>
        <w:tabs>
          <w:tab w:val="num" w:pos="0"/>
        </w:tabs>
        <w:ind w:left="1080" w:hanging="1080"/>
      </w:pPr>
      <w:rPr>
        <w:rFonts w:cs="Times New Roman" w:hint="default"/>
      </w:rPr>
    </w:lvl>
    <w:lvl w:ilvl="6">
      <w:start w:val="1"/>
      <w:numFmt w:val="decimal"/>
      <w:isLgl/>
      <w:lvlText w:val="%1.%2.%3.%4.%5.%6.%7"/>
      <w:lvlJc w:val="left"/>
      <w:pPr>
        <w:tabs>
          <w:tab w:val="num" w:pos="0"/>
        </w:tabs>
        <w:ind w:left="1440" w:hanging="1440"/>
      </w:pPr>
      <w:rPr>
        <w:rFonts w:cs="Times New Roman" w:hint="default"/>
      </w:rPr>
    </w:lvl>
    <w:lvl w:ilvl="7">
      <w:start w:val="1"/>
      <w:numFmt w:val="decimal"/>
      <w:isLgl/>
      <w:lvlText w:val="%1.%2.%3.%4.%5.%6.%7.%8"/>
      <w:lvlJc w:val="left"/>
      <w:pPr>
        <w:tabs>
          <w:tab w:val="num" w:pos="0"/>
        </w:tabs>
        <w:ind w:left="1440" w:hanging="1440"/>
      </w:pPr>
      <w:rPr>
        <w:rFonts w:cs="Times New Roman" w:hint="default"/>
      </w:rPr>
    </w:lvl>
    <w:lvl w:ilvl="8">
      <w:start w:val="1"/>
      <w:numFmt w:val="decimal"/>
      <w:isLgl/>
      <w:lvlText w:val="%1.%2.%3.%4.%5.%6.%7.%8.%9"/>
      <w:lvlJc w:val="left"/>
      <w:pPr>
        <w:tabs>
          <w:tab w:val="num" w:pos="0"/>
        </w:tabs>
        <w:ind w:left="1800" w:hanging="1800"/>
      </w:pPr>
      <w:rPr>
        <w:rFonts w:cs="Times New Roman" w:hint="default"/>
      </w:rPr>
    </w:lvl>
  </w:abstractNum>
  <w:abstractNum w:abstractNumId="39">
    <w:nsid w:val="435605D6"/>
    <w:multiLevelType w:val="hybridMultilevel"/>
    <w:tmpl w:val="4CB4215E"/>
    <w:lvl w:ilvl="0" w:tplc="6F58050C">
      <w:start w:val="1"/>
      <w:numFmt w:val="bullet"/>
      <w:pStyle w:val="Bullet2Las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50B6998"/>
    <w:multiLevelType w:val="hybridMultilevel"/>
    <w:tmpl w:val="67245842"/>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485C36FF"/>
    <w:multiLevelType w:val="hybridMultilevel"/>
    <w:tmpl w:val="4510D470"/>
    <w:lvl w:ilvl="0" w:tplc="723856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9F20780"/>
    <w:multiLevelType w:val="hybridMultilevel"/>
    <w:tmpl w:val="E1B6A9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nsid w:val="4C911373"/>
    <w:multiLevelType w:val="hybridMultilevel"/>
    <w:tmpl w:val="8BFE23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53F40244"/>
    <w:multiLevelType w:val="hybridMultilevel"/>
    <w:tmpl w:val="1DCEDBA2"/>
    <w:lvl w:ilvl="0" w:tplc="723856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86B5074"/>
    <w:multiLevelType w:val="hybridMultilevel"/>
    <w:tmpl w:val="62A007C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599E539B"/>
    <w:multiLevelType w:val="hybridMultilevel"/>
    <w:tmpl w:val="04E03EB4"/>
    <w:lvl w:ilvl="0" w:tplc="6366A324">
      <w:start w:val="1"/>
      <w:numFmt w:val="decimal"/>
      <w:lvlText w:val="%1."/>
      <w:lvlJc w:val="left"/>
      <w:pPr>
        <w:ind w:left="720" w:hanging="360"/>
      </w:pPr>
      <w:rPr>
        <w:rFonts w:ascii="Arial" w:hAnsi="Arial" w:hint="default"/>
        <w:b w:val="0"/>
        <w:i w:val="0"/>
        <w:caps w:val="0"/>
        <w:strike w:val="0"/>
        <w:dstrike w:val="0"/>
        <w:outline w:val="0"/>
        <w:color w:val="000000"/>
        <w:kern w:val="0"/>
        <w:position w:val="0"/>
        <w:sz w:val="20"/>
        <w:u w:val="none" w:color="000000"/>
        <w:vertAlign w:val="baseline"/>
        <w:em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nsid w:val="5BE94EB0"/>
    <w:multiLevelType w:val="hybridMultilevel"/>
    <w:tmpl w:val="C568B22C"/>
    <w:lvl w:ilvl="0" w:tplc="903851A6">
      <w:start w:val="1"/>
      <w:numFmt w:val="bullet"/>
      <w:pStyle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5DA1ECA"/>
    <w:multiLevelType w:val="hybridMultilevel"/>
    <w:tmpl w:val="D4B4A6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nsid w:val="68EA3351"/>
    <w:multiLevelType w:val="hybridMultilevel"/>
    <w:tmpl w:val="B9B62794"/>
    <w:lvl w:ilvl="0" w:tplc="723856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B6F3F52"/>
    <w:multiLevelType w:val="hybridMultilevel"/>
    <w:tmpl w:val="C486C5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nsid w:val="6EFF0F34"/>
    <w:multiLevelType w:val="hybridMultilevel"/>
    <w:tmpl w:val="2EA031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70012BF6"/>
    <w:multiLevelType w:val="hybridMultilevel"/>
    <w:tmpl w:val="E5E412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0C92485"/>
    <w:multiLevelType w:val="multilevel"/>
    <w:tmpl w:val="7CEE5430"/>
    <w:lvl w:ilvl="0">
      <w:start w:val="1"/>
      <w:numFmt w:val="decimal"/>
      <w:pStyle w:val="Heading1"/>
      <w:lvlText w:val="%1"/>
      <w:lvlJc w:val="left"/>
      <w:pPr>
        <w:ind w:left="432" w:hanging="432"/>
      </w:pPr>
    </w:lvl>
    <w:lvl w:ilvl="1">
      <w:start w:val="1"/>
      <w:numFmt w:val="decimal"/>
      <w:pStyle w:val="Heading2"/>
      <w:lvlText w:val="%1.%2"/>
      <w:lvlJc w:val="left"/>
      <w:pPr>
        <w:ind w:left="8676" w:hanging="576"/>
      </w:pPr>
    </w:lvl>
    <w:lvl w:ilvl="2">
      <w:start w:val="1"/>
      <w:numFmt w:val="decimal"/>
      <w:pStyle w:val="Heading3"/>
      <w:lvlText w:val="%1.%2.%3"/>
      <w:lvlJc w:val="left"/>
      <w:pPr>
        <w:ind w:left="10170" w:hanging="720"/>
      </w:pPr>
    </w:lvl>
    <w:lvl w:ilvl="3">
      <w:start w:val="1"/>
      <w:numFmt w:val="decimal"/>
      <w:pStyle w:val="Heading4"/>
      <w:lvlText w:val="%1.%2.%3.%4"/>
      <w:lvlJc w:val="left"/>
      <w:pPr>
        <w:ind w:left="1290"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4">
    <w:nsid w:val="73E56AC6"/>
    <w:multiLevelType w:val="hybridMultilevel"/>
    <w:tmpl w:val="1B0A9A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nsid w:val="7423371B"/>
    <w:multiLevelType w:val="hybridMultilevel"/>
    <w:tmpl w:val="9BB4B7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76DA63B1"/>
    <w:multiLevelType w:val="hybridMultilevel"/>
    <w:tmpl w:val="7ADE15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nsid w:val="78A76BD2"/>
    <w:multiLevelType w:val="hybridMultilevel"/>
    <w:tmpl w:val="3474CE78"/>
    <w:lvl w:ilvl="0" w:tplc="60702CB8">
      <w:start w:val="1"/>
      <w:numFmt w:val="bullet"/>
      <w:pStyle w:val="Table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AB24EDA"/>
    <w:multiLevelType w:val="hybridMultilevel"/>
    <w:tmpl w:val="993C00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nsid w:val="7B8E3C64"/>
    <w:multiLevelType w:val="hybridMultilevel"/>
    <w:tmpl w:val="240ADC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nsid w:val="7C1C1275"/>
    <w:multiLevelType w:val="hybridMultilevel"/>
    <w:tmpl w:val="AA90DC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nsid w:val="7D184F84"/>
    <w:multiLevelType w:val="hybridMultilevel"/>
    <w:tmpl w:val="669AAF7C"/>
    <w:lvl w:ilvl="0" w:tplc="723856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E002ACA"/>
    <w:multiLevelType w:val="singleLevel"/>
    <w:tmpl w:val="3C6A2578"/>
    <w:lvl w:ilvl="0">
      <w:start w:val="1"/>
      <w:numFmt w:val="decimal"/>
      <w:pStyle w:val="summation"/>
      <w:lvlText w:val="%1."/>
      <w:lvlJc w:val="left"/>
      <w:pPr>
        <w:tabs>
          <w:tab w:val="num" w:pos="360"/>
        </w:tabs>
        <w:ind w:left="360" w:hanging="360"/>
      </w:pPr>
      <w:rPr>
        <w:rFonts w:cs="Times New Roman"/>
      </w:rPr>
    </w:lvl>
  </w:abstractNum>
  <w:num w:numId="1">
    <w:abstractNumId w:val="53"/>
  </w:num>
  <w:num w:numId="2">
    <w:abstractNumId w:val="47"/>
  </w:num>
  <w:num w:numId="3">
    <w:abstractNumId w:val="21"/>
  </w:num>
  <w:num w:numId="4">
    <w:abstractNumId w:val="31"/>
  </w:num>
  <w:num w:numId="5">
    <w:abstractNumId w:val="21"/>
  </w:num>
  <w:num w:numId="6">
    <w:abstractNumId w:val="26"/>
  </w:num>
  <w:num w:numId="7">
    <w:abstractNumId w:val="39"/>
  </w:num>
  <w:num w:numId="8">
    <w:abstractNumId w:val="51"/>
  </w:num>
  <w:num w:numId="9">
    <w:abstractNumId w:val="27"/>
  </w:num>
  <w:num w:numId="10">
    <w:abstractNumId w:val="52"/>
  </w:num>
  <w:num w:numId="11">
    <w:abstractNumId w:val="50"/>
  </w:num>
  <w:num w:numId="12">
    <w:abstractNumId w:val="22"/>
  </w:num>
  <w:num w:numId="13">
    <w:abstractNumId w:val="41"/>
  </w:num>
  <w:num w:numId="14">
    <w:abstractNumId w:val="61"/>
  </w:num>
  <w:num w:numId="15">
    <w:abstractNumId w:val="49"/>
  </w:num>
  <w:num w:numId="16">
    <w:abstractNumId w:val="44"/>
  </w:num>
  <w:num w:numId="17">
    <w:abstractNumId w:val="57"/>
  </w:num>
  <w:num w:numId="18">
    <w:abstractNumId w:val="34"/>
  </w:num>
  <w:num w:numId="19">
    <w:abstractNumId w:val="40"/>
  </w:num>
  <w:num w:numId="20">
    <w:abstractNumId w:val="16"/>
  </w:num>
  <w:num w:numId="21">
    <w:abstractNumId w:val="32"/>
  </w:num>
  <w:num w:numId="22">
    <w:abstractNumId w:val="29"/>
  </w:num>
  <w:num w:numId="23">
    <w:abstractNumId w:val="24"/>
  </w:num>
  <w:num w:numId="24">
    <w:abstractNumId w:val="17"/>
  </w:num>
  <w:num w:numId="25">
    <w:abstractNumId w:val="18"/>
  </w:num>
  <w:num w:numId="26">
    <w:abstractNumId w:val="19"/>
  </w:num>
  <w:num w:numId="27">
    <w:abstractNumId w:val="58"/>
  </w:num>
  <w:num w:numId="28">
    <w:abstractNumId w:val="62"/>
  </w:num>
  <w:num w:numId="29">
    <w:abstractNumId w:val="36"/>
  </w:num>
  <w:num w:numId="30">
    <w:abstractNumId w:val="25"/>
  </w:num>
  <w:num w:numId="31">
    <w:abstractNumId w:val="35"/>
  </w:num>
  <w:num w:numId="32">
    <w:abstractNumId w:val="46"/>
  </w:num>
  <w:num w:numId="33">
    <w:abstractNumId w:val="37"/>
  </w:num>
  <w:num w:numId="34">
    <w:abstractNumId w:val="20"/>
  </w:num>
  <w:num w:numId="35">
    <w:abstractNumId w:val="33"/>
  </w:num>
  <w:num w:numId="36">
    <w:abstractNumId w:val="45"/>
  </w:num>
  <w:num w:numId="37">
    <w:abstractNumId w:val="43"/>
  </w:num>
  <w:num w:numId="38">
    <w:abstractNumId w:val="59"/>
  </w:num>
  <w:num w:numId="39">
    <w:abstractNumId w:val="28"/>
  </w:num>
  <w:num w:numId="40">
    <w:abstractNumId w:val="48"/>
  </w:num>
  <w:num w:numId="41">
    <w:abstractNumId w:val="60"/>
  </w:num>
  <w:num w:numId="42">
    <w:abstractNumId w:val="57"/>
  </w:num>
  <w:num w:numId="43">
    <w:abstractNumId w:val="42"/>
  </w:num>
  <w:num w:numId="44">
    <w:abstractNumId w:val="55"/>
  </w:num>
  <w:num w:numId="45">
    <w:abstractNumId w:val="30"/>
  </w:num>
  <w:num w:numId="46">
    <w:abstractNumId w:val="11"/>
  </w:num>
  <w:num w:numId="47">
    <w:abstractNumId w:val="56"/>
  </w:num>
  <w:num w:numId="48">
    <w:abstractNumId w:val="54"/>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20"/>
  <w:doNotHyphenateCaps/>
  <w:drawingGridHorizontalSpacing w:val="10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0213"/>
    <w:rsid w:val="0000280F"/>
    <w:rsid w:val="00003497"/>
    <w:rsid w:val="0000409A"/>
    <w:rsid w:val="000046F8"/>
    <w:rsid w:val="00004C93"/>
    <w:rsid w:val="000050D0"/>
    <w:rsid w:val="00005347"/>
    <w:rsid w:val="0000759E"/>
    <w:rsid w:val="00013158"/>
    <w:rsid w:val="00013744"/>
    <w:rsid w:val="00014C89"/>
    <w:rsid w:val="00015501"/>
    <w:rsid w:val="00016817"/>
    <w:rsid w:val="00016C3E"/>
    <w:rsid w:val="0001756A"/>
    <w:rsid w:val="00020031"/>
    <w:rsid w:val="0002044A"/>
    <w:rsid w:val="00021A0E"/>
    <w:rsid w:val="00022160"/>
    <w:rsid w:val="0002338B"/>
    <w:rsid w:val="00023BB3"/>
    <w:rsid w:val="00024F63"/>
    <w:rsid w:val="00025D12"/>
    <w:rsid w:val="000261DD"/>
    <w:rsid w:val="000279E2"/>
    <w:rsid w:val="0003053B"/>
    <w:rsid w:val="0003195F"/>
    <w:rsid w:val="00031DED"/>
    <w:rsid w:val="000343D3"/>
    <w:rsid w:val="00035AAE"/>
    <w:rsid w:val="00036229"/>
    <w:rsid w:val="00037A5F"/>
    <w:rsid w:val="000435FB"/>
    <w:rsid w:val="000452AB"/>
    <w:rsid w:val="00045768"/>
    <w:rsid w:val="00045C46"/>
    <w:rsid w:val="00045CA9"/>
    <w:rsid w:val="00046336"/>
    <w:rsid w:val="000464BB"/>
    <w:rsid w:val="0004663B"/>
    <w:rsid w:val="00046FEB"/>
    <w:rsid w:val="00047EBC"/>
    <w:rsid w:val="00047F70"/>
    <w:rsid w:val="00052DD4"/>
    <w:rsid w:val="00052E48"/>
    <w:rsid w:val="00053A4F"/>
    <w:rsid w:val="00053D2F"/>
    <w:rsid w:val="00055ABC"/>
    <w:rsid w:val="00056245"/>
    <w:rsid w:val="00056E4F"/>
    <w:rsid w:val="000602AB"/>
    <w:rsid w:val="00060DBB"/>
    <w:rsid w:val="00061533"/>
    <w:rsid w:val="0006174C"/>
    <w:rsid w:val="0006213C"/>
    <w:rsid w:val="0006248E"/>
    <w:rsid w:val="00064BEC"/>
    <w:rsid w:val="000653B2"/>
    <w:rsid w:val="00066714"/>
    <w:rsid w:val="00066C13"/>
    <w:rsid w:val="00070F65"/>
    <w:rsid w:val="000711AF"/>
    <w:rsid w:val="00071372"/>
    <w:rsid w:val="00072B2F"/>
    <w:rsid w:val="0007488A"/>
    <w:rsid w:val="00074C73"/>
    <w:rsid w:val="00074C8D"/>
    <w:rsid w:val="00075BFC"/>
    <w:rsid w:val="00076423"/>
    <w:rsid w:val="00077336"/>
    <w:rsid w:val="00080835"/>
    <w:rsid w:val="000833A1"/>
    <w:rsid w:val="0008378D"/>
    <w:rsid w:val="00083AAE"/>
    <w:rsid w:val="000848DA"/>
    <w:rsid w:val="000849B0"/>
    <w:rsid w:val="000857C3"/>
    <w:rsid w:val="00087102"/>
    <w:rsid w:val="00087CD3"/>
    <w:rsid w:val="0009093A"/>
    <w:rsid w:val="00091D18"/>
    <w:rsid w:val="00092B59"/>
    <w:rsid w:val="00092C58"/>
    <w:rsid w:val="0009326B"/>
    <w:rsid w:val="0009338C"/>
    <w:rsid w:val="0009391E"/>
    <w:rsid w:val="000940A1"/>
    <w:rsid w:val="00095442"/>
    <w:rsid w:val="00096B51"/>
    <w:rsid w:val="00096DBB"/>
    <w:rsid w:val="00097336"/>
    <w:rsid w:val="000A4511"/>
    <w:rsid w:val="000A582D"/>
    <w:rsid w:val="000A5DAB"/>
    <w:rsid w:val="000A6019"/>
    <w:rsid w:val="000A6C9C"/>
    <w:rsid w:val="000A7125"/>
    <w:rsid w:val="000A7493"/>
    <w:rsid w:val="000B0213"/>
    <w:rsid w:val="000B0E27"/>
    <w:rsid w:val="000B15D8"/>
    <w:rsid w:val="000B23E1"/>
    <w:rsid w:val="000B2DEB"/>
    <w:rsid w:val="000B2E3B"/>
    <w:rsid w:val="000B3833"/>
    <w:rsid w:val="000B3B41"/>
    <w:rsid w:val="000B42D5"/>
    <w:rsid w:val="000B6187"/>
    <w:rsid w:val="000B6FCF"/>
    <w:rsid w:val="000B7050"/>
    <w:rsid w:val="000B70D9"/>
    <w:rsid w:val="000B7AE2"/>
    <w:rsid w:val="000C0728"/>
    <w:rsid w:val="000C115E"/>
    <w:rsid w:val="000C117E"/>
    <w:rsid w:val="000C281C"/>
    <w:rsid w:val="000C4512"/>
    <w:rsid w:val="000C5107"/>
    <w:rsid w:val="000C5BB3"/>
    <w:rsid w:val="000C5D12"/>
    <w:rsid w:val="000C692D"/>
    <w:rsid w:val="000C73E6"/>
    <w:rsid w:val="000C7F0A"/>
    <w:rsid w:val="000D1BA7"/>
    <w:rsid w:val="000D319B"/>
    <w:rsid w:val="000D3578"/>
    <w:rsid w:val="000D446A"/>
    <w:rsid w:val="000D5CD2"/>
    <w:rsid w:val="000D6A54"/>
    <w:rsid w:val="000D7791"/>
    <w:rsid w:val="000D7C36"/>
    <w:rsid w:val="000D7D4E"/>
    <w:rsid w:val="000E10F5"/>
    <w:rsid w:val="000E210E"/>
    <w:rsid w:val="000E4898"/>
    <w:rsid w:val="000E4AF7"/>
    <w:rsid w:val="000E4BE3"/>
    <w:rsid w:val="000E6304"/>
    <w:rsid w:val="000E710A"/>
    <w:rsid w:val="000E75B4"/>
    <w:rsid w:val="000E780D"/>
    <w:rsid w:val="000F0A7C"/>
    <w:rsid w:val="000F0B8A"/>
    <w:rsid w:val="000F0D1A"/>
    <w:rsid w:val="000F3EE0"/>
    <w:rsid w:val="000F5753"/>
    <w:rsid w:val="000F58FD"/>
    <w:rsid w:val="000F629D"/>
    <w:rsid w:val="000F657F"/>
    <w:rsid w:val="000F6FAB"/>
    <w:rsid w:val="000F77F0"/>
    <w:rsid w:val="00101139"/>
    <w:rsid w:val="001016A3"/>
    <w:rsid w:val="00101910"/>
    <w:rsid w:val="00103D07"/>
    <w:rsid w:val="00104039"/>
    <w:rsid w:val="001042A3"/>
    <w:rsid w:val="001069D7"/>
    <w:rsid w:val="00111364"/>
    <w:rsid w:val="00111F9A"/>
    <w:rsid w:val="00112895"/>
    <w:rsid w:val="00112A37"/>
    <w:rsid w:val="001139B4"/>
    <w:rsid w:val="0011431D"/>
    <w:rsid w:val="00114B53"/>
    <w:rsid w:val="00116264"/>
    <w:rsid w:val="00116BFC"/>
    <w:rsid w:val="001173CD"/>
    <w:rsid w:val="00121561"/>
    <w:rsid w:val="001219E3"/>
    <w:rsid w:val="00122529"/>
    <w:rsid w:val="00122EBF"/>
    <w:rsid w:val="00123DF5"/>
    <w:rsid w:val="00124F1D"/>
    <w:rsid w:val="00125010"/>
    <w:rsid w:val="00125096"/>
    <w:rsid w:val="00125702"/>
    <w:rsid w:val="00125F32"/>
    <w:rsid w:val="001265F2"/>
    <w:rsid w:val="00126E4B"/>
    <w:rsid w:val="0012737B"/>
    <w:rsid w:val="00134D52"/>
    <w:rsid w:val="001357FE"/>
    <w:rsid w:val="00135855"/>
    <w:rsid w:val="001362EC"/>
    <w:rsid w:val="00136DF2"/>
    <w:rsid w:val="00137304"/>
    <w:rsid w:val="00140E75"/>
    <w:rsid w:val="00141BE3"/>
    <w:rsid w:val="00142075"/>
    <w:rsid w:val="00144EEB"/>
    <w:rsid w:val="00145047"/>
    <w:rsid w:val="0014612B"/>
    <w:rsid w:val="00146801"/>
    <w:rsid w:val="00146971"/>
    <w:rsid w:val="00146BD7"/>
    <w:rsid w:val="00147148"/>
    <w:rsid w:val="00151238"/>
    <w:rsid w:val="00153278"/>
    <w:rsid w:val="00155AB0"/>
    <w:rsid w:val="00156897"/>
    <w:rsid w:val="00156B2D"/>
    <w:rsid w:val="0015733B"/>
    <w:rsid w:val="00160C31"/>
    <w:rsid w:val="0016221D"/>
    <w:rsid w:val="00163D68"/>
    <w:rsid w:val="0016436A"/>
    <w:rsid w:val="0016476D"/>
    <w:rsid w:val="00165EC9"/>
    <w:rsid w:val="0016698C"/>
    <w:rsid w:val="001704FB"/>
    <w:rsid w:val="001713D7"/>
    <w:rsid w:val="00171A4D"/>
    <w:rsid w:val="00173F38"/>
    <w:rsid w:val="00174D2E"/>
    <w:rsid w:val="0017601B"/>
    <w:rsid w:val="0017612C"/>
    <w:rsid w:val="0017626C"/>
    <w:rsid w:val="00177487"/>
    <w:rsid w:val="001809A6"/>
    <w:rsid w:val="00183119"/>
    <w:rsid w:val="00185964"/>
    <w:rsid w:val="0018705C"/>
    <w:rsid w:val="00187268"/>
    <w:rsid w:val="001878F0"/>
    <w:rsid w:val="001909CE"/>
    <w:rsid w:val="00191FD4"/>
    <w:rsid w:val="0019214D"/>
    <w:rsid w:val="00193103"/>
    <w:rsid w:val="0019546E"/>
    <w:rsid w:val="0019560D"/>
    <w:rsid w:val="00196663"/>
    <w:rsid w:val="001973C7"/>
    <w:rsid w:val="00197932"/>
    <w:rsid w:val="00197C2F"/>
    <w:rsid w:val="001A3158"/>
    <w:rsid w:val="001A36BB"/>
    <w:rsid w:val="001A551B"/>
    <w:rsid w:val="001A73EE"/>
    <w:rsid w:val="001B0E1D"/>
    <w:rsid w:val="001B0ED1"/>
    <w:rsid w:val="001B139E"/>
    <w:rsid w:val="001B2461"/>
    <w:rsid w:val="001B2547"/>
    <w:rsid w:val="001B29B8"/>
    <w:rsid w:val="001B37DA"/>
    <w:rsid w:val="001B3B8E"/>
    <w:rsid w:val="001B404C"/>
    <w:rsid w:val="001B55E5"/>
    <w:rsid w:val="001B5EEC"/>
    <w:rsid w:val="001C0139"/>
    <w:rsid w:val="001C0A48"/>
    <w:rsid w:val="001C12EE"/>
    <w:rsid w:val="001C1416"/>
    <w:rsid w:val="001C668A"/>
    <w:rsid w:val="001D2819"/>
    <w:rsid w:val="001D2922"/>
    <w:rsid w:val="001D4A49"/>
    <w:rsid w:val="001D7D48"/>
    <w:rsid w:val="001E12B1"/>
    <w:rsid w:val="001E2E96"/>
    <w:rsid w:val="001E6756"/>
    <w:rsid w:val="001E6DB8"/>
    <w:rsid w:val="001F024E"/>
    <w:rsid w:val="001F0DD6"/>
    <w:rsid w:val="001F73D0"/>
    <w:rsid w:val="00200594"/>
    <w:rsid w:val="00201B43"/>
    <w:rsid w:val="00201E3A"/>
    <w:rsid w:val="00203313"/>
    <w:rsid w:val="00204810"/>
    <w:rsid w:val="002056F0"/>
    <w:rsid w:val="0020589C"/>
    <w:rsid w:val="00211015"/>
    <w:rsid w:val="0021103F"/>
    <w:rsid w:val="00211E69"/>
    <w:rsid w:val="00213BEE"/>
    <w:rsid w:val="00214DB7"/>
    <w:rsid w:val="00216C09"/>
    <w:rsid w:val="00217B9F"/>
    <w:rsid w:val="00217D40"/>
    <w:rsid w:val="00223268"/>
    <w:rsid w:val="002237F2"/>
    <w:rsid w:val="00225A9B"/>
    <w:rsid w:val="002275CB"/>
    <w:rsid w:val="0022764F"/>
    <w:rsid w:val="0023020B"/>
    <w:rsid w:val="00230A23"/>
    <w:rsid w:val="00231625"/>
    <w:rsid w:val="00231F9E"/>
    <w:rsid w:val="002321B0"/>
    <w:rsid w:val="00232471"/>
    <w:rsid w:val="00233413"/>
    <w:rsid w:val="002342F1"/>
    <w:rsid w:val="002355C7"/>
    <w:rsid w:val="00236A9C"/>
    <w:rsid w:val="00237D10"/>
    <w:rsid w:val="00241112"/>
    <w:rsid w:val="00241DB5"/>
    <w:rsid w:val="0024283A"/>
    <w:rsid w:val="002429F6"/>
    <w:rsid w:val="002439D0"/>
    <w:rsid w:val="00243C4A"/>
    <w:rsid w:val="002468E0"/>
    <w:rsid w:val="00247E19"/>
    <w:rsid w:val="002521D9"/>
    <w:rsid w:val="00255091"/>
    <w:rsid w:val="0025565B"/>
    <w:rsid w:val="00257046"/>
    <w:rsid w:val="002608E7"/>
    <w:rsid w:val="00261AFF"/>
    <w:rsid w:val="00262139"/>
    <w:rsid w:val="0026258B"/>
    <w:rsid w:val="00264A0F"/>
    <w:rsid w:val="00266389"/>
    <w:rsid w:val="00266BB5"/>
    <w:rsid w:val="0026704A"/>
    <w:rsid w:val="00267D8A"/>
    <w:rsid w:val="00271821"/>
    <w:rsid w:val="00272C6D"/>
    <w:rsid w:val="002730ED"/>
    <w:rsid w:val="00273454"/>
    <w:rsid w:val="00277467"/>
    <w:rsid w:val="002802C2"/>
    <w:rsid w:val="00281013"/>
    <w:rsid w:val="00281642"/>
    <w:rsid w:val="00282578"/>
    <w:rsid w:val="0028478D"/>
    <w:rsid w:val="00284EED"/>
    <w:rsid w:val="00284F05"/>
    <w:rsid w:val="0028543C"/>
    <w:rsid w:val="00285FFB"/>
    <w:rsid w:val="00286F25"/>
    <w:rsid w:val="002901D4"/>
    <w:rsid w:val="00291872"/>
    <w:rsid w:val="0029373F"/>
    <w:rsid w:val="00293919"/>
    <w:rsid w:val="00296E6B"/>
    <w:rsid w:val="002A193D"/>
    <w:rsid w:val="002A2917"/>
    <w:rsid w:val="002A4F90"/>
    <w:rsid w:val="002A5474"/>
    <w:rsid w:val="002A603A"/>
    <w:rsid w:val="002A650B"/>
    <w:rsid w:val="002A6B34"/>
    <w:rsid w:val="002B0ED8"/>
    <w:rsid w:val="002B2BD1"/>
    <w:rsid w:val="002B407B"/>
    <w:rsid w:val="002B5336"/>
    <w:rsid w:val="002B558B"/>
    <w:rsid w:val="002B7F85"/>
    <w:rsid w:val="002C023B"/>
    <w:rsid w:val="002C0617"/>
    <w:rsid w:val="002C09CD"/>
    <w:rsid w:val="002C0DF1"/>
    <w:rsid w:val="002C124B"/>
    <w:rsid w:val="002C1701"/>
    <w:rsid w:val="002C2A49"/>
    <w:rsid w:val="002C2E4E"/>
    <w:rsid w:val="002C35F9"/>
    <w:rsid w:val="002C62FC"/>
    <w:rsid w:val="002C69F7"/>
    <w:rsid w:val="002D038D"/>
    <w:rsid w:val="002D149C"/>
    <w:rsid w:val="002D15DD"/>
    <w:rsid w:val="002D196E"/>
    <w:rsid w:val="002D284E"/>
    <w:rsid w:val="002D489D"/>
    <w:rsid w:val="002D530F"/>
    <w:rsid w:val="002D5772"/>
    <w:rsid w:val="002D6550"/>
    <w:rsid w:val="002D705C"/>
    <w:rsid w:val="002E06D8"/>
    <w:rsid w:val="002E1B42"/>
    <w:rsid w:val="002E2801"/>
    <w:rsid w:val="002E3B30"/>
    <w:rsid w:val="002E563C"/>
    <w:rsid w:val="002E577C"/>
    <w:rsid w:val="002E5961"/>
    <w:rsid w:val="002E67E4"/>
    <w:rsid w:val="002E6801"/>
    <w:rsid w:val="002F0ABE"/>
    <w:rsid w:val="002F1095"/>
    <w:rsid w:val="002F1DDB"/>
    <w:rsid w:val="002F237C"/>
    <w:rsid w:val="002F2DA8"/>
    <w:rsid w:val="002F357F"/>
    <w:rsid w:val="002F552C"/>
    <w:rsid w:val="002F5B81"/>
    <w:rsid w:val="002F7BDC"/>
    <w:rsid w:val="003009AC"/>
    <w:rsid w:val="00300BC2"/>
    <w:rsid w:val="00302460"/>
    <w:rsid w:val="00302E64"/>
    <w:rsid w:val="003053C4"/>
    <w:rsid w:val="00305A4E"/>
    <w:rsid w:val="00307C70"/>
    <w:rsid w:val="003104B6"/>
    <w:rsid w:val="00310A82"/>
    <w:rsid w:val="00311202"/>
    <w:rsid w:val="00311281"/>
    <w:rsid w:val="00311FF7"/>
    <w:rsid w:val="0031208B"/>
    <w:rsid w:val="00312660"/>
    <w:rsid w:val="00312D49"/>
    <w:rsid w:val="00313A57"/>
    <w:rsid w:val="0031529C"/>
    <w:rsid w:val="003152D1"/>
    <w:rsid w:val="003152FA"/>
    <w:rsid w:val="003153C6"/>
    <w:rsid w:val="00315BA8"/>
    <w:rsid w:val="0031686E"/>
    <w:rsid w:val="003177F0"/>
    <w:rsid w:val="00317A02"/>
    <w:rsid w:val="00320A22"/>
    <w:rsid w:val="00320DCC"/>
    <w:rsid w:val="00321D79"/>
    <w:rsid w:val="003221D5"/>
    <w:rsid w:val="00322BFD"/>
    <w:rsid w:val="00323298"/>
    <w:rsid w:val="0032364D"/>
    <w:rsid w:val="00323EBE"/>
    <w:rsid w:val="00324714"/>
    <w:rsid w:val="00326575"/>
    <w:rsid w:val="00327348"/>
    <w:rsid w:val="00327594"/>
    <w:rsid w:val="00327922"/>
    <w:rsid w:val="00327A49"/>
    <w:rsid w:val="00330F26"/>
    <w:rsid w:val="003316C7"/>
    <w:rsid w:val="00331C5D"/>
    <w:rsid w:val="00332B78"/>
    <w:rsid w:val="00332DCA"/>
    <w:rsid w:val="003351EB"/>
    <w:rsid w:val="00335E2D"/>
    <w:rsid w:val="00336198"/>
    <w:rsid w:val="003419EF"/>
    <w:rsid w:val="00341E35"/>
    <w:rsid w:val="00342EAA"/>
    <w:rsid w:val="00344EFA"/>
    <w:rsid w:val="00346594"/>
    <w:rsid w:val="0035018E"/>
    <w:rsid w:val="0035142D"/>
    <w:rsid w:val="0035192A"/>
    <w:rsid w:val="003528F1"/>
    <w:rsid w:val="00355D39"/>
    <w:rsid w:val="003567E2"/>
    <w:rsid w:val="00361640"/>
    <w:rsid w:val="003627A3"/>
    <w:rsid w:val="00363C48"/>
    <w:rsid w:val="00363DF4"/>
    <w:rsid w:val="0036524C"/>
    <w:rsid w:val="00365AD6"/>
    <w:rsid w:val="003664FC"/>
    <w:rsid w:val="003708F4"/>
    <w:rsid w:val="003723A2"/>
    <w:rsid w:val="00372941"/>
    <w:rsid w:val="003749A6"/>
    <w:rsid w:val="003805A6"/>
    <w:rsid w:val="00381B45"/>
    <w:rsid w:val="00383034"/>
    <w:rsid w:val="0038467C"/>
    <w:rsid w:val="00385E29"/>
    <w:rsid w:val="0038617F"/>
    <w:rsid w:val="00386812"/>
    <w:rsid w:val="00386C42"/>
    <w:rsid w:val="00387305"/>
    <w:rsid w:val="003920B3"/>
    <w:rsid w:val="00392419"/>
    <w:rsid w:val="00392906"/>
    <w:rsid w:val="003945F9"/>
    <w:rsid w:val="00394EFF"/>
    <w:rsid w:val="00395C8A"/>
    <w:rsid w:val="00395E41"/>
    <w:rsid w:val="0039623F"/>
    <w:rsid w:val="00396430"/>
    <w:rsid w:val="003A0363"/>
    <w:rsid w:val="003A1F9D"/>
    <w:rsid w:val="003A2875"/>
    <w:rsid w:val="003A2C23"/>
    <w:rsid w:val="003A59C1"/>
    <w:rsid w:val="003A647F"/>
    <w:rsid w:val="003A6B61"/>
    <w:rsid w:val="003A7C7F"/>
    <w:rsid w:val="003B08BD"/>
    <w:rsid w:val="003B0FA0"/>
    <w:rsid w:val="003B22A9"/>
    <w:rsid w:val="003B2681"/>
    <w:rsid w:val="003B3270"/>
    <w:rsid w:val="003B4188"/>
    <w:rsid w:val="003B45E4"/>
    <w:rsid w:val="003B64C8"/>
    <w:rsid w:val="003B65D8"/>
    <w:rsid w:val="003B7F9C"/>
    <w:rsid w:val="003C11F4"/>
    <w:rsid w:val="003C18B5"/>
    <w:rsid w:val="003C1927"/>
    <w:rsid w:val="003C1980"/>
    <w:rsid w:val="003C38B4"/>
    <w:rsid w:val="003C3DAB"/>
    <w:rsid w:val="003C5C6E"/>
    <w:rsid w:val="003C68A1"/>
    <w:rsid w:val="003C7428"/>
    <w:rsid w:val="003D1467"/>
    <w:rsid w:val="003D2CBD"/>
    <w:rsid w:val="003D37CF"/>
    <w:rsid w:val="003D6C8F"/>
    <w:rsid w:val="003E1946"/>
    <w:rsid w:val="003E2306"/>
    <w:rsid w:val="003E5C19"/>
    <w:rsid w:val="003E62B2"/>
    <w:rsid w:val="003E63AF"/>
    <w:rsid w:val="003E7411"/>
    <w:rsid w:val="003F0537"/>
    <w:rsid w:val="003F1949"/>
    <w:rsid w:val="003F1BB6"/>
    <w:rsid w:val="003F38EE"/>
    <w:rsid w:val="003F3A4A"/>
    <w:rsid w:val="003F3F09"/>
    <w:rsid w:val="003F5B22"/>
    <w:rsid w:val="003F5ED7"/>
    <w:rsid w:val="00400A94"/>
    <w:rsid w:val="00401244"/>
    <w:rsid w:val="00402026"/>
    <w:rsid w:val="00402257"/>
    <w:rsid w:val="00402D23"/>
    <w:rsid w:val="00403B8B"/>
    <w:rsid w:val="00404B53"/>
    <w:rsid w:val="00410FD9"/>
    <w:rsid w:val="00413B3E"/>
    <w:rsid w:val="00415C26"/>
    <w:rsid w:val="00417311"/>
    <w:rsid w:val="00421AB1"/>
    <w:rsid w:val="004227EA"/>
    <w:rsid w:val="00423181"/>
    <w:rsid w:val="004235CD"/>
    <w:rsid w:val="004238B9"/>
    <w:rsid w:val="00424A9D"/>
    <w:rsid w:val="004258EC"/>
    <w:rsid w:val="0042706F"/>
    <w:rsid w:val="0042768C"/>
    <w:rsid w:val="00431ACA"/>
    <w:rsid w:val="00432A28"/>
    <w:rsid w:val="00432C72"/>
    <w:rsid w:val="00433B24"/>
    <w:rsid w:val="004354D2"/>
    <w:rsid w:val="004355FB"/>
    <w:rsid w:val="00436D21"/>
    <w:rsid w:val="00441819"/>
    <w:rsid w:val="00441BF3"/>
    <w:rsid w:val="00442094"/>
    <w:rsid w:val="00443BAE"/>
    <w:rsid w:val="00444A71"/>
    <w:rsid w:val="004466F7"/>
    <w:rsid w:val="004502FD"/>
    <w:rsid w:val="0045521D"/>
    <w:rsid w:val="00457764"/>
    <w:rsid w:val="0046493A"/>
    <w:rsid w:val="00467929"/>
    <w:rsid w:val="00467CED"/>
    <w:rsid w:val="00470128"/>
    <w:rsid w:val="0047033F"/>
    <w:rsid w:val="00470F92"/>
    <w:rsid w:val="004719C8"/>
    <w:rsid w:val="0047374A"/>
    <w:rsid w:val="0047378E"/>
    <w:rsid w:val="00474A25"/>
    <w:rsid w:val="00476F8C"/>
    <w:rsid w:val="004803A3"/>
    <w:rsid w:val="0048088A"/>
    <w:rsid w:val="00480DA0"/>
    <w:rsid w:val="00480E6D"/>
    <w:rsid w:val="004838F2"/>
    <w:rsid w:val="004846B1"/>
    <w:rsid w:val="00484DC3"/>
    <w:rsid w:val="0048522C"/>
    <w:rsid w:val="0048571A"/>
    <w:rsid w:val="004876F8"/>
    <w:rsid w:val="00487C5D"/>
    <w:rsid w:val="00490434"/>
    <w:rsid w:val="00490593"/>
    <w:rsid w:val="00490A68"/>
    <w:rsid w:val="004922A3"/>
    <w:rsid w:val="00492427"/>
    <w:rsid w:val="00492FD6"/>
    <w:rsid w:val="0049340E"/>
    <w:rsid w:val="00493A04"/>
    <w:rsid w:val="00493F09"/>
    <w:rsid w:val="00494938"/>
    <w:rsid w:val="00496F3C"/>
    <w:rsid w:val="00497027"/>
    <w:rsid w:val="004A1C23"/>
    <w:rsid w:val="004A3A9F"/>
    <w:rsid w:val="004A4774"/>
    <w:rsid w:val="004A4796"/>
    <w:rsid w:val="004B02A0"/>
    <w:rsid w:val="004B2B0B"/>
    <w:rsid w:val="004B371B"/>
    <w:rsid w:val="004B4F11"/>
    <w:rsid w:val="004B5A6D"/>
    <w:rsid w:val="004B6EEE"/>
    <w:rsid w:val="004B77FA"/>
    <w:rsid w:val="004B7BE1"/>
    <w:rsid w:val="004B7EE4"/>
    <w:rsid w:val="004C2458"/>
    <w:rsid w:val="004C24EA"/>
    <w:rsid w:val="004C3EE4"/>
    <w:rsid w:val="004C63AE"/>
    <w:rsid w:val="004C6789"/>
    <w:rsid w:val="004D0202"/>
    <w:rsid w:val="004D0ED6"/>
    <w:rsid w:val="004D1440"/>
    <w:rsid w:val="004D1789"/>
    <w:rsid w:val="004D20A3"/>
    <w:rsid w:val="004D374E"/>
    <w:rsid w:val="004D3BEF"/>
    <w:rsid w:val="004D3F3E"/>
    <w:rsid w:val="004D4CD0"/>
    <w:rsid w:val="004D4E71"/>
    <w:rsid w:val="004D6532"/>
    <w:rsid w:val="004D7098"/>
    <w:rsid w:val="004D763D"/>
    <w:rsid w:val="004E1DD9"/>
    <w:rsid w:val="004E2EE2"/>
    <w:rsid w:val="004E35F4"/>
    <w:rsid w:val="004E3697"/>
    <w:rsid w:val="004E4DF8"/>
    <w:rsid w:val="004E5468"/>
    <w:rsid w:val="004E5592"/>
    <w:rsid w:val="004E5CE8"/>
    <w:rsid w:val="004E62EC"/>
    <w:rsid w:val="004E63EB"/>
    <w:rsid w:val="004E6F4D"/>
    <w:rsid w:val="004E7D2A"/>
    <w:rsid w:val="004F42A5"/>
    <w:rsid w:val="004F47AC"/>
    <w:rsid w:val="004F5452"/>
    <w:rsid w:val="004F620A"/>
    <w:rsid w:val="004F667C"/>
    <w:rsid w:val="004F6E78"/>
    <w:rsid w:val="00500168"/>
    <w:rsid w:val="005048B9"/>
    <w:rsid w:val="00505365"/>
    <w:rsid w:val="005058B2"/>
    <w:rsid w:val="005069DB"/>
    <w:rsid w:val="00506E17"/>
    <w:rsid w:val="00507D5E"/>
    <w:rsid w:val="00512426"/>
    <w:rsid w:val="00512880"/>
    <w:rsid w:val="00514D5E"/>
    <w:rsid w:val="00514F24"/>
    <w:rsid w:val="005164A7"/>
    <w:rsid w:val="00517225"/>
    <w:rsid w:val="00520214"/>
    <w:rsid w:val="005210FB"/>
    <w:rsid w:val="00522951"/>
    <w:rsid w:val="00523BC8"/>
    <w:rsid w:val="00523E92"/>
    <w:rsid w:val="00524887"/>
    <w:rsid w:val="00524A04"/>
    <w:rsid w:val="00524FC8"/>
    <w:rsid w:val="00532183"/>
    <w:rsid w:val="005338DD"/>
    <w:rsid w:val="00535537"/>
    <w:rsid w:val="00535790"/>
    <w:rsid w:val="0054018C"/>
    <w:rsid w:val="00540264"/>
    <w:rsid w:val="00544A16"/>
    <w:rsid w:val="00545829"/>
    <w:rsid w:val="00545A7D"/>
    <w:rsid w:val="00546048"/>
    <w:rsid w:val="00547E49"/>
    <w:rsid w:val="005500B9"/>
    <w:rsid w:val="00550254"/>
    <w:rsid w:val="00551354"/>
    <w:rsid w:val="0055233C"/>
    <w:rsid w:val="00553377"/>
    <w:rsid w:val="00554D3C"/>
    <w:rsid w:val="00556670"/>
    <w:rsid w:val="00564354"/>
    <w:rsid w:val="00564DEF"/>
    <w:rsid w:val="00565083"/>
    <w:rsid w:val="00566084"/>
    <w:rsid w:val="00567FC6"/>
    <w:rsid w:val="00570D76"/>
    <w:rsid w:val="00571022"/>
    <w:rsid w:val="005717BC"/>
    <w:rsid w:val="00571B15"/>
    <w:rsid w:val="00572084"/>
    <w:rsid w:val="005767FE"/>
    <w:rsid w:val="00576C7C"/>
    <w:rsid w:val="005772F3"/>
    <w:rsid w:val="005801DF"/>
    <w:rsid w:val="00580F9D"/>
    <w:rsid w:val="00582085"/>
    <w:rsid w:val="005825AC"/>
    <w:rsid w:val="005842CE"/>
    <w:rsid w:val="005851A4"/>
    <w:rsid w:val="005877E1"/>
    <w:rsid w:val="00590137"/>
    <w:rsid w:val="00592518"/>
    <w:rsid w:val="005929DA"/>
    <w:rsid w:val="00594E6B"/>
    <w:rsid w:val="00596F4F"/>
    <w:rsid w:val="005976D9"/>
    <w:rsid w:val="005A244A"/>
    <w:rsid w:val="005A37E5"/>
    <w:rsid w:val="005A4820"/>
    <w:rsid w:val="005A4B38"/>
    <w:rsid w:val="005A5443"/>
    <w:rsid w:val="005A5F4D"/>
    <w:rsid w:val="005A76D9"/>
    <w:rsid w:val="005B0CDD"/>
    <w:rsid w:val="005B0FBB"/>
    <w:rsid w:val="005B1536"/>
    <w:rsid w:val="005B1630"/>
    <w:rsid w:val="005B26DD"/>
    <w:rsid w:val="005B35F2"/>
    <w:rsid w:val="005B3936"/>
    <w:rsid w:val="005B394B"/>
    <w:rsid w:val="005B4A70"/>
    <w:rsid w:val="005B4D87"/>
    <w:rsid w:val="005B5889"/>
    <w:rsid w:val="005B5F13"/>
    <w:rsid w:val="005B6253"/>
    <w:rsid w:val="005B66BA"/>
    <w:rsid w:val="005B7329"/>
    <w:rsid w:val="005B7C1B"/>
    <w:rsid w:val="005C42F4"/>
    <w:rsid w:val="005C5DD9"/>
    <w:rsid w:val="005C7E12"/>
    <w:rsid w:val="005D36CF"/>
    <w:rsid w:val="005D3B6F"/>
    <w:rsid w:val="005D5E86"/>
    <w:rsid w:val="005D6E45"/>
    <w:rsid w:val="005E02CF"/>
    <w:rsid w:val="005E0E31"/>
    <w:rsid w:val="005E193A"/>
    <w:rsid w:val="005E5213"/>
    <w:rsid w:val="005E60DE"/>
    <w:rsid w:val="005E615B"/>
    <w:rsid w:val="005E61AD"/>
    <w:rsid w:val="005E731B"/>
    <w:rsid w:val="005E7976"/>
    <w:rsid w:val="005E7E08"/>
    <w:rsid w:val="005E7E49"/>
    <w:rsid w:val="005F3D94"/>
    <w:rsid w:val="005F46AB"/>
    <w:rsid w:val="005F4BF2"/>
    <w:rsid w:val="005F5013"/>
    <w:rsid w:val="005F550B"/>
    <w:rsid w:val="005F5AF1"/>
    <w:rsid w:val="005F6F07"/>
    <w:rsid w:val="006001EB"/>
    <w:rsid w:val="00601BE5"/>
    <w:rsid w:val="0060265D"/>
    <w:rsid w:val="0060301C"/>
    <w:rsid w:val="00603095"/>
    <w:rsid w:val="006039FD"/>
    <w:rsid w:val="0060437D"/>
    <w:rsid w:val="0060574D"/>
    <w:rsid w:val="00610B90"/>
    <w:rsid w:val="00611620"/>
    <w:rsid w:val="0061261B"/>
    <w:rsid w:val="00612EB7"/>
    <w:rsid w:val="00612F52"/>
    <w:rsid w:val="00614E82"/>
    <w:rsid w:val="00620773"/>
    <w:rsid w:val="00621AF5"/>
    <w:rsid w:val="00621DB7"/>
    <w:rsid w:val="00622727"/>
    <w:rsid w:val="00623942"/>
    <w:rsid w:val="0062432A"/>
    <w:rsid w:val="00624DE4"/>
    <w:rsid w:val="00626137"/>
    <w:rsid w:val="00626202"/>
    <w:rsid w:val="0062654A"/>
    <w:rsid w:val="00626868"/>
    <w:rsid w:val="00627C11"/>
    <w:rsid w:val="00633DF4"/>
    <w:rsid w:val="00634221"/>
    <w:rsid w:val="00635773"/>
    <w:rsid w:val="00635A83"/>
    <w:rsid w:val="00635AF0"/>
    <w:rsid w:val="00636D16"/>
    <w:rsid w:val="006374B6"/>
    <w:rsid w:val="00640EB6"/>
    <w:rsid w:val="006418D7"/>
    <w:rsid w:val="006434F8"/>
    <w:rsid w:val="00643C0B"/>
    <w:rsid w:val="00643F98"/>
    <w:rsid w:val="006446B4"/>
    <w:rsid w:val="0064481B"/>
    <w:rsid w:val="00644DDE"/>
    <w:rsid w:val="00651792"/>
    <w:rsid w:val="00652A56"/>
    <w:rsid w:val="006550C0"/>
    <w:rsid w:val="00656369"/>
    <w:rsid w:val="00662023"/>
    <w:rsid w:val="00662BA6"/>
    <w:rsid w:val="00663268"/>
    <w:rsid w:val="00663DED"/>
    <w:rsid w:val="006662D1"/>
    <w:rsid w:val="006668AC"/>
    <w:rsid w:val="00667342"/>
    <w:rsid w:val="0066776F"/>
    <w:rsid w:val="00667BAF"/>
    <w:rsid w:val="00670529"/>
    <w:rsid w:val="00672F28"/>
    <w:rsid w:val="006764D2"/>
    <w:rsid w:val="006764F7"/>
    <w:rsid w:val="006765F1"/>
    <w:rsid w:val="006769C5"/>
    <w:rsid w:val="00677842"/>
    <w:rsid w:val="0067792E"/>
    <w:rsid w:val="00680406"/>
    <w:rsid w:val="0068098E"/>
    <w:rsid w:val="006809D2"/>
    <w:rsid w:val="00683DBB"/>
    <w:rsid w:val="00684967"/>
    <w:rsid w:val="00684A9E"/>
    <w:rsid w:val="00685225"/>
    <w:rsid w:val="00685ADD"/>
    <w:rsid w:val="0068607C"/>
    <w:rsid w:val="00686832"/>
    <w:rsid w:val="00687551"/>
    <w:rsid w:val="006927F5"/>
    <w:rsid w:val="00692EBB"/>
    <w:rsid w:val="006A2FB1"/>
    <w:rsid w:val="006A41F7"/>
    <w:rsid w:val="006A4209"/>
    <w:rsid w:val="006A5970"/>
    <w:rsid w:val="006A64A1"/>
    <w:rsid w:val="006A654B"/>
    <w:rsid w:val="006A6D78"/>
    <w:rsid w:val="006A73D1"/>
    <w:rsid w:val="006A7819"/>
    <w:rsid w:val="006A7D15"/>
    <w:rsid w:val="006B1C61"/>
    <w:rsid w:val="006B2382"/>
    <w:rsid w:val="006B4419"/>
    <w:rsid w:val="006B4A76"/>
    <w:rsid w:val="006B4C86"/>
    <w:rsid w:val="006B4EB2"/>
    <w:rsid w:val="006B6869"/>
    <w:rsid w:val="006B6916"/>
    <w:rsid w:val="006B712A"/>
    <w:rsid w:val="006B7582"/>
    <w:rsid w:val="006C0520"/>
    <w:rsid w:val="006C1444"/>
    <w:rsid w:val="006C1984"/>
    <w:rsid w:val="006C2089"/>
    <w:rsid w:val="006C2EDB"/>
    <w:rsid w:val="006C2F53"/>
    <w:rsid w:val="006C333A"/>
    <w:rsid w:val="006C34AC"/>
    <w:rsid w:val="006C5894"/>
    <w:rsid w:val="006C625B"/>
    <w:rsid w:val="006C7B04"/>
    <w:rsid w:val="006D0036"/>
    <w:rsid w:val="006D1CE9"/>
    <w:rsid w:val="006D516D"/>
    <w:rsid w:val="006D5404"/>
    <w:rsid w:val="006D5C7F"/>
    <w:rsid w:val="006D73D9"/>
    <w:rsid w:val="006E0A39"/>
    <w:rsid w:val="006E0B3F"/>
    <w:rsid w:val="006E0EE1"/>
    <w:rsid w:val="006E1031"/>
    <w:rsid w:val="006E4CA6"/>
    <w:rsid w:val="006E5306"/>
    <w:rsid w:val="006E5B10"/>
    <w:rsid w:val="006E5E90"/>
    <w:rsid w:val="006F106C"/>
    <w:rsid w:val="006F3424"/>
    <w:rsid w:val="006F36AE"/>
    <w:rsid w:val="006F47C0"/>
    <w:rsid w:val="006F4E1B"/>
    <w:rsid w:val="006F55D9"/>
    <w:rsid w:val="006F563B"/>
    <w:rsid w:val="006F65F7"/>
    <w:rsid w:val="00700680"/>
    <w:rsid w:val="007007A6"/>
    <w:rsid w:val="00700F00"/>
    <w:rsid w:val="00700FFF"/>
    <w:rsid w:val="00703661"/>
    <w:rsid w:val="0070486C"/>
    <w:rsid w:val="0070492D"/>
    <w:rsid w:val="007063D2"/>
    <w:rsid w:val="00707993"/>
    <w:rsid w:val="00707E65"/>
    <w:rsid w:val="00710672"/>
    <w:rsid w:val="00712B93"/>
    <w:rsid w:val="00715BE3"/>
    <w:rsid w:val="0071609F"/>
    <w:rsid w:val="0071643C"/>
    <w:rsid w:val="00717909"/>
    <w:rsid w:val="00720371"/>
    <w:rsid w:val="00720607"/>
    <w:rsid w:val="007228F9"/>
    <w:rsid w:val="00722908"/>
    <w:rsid w:val="00722953"/>
    <w:rsid w:val="0072370A"/>
    <w:rsid w:val="00723F62"/>
    <w:rsid w:val="007242D6"/>
    <w:rsid w:val="0072443C"/>
    <w:rsid w:val="00725223"/>
    <w:rsid w:val="007261B8"/>
    <w:rsid w:val="007264DF"/>
    <w:rsid w:val="0072768A"/>
    <w:rsid w:val="0072783C"/>
    <w:rsid w:val="00732BC9"/>
    <w:rsid w:val="00734121"/>
    <w:rsid w:val="0073599A"/>
    <w:rsid w:val="00735C13"/>
    <w:rsid w:val="00735C95"/>
    <w:rsid w:val="00737390"/>
    <w:rsid w:val="0074036E"/>
    <w:rsid w:val="00741381"/>
    <w:rsid w:val="00741F8A"/>
    <w:rsid w:val="00742E42"/>
    <w:rsid w:val="007452A7"/>
    <w:rsid w:val="0074588A"/>
    <w:rsid w:val="00747891"/>
    <w:rsid w:val="00747A8B"/>
    <w:rsid w:val="00747E98"/>
    <w:rsid w:val="00747F94"/>
    <w:rsid w:val="00750C41"/>
    <w:rsid w:val="00750FBA"/>
    <w:rsid w:val="00752416"/>
    <w:rsid w:val="0075379A"/>
    <w:rsid w:val="007546D3"/>
    <w:rsid w:val="007549E6"/>
    <w:rsid w:val="00755A1A"/>
    <w:rsid w:val="0075729B"/>
    <w:rsid w:val="00760D27"/>
    <w:rsid w:val="007616D6"/>
    <w:rsid w:val="0076215A"/>
    <w:rsid w:val="00763680"/>
    <w:rsid w:val="00763D82"/>
    <w:rsid w:val="00763DFF"/>
    <w:rsid w:val="007659AA"/>
    <w:rsid w:val="00770159"/>
    <w:rsid w:val="00770430"/>
    <w:rsid w:val="00771454"/>
    <w:rsid w:val="00771A0E"/>
    <w:rsid w:val="00772CF8"/>
    <w:rsid w:val="0077446F"/>
    <w:rsid w:val="0077502C"/>
    <w:rsid w:val="0077650D"/>
    <w:rsid w:val="00776757"/>
    <w:rsid w:val="00777E5E"/>
    <w:rsid w:val="00777E75"/>
    <w:rsid w:val="00780E82"/>
    <w:rsid w:val="007810CA"/>
    <w:rsid w:val="00781C52"/>
    <w:rsid w:val="00781F18"/>
    <w:rsid w:val="007820FD"/>
    <w:rsid w:val="00784753"/>
    <w:rsid w:val="00784D77"/>
    <w:rsid w:val="00785942"/>
    <w:rsid w:val="007905E9"/>
    <w:rsid w:val="007946DB"/>
    <w:rsid w:val="00795EC0"/>
    <w:rsid w:val="007961B7"/>
    <w:rsid w:val="00796EC8"/>
    <w:rsid w:val="007A226E"/>
    <w:rsid w:val="007A3B52"/>
    <w:rsid w:val="007A6121"/>
    <w:rsid w:val="007A624B"/>
    <w:rsid w:val="007A6D2F"/>
    <w:rsid w:val="007A7AD9"/>
    <w:rsid w:val="007A7B5C"/>
    <w:rsid w:val="007B1E0D"/>
    <w:rsid w:val="007B32BD"/>
    <w:rsid w:val="007B4076"/>
    <w:rsid w:val="007B42EA"/>
    <w:rsid w:val="007B5328"/>
    <w:rsid w:val="007B59E9"/>
    <w:rsid w:val="007B5C74"/>
    <w:rsid w:val="007C0B2E"/>
    <w:rsid w:val="007C369E"/>
    <w:rsid w:val="007C4FD6"/>
    <w:rsid w:val="007C5B7F"/>
    <w:rsid w:val="007C6DBE"/>
    <w:rsid w:val="007C796D"/>
    <w:rsid w:val="007D0236"/>
    <w:rsid w:val="007D1D93"/>
    <w:rsid w:val="007D3407"/>
    <w:rsid w:val="007D499C"/>
    <w:rsid w:val="007D5222"/>
    <w:rsid w:val="007D6033"/>
    <w:rsid w:val="007E0380"/>
    <w:rsid w:val="007E0C8F"/>
    <w:rsid w:val="007E3181"/>
    <w:rsid w:val="007E52C5"/>
    <w:rsid w:val="007E7762"/>
    <w:rsid w:val="007F1B8C"/>
    <w:rsid w:val="007F2260"/>
    <w:rsid w:val="007F4756"/>
    <w:rsid w:val="007F5B6E"/>
    <w:rsid w:val="007F7942"/>
    <w:rsid w:val="0080038A"/>
    <w:rsid w:val="00801B78"/>
    <w:rsid w:val="00803B43"/>
    <w:rsid w:val="00810248"/>
    <w:rsid w:val="00810394"/>
    <w:rsid w:val="00811652"/>
    <w:rsid w:val="0081349C"/>
    <w:rsid w:val="00813C30"/>
    <w:rsid w:val="00813FC4"/>
    <w:rsid w:val="00816098"/>
    <w:rsid w:val="008167D3"/>
    <w:rsid w:val="008167F7"/>
    <w:rsid w:val="008210CD"/>
    <w:rsid w:val="0082293D"/>
    <w:rsid w:val="0082727C"/>
    <w:rsid w:val="00830BEB"/>
    <w:rsid w:val="0083173F"/>
    <w:rsid w:val="00831A6C"/>
    <w:rsid w:val="00832FA0"/>
    <w:rsid w:val="00833FC8"/>
    <w:rsid w:val="008348B8"/>
    <w:rsid w:val="00835711"/>
    <w:rsid w:val="008372FD"/>
    <w:rsid w:val="00841329"/>
    <w:rsid w:val="00843105"/>
    <w:rsid w:val="008441F3"/>
    <w:rsid w:val="008442E8"/>
    <w:rsid w:val="00845DE4"/>
    <w:rsid w:val="00847C59"/>
    <w:rsid w:val="0085015D"/>
    <w:rsid w:val="00852523"/>
    <w:rsid w:val="00853518"/>
    <w:rsid w:val="00854E54"/>
    <w:rsid w:val="00855E2A"/>
    <w:rsid w:val="00855FC7"/>
    <w:rsid w:val="00860534"/>
    <w:rsid w:val="0086208F"/>
    <w:rsid w:val="008623C9"/>
    <w:rsid w:val="00862F2D"/>
    <w:rsid w:val="008637EA"/>
    <w:rsid w:val="0086415B"/>
    <w:rsid w:val="008655B3"/>
    <w:rsid w:val="00865E40"/>
    <w:rsid w:val="00865E53"/>
    <w:rsid w:val="00867437"/>
    <w:rsid w:val="008705C1"/>
    <w:rsid w:val="008712D9"/>
    <w:rsid w:val="00873207"/>
    <w:rsid w:val="0087392E"/>
    <w:rsid w:val="0087489A"/>
    <w:rsid w:val="008749D4"/>
    <w:rsid w:val="00874BDF"/>
    <w:rsid w:val="0088097C"/>
    <w:rsid w:val="0088202A"/>
    <w:rsid w:val="008822A2"/>
    <w:rsid w:val="00882960"/>
    <w:rsid w:val="00883D4D"/>
    <w:rsid w:val="00885080"/>
    <w:rsid w:val="0088580D"/>
    <w:rsid w:val="00885E2F"/>
    <w:rsid w:val="00887F4F"/>
    <w:rsid w:val="00890906"/>
    <w:rsid w:val="00893CE2"/>
    <w:rsid w:val="00893F43"/>
    <w:rsid w:val="0089633E"/>
    <w:rsid w:val="008968E1"/>
    <w:rsid w:val="008A16B0"/>
    <w:rsid w:val="008A1A1C"/>
    <w:rsid w:val="008A2508"/>
    <w:rsid w:val="008A258B"/>
    <w:rsid w:val="008A44F4"/>
    <w:rsid w:val="008A46B5"/>
    <w:rsid w:val="008A5131"/>
    <w:rsid w:val="008A5AF6"/>
    <w:rsid w:val="008A6686"/>
    <w:rsid w:val="008B0E4E"/>
    <w:rsid w:val="008B14AD"/>
    <w:rsid w:val="008B1A49"/>
    <w:rsid w:val="008B2D90"/>
    <w:rsid w:val="008B3BCC"/>
    <w:rsid w:val="008B4734"/>
    <w:rsid w:val="008B5D16"/>
    <w:rsid w:val="008B62B9"/>
    <w:rsid w:val="008B74EA"/>
    <w:rsid w:val="008B7528"/>
    <w:rsid w:val="008B7BD0"/>
    <w:rsid w:val="008B7D12"/>
    <w:rsid w:val="008C0D5E"/>
    <w:rsid w:val="008C14C6"/>
    <w:rsid w:val="008C26FA"/>
    <w:rsid w:val="008C4665"/>
    <w:rsid w:val="008C46BA"/>
    <w:rsid w:val="008C4753"/>
    <w:rsid w:val="008C54E9"/>
    <w:rsid w:val="008C7A6F"/>
    <w:rsid w:val="008D30E0"/>
    <w:rsid w:val="008D3DF2"/>
    <w:rsid w:val="008D5B62"/>
    <w:rsid w:val="008E0553"/>
    <w:rsid w:val="008E14D6"/>
    <w:rsid w:val="008E1CFC"/>
    <w:rsid w:val="008E3127"/>
    <w:rsid w:val="008E3748"/>
    <w:rsid w:val="008E3E51"/>
    <w:rsid w:val="008E4618"/>
    <w:rsid w:val="008E466D"/>
    <w:rsid w:val="008E53C2"/>
    <w:rsid w:val="008E57A7"/>
    <w:rsid w:val="008E5BBE"/>
    <w:rsid w:val="008E6095"/>
    <w:rsid w:val="008E63FA"/>
    <w:rsid w:val="008E7D88"/>
    <w:rsid w:val="008F1AA2"/>
    <w:rsid w:val="008F352A"/>
    <w:rsid w:val="008F39EA"/>
    <w:rsid w:val="008F43DA"/>
    <w:rsid w:val="008F4A0A"/>
    <w:rsid w:val="008F6AEC"/>
    <w:rsid w:val="00901235"/>
    <w:rsid w:val="0090143F"/>
    <w:rsid w:val="0090202E"/>
    <w:rsid w:val="00907465"/>
    <w:rsid w:val="00907EDB"/>
    <w:rsid w:val="009107E9"/>
    <w:rsid w:val="009109E4"/>
    <w:rsid w:val="00911397"/>
    <w:rsid w:val="00912652"/>
    <w:rsid w:val="00912718"/>
    <w:rsid w:val="00917427"/>
    <w:rsid w:val="00917EE8"/>
    <w:rsid w:val="00920E39"/>
    <w:rsid w:val="00921692"/>
    <w:rsid w:val="00921848"/>
    <w:rsid w:val="00922100"/>
    <w:rsid w:val="0092592E"/>
    <w:rsid w:val="009301B9"/>
    <w:rsid w:val="0093024C"/>
    <w:rsid w:val="009315C6"/>
    <w:rsid w:val="009320A4"/>
    <w:rsid w:val="0093258B"/>
    <w:rsid w:val="00933481"/>
    <w:rsid w:val="0093492C"/>
    <w:rsid w:val="0093568F"/>
    <w:rsid w:val="00937456"/>
    <w:rsid w:val="009401B5"/>
    <w:rsid w:val="0094027A"/>
    <w:rsid w:val="00942B9D"/>
    <w:rsid w:val="00942CC3"/>
    <w:rsid w:val="009448F8"/>
    <w:rsid w:val="00945781"/>
    <w:rsid w:val="00951E42"/>
    <w:rsid w:val="00951E79"/>
    <w:rsid w:val="00952429"/>
    <w:rsid w:val="00954DE7"/>
    <w:rsid w:val="009561D1"/>
    <w:rsid w:val="00957DDB"/>
    <w:rsid w:val="00960D77"/>
    <w:rsid w:val="00962E2E"/>
    <w:rsid w:val="009638AB"/>
    <w:rsid w:val="009639A7"/>
    <w:rsid w:val="009645FF"/>
    <w:rsid w:val="00965C43"/>
    <w:rsid w:val="00965E17"/>
    <w:rsid w:val="0096658F"/>
    <w:rsid w:val="0096745F"/>
    <w:rsid w:val="00970D1F"/>
    <w:rsid w:val="00973716"/>
    <w:rsid w:val="009740A6"/>
    <w:rsid w:val="009753D7"/>
    <w:rsid w:val="009801FF"/>
    <w:rsid w:val="00980748"/>
    <w:rsid w:val="009811E6"/>
    <w:rsid w:val="00981EB1"/>
    <w:rsid w:val="0098411C"/>
    <w:rsid w:val="009841AD"/>
    <w:rsid w:val="009849F0"/>
    <w:rsid w:val="00986586"/>
    <w:rsid w:val="00990251"/>
    <w:rsid w:val="009919C8"/>
    <w:rsid w:val="00991FF7"/>
    <w:rsid w:val="00992729"/>
    <w:rsid w:val="00992C59"/>
    <w:rsid w:val="00994CE3"/>
    <w:rsid w:val="0099502B"/>
    <w:rsid w:val="00996A61"/>
    <w:rsid w:val="009978B4"/>
    <w:rsid w:val="0099799F"/>
    <w:rsid w:val="00997CCF"/>
    <w:rsid w:val="009A06F2"/>
    <w:rsid w:val="009A146C"/>
    <w:rsid w:val="009A1D0F"/>
    <w:rsid w:val="009A1DD3"/>
    <w:rsid w:val="009A1F4D"/>
    <w:rsid w:val="009A5C2C"/>
    <w:rsid w:val="009A6EFE"/>
    <w:rsid w:val="009B0A39"/>
    <w:rsid w:val="009B2607"/>
    <w:rsid w:val="009B314F"/>
    <w:rsid w:val="009B3EC9"/>
    <w:rsid w:val="009B40CD"/>
    <w:rsid w:val="009B4FAD"/>
    <w:rsid w:val="009B5FC5"/>
    <w:rsid w:val="009B7EC9"/>
    <w:rsid w:val="009C0D2B"/>
    <w:rsid w:val="009C4059"/>
    <w:rsid w:val="009C49EC"/>
    <w:rsid w:val="009C51B3"/>
    <w:rsid w:val="009C5559"/>
    <w:rsid w:val="009C7AE9"/>
    <w:rsid w:val="009D0211"/>
    <w:rsid w:val="009D0E1C"/>
    <w:rsid w:val="009D23B9"/>
    <w:rsid w:val="009D3A07"/>
    <w:rsid w:val="009D3B84"/>
    <w:rsid w:val="009D6019"/>
    <w:rsid w:val="009D747B"/>
    <w:rsid w:val="009E3982"/>
    <w:rsid w:val="009E4A9A"/>
    <w:rsid w:val="009E4D8B"/>
    <w:rsid w:val="009E4DCC"/>
    <w:rsid w:val="009E657C"/>
    <w:rsid w:val="009E7467"/>
    <w:rsid w:val="009E77F8"/>
    <w:rsid w:val="009E7EE6"/>
    <w:rsid w:val="009F2AC2"/>
    <w:rsid w:val="009F3F00"/>
    <w:rsid w:val="009F400B"/>
    <w:rsid w:val="009F4961"/>
    <w:rsid w:val="009F5026"/>
    <w:rsid w:val="009F52DB"/>
    <w:rsid w:val="009F54E8"/>
    <w:rsid w:val="009F559E"/>
    <w:rsid w:val="009F5ED6"/>
    <w:rsid w:val="009F73EC"/>
    <w:rsid w:val="009F7EB7"/>
    <w:rsid w:val="00A00257"/>
    <w:rsid w:val="00A002BA"/>
    <w:rsid w:val="00A00BA3"/>
    <w:rsid w:val="00A0129A"/>
    <w:rsid w:val="00A021DE"/>
    <w:rsid w:val="00A0502F"/>
    <w:rsid w:val="00A1197A"/>
    <w:rsid w:val="00A11D81"/>
    <w:rsid w:val="00A12206"/>
    <w:rsid w:val="00A12D56"/>
    <w:rsid w:val="00A13D01"/>
    <w:rsid w:val="00A1540E"/>
    <w:rsid w:val="00A1564B"/>
    <w:rsid w:val="00A2210D"/>
    <w:rsid w:val="00A221C5"/>
    <w:rsid w:val="00A224FB"/>
    <w:rsid w:val="00A234C0"/>
    <w:rsid w:val="00A23A15"/>
    <w:rsid w:val="00A248FA"/>
    <w:rsid w:val="00A24F30"/>
    <w:rsid w:val="00A25B69"/>
    <w:rsid w:val="00A265F2"/>
    <w:rsid w:val="00A2723D"/>
    <w:rsid w:val="00A27EB6"/>
    <w:rsid w:val="00A30B51"/>
    <w:rsid w:val="00A3160A"/>
    <w:rsid w:val="00A31FE1"/>
    <w:rsid w:val="00A324A4"/>
    <w:rsid w:val="00A32B91"/>
    <w:rsid w:val="00A3375B"/>
    <w:rsid w:val="00A34BC2"/>
    <w:rsid w:val="00A363D1"/>
    <w:rsid w:val="00A36932"/>
    <w:rsid w:val="00A4048E"/>
    <w:rsid w:val="00A40DAD"/>
    <w:rsid w:val="00A42692"/>
    <w:rsid w:val="00A43BC0"/>
    <w:rsid w:val="00A43DE6"/>
    <w:rsid w:val="00A44943"/>
    <w:rsid w:val="00A4591D"/>
    <w:rsid w:val="00A459BD"/>
    <w:rsid w:val="00A46374"/>
    <w:rsid w:val="00A465E6"/>
    <w:rsid w:val="00A46BB4"/>
    <w:rsid w:val="00A4703B"/>
    <w:rsid w:val="00A47E9F"/>
    <w:rsid w:val="00A53D8E"/>
    <w:rsid w:val="00A53F1D"/>
    <w:rsid w:val="00A5415A"/>
    <w:rsid w:val="00A57187"/>
    <w:rsid w:val="00A57D72"/>
    <w:rsid w:val="00A6243F"/>
    <w:rsid w:val="00A6288C"/>
    <w:rsid w:val="00A62CFD"/>
    <w:rsid w:val="00A71C5F"/>
    <w:rsid w:val="00A77149"/>
    <w:rsid w:val="00A80D0C"/>
    <w:rsid w:val="00A8222F"/>
    <w:rsid w:val="00A83B8E"/>
    <w:rsid w:val="00A858E3"/>
    <w:rsid w:val="00A87CED"/>
    <w:rsid w:val="00A9111A"/>
    <w:rsid w:val="00A916C0"/>
    <w:rsid w:val="00A91AD9"/>
    <w:rsid w:val="00A92DAB"/>
    <w:rsid w:val="00A92F2C"/>
    <w:rsid w:val="00A936E7"/>
    <w:rsid w:val="00A94E89"/>
    <w:rsid w:val="00A9505F"/>
    <w:rsid w:val="00A965B7"/>
    <w:rsid w:val="00A967A4"/>
    <w:rsid w:val="00A97300"/>
    <w:rsid w:val="00AA06E2"/>
    <w:rsid w:val="00AA115F"/>
    <w:rsid w:val="00AA38F2"/>
    <w:rsid w:val="00AA40D3"/>
    <w:rsid w:val="00AA41DD"/>
    <w:rsid w:val="00AB10CC"/>
    <w:rsid w:val="00AB27C8"/>
    <w:rsid w:val="00AB3D04"/>
    <w:rsid w:val="00AB409A"/>
    <w:rsid w:val="00AB5B3A"/>
    <w:rsid w:val="00AB7057"/>
    <w:rsid w:val="00AB7233"/>
    <w:rsid w:val="00AB7B63"/>
    <w:rsid w:val="00AC0829"/>
    <w:rsid w:val="00AC0D0A"/>
    <w:rsid w:val="00AC1B87"/>
    <w:rsid w:val="00AC2B69"/>
    <w:rsid w:val="00AC46BF"/>
    <w:rsid w:val="00AC54DE"/>
    <w:rsid w:val="00AC5511"/>
    <w:rsid w:val="00AC5B41"/>
    <w:rsid w:val="00AD0402"/>
    <w:rsid w:val="00AD065D"/>
    <w:rsid w:val="00AD0DF3"/>
    <w:rsid w:val="00AD4061"/>
    <w:rsid w:val="00AD481D"/>
    <w:rsid w:val="00AD5751"/>
    <w:rsid w:val="00AD60A2"/>
    <w:rsid w:val="00AD6A66"/>
    <w:rsid w:val="00AE0DCF"/>
    <w:rsid w:val="00AE1CA7"/>
    <w:rsid w:val="00AE28ED"/>
    <w:rsid w:val="00AE36E0"/>
    <w:rsid w:val="00AE4221"/>
    <w:rsid w:val="00AE4F52"/>
    <w:rsid w:val="00AE55A8"/>
    <w:rsid w:val="00AE55E4"/>
    <w:rsid w:val="00AE587E"/>
    <w:rsid w:val="00AE669F"/>
    <w:rsid w:val="00AE742E"/>
    <w:rsid w:val="00AF17DE"/>
    <w:rsid w:val="00AF21D1"/>
    <w:rsid w:val="00AF2869"/>
    <w:rsid w:val="00AF3516"/>
    <w:rsid w:val="00AF38B8"/>
    <w:rsid w:val="00AF615B"/>
    <w:rsid w:val="00AF70EB"/>
    <w:rsid w:val="00AF7425"/>
    <w:rsid w:val="00AF7AD8"/>
    <w:rsid w:val="00B00652"/>
    <w:rsid w:val="00B0128A"/>
    <w:rsid w:val="00B02CEF"/>
    <w:rsid w:val="00B0456D"/>
    <w:rsid w:val="00B0482B"/>
    <w:rsid w:val="00B05B8A"/>
    <w:rsid w:val="00B06039"/>
    <w:rsid w:val="00B07FB2"/>
    <w:rsid w:val="00B10035"/>
    <w:rsid w:val="00B1172E"/>
    <w:rsid w:val="00B11CE9"/>
    <w:rsid w:val="00B13336"/>
    <w:rsid w:val="00B14745"/>
    <w:rsid w:val="00B14B5D"/>
    <w:rsid w:val="00B15895"/>
    <w:rsid w:val="00B1660A"/>
    <w:rsid w:val="00B1660D"/>
    <w:rsid w:val="00B20F22"/>
    <w:rsid w:val="00B21FE2"/>
    <w:rsid w:val="00B22ACA"/>
    <w:rsid w:val="00B238D8"/>
    <w:rsid w:val="00B23A7E"/>
    <w:rsid w:val="00B2492B"/>
    <w:rsid w:val="00B277C5"/>
    <w:rsid w:val="00B317D7"/>
    <w:rsid w:val="00B328FE"/>
    <w:rsid w:val="00B32BF8"/>
    <w:rsid w:val="00B33BE6"/>
    <w:rsid w:val="00B33CC8"/>
    <w:rsid w:val="00B3508F"/>
    <w:rsid w:val="00B352D9"/>
    <w:rsid w:val="00B36A90"/>
    <w:rsid w:val="00B411C5"/>
    <w:rsid w:val="00B41AA6"/>
    <w:rsid w:val="00B45A39"/>
    <w:rsid w:val="00B45CC7"/>
    <w:rsid w:val="00B461A6"/>
    <w:rsid w:val="00B47B4C"/>
    <w:rsid w:val="00B50059"/>
    <w:rsid w:val="00B50F98"/>
    <w:rsid w:val="00B5135F"/>
    <w:rsid w:val="00B52147"/>
    <w:rsid w:val="00B5452E"/>
    <w:rsid w:val="00B55589"/>
    <w:rsid w:val="00B556B1"/>
    <w:rsid w:val="00B56BF4"/>
    <w:rsid w:val="00B579EB"/>
    <w:rsid w:val="00B604A9"/>
    <w:rsid w:val="00B60C74"/>
    <w:rsid w:val="00B61125"/>
    <w:rsid w:val="00B611F3"/>
    <w:rsid w:val="00B61511"/>
    <w:rsid w:val="00B61703"/>
    <w:rsid w:val="00B62426"/>
    <w:rsid w:val="00B62BD5"/>
    <w:rsid w:val="00B6543E"/>
    <w:rsid w:val="00B65F77"/>
    <w:rsid w:val="00B66F84"/>
    <w:rsid w:val="00B67AF7"/>
    <w:rsid w:val="00B67B42"/>
    <w:rsid w:val="00B70A06"/>
    <w:rsid w:val="00B72A42"/>
    <w:rsid w:val="00B72C9C"/>
    <w:rsid w:val="00B72CDF"/>
    <w:rsid w:val="00B72D32"/>
    <w:rsid w:val="00B72F71"/>
    <w:rsid w:val="00B74889"/>
    <w:rsid w:val="00B76EC0"/>
    <w:rsid w:val="00B77A12"/>
    <w:rsid w:val="00B77FE3"/>
    <w:rsid w:val="00B80B50"/>
    <w:rsid w:val="00B80E49"/>
    <w:rsid w:val="00B82796"/>
    <w:rsid w:val="00B827E1"/>
    <w:rsid w:val="00B82DD4"/>
    <w:rsid w:val="00B83E29"/>
    <w:rsid w:val="00B84C5C"/>
    <w:rsid w:val="00B855C0"/>
    <w:rsid w:val="00B85BFF"/>
    <w:rsid w:val="00B91213"/>
    <w:rsid w:val="00B929A1"/>
    <w:rsid w:val="00B9339B"/>
    <w:rsid w:val="00B944FA"/>
    <w:rsid w:val="00B9460F"/>
    <w:rsid w:val="00B94AFF"/>
    <w:rsid w:val="00BA04F4"/>
    <w:rsid w:val="00BA0E6D"/>
    <w:rsid w:val="00BA4601"/>
    <w:rsid w:val="00BA7ACB"/>
    <w:rsid w:val="00BB2830"/>
    <w:rsid w:val="00BB6D2A"/>
    <w:rsid w:val="00BB70AC"/>
    <w:rsid w:val="00BB71BD"/>
    <w:rsid w:val="00BB75EF"/>
    <w:rsid w:val="00BC0C09"/>
    <w:rsid w:val="00BC0FA2"/>
    <w:rsid w:val="00BC1386"/>
    <w:rsid w:val="00BC2BB3"/>
    <w:rsid w:val="00BC3344"/>
    <w:rsid w:val="00BC3850"/>
    <w:rsid w:val="00BC3B56"/>
    <w:rsid w:val="00BC3D73"/>
    <w:rsid w:val="00BC455A"/>
    <w:rsid w:val="00BC4BD2"/>
    <w:rsid w:val="00BC5D09"/>
    <w:rsid w:val="00BC7080"/>
    <w:rsid w:val="00BC72A1"/>
    <w:rsid w:val="00BD141B"/>
    <w:rsid w:val="00BD240C"/>
    <w:rsid w:val="00BD2413"/>
    <w:rsid w:val="00BE06A6"/>
    <w:rsid w:val="00BE59F7"/>
    <w:rsid w:val="00BE5DFC"/>
    <w:rsid w:val="00BE6BC2"/>
    <w:rsid w:val="00BF052F"/>
    <w:rsid w:val="00BF0972"/>
    <w:rsid w:val="00BF1400"/>
    <w:rsid w:val="00BF1E51"/>
    <w:rsid w:val="00BF2BD0"/>
    <w:rsid w:val="00BF39C4"/>
    <w:rsid w:val="00BF4C40"/>
    <w:rsid w:val="00BF57D8"/>
    <w:rsid w:val="00BF60EB"/>
    <w:rsid w:val="00BF6747"/>
    <w:rsid w:val="00BF7213"/>
    <w:rsid w:val="00C0035B"/>
    <w:rsid w:val="00C00B80"/>
    <w:rsid w:val="00C013A7"/>
    <w:rsid w:val="00C01A36"/>
    <w:rsid w:val="00C022FE"/>
    <w:rsid w:val="00C034D3"/>
    <w:rsid w:val="00C03E77"/>
    <w:rsid w:val="00C042B8"/>
    <w:rsid w:val="00C04621"/>
    <w:rsid w:val="00C05207"/>
    <w:rsid w:val="00C05278"/>
    <w:rsid w:val="00C06218"/>
    <w:rsid w:val="00C0678D"/>
    <w:rsid w:val="00C07CCA"/>
    <w:rsid w:val="00C10182"/>
    <w:rsid w:val="00C108CE"/>
    <w:rsid w:val="00C11255"/>
    <w:rsid w:val="00C13A75"/>
    <w:rsid w:val="00C14DC1"/>
    <w:rsid w:val="00C169A7"/>
    <w:rsid w:val="00C16D19"/>
    <w:rsid w:val="00C208A3"/>
    <w:rsid w:val="00C20F2A"/>
    <w:rsid w:val="00C22E95"/>
    <w:rsid w:val="00C24D78"/>
    <w:rsid w:val="00C2540A"/>
    <w:rsid w:val="00C25540"/>
    <w:rsid w:val="00C2559F"/>
    <w:rsid w:val="00C259F8"/>
    <w:rsid w:val="00C271AE"/>
    <w:rsid w:val="00C3094C"/>
    <w:rsid w:val="00C317D7"/>
    <w:rsid w:val="00C31CCE"/>
    <w:rsid w:val="00C3243F"/>
    <w:rsid w:val="00C34507"/>
    <w:rsid w:val="00C35289"/>
    <w:rsid w:val="00C357F8"/>
    <w:rsid w:val="00C358E6"/>
    <w:rsid w:val="00C35E7D"/>
    <w:rsid w:val="00C36CC6"/>
    <w:rsid w:val="00C40123"/>
    <w:rsid w:val="00C409A5"/>
    <w:rsid w:val="00C42761"/>
    <w:rsid w:val="00C43592"/>
    <w:rsid w:val="00C4593C"/>
    <w:rsid w:val="00C4628A"/>
    <w:rsid w:val="00C51117"/>
    <w:rsid w:val="00C523A0"/>
    <w:rsid w:val="00C54253"/>
    <w:rsid w:val="00C557C5"/>
    <w:rsid w:val="00C563B2"/>
    <w:rsid w:val="00C563EC"/>
    <w:rsid w:val="00C565DB"/>
    <w:rsid w:val="00C56D43"/>
    <w:rsid w:val="00C56FD0"/>
    <w:rsid w:val="00C61674"/>
    <w:rsid w:val="00C61899"/>
    <w:rsid w:val="00C6374A"/>
    <w:rsid w:val="00C63B5B"/>
    <w:rsid w:val="00C65AA9"/>
    <w:rsid w:val="00C6616E"/>
    <w:rsid w:val="00C66A13"/>
    <w:rsid w:val="00C6706C"/>
    <w:rsid w:val="00C71099"/>
    <w:rsid w:val="00C74E27"/>
    <w:rsid w:val="00C75313"/>
    <w:rsid w:val="00C76BE5"/>
    <w:rsid w:val="00C80B6F"/>
    <w:rsid w:val="00C81773"/>
    <w:rsid w:val="00C8270E"/>
    <w:rsid w:val="00C829E5"/>
    <w:rsid w:val="00C8704B"/>
    <w:rsid w:val="00C901F4"/>
    <w:rsid w:val="00C92108"/>
    <w:rsid w:val="00C93F1A"/>
    <w:rsid w:val="00C962A5"/>
    <w:rsid w:val="00C972C1"/>
    <w:rsid w:val="00CA0524"/>
    <w:rsid w:val="00CA0C2E"/>
    <w:rsid w:val="00CA0E59"/>
    <w:rsid w:val="00CA0F84"/>
    <w:rsid w:val="00CA2660"/>
    <w:rsid w:val="00CA3923"/>
    <w:rsid w:val="00CA4AC5"/>
    <w:rsid w:val="00CA57AE"/>
    <w:rsid w:val="00CA5FD8"/>
    <w:rsid w:val="00CA69B5"/>
    <w:rsid w:val="00CA7505"/>
    <w:rsid w:val="00CA7BE3"/>
    <w:rsid w:val="00CB1F49"/>
    <w:rsid w:val="00CB22A2"/>
    <w:rsid w:val="00CB2D24"/>
    <w:rsid w:val="00CB2DBD"/>
    <w:rsid w:val="00CB303E"/>
    <w:rsid w:val="00CB312E"/>
    <w:rsid w:val="00CB3502"/>
    <w:rsid w:val="00CB39AD"/>
    <w:rsid w:val="00CB59F1"/>
    <w:rsid w:val="00CB609E"/>
    <w:rsid w:val="00CB66C3"/>
    <w:rsid w:val="00CC28AA"/>
    <w:rsid w:val="00CC542A"/>
    <w:rsid w:val="00CC58DE"/>
    <w:rsid w:val="00CC5A5C"/>
    <w:rsid w:val="00CC5B03"/>
    <w:rsid w:val="00CC5FB0"/>
    <w:rsid w:val="00CC6A95"/>
    <w:rsid w:val="00CC6CD7"/>
    <w:rsid w:val="00CC75EC"/>
    <w:rsid w:val="00CD0F44"/>
    <w:rsid w:val="00CD1383"/>
    <w:rsid w:val="00CD149B"/>
    <w:rsid w:val="00CD24E9"/>
    <w:rsid w:val="00CD27A5"/>
    <w:rsid w:val="00CD2AE8"/>
    <w:rsid w:val="00CD4657"/>
    <w:rsid w:val="00CD5533"/>
    <w:rsid w:val="00CD5C3F"/>
    <w:rsid w:val="00CD659B"/>
    <w:rsid w:val="00CE226E"/>
    <w:rsid w:val="00CE35BA"/>
    <w:rsid w:val="00CE35BB"/>
    <w:rsid w:val="00CE79CF"/>
    <w:rsid w:val="00CF092D"/>
    <w:rsid w:val="00CF1182"/>
    <w:rsid w:val="00CF23EF"/>
    <w:rsid w:val="00CF2716"/>
    <w:rsid w:val="00CF2E30"/>
    <w:rsid w:val="00CF59BA"/>
    <w:rsid w:val="00CF5EA4"/>
    <w:rsid w:val="00CF6AA1"/>
    <w:rsid w:val="00D040F4"/>
    <w:rsid w:val="00D04355"/>
    <w:rsid w:val="00D06B1F"/>
    <w:rsid w:val="00D06E9E"/>
    <w:rsid w:val="00D07BEC"/>
    <w:rsid w:val="00D1373D"/>
    <w:rsid w:val="00D1596E"/>
    <w:rsid w:val="00D1618D"/>
    <w:rsid w:val="00D16691"/>
    <w:rsid w:val="00D167F3"/>
    <w:rsid w:val="00D17505"/>
    <w:rsid w:val="00D17983"/>
    <w:rsid w:val="00D20E66"/>
    <w:rsid w:val="00D221C6"/>
    <w:rsid w:val="00D22CD7"/>
    <w:rsid w:val="00D24A53"/>
    <w:rsid w:val="00D25884"/>
    <w:rsid w:val="00D319C0"/>
    <w:rsid w:val="00D32A4F"/>
    <w:rsid w:val="00D32F85"/>
    <w:rsid w:val="00D336CF"/>
    <w:rsid w:val="00D33EE9"/>
    <w:rsid w:val="00D347D2"/>
    <w:rsid w:val="00D3640E"/>
    <w:rsid w:val="00D36455"/>
    <w:rsid w:val="00D36EB5"/>
    <w:rsid w:val="00D42E6C"/>
    <w:rsid w:val="00D4364F"/>
    <w:rsid w:val="00D43BF3"/>
    <w:rsid w:val="00D47DFD"/>
    <w:rsid w:val="00D50296"/>
    <w:rsid w:val="00D502BE"/>
    <w:rsid w:val="00D51859"/>
    <w:rsid w:val="00D53AFE"/>
    <w:rsid w:val="00D55E4C"/>
    <w:rsid w:val="00D578E2"/>
    <w:rsid w:val="00D60DE8"/>
    <w:rsid w:val="00D613F1"/>
    <w:rsid w:val="00D61B21"/>
    <w:rsid w:val="00D6326C"/>
    <w:rsid w:val="00D638A5"/>
    <w:rsid w:val="00D647F1"/>
    <w:rsid w:val="00D66868"/>
    <w:rsid w:val="00D70370"/>
    <w:rsid w:val="00D715BC"/>
    <w:rsid w:val="00D74BA5"/>
    <w:rsid w:val="00D76613"/>
    <w:rsid w:val="00D7687D"/>
    <w:rsid w:val="00D76AA6"/>
    <w:rsid w:val="00D81B43"/>
    <w:rsid w:val="00D82123"/>
    <w:rsid w:val="00D84464"/>
    <w:rsid w:val="00D851FE"/>
    <w:rsid w:val="00D86446"/>
    <w:rsid w:val="00D902EC"/>
    <w:rsid w:val="00D9144B"/>
    <w:rsid w:val="00D921B3"/>
    <w:rsid w:val="00D92667"/>
    <w:rsid w:val="00D92762"/>
    <w:rsid w:val="00D92F19"/>
    <w:rsid w:val="00D94B06"/>
    <w:rsid w:val="00D961CF"/>
    <w:rsid w:val="00DA0507"/>
    <w:rsid w:val="00DA1705"/>
    <w:rsid w:val="00DA250F"/>
    <w:rsid w:val="00DA339D"/>
    <w:rsid w:val="00DA340F"/>
    <w:rsid w:val="00DA386A"/>
    <w:rsid w:val="00DA3E84"/>
    <w:rsid w:val="00DA5E18"/>
    <w:rsid w:val="00DB1B28"/>
    <w:rsid w:val="00DB2A76"/>
    <w:rsid w:val="00DB2D7B"/>
    <w:rsid w:val="00DB406B"/>
    <w:rsid w:val="00DB4AA2"/>
    <w:rsid w:val="00DB7393"/>
    <w:rsid w:val="00DC0C19"/>
    <w:rsid w:val="00DC1DE1"/>
    <w:rsid w:val="00DC29E4"/>
    <w:rsid w:val="00DC35E5"/>
    <w:rsid w:val="00DC3AD3"/>
    <w:rsid w:val="00DC4C00"/>
    <w:rsid w:val="00DC5B7F"/>
    <w:rsid w:val="00DC7077"/>
    <w:rsid w:val="00DD0DC9"/>
    <w:rsid w:val="00DD1DFE"/>
    <w:rsid w:val="00DD226A"/>
    <w:rsid w:val="00DD392B"/>
    <w:rsid w:val="00DD3E4B"/>
    <w:rsid w:val="00DD4140"/>
    <w:rsid w:val="00DD41F7"/>
    <w:rsid w:val="00DD42ED"/>
    <w:rsid w:val="00DD4E13"/>
    <w:rsid w:val="00DD65A2"/>
    <w:rsid w:val="00DD65F0"/>
    <w:rsid w:val="00DD7C7A"/>
    <w:rsid w:val="00DE2B08"/>
    <w:rsid w:val="00DE3830"/>
    <w:rsid w:val="00DE463F"/>
    <w:rsid w:val="00DE5054"/>
    <w:rsid w:val="00DE64F0"/>
    <w:rsid w:val="00DF00CE"/>
    <w:rsid w:val="00DF0AAF"/>
    <w:rsid w:val="00DF119F"/>
    <w:rsid w:val="00DF2A69"/>
    <w:rsid w:val="00DF3521"/>
    <w:rsid w:val="00DF3A90"/>
    <w:rsid w:val="00DF3E07"/>
    <w:rsid w:val="00DF667F"/>
    <w:rsid w:val="00E003D1"/>
    <w:rsid w:val="00E007BF"/>
    <w:rsid w:val="00E0132F"/>
    <w:rsid w:val="00E013EA"/>
    <w:rsid w:val="00E01F91"/>
    <w:rsid w:val="00E02368"/>
    <w:rsid w:val="00E0280A"/>
    <w:rsid w:val="00E0483E"/>
    <w:rsid w:val="00E055ED"/>
    <w:rsid w:val="00E059A4"/>
    <w:rsid w:val="00E110FC"/>
    <w:rsid w:val="00E11512"/>
    <w:rsid w:val="00E11ED7"/>
    <w:rsid w:val="00E12183"/>
    <w:rsid w:val="00E12272"/>
    <w:rsid w:val="00E13192"/>
    <w:rsid w:val="00E13266"/>
    <w:rsid w:val="00E1422F"/>
    <w:rsid w:val="00E14D07"/>
    <w:rsid w:val="00E17985"/>
    <w:rsid w:val="00E20066"/>
    <w:rsid w:val="00E22794"/>
    <w:rsid w:val="00E22833"/>
    <w:rsid w:val="00E23089"/>
    <w:rsid w:val="00E24374"/>
    <w:rsid w:val="00E24D06"/>
    <w:rsid w:val="00E2522A"/>
    <w:rsid w:val="00E25C8B"/>
    <w:rsid w:val="00E25DBC"/>
    <w:rsid w:val="00E26A1C"/>
    <w:rsid w:val="00E278AB"/>
    <w:rsid w:val="00E27C33"/>
    <w:rsid w:val="00E301A8"/>
    <w:rsid w:val="00E3099E"/>
    <w:rsid w:val="00E31019"/>
    <w:rsid w:val="00E32385"/>
    <w:rsid w:val="00E33762"/>
    <w:rsid w:val="00E33BAA"/>
    <w:rsid w:val="00E3432C"/>
    <w:rsid w:val="00E362E7"/>
    <w:rsid w:val="00E36568"/>
    <w:rsid w:val="00E3748B"/>
    <w:rsid w:val="00E37E50"/>
    <w:rsid w:val="00E40EF7"/>
    <w:rsid w:val="00E4176C"/>
    <w:rsid w:val="00E419A5"/>
    <w:rsid w:val="00E41B89"/>
    <w:rsid w:val="00E41CF9"/>
    <w:rsid w:val="00E41E38"/>
    <w:rsid w:val="00E433C4"/>
    <w:rsid w:val="00E44A2F"/>
    <w:rsid w:val="00E451A2"/>
    <w:rsid w:val="00E46153"/>
    <w:rsid w:val="00E519A0"/>
    <w:rsid w:val="00E5502F"/>
    <w:rsid w:val="00E55ADC"/>
    <w:rsid w:val="00E57343"/>
    <w:rsid w:val="00E5767D"/>
    <w:rsid w:val="00E6031E"/>
    <w:rsid w:val="00E61E62"/>
    <w:rsid w:val="00E621F6"/>
    <w:rsid w:val="00E65B6A"/>
    <w:rsid w:val="00E677F4"/>
    <w:rsid w:val="00E67FBA"/>
    <w:rsid w:val="00E72D48"/>
    <w:rsid w:val="00E737D5"/>
    <w:rsid w:val="00E75512"/>
    <w:rsid w:val="00E7555A"/>
    <w:rsid w:val="00E75923"/>
    <w:rsid w:val="00E75CB7"/>
    <w:rsid w:val="00E75F41"/>
    <w:rsid w:val="00E7613E"/>
    <w:rsid w:val="00E76393"/>
    <w:rsid w:val="00E81A2C"/>
    <w:rsid w:val="00E829BA"/>
    <w:rsid w:val="00E83B29"/>
    <w:rsid w:val="00E8618A"/>
    <w:rsid w:val="00E874AB"/>
    <w:rsid w:val="00E87E14"/>
    <w:rsid w:val="00E91EE6"/>
    <w:rsid w:val="00E92094"/>
    <w:rsid w:val="00E9217A"/>
    <w:rsid w:val="00E93EF2"/>
    <w:rsid w:val="00E959DD"/>
    <w:rsid w:val="00E95C16"/>
    <w:rsid w:val="00EA0F5C"/>
    <w:rsid w:val="00EA12A3"/>
    <w:rsid w:val="00EA55E0"/>
    <w:rsid w:val="00EA5E17"/>
    <w:rsid w:val="00EB0268"/>
    <w:rsid w:val="00EB06D7"/>
    <w:rsid w:val="00EB2FFC"/>
    <w:rsid w:val="00EB3091"/>
    <w:rsid w:val="00EB3FAE"/>
    <w:rsid w:val="00EB4D65"/>
    <w:rsid w:val="00EB5055"/>
    <w:rsid w:val="00EB5113"/>
    <w:rsid w:val="00EB6A55"/>
    <w:rsid w:val="00EC01F1"/>
    <w:rsid w:val="00EC06C5"/>
    <w:rsid w:val="00EC4623"/>
    <w:rsid w:val="00EC4836"/>
    <w:rsid w:val="00EC68DD"/>
    <w:rsid w:val="00EC76AA"/>
    <w:rsid w:val="00ED04A6"/>
    <w:rsid w:val="00ED1130"/>
    <w:rsid w:val="00ED286A"/>
    <w:rsid w:val="00ED2C4C"/>
    <w:rsid w:val="00ED3E18"/>
    <w:rsid w:val="00ED6C4F"/>
    <w:rsid w:val="00EE06C7"/>
    <w:rsid w:val="00EE182E"/>
    <w:rsid w:val="00EE1E3D"/>
    <w:rsid w:val="00EE3B13"/>
    <w:rsid w:val="00EE3F3A"/>
    <w:rsid w:val="00EE55EC"/>
    <w:rsid w:val="00EE56E7"/>
    <w:rsid w:val="00EE5D45"/>
    <w:rsid w:val="00EE5D4A"/>
    <w:rsid w:val="00EF1A73"/>
    <w:rsid w:val="00EF403D"/>
    <w:rsid w:val="00EF50F5"/>
    <w:rsid w:val="00EF52B8"/>
    <w:rsid w:val="00EF5A29"/>
    <w:rsid w:val="00EF5DA3"/>
    <w:rsid w:val="00F01DC2"/>
    <w:rsid w:val="00F01E49"/>
    <w:rsid w:val="00F02A05"/>
    <w:rsid w:val="00F02C4C"/>
    <w:rsid w:val="00F039F5"/>
    <w:rsid w:val="00F04338"/>
    <w:rsid w:val="00F043AB"/>
    <w:rsid w:val="00F07811"/>
    <w:rsid w:val="00F07C74"/>
    <w:rsid w:val="00F07F19"/>
    <w:rsid w:val="00F10E84"/>
    <w:rsid w:val="00F11670"/>
    <w:rsid w:val="00F11A56"/>
    <w:rsid w:val="00F1588F"/>
    <w:rsid w:val="00F173C5"/>
    <w:rsid w:val="00F2026B"/>
    <w:rsid w:val="00F22D44"/>
    <w:rsid w:val="00F22EDC"/>
    <w:rsid w:val="00F25958"/>
    <w:rsid w:val="00F25CC2"/>
    <w:rsid w:val="00F25E74"/>
    <w:rsid w:val="00F2620B"/>
    <w:rsid w:val="00F276A4"/>
    <w:rsid w:val="00F30119"/>
    <w:rsid w:val="00F316E0"/>
    <w:rsid w:val="00F31C68"/>
    <w:rsid w:val="00F32768"/>
    <w:rsid w:val="00F32A63"/>
    <w:rsid w:val="00F32B29"/>
    <w:rsid w:val="00F34729"/>
    <w:rsid w:val="00F34AF5"/>
    <w:rsid w:val="00F34CEF"/>
    <w:rsid w:val="00F34F5C"/>
    <w:rsid w:val="00F3571E"/>
    <w:rsid w:val="00F3597C"/>
    <w:rsid w:val="00F3709F"/>
    <w:rsid w:val="00F3759E"/>
    <w:rsid w:val="00F37C6C"/>
    <w:rsid w:val="00F4077A"/>
    <w:rsid w:val="00F40A98"/>
    <w:rsid w:val="00F4110B"/>
    <w:rsid w:val="00F41B46"/>
    <w:rsid w:val="00F42831"/>
    <w:rsid w:val="00F42C1C"/>
    <w:rsid w:val="00F45588"/>
    <w:rsid w:val="00F45BBD"/>
    <w:rsid w:val="00F45BEF"/>
    <w:rsid w:val="00F504E3"/>
    <w:rsid w:val="00F52CB3"/>
    <w:rsid w:val="00F54735"/>
    <w:rsid w:val="00F552A6"/>
    <w:rsid w:val="00F563EB"/>
    <w:rsid w:val="00F56487"/>
    <w:rsid w:val="00F5773F"/>
    <w:rsid w:val="00F6023E"/>
    <w:rsid w:val="00F608EA"/>
    <w:rsid w:val="00F61708"/>
    <w:rsid w:val="00F61D87"/>
    <w:rsid w:val="00F64D60"/>
    <w:rsid w:val="00F64FAA"/>
    <w:rsid w:val="00F65733"/>
    <w:rsid w:val="00F65A01"/>
    <w:rsid w:val="00F669B3"/>
    <w:rsid w:val="00F709A7"/>
    <w:rsid w:val="00F721A8"/>
    <w:rsid w:val="00F7757F"/>
    <w:rsid w:val="00F8002D"/>
    <w:rsid w:val="00F80957"/>
    <w:rsid w:val="00F83F6D"/>
    <w:rsid w:val="00F84B81"/>
    <w:rsid w:val="00F87DE9"/>
    <w:rsid w:val="00F90138"/>
    <w:rsid w:val="00F9072A"/>
    <w:rsid w:val="00F90778"/>
    <w:rsid w:val="00F92E68"/>
    <w:rsid w:val="00F93380"/>
    <w:rsid w:val="00F94270"/>
    <w:rsid w:val="00F9720C"/>
    <w:rsid w:val="00FA0B3F"/>
    <w:rsid w:val="00FA0D3D"/>
    <w:rsid w:val="00FA270F"/>
    <w:rsid w:val="00FA2A2D"/>
    <w:rsid w:val="00FA3726"/>
    <w:rsid w:val="00FA4512"/>
    <w:rsid w:val="00FA50C1"/>
    <w:rsid w:val="00FA5B76"/>
    <w:rsid w:val="00FA75D9"/>
    <w:rsid w:val="00FB13FE"/>
    <w:rsid w:val="00FB192F"/>
    <w:rsid w:val="00FB1D6A"/>
    <w:rsid w:val="00FB2567"/>
    <w:rsid w:val="00FB29C1"/>
    <w:rsid w:val="00FB3A6A"/>
    <w:rsid w:val="00FB3E19"/>
    <w:rsid w:val="00FB5C08"/>
    <w:rsid w:val="00FB75A5"/>
    <w:rsid w:val="00FB7D05"/>
    <w:rsid w:val="00FC1AE2"/>
    <w:rsid w:val="00FC1FA7"/>
    <w:rsid w:val="00FC24A8"/>
    <w:rsid w:val="00FC2BA6"/>
    <w:rsid w:val="00FC34DB"/>
    <w:rsid w:val="00FC3D06"/>
    <w:rsid w:val="00FC41DD"/>
    <w:rsid w:val="00FC57E8"/>
    <w:rsid w:val="00FC6758"/>
    <w:rsid w:val="00FC6FFD"/>
    <w:rsid w:val="00FC744F"/>
    <w:rsid w:val="00FD011C"/>
    <w:rsid w:val="00FD177F"/>
    <w:rsid w:val="00FD4731"/>
    <w:rsid w:val="00FD49CB"/>
    <w:rsid w:val="00FD5423"/>
    <w:rsid w:val="00FD571F"/>
    <w:rsid w:val="00FD6D9A"/>
    <w:rsid w:val="00FE0FE4"/>
    <w:rsid w:val="00FE32F5"/>
    <w:rsid w:val="00FE3E89"/>
    <w:rsid w:val="00FE410A"/>
    <w:rsid w:val="00FE579C"/>
    <w:rsid w:val="00FE5E4C"/>
    <w:rsid w:val="00FF0188"/>
    <w:rsid w:val="00FF2300"/>
    <w:rsid w:val="00FF2D04"/>
    <w:rsid w:val="00FF3947"/>
    <w:rsid w:val="00FF3FE1"/>
    <w:rsid w:val="00FF6465"/>
    <w:rsid w:val="00FF6679"/>
    <w:rsid w:val="00FF69F1"/>
    <w:rsid w:val="00FF70C7"/>
    <w:rsid w:val="00FF7973"/>
    <w:rsid w:val="00FF79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imes New Roman" w:hAnsi="Arial" w:cs="Times New Roman"/>
        <w:lang w:val="en-US" w:eastAsia="en-US" w:bidi="ar-SA"/>
      </w:rPr>
    </w:rPrDefault>
    <w:pPrDefault/>
  </w:docDefaults>
  <w:latentStyles w:defLockedState="0" w:defUIPriority="0" w:defSemiHidden="0" w:defUnhideWhenUsed="0" w:defQFormat="0" w:count="267">
    <w:lsdException w:name="Normal" w:locked="1" w:qFormat="1"/>
    <w:lsdException w:name="heading 1" w:locked="1" w:uiPriority="2" w:qFormat="1"/>
    <w:lsdException w:name="heading 2" w:locked="1" w:uiPriority="2" w:qFormat="1"/>
    <w:lsdException w:name="heading 3" w:locked="1" w:uiPriority="2" w:qFormat="1"/>
    <w:lsdException w:name="heading 4" w:locked="1" w:uiPriority="2" w:qFormat="1"/>
    <w:lsdException w:name="heading 5" w:locked="1" w:uiPriority="2" w:qFormat="1"/>
    <w:lsdException w:name="heading 6" w:locked="1" w:uiPriority="2" w:qFormat="1"/>
    <w:lsdException w:name="heading 7" w:locked="1" w:uiPriority="2" w:qFormat="1"/>
    <w:lsdException w:name="heading 8" w:locked="1" w:uiPriority="2" w:qFormat="1"/>
    <w:lsdException w:name="heading 9" w:locked="1" w:uiPriority="2" w:qFormat="1"/>
    <w:lsdException w:name="toc 1" w:locked="1" w:uiPriority="39" w:qFormat="1"/>
    <w:lsdException w:name="toc 2" w:locked="1" w:uiPriority="39" w:qFormat="1"/>
    <w:lsdException w:name="toc 3" w:locked="1" w:uiPriority="39" w:qFormat="1"/>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uiPriority="49"/>
    <w:lsdException w:name="annotation text" w:semiHidden="1" w:uiPriority="99" w:unhideWhenUsed="1"/>
    <w:lsdException w:name="footer" w:uiPriority="99"/>
    <w:lsdException w:name="caption" w:locked="1" w:qFormat="1"/>
    <w:lsdException w:name="table of figures" w:locked="1" w:uiPriority="9"/>
    <w:lsdException w:name="envelope address" w:semiHidden="1" w:uiPriority="24" w:unhideWhenUsed="1"/>
    <w:lsdException w:name="envelope return" w:semiHidden="1" w:uiPriority="24" w:unhideWhenUsed="1"/>
    <w:lsdException w:name="annotation reference" w:semiHidden="1" w:uiPriority="99" w:unhideWhenUsed="1"/>
    <w:lsdException w:name="line number" w:semiHidden="1" w:uiPriority="19" w:unhideWhenUsed="1"/>
    <w:lsdException w:name="page number" w:uiPriority="9"/>
    <w:lsdException w:name="endnote reference" w:semiHidden="1" w:uiPriority="24" w:unhideWhenUsed="1"/>
    <w:lsdException w:name="table of authorities" w:semiHidden="1" w:uiPriority="9" w:unhideWhenUsed="1"/>
    <w:lsdException w:name="macro" w:semiHidden="1" w:uiPriority="29" w:unhideWhenUsed="1"/>
    <w:lsdException w:name="toa heading" w:semiHidden="1" w:uiPriority="29" w:unhideWhenUsed="1"/>
    <w:lsdException w:name="List" w:semiHidden="1" w:uiPriority="19" w:unhideWhenUsed="1"/>
    <w:lsdException w:name="List Bullet" w:semiHidden="1" w:uiPriority="19" w:unhideWhenUsed="1"/>
    <w:lsdException w:name="List Number" w:uiPriority="19"/>
    <w:lsdException w:name="List 2" w:semiHidden="1" w:uiPriority="19" w:unhideWhenUsed="1"/>
    <w:lsdException w:name="List 3" w:semiHidden="1" w:uiPriority="19" w:unhideWhenUsed="1"/>
    <w:lsdException w:name="List 4" w:semiHidden="1" w:uiPriority="19" w:unhideWhenUsed="1"/>
    <w:lsdException w:name="List 5" w:semiHidden="1" w:uiPriority="19" w:unhideWhenUsed="1"/>
    <w:lsdException w:name="List Bullet 2" w:semiHidden="1" w:uiPriority="19" w:unhideWhenUsed="1"/>
    <w:lsdException w:name="List Bullet 3" w:semiHidden="1" w:uiPriority="19" w:unhideWhenUsed="1"/>
    <w:lsdException w:name="List Bullet 4" w:semiHidden="1" w:uiPriority="19" w:unhideWhenUsed="1"/>
    <w:lsdException w:name="List Bullet 5" w:semiHidden="1" w:uiPriority="19" w:unhideWhenUsed="1"/>
    <w:lsdException w:name="List Number 2" w:semiHidden="1" w:uiPriority="19" w:unhideWhenUsed="1"/>
    <w:lsdException w:name="List Number 3" w:semiHidden="1" w:uiPriority="19" w:unhideWhenUsed="1"/>
    <w:lsdException w:name="List Number 4" w:semiHidden="1" w:uiPriority="19" w:unhideWhenUsed="1"/>
    <w:lsdException w:name="List Number 5" w:semiHidden="1" w:uiPriority="19" w:unhideWhenUsed="1"/>
    <w:lsdException w:name="Title" w:locked="1" w:uiPriority="4" w:qFormat="1"/>
    <w:lsdException w:name="Closing" w:semiHidden="1" w:uiPriority="9" w:unhideWhenUsed="1"/>
    <w:lsdException w:name="Signature" w:semiHidden="1" w:uiPriority="29" w:unhideWhenUsed="1"/>
    <w:lsdException w:name="Body Text" w:semiHidden="1" w:uiPriority="24" w:unhideWhenUsed="1"/>
    <w:lsdException w:name="Body Text Indent" w:semiHidden="1" w:uiPriority="49" w:unhideWhenUsed="1"/>
    <w:lsdException w:name="List Continue" w:semiHidden="1" w:uiPriority="19" w:unhideWhenUsed="1"/>
    <w:lsdException w:name="List Continue 2" w:semiHidden="1" w:uiPriority="19" w:unhideWhenUsed="1"/>
    <w:lsdException w:name="List Continue 3" w:semiHidden="1" w:uiPriority="19" w:unhideWhenUsed="1"/>
    <w:lsdException w:name="List Continue 4" w:semiHidden="1" w:uiPriority="19" w:unhideWhenUsed="1"/>
    <w:lsdException w:name="List Continue 5" w:semiHidden="1" w:uiPriority="19" w:unhideWhenUsed="1"/>
    <w:lsdException w:name="Message Header" w:semiHidden="1" w:uiPriority="29" w:unhideWhenUsed="1"/>
    <w:lsdException w:name="Subtitle" w:locked="1" w:semiHidden="1" w:uiPriority="29" w:unhideWhenUsed="1" w:qFormat="1"/>
    <w:lsdException w:name="Salutation" w:semiHidden="1" w:uiPriority="29" w:unhideWhenUsed="1"/>
    <w:lsdException w:name="Date" w:semiHidden="1" w:uiPriority="19" w:unhideWhenUsed="1"/>
    <w:lsdException w:name="Body Text First Indent" w:semiHidden="1" w:uiPriority="49" w:unhideWhenUsed="1"/>
    <w:lsdException w:name="Body Text First Indent 2" w:semiHidden="1" w:uiPriority="49" w:unhideWhenUsed="1"/>
    <w:lsdException w:name="Note Heading" w:semiHidden="1" w:uiPriority="9" w:unhideWhenUsed="1"/>
    <w:lsdException w:name="Body Text Indent 2" w:semiHidden="1" w:uiPriority="19" w:unhideWhenUsed="1"/>
    <w:lsdException w:name="Body Text Indent 3" w:semiHidden="1" w:uiPriority="19" w:unhideWhenUsed="1"/>
    <w:lsdException w:name="Block Text" w:semiHidden="1" w:uiPriority="49" w:unhideWhenUsed="1"/>
    <w:lsdException w:name="Hyperlink" w:locked="1" w:uiPriority="99"/>
    <w:lsdException w:name="Strong" w:locked="1" w:semiHidden="1" w:unhideWhenUsed="1" w:qFormat="1"/>
    <w:lsdException w:name="Emphasis" w:locked="1" w:semiHidden="1" w:uiPriority="24" w:unhideWhenUsed="1" w:qFormat="1"/>
    <w:lsdException w:name="Plain Text" w:semiHidden="1" w:unhideWhenUsed="1"/>
    <w:lsdException w:name="E-mail Signature" w:semiHidden="1" w:uiPriority="24" w:unhideWhenUsed="1"/>
    <w:lsdException w:name="Normal (Web)" w:uiPriority="99"/>
    <w:lsdException w:name="HTML Acronym" w:semiHidden="1" w:uiPriority="19" w:unhideWhenUsed="1"/>
    <w:lsdException w:name="HTML Address" w:semiHidden="1" w:uiPriority="19" w:unhideWhenUsed="1"/>
    <w:lsdException w:name="HTML Cite" w:semiHidden="1" w:uiPriority="19" w:unhideWhenUsed="1"/>
    <w:lsdException w:name="HTML Code" w:semiHidden="1" w:uiPriority="19" w:unhideWhenUsed="1"/>
    <w:lsdException w:name="HTML Definition" w:semiHidden="1" w:uiPriority="19" w:unhideWhenUsed="1"/>
    <w:lsdException w:name="HTML Keyboard" w:semiHidden="1" w:uiPriority="19" w:unhideWhenUsed="1"/>
    <w:lsdException w:name="HTML Preformatted" w:semiHidden="1" w:uiPriority="19" w:unhideWhenUsed="1"/>
    <w:lsdException w:name="HTML Sample" w:semiHidden="1" w:uiPriority="19" w:unhideWhenUsed="1"/>
    <w:lsdException w:name="HTML Typewriter" w:semiHidden="1" w:uiPriority="19" w:unhideWhenUsed="1"/>
    <w:lsdException w:name="HTML Variable" w:semiHidden="1" w:uiPriority="19" w:unhideWhenUsed="1"/>
    <w:lsdException w:name="No List" w:locked="1" w:uiPriority="99"/>
    <w:lsdException w:name="Table Grid" w:locked="1"/>
    <w:lsdException w:name="Placeholder Text" w:semiHidden="1"/>
    <w:lsdException w:name="No Spacing" w:semiHidden="1" w:uiPriority="29"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uiPriority="33" w:qFormat="1"/>
    <w:lsdException w:name="Bibliography" w:semiHidden="1" w:uiPriority="37" w:unhideWhenUsed="1"/>
    <w:lsdException w:name="TOC Heading" w:uiPriority="5" w:qFormat="1"/>
  </w:latentStyles>
  <w:style w:type="paragraph" w:default="1" w:styleId="Normal">
    <w:name w:val="Normal"/>
    <w:uiPriority w:val="49"/>
    <w:qFormat/>
    <w:rsid w:val="00640EB6"/>
    <w:pPr>
      <w:spacing w:after="120"/>
    </w:pPr>
  </w:style>
  <w:style w:type="paragraph" w:styleId="Heading1">
    <w:name w:val="heading 1"/>
    <w:aliases w:val="1"/>
    <w:next w:val="BodyText1"/>
    <w:link w:val="Heading1Char"/>
    <w:uiPriority w:val="2"/>
    <w:qFormat/>
    <w:rsid w:val="002901D4"/>
    <w:pPr>
      <w:keepNext/>
      <w:pageBreakBefore/>
      <w:numPr>
        <w:numId w:val="1"/>
      </w:numPr>
      <w:tabs>
        <w:tab w:val="left" w:pos="720"/>
      </w:tabs>
      <w:spacing w:after="60"/>
      <w:outlineLvl w:val="0"/>
    </w:pPr>
    <w:rPr>
      <w:rFonts w:ascii="Verdana" w:hAnsi="Verdana" w:cs="Arial"/>
      <w:b/>
      <w:bCs/>
      <w:color w:val="D27C32"/>
      <w:sz w:val="36"/>
      <w:szCs w:val="28"/>
    </w:rPr>
  </w:style>
  <w:style w:type="paragraph" w:styleId="Heading2">
    <w:name w:val="heading 2"/>
    <w:aliases w:val="2"/>
    <w:next w:val="BodyText1"/>
    <w:link w:val="Heading2Char"/>
    <w:uiPriority w:val="2"/>
    <w:qFormat/>
    <w:rsid w:val="008A5131"/>
    <w:pPr>
      <w:keepNext/>
      <w:numPr>
        <w:ilvl w:val="1"/>
        <w:numId w:val="1"/>
      </w:numPr>
      <w:tabs>
        <w:tab w:val="left" w:pos="576"/>
      </w:tabs>
      <w:suppressAutoHyphens/>
      <w:spacing w:before="240" w:after="60"/>
      <w:ind w:left="576"/>
      <w:outlineLvl w:val="1"/>
    </w:pPr>
    <w:rPr>
      <w:rFonts w:cs="Arial"/>
      <w:b/>
      <w:bCs/>
      <w:sz w:val="24"/>
      <w:szCs w:val="24"/>
    </w:rPr>
  </w:style>
  <w:style w:type="paragraph" w:styleId="Heading3">
    <w:name w:val="heading 3"/>
    <w:aliases w:val="3"/>
    <w:next w:val="BodyText1"/>
    <w:link w:val="Heading3Char"/>
    <w:uiPriority w:val="2"/>
    <w:qFormat/>
    <w:rsid w:val="008A5131"/>
    <w:pPr>
      <w:keepNext/>
      <w:numPr>
        <w:ilvl w:val="2"/>
        <w:numId w:val="1"/>
      </w:numPr>
      <w:tabs>
        <w:tab w:val="left" w:pos="720"/>
      </w:tabs>
      <w:spacing w:before="240" w:line="271" w:lineRule="auto"/>
      <w:ind w:left="720"/>
      <w:outlineLvl w:val="2"/>
    </w:pPr>
    <w:rPr>
      <w:rFonts w:cs="Arial"/>
      <w:b/>
      <w:bCs/>
      <w:sz w:val="22"/>
    </w:rPr>
  </w:style>
  <w:style w:type="paragraph" w:styleId="Heading4">
    <w:name w:val="heading 4"/>
    <w:aliases w:val="4"/>
    <w:next w:val="BodyText1"/>
    <w:link w:val="Heading4Char"/>
    <w:uiPriority w:val="2"/>
    <w:qFormat/>
    <w:rsid w:val="00EA0F5C"/>
    <w:pPr>
      <w:keepNext/>
      <w:numPr>
        <w:ilvl w:val="3"/>
        <w:numId w:val="1"/>
      </w:numPr>
      <w:spacing w:before="240"/>
      <w:ind w:left="864"/>
      <w:outlineLvl w:val="3"/>
    </w:pPr>
    <w:rPr>
      <w:b/>
      <w:bCs/>
      <w:i/>
      <w:iCs/>
    </w:rPr>
  </w:style>
  <w:style w:type="paragraph" w:styleId="Heading5">
    <w:name w:val="heading 5"/>
    <w:aliases w:val="5"/>
    <w:next w:val="BodyText1"/>
    <w:link w:val="Heading5Char"/>
    <w:uiPriority w:val="2"/>
    <w:qFormat/>
    <w:rsid w:val="00EA0F5C"/>
    <w:pPr>
      <w:keepNext/>
      <w:numPr>
        <w:ilvl w:val="4"/>
        <w:numId w:val="1"/>
      </w:numPr>
      <w:spacing w:before="240"/>
      <w:outlineLvl w:val="4"/>
    </w:pPr>
    <w:rPr>
      <w:b/>
      <w:bCs/>
      <w:color w:val="7F7F7F"/>
    </w:rPr>
  </w:style>
  <w:style w:type="paragraph" w:styleId="Heading6">
    <w:name w:val="heading 6"/>
    <w:aliases w:val="6"/>
    <w:next w:val="BodyText1"/>
    <w:link w:val="Heading6Char"/>
    <w:uiPriority w:val="2"/>
    <w:qFormat/>
    <w:rsid w:val="00432A28"/>
    <w:pPr>
      <w:numPr>
        <w:ilvl w:val="5"/>
        <w:numId w:val="1"/>
      </w:numPr>
      <w:spacing w:line="271" w:lineRule="auto"/>
      <w:outlineLvl w:val="5"/>
    </w:pPr>
    <w:rPr>
      <w:b/>
      <w:bCs/>
      <w:i/>
      <w:iCs/>
      <w:color w:val="7F7F7F"/>
    </w:rPr>
  </w:style>
  <w:style w:type="paragraph" w:styleId="Heading7">
    <w:name w:val="heading 7"/>
    <w:aliases w:val="7"/>
    <w:next w:val="BodyText1"/>
    <w:link w:val="Heading7Char"/>
    <w:uiPriority w:val="2"/>
    <w:qFormat/>
    <w:rsid w:val="00432A28"/>
    <w:pPr>
      <w:numPr>
        <w:ilvl w:val="6"/>
        <w:numId w:val="1"/>
      </w:numPr>
      <w:outlineLvl w:val="6"/>
    </w:pPr>
    <w:rPr>
      <w:i/>
      <w:iCs/>
    </w:rPr>
  </w:style>
  <w:style w:type="paragraph" w:styleId="Heading8">
    <w:name w:val="heading 8"/>
    <w:aliases w:val="8"/>
    <w:basedOn w:val="Normal"/>
    <w:next w:val="Normal"/>
    <w:link w:val="Heading8Char"/>
    <w:uiPriority w:val="2"/>
    <w:qFormat/>
    <w:rsid w:val="00432A28"/>
    <w:pPr>
      <w:numPr>
        <w:ilvl w:val="7"/>
        <w:numId w:val="1"/>
      </w:numPr>
      <w:spacing w:after="0"/>
      <w:outlineLvl w:val="7"/>
    </w:pPr>
  </w:style>
  <w:style w:type="paragraph" w:styleId="Heading9">
    <w:name w:val="heading 9"/>
    <w:aliases w:val="9"/>
    <w:basedOn w:val="Normal"/>
    <w:next w:val="Normal"/>
    <w:link w:val="Heading9Char"/>
    <w:uiPriority w:val="2"/>
    <w:qFormat/>
    <w:rsid w:val="00432A28"/>
    <w:pPr>
      <w:numPr>
        <w:ilvl w:val="8"/>
        <w:numId w:val="1"/>
      </w:numPr>
      <w:spacing w:after="0"/>
      <w:outlineLvl w:val="8"/>
    </w:pPr>
    <w:rPr>
      <w:i/>
      <w:iCs/>
      <w:spacing w:val="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1 Char"/>
    <w:basedOn w:val="DefaultParagraphFont"/>
    <w:link w:val="Heading1"/>
    <w:uiPriority w:val="2"/>
    <w:locked/>
    <w:rsid w:val="002901D4"/>
    <w:rPr>
      <w:rFonts w:ascii="Verdana" w:hAnsi="Verdana" w:cs="Arial"/>
      <w:b/>
      <w:bCs/>
      <w:color w:val="D27C32"/>
      <w:sz w:val="36"/>
      <w:szCs w:val="28"/>
    </w:rPr>
  </w:style>
  <w:style w:type="character" w:customStyle="1" w:styleId="Heading2Char">
    <w:name w:val="Heading 2 Char"/>
    <w:aliases w:val="2 Char"/>
    <w:basedOn w:val="DefaultParagraphFont"/>
    <w:link w:val="Heading2"/>
    <w:uiPriority w:val="2"/>
    <w:locked/>
    <w:rsid w:val="008A5131"/>
    <w:rPr>
      <w:rFonts w:cs="Arial"/>
      <w:b/>
      <w:bCs/>
      <w:sz w:val="24"/>
      <w:szCs w:val="24"/>
    </w:rPr>
  </w:style>
  <w:style w:type="character" w:customStyle="1" w:styleId="Heading3Char">
    <w:name w:val="Heading 3 Char"/>
    <w:aliases w:val="3 Char"/>
    <w:basedOn w:val="DefaultParagraphFont"/>
    <w:link w:val="Heading3"/>
    <w:uiPriority w:val="2"/>
    <w:locked/>
    <w:rsid w:val="008A5131"/>
    <w:rPr>
      <w:rFonts w:cs="Arial"/>
      <w:b/>
      <w:bCs/>
      <w:sz w:val="22"/>
    </w:rPr>
  </w:style>
  <w:style w:type="character" w:customStyle="1" w:styleId="Heading4Char">
    <w:name w:val="Heading 4 Char"/>
    <w:aliases w:val="4 Char"/>
    <w:basedOn w:val="DefaultParagraphFont"/>
    <w:link w:val="Heading4"/>
    <w:uiPriority w:val="2"/>
    <w:locked/>
    <w:rsid w:val="00EA0F5C"/>
    <w:rPr>
      <w:b/>
      <w:bCs/>
      <w:i/>
      <w:iCs/>
    </w:rPr>
  </w:style>
  <w:style w:type="character" w:customStyle="1" w:styleId="Heading5Char">
    <w:name w:val="Heading 5 Char"/>
    <w:aliases w:val="5 Char"/>
    <w:basedOn w:val="DefaultParagraphFont"/>
    <w:link w:val="Heading5"/>
    <w:uiPriority w:val="2"/>
    <w:locked/>
    <w:rsid w:val="00EA0F5C"/>
    <w:rPr>
      <w:b/>
      <w:bCs/>
      <w:color w:val="7F7F7F"/>
    </w:rPr>
  </w:style>
  <w:style w:type="character" w:customStyle="1" w:styleId="Heading6Char">
    <w:name w:val="Heading 6 Char"/>
    <w:aliases w:val="6 Char"/>
    <w:basedOn w:val="DefaultParagraphFont"/>
    <w:link w:val="Heading6"/>
    <w:uiPriority w:val="2"/>
    <w:locked/>
    <w:rsid w:val="006D516D"/>
    <w:rPr>
      <w:b/>
      <w:bCs/>
      <w:i/>
      <w:iCs/>
      <w:color w:val="7F7F7F"/>
    </w:rPr>
  </w:style>
  <w:style w:type="character" w:customStyle="1" w:styleId="Heading7Char">
    <w:name w:val="Heading 7 Char"/>
    <w:aliases w:val="7 Char"/>
    <w:basedOn w:val="DefaultParagraphFont"/>
    <w:link w:val="Heading7"/>
    <w:uiPriority w:val="2"/>
    <w:locked/>
    <w:rsid w:val="006D516D"/>
    <w:rPr>
      <w:i/>
      <w:iCs/>
    </w:rPr>
  </w:style>
  <w:style w:type="character" w:customStyle="1" w:styleId="Heading8Char">
    <w:name w:val="Heading 8 Char"/>
    <w:aliases w:val="8 Char"/>
    <w:basedOn w:val="DefaultParagraphFont"/>
    <w:link w:val="Heading8"/>
    <w:uiPriority w:val="2"/>
    <w:locked/>
    <w:rsid w:val="006D516D"/>
  </w:style>
  <w:style w:type="character" w:customStyle="1" w:styleId="Heading9Char">
    <w:name w:val="Heading 9 Char"/>
    <w:aliases w:val="9 Char"/>
    <w:basedOn w:val="DefaultParagraphFont"/>
    <w:link w:val="Heading9"/>
    <w:uiPriority w:val="2"/>
    <w:locked/>
    <w:rsid w:val="006D516D"/>
    <w:rPr>
      <w:i/>
      <w:iCs/>
      <w:spacing w:val="5"/>
    </w:rPr>
  </w:style>
  <w:style w:type="paragraph" w:styleId="Caption">
    <w:name w:val="caption"/>
    <w:basedOn w:val="Normal"/>
    <w:next w:val="Normal"/>
    <w:qFormat/>
    <w:rsid w:val="0094027A"/>
    <w:pPr>
      <w:spacing w:before="60"/>
    </w:pPr>
    <w:rPr>
      <w:b/>
      <w:bCs/>
      <w:color w:val="D27C32"/>
      <w:sz w:val="18"/>
      <w:szCs w:val="18"/>
    </w:rPr>
  </w:style>
  <w:style w:type="paragraph" w:styleId="Title">
    <w:name w:val="Title"/>
    <w:basedOn w:val="Normal"/>
    <w:next w:val="Normal"/>
    <w:link w:val="TitleChar"/>
    <w:uiPriority w:val="4"/>
    <w:qFormat/>
    <w:rsid w:val="00662023"/>
    <w:pPr>
      <w:pBdr>
        <w:bottom w:val="single" w:sz="4" w:space="1" w:color="auto"/>
      </w:pBdr>
      <w:spacing w:before="120"/>
      <w:contextualSpacing/>
    </w:pPr>
    <w:rPr>
      <w:rFonts w:ascii="Cambria" w:hAnsi="Cambria"/>
      <w:spacing w:val="5"/>
      <w:sz w:val="52"/>
      <w:szCs w:val="52"/>
    </w:rPr>
  </w:style>
  <w:style w:type="character" w:customStyle="1" w:styleId="TitleChar">
    <w:name w:val="Title Char"/>
    <w:basedOn w:val="DefaultParagraphFont"/>
    <w:link w:val="Title"/>
    <w:uiPriority w:val="4"/>
    <w:locked/>
    <w:rsid w:val="002C62FC"/>
    <w:rPr>
      <w:rFonts w:ascii="Cambria" w:hAnsi="Cambria"/>
      <w:spacing w:val="5"/>
      <w:sz w:val="52"/>
      <w:szCs w:val="52"/>
    </w:rPr>
  </w:style>
  <w:style w:type="paragraph" w:styleId="TOCHeading">
    <w:name w:val="TOC Heading"/>
    <w:basedOn w:val="Heading1"/>
    <w:next w:val="Normal"/>
    <w:autoRedefine/>
    <w:uiPriority w:val="5"/>
    <w:qFormat/>
    <w:rsid w:val="005D36CF"/>
    <w:pPr>
      <w:numPr>
        <w:numId w:val="0"/>
      </w:numPr>
      <w:outlineLvl w:val="9"/>
    </w:pPr>
  </w:style>
  <w:style w:type="table" w:styleId="TableGrid">
    <w:name w:val="Table Grid"/>
    <w:basedOn w:val="TableNormal"/>
    <w:rsid w:val="00B855C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PlaceholderText">
    <w:name w:val="Placeholder Text"/>
    <w:basedOn w:val="DefaultParagraphFont"/>
    <w:semiHidden/>
    <w:rsid w:val="00395C8A"/>
    <w:rPr>
      <w:rFonts w:cs="Times New Roman"/>
      <w:color w:val="808080"/>
    </w:rPr>
  </w:style>
  <w:style w:type="paragraph" w:styleId="BalloonText">
    <w:name w:val="Balloon Text"/>
    <w:basedOn w:val="Normal"/>
    <w:link w:val="BalloonTextChar"/>
    <w:semiHidden/>
    <w:rsid w:val="00395C8A"/>
    <w:pPr>
      <w:spacing w:after="0"/>
    </w:pPr>
    <w:rPr>
      <w:rFonts w:ascii="Tahoma" w:hAnsi="Tahoma" w:cs="Tahoma"/>
      <w:sz w:val="16"/>
      <w:szCs w:val="16"/>
    </w:rPr>
  </w:style>
  <w:style w:type="character" w:customStyle="1" w:styleId="BalloonTextChar">
    <w:name w:val="Balloon Text Char"/>
    <w:basedOn w:val="DefaultParagraphFont"/>
    <w:link w:val="BalloonText"/>
    <w:semiHidden/>
    <w:locked/>
    <w:rsid w:val="00395C8A"/>
    <w:rPr>
      <w:rFonts w:ascii="Tahoma" w:hAnsi="Tahoma" w:cs="Tahoma"/>
      <w:sz w:val="16"/>
      <w:szCs w:val="16"/>
    </w:rPr>
  </w:style>
  <w:style w:type="paragraph" w:styleId="Header">
    <w:name w:val="header"/>
    <w:basedOn w:val="Normal"/>
    <w:link w:val="HeaderChar"/>
    <w:rsid w:val="00970D1F"/>
    <w:pPr>
      <w:tabs>
        <w:tab w:val="center" w:pos="4844"/>
        <w:tab w:val="right" w:pos="9689"/>
      </w:tabs>
      <w:spacing w:after="0"/>
    </w:pPr>
  </w:style>
  <w:style w:type="character" w:customStyle="1" w:styleId="HeaderChar">
    <w:name w:val="Header Char"/>
    <w:basedOn w:val="DefaultParagraphFont"/>
    <w:link w:val="Header"/>
    <w:locked/>
    <w:rsid w:val="00970D1F"/>
    <w:rPr>
      <w:rFonts w:cs="Times New Roman"/>
    </w:rPr>
  </w:style>
  <w:style w:type="paragraph" w:styleId="Footer">
    <w:name w:val="footer"/>
    <w:basedOn w:val="Normal"/>
    <w:link w:val="FooterChar"/>
    <w:uiPriority w:val="99"/>
    <w:rsid w:val="00970D1F"/>
    <w:pPr>
      <w:tabs>
        <w:tab w:val="center" w:pos="4844"/>
        <w:tab w:val="right" w:pos="9689"/>
      </w:tabs>
      <w:spacing w:after="0"/>
    </w:pPr>
  </w:style>
  <w:style w:type="character" w:customStyle="1" w:styleId="FooterChar">
    <w:name w:val="Footer Char"/>
    <w:basedOn w:val="DefaultParagraphFont"/>
    <w:link w:val="Footer"/>
    <w:uiPriority w:val="99"/>
    <w:locked/>
    <w:rsid w:val="00970D1F"/>
    <w:rPr>
      <w:rFonts w:cs="Times New Roman"/>
    </w:rPr>
  </w:style>
  <w:style w:type="paragraph" w:styleId="TOC1">
    <w:name w:val="toc 1"/>
    <w:basedOn w:val="Normal"/>
    <w:next w:val="Normal"/>
    <w:autoRedefine/>
    <w:uiPriority w:val="39"/>
    <w:qFormat/>
    <w:rsid w:val="002901D4"/>
    <w:pPr>
      <w:tabs>
        <w:tab w:val="left" w:pos="504"/>
        <w:tab w:val="right" w:leader="dot" w:pos="8352"/>
      </w:tabs>
      <w:spacing w:before="120" w:after="60"/>
    </w:pPr>
    <w:rPr>
      <w:b/>
      <w:color w:val="D27C32"/>
      <w:sz w:val="22"/>
    </w:rPr>
  </w:style>
  <w:style w:type="paragraph" w:styleId="TOC2">
    <w:name w:val="toc 2"/>
    <w:basedOn w:val="Normal"/>
    <w:next w:val="Normal"/>
    <w:autoRedefine/>
    <w:uiPriority w:val="39"/>
    <w:qFormat/>
    <w:rsid w:val="002608E7"/>
    <w:pPr>
      <w:tabs>
        <w:tab w:val="left" w:pos="1008"/>
        <w:tab w:val="right" w:leader="dot" w:pos="8352"/>
      </w:tabs>
      <w:spacing w:after="0"/>
      <w:ind w:left="504"/>
    </w:pPr>
  </w:style>
  <w:style w:type="character" w:styleId="Hyperlink">
    <w:name w:val="Hyperlink"/>
    <w:basedOn w:val="DefaultParagraphFont"/>
    <w:uiPriority w:val="99"/>
    <w:rsid w:val="008A44F4"/>
    <w:rPr>
      <w:rFonts w:cs="Times New Roman"/>
      <w:color w:val="0000FF"/>
      <w:u w:val="single"/>
    </w:rPr>
  </w:style>
  <w:style w:type="paragraph" w:styleId="TOC3">
    <w:name w:val="toc 3"/>
    <w:basedOn w:val="Normal"/>
    <w:next w:val="Normal"/>
    <w:autoRedefine/>
    <w:uiPriority w:val="39"/>
    <w:qFormat/>
    <w:rsid w:val="002901D4"/>
    <w:pPr>
      <w:tabs>
        <w:tab w:val="left" w:pos="1584"/>
        <w:tab w:val="right" w:leader="dot" w:pos="8352"/>
      </w:tabs>
      <w:spacing w:after="0"/>
      <w:ind w:left="1008"/>
    </w:pPr>
    <w:rPr>
      <w:noProof/>
    </w:rPr>
  </w:style>
  <w:style w:type="paragraph" w:styleId="TableofFigures">
    <w:name w:val="table of figures"/>
    <w:basedOn w:val="Normal"/>
    <w:next w:val="Normal"/>
    <w:uiPriority w:val="9"/>
    <w:rsid w:val="008A44F4"/>
    <w:pPr>
      <w:spacing w:after="0"/>
    </w:pPr>
  </w:style>
  <w:style w:type="character" w:styleId="FollowedHyperlink">
    <w:name w:val="FollowedHyperlink"/>
    <w:basedOn w:val="DefaultParagraphFont"/>
    <w:semiHidden/>
    <w:rsid w:val="00A11D81"/>
    <w:rPr>
      <w:rFonts w:cs="Times New Roman"/>
      <w:color w:val="800080"/>
      <w:u w:val="single"/>
    </w:rPr>
  </w:style>
  <w:style w:type="character" w:styleId="PageNumber">
    <w:name w:val="page number"/>
    <w:basedOn w:val="DefaultParagraphFont"/>
    <w:uiPriority w:val="9"/>
    <w:unhideWhenUsed/>
    <w:rsid w:val="000857C3"/>
    <w:rPr>
      <w:rFonts w:cs="Times New Roman"/>
    </w:rPr>
  </w:style>
  <w:style w:type="paragraph" w:customStyle="1" w:styleId="Graphic">
    <w:name w:val="Graphic"/>
    <w:next w:val="Caption"/>
    <w:qFormat/>
    <w:rsid w:val="0017612C"/>
    <w:pPr>
      <w:keepNext/>
      <w:spacing w:before="240"/>
    </w:pPr>
    <w:rPr>
      <w:noProof/>
      <w:szCs w:val="24"/>
      <w:lang w:val="en-GB" w:eastAsia="en-GB"/>
    </w:rPr>
  </w:style>
  <w:style w:type="paragraph" w:customStyle="1" w:styleId="Index">
    <w:name w:val="Index"/>
    <w:basedOn w:val="Normal"/>
    <w:uiPriority w:val="19"/>
    <w:unhideWhenUsed/>
    <w:rsid w:val="000857C3"/>
    <w:pPr>
      <w:suppressLineNumbers/>
      <w:spacing w:after="100" w:afterAutospacing="1" w:line="300" w:lineRule="atLeast"/>
    </w:pPr>
    <w:rPr>
      <w:rFonts w:ascii="Verdana" w:hAnsi="Verdana" w:cs="Tahoma"/>
      <w:szCs w:val="24"/>
      <w:lang w:val="en-GB"/>
    </w:rPr>
  </w:style>
  <w:style w:type="paragraph" w:customStyle="1" w:styleId="TableHeading">
    <w:name w:val="Table Heading"/>
    <w:basedOn w:val="Normal"/>
    <w:rsid w:val="003351EB"/>
    <w:pPr>
      <w:suppressLineNumbers/>
      <w:suppressAutoHyphens/>
      <w:spacing w:before="60" w:after="60"/>
    </w:pPr>
    <w:rPr>
      <w:rFonts w:ascii="Verdana" w:hAnsi="Verdana" w:cs="Times New (W1)"/>
      <w:b/>
      <w:bCs/>
      <w:iCs/>
      <w:sz w:val="18"/>
      <w:szCs w:val="24"/>
      <w:lang w:eastAsia="ar-SA"/>
    </w:rPr>
  </w:style>
  <w:style w:type="paragraph" w:styleId="BodyText2">
    <w:name w:val="Body Text 2"/>
    <w:link w:val="BodyText2Char"/>
    <w:rsid w:val="0055233C"/>
    <w:pPr>
      <w:spacing w:after="120"/>
      <w:ind w:left="360"/>
    </w:pPr>
    <w:rPr>
      <w:rFonts w:cs="Times New (W1)"/>
      <w:szCs w:val="24"/>
    </w:rPr>
  </w:style>
  <w:style w:type="paragraph" w:styleId="BodyText3">
    <w:name w:val="Body Text 3"/>
    <w:rsid w:val="0055233C"/>
    <w:pPr>
      <w:spacing w:after="120"/>
      <w:ind w:left="720"/>
    </w:pPr>
    <w:rPr>
      <w:rFonts w:cs="Times New (W1)"/>
      <w:szCs w:val="24"/>
      <w:lang w:val="en-GB"/>
    </w:rPr>
  </w:style>
  <w:style w:type="paragraph" w:customStyle="1" w:styleId="Bullet">
    <w:name w:val="Bullet"/>
    <w:basedOn w:val="BodyText1"/>
    <w:link w:val="BulletChar"/>
    <w:rsid w:val="00FF7973"/>
    <w:pPr>
      <w:numPr>
        <w:numId w:val="2"/>
      </w:numPr>
      <w:spacing w:after="60"/>
      <w:ind w:left="360"/>
    </w:pPr>
    <w:rPr>
      <w:rFonts w:cs="Times New (W1)"/>
    </w:rPr>
  </w:style>
  <w:style w:type="paragraph" w:styleId="DocumentMap">
    <w:name w:val="Document Map"/>
    <w:basedOn w:val="Normal"/>
    <w:semiHidden/>
    <w:rsid w:val="000857C3"/>
    <w:pPr>
      <w:shd w:val="clear" w:color="auto" w:fill="000080"/>
      <w:spacing w:after="100" w:afterAutospacing="1" w:line="300" w:lineRule="atLeast"/>
    </w:pPr>
    <w:rPr>
      <w:rFonts w:ascii="Tahoma" w:hAnsi="Tahoma" w:cs="Times New (W1)"/>
      <w:szCs w:val="24"/>
      <w:lang w:val="en-GB"/>
    </w:rPr>
  </w:style>
  <w:style w:type="paragraph" w:styleId="EndnoteText">
    <w:name w:val="endnote text"/>
    <w:basedOn w:val="Normal"/>
    <w:semiHidden/>
    <w:rsid w:val="000857C3"/>
    <w:pPr>
      <w:overflowPunct w:val="0"/>
      <w:autoSpaceDE w:val="0"/>
      <w:autoSpaceDN w:val="0"/>
      <w:adjustRightInd w:val="0"/>
      <w:spacing w:after="100" w:afterAutospacing="1" w:line="300" w:lineRule="atLeast"/>
      <w:textAlignment w:val="baseline"/>
    </w:pPr>
    <w:rPr>
      <w:rFonts w:ascii="Verdana" w:hAnsi="Verdana" w:cs="Times New (W1)"/>
      <w:lang w:val="en-GB"/>
    </w:rPr>
  </w:style>
  <w:style w:type="paragraph" w:styleId="FootnoteText">
    <w:name w:val="footnote text"/>
    <w:basedOn w:val="Normal"/>
    <w:semiHidden/>
    <w:rsid w:val="000857C3"/>
    <w:pPr>
      <w:spacing w:after="100" w:afterAutospacing="1" w:line="300" w:lineRule="atLeast"/>
    </w:pPr>
    <w:rPr>
      <w:rFonts w:ascii="Verdana" w:hAnsi="Verdana" w:cs="Times New (W1)"/>
      <w:sz w:val="14"/>
      <w:lang w:val="en-GB"/>
    </w:rPr>
  </w:style>
  <w:style w:type="paragraph" w:styleId="Index1">
    <w:name w:val="index 1"/>
    <w:basedOn w:val="Normal"/>
    <w:next w:val="Normal"/>
    <w:autoRedefine/>
    <w:semiHidden/>
    <w:rsid w:val="000857C3"/>
    <w:pPr>
      <w:spacing w:after="100" w:afterAutospacing="1" w:line="300" w:lineRule="atLeast"/>
      <w:ind w:left="240" w:hanging="240"/>
    </w:pPr>
    <w:rPr>
      <w:rFonts w:ascii="Verdana" w:hAnsi="Verdana" w:cs="Times New (W1)"/>
      <w:szCs w:val="24"/>
      <w:lang w:val="en-GB"/>
    </w:rPr>
  </w:style>
  <w:style w:type="paragraph" w:styleId="Index2">
    <w:name w:val="index 2"/>
    <w:basedOn w:val="Normal"/>
    <w:next w:val="Normal"/>
    <w:autoRedefine/>
    <w:semiHidden/>
    <w:rsid w:val="000857C3"/>
    <w:pPr>
      <w:spacing w:after="100" w:afterAutospacing="1" w:line="300" w:lineRule="atLeast"/>
      <w:ind w:left="480" w:hanging="240"/>
    </w:pPr>
    <w:rPr>
      <w:rFonts w:ascii="Verdana" w:hAnsi="Verdana" w:cs="Times New (W1)"/>
      <w:szCs w:val="24"/>
      <w:lang w:val="en-GB"/>
    </w:rPr>
  </w:style>
  <w:style w:type="paragraph" w:styleId="Index3">
    <w:name w:val="index 3"/>
    <w:basedOn w:val="Normal"/>
    <w:next w:val="Normal"/>
    <w:autoRedefine/>
    <w:semiHidden/>
    <w:rsid w:val="000857C3"/>
    <w:pPr>
      <w:spacing w:after="100" w:afterAutospacing="1" w:line="300" w:lineRule="atLeast"/>
      <w:ind w:left="720" w:hanging="240"/>
    </w:pPr>
    <w:rPr>
      <w:rFonts w:ascii="Verdana" w:hAnsi="Verdana" w:cs="Times New (W1)"/>
      <w:szCs w:val="24"/>
      <w:lang w:val="en-GB"/>
    </w:rPr>
  </w:style>
  <w:style w:type="paragraph" w:styleId="Index4">
    <w:name w:val="index 4"/>
    <w:basedOn w:val="Normal"/>
    <w:next w:val="Normal"/>
    <w:autoRedefine/>
    <w:semiHidden/>
    <w:rsid w:val="000857C3"/>
    <w:pPr>
      <w:spacing w:after="100" w:afterAutospacing="1" w:line="300" w:lineRule="atLeast"/>
      <w:ind w:left="960" w:hanging="240"/>
    </w:pPr>
    <w:rPr>
      <w:rFonts w:ascii="Verdana" w:hAnsi="Verdana" w:cs="Times New (W1)"/>
      <w:szCs w:val="24"/>
      <w:lang w:val="en-GB"/>
    </w:rPr>
  </w:style>
  <w:style w:type="paragraph" w:styleId="Index5">
    <w:name w:val="index 5"/>
    <w:basedOn w:val="Normal"/>
    <w:next w:val="Normal"/>
    <w:autoRedefine/>
    <w:semiHidden/>
    <w:rsid w:val="000857C3"/>
    <w:pPr>
      <w:spacing w:after="100" w:afterAutospacing="1" w:line="300" w:lineRule="atLeast"/>
      <w:ind w:left="1200" w:hanging="240"/>
    </w:pPr>
    <w:rPr>
      <w:rFonts w:ascii="Verdana" w:hAnsi="Verdana" w:cs="Times New (W1)"/>
      <w:szCs w:val="24"/>
      <w:lang w:val="en-GB"/>
    </w:rPr>
  </w:style>
  <w:style w:type="paragraph" w:styleId="Index6">
    <w:name w:val="index 6"/>
    <w:basedOn w:val="Normal"/>
    <w:next w:val="Normal"/>
    <w:autoRedefine/>
    <w:semiHidden/>
    <w:rsid w:val="000857C3"/>
    <w:pPr>
      <w:spacing w:after="100" w:afterAutospacing="1" w:line="300" w:lineRule="atLeast"/>
      <w:ind w:left="1440" w:hanging="240"/>
    </w:pPr>
    <w:rPr>
      <w:rFonts w:ascii="Verdana" w:hAnsi="Verdana" w:cs="Times New (W1)"/>
      <w:szCs w:val="24"/>
      <w:lang w:val="en-GB"/>
    </w:rPr>
  </w:style>
  <w:style w:type="paragraph" w:styleId="Index7">
    <w:name w:val="index 7"/>
    <w:basedOn w:val="Normal"/>
    <w:next w:val="Normal"/>
    <w:autoRedefine/>
    <w:semiHidden/>
    <w:rsid w:val="000857C3"/>
    <w:pPr>
      <w:spacing w:after="100" w:afterAutospacing="1" w:line="300" w:lineRule="atLeast"/>
      <w:ind w:left="1680" w:hanging="240"/>
    </w:pPr>
    <w:rPr>
      <w:rFonts w:ascii="Verdana" w:hAnsi="Verdana" w:cs="Times New (W1)"/>
      <w:szCs w:val="24"/>
      <w:lang w:val="en-GB"/>
    </w:rPr>
  </w:style>
  <w:style w:type="paragraph" w:styleId="Index8">
    <w:name w:val="index 8"/>
    <w:basedOn w:val="Normal"/>
    <w:next w:val="Normal"/>
    <w:autoRedefine/>
    <w:semiHidden/>
    <w:rsid w:val="000857C3"/>
    <w:pPr>
      <w:spacing w:after="100" w:afterAutospacing="1" w:line="300" w:lineRule="atLeast"/>
      <w:ind w:left="1920" w:hanging="240"/>
    </w:pPr>
    <w:rPr>
      <w:rFonts w:ascii="Verdana" w:hAnsi="Verdana" w:cs="Times New (W1)"/>
      <w:szCs w:val="24"/>
      <w:lang w:val="en-GB"/>
    </w:rPr>
  </w:style>
  <w:style w:type="paragraph" w:styleId="Index9">
    <w:name w:val="index 9"/>
    <w:basedOn w:val="Normal"/>
    <w:next w:val="Normal"/>
    <w:autoRedefine/>
    <w:semiHidden/>
    <w:rsid w:val="000857C3"/>
    <w:pPr>
      <w:spacing w:after="100" w:afterAutospacing="1" w:line="300" w:lineRule="atLeast"/>
      <w:ind w:left="2160" w:hanging="240"/>
    </w:pPr>
    <w:rPr>
      <w:rFonts w:ascii="Verdana" w:hAnsi="Verdana" w:cs="Times New (W1)"/>
      <w:szCs w:val="24"/>
      <w:lang w:val="en-GB"/>
    </w:rPr>
  </w:style>
  <w:style w:type="paragraph" w:styleId="IndexHeading">
    <w:name w:val="index heading"/>
    <w:basedOn w:val="Normal"/>
    <w:next w:val="Index1"/>
    <w:semiHidden/>
    <w:rsid w:val="000857C3"/>
    <w:pPr>
      <w:spacing w:after="100" w:afterAutospacing="1" w:line="300" w:lineRule="atLeast"/>
    </w:pPr>
    <w:rPr>
      <w:rFonts w:ascii="Verdana" w:hAnsi="Verdana" w:cs="Times New (W1)"/>
      <w:szCs w:val="24"/>
      <w:lang w:val="en-GB"/>
    </w:rPr>
  </w:style>
  <w:style w:type="paragraph" w:styleId="ListNumber">
    <w:name w:val="List Number"/>
    <w:uiPriority w:val="19"/>
    <w:unhideWhenUsed/>
    <w:rsid w:val="00E92094"/>
    <w:pPr>
      <w:widowControl w:val="0"/>
      <w:overflowPunct w:val="0"/>
      <w:autoSpaceDE w:val="0"/>
      <w:autoSpaceDN w:val="0"/>
      <w:adjustRightInd w:val="0"/>
      <w:spacing w:after="120" w:line="260" w:lineRule="atLeast"/>
      <w:ind w:left="360" w:hanging="360"/>
      <w:jc w:val="both"/>
    </w:pPr>
    <w:rPr>
      <w:rFonts w:cs="Times New (W1)"/>
      <w:lang w:val="en-GB"/>
    </w:rPr>
  </w:style>
  <w:style w:type="paragraph" w:styleId="NormalWeb">
    <w:name w:val="Normal (Web)"/>
    <w:basedOn w:val="Normal"/>
    <w:uiPriority w:val="99"/>
    <w:rsid w:val="000857C3"/>
    <w:pPr>
      <w:spacing w:before="100" w:beforeAutospacing="1" w:after="100" w:afterAutospacing="1" w:line="300" w:lineRule="atLeast"/>
    </w:pPr>
    <w:rPr>
      <w:rFonts w:ascii="Verdana" w:hAnsi="Verdana" w:cs="Times New (W1)"/>
      <w:color w:val="000000"/>
      <w:szCs w:val="24"/>
      <w:lang w:val="en-GB"/>
    </w:rPr>
  </w:style>
  <w:style w:type="paragraph" w:customStyle="1" w:styleId="TableText">
    <w:name w:val="Table Text"/>
    <w:basedOn w:val="Normal"/>
    <w:rsid w:val="003351EB"/>
    <w:pPr>
      <w:spacing w:before="40" w:after="80"/>
    </w:pPr>
    <w:rPr>
      <w:rFonts w:cs="Times New (W1)"/>
      <w:sz w:val="18"/>
    </w:rPr>
  </w:style>
  <w:style w:type="paragraph" w:styleId="TOC4">
    <w:name w:val="toc 4"/>
    <w:basedOn w:val="Normal"/>
    <w:next w:val="Normal"/>
    <w:autoRedefine/>
    <w:uiPriority w:val="39"/>
    <w:rsid w:val="000857C3"/>
    <w:pPr>
      <w:spacing w:after="0" w:afterAutospacing="1" w:line="300" w:lineRule="atLeast"/>
      <w:ind w:left="600"/>
    </w:pPr>
    <w:rPr>
      <w:rFonts w:ascii="Times New Roman" w:hAnsi="Times New Roman"/>
      <w:szCs w:val="24"/>
      <w:lang w:val="en-GB"/>
    </w:rPr>
  </w:style>
  <w:style w:type="paragraph" w:styleId="TOC5">
    <w:name w:val="toc 5"/>
    <w:basedOn w:val="Normal"/>
    <w:next w:val="Normal"/>
    <w:autoRedefine/>
    <w:uiPriority w:val="39"/>
    <w:rsid w:val="000857C3"/>
    <w:pPr>
      <w:spacing w:after="0" w:afterAutospacing="1" w:line="300" w:lineRule="atLeast"/>
      <w:ind w:left="800"/>
    </w:pPr>
    <w:rPr>
      <w:rFonts w:ascii="Times New Roman" w:hAnsi="Times New Roman"/>
      <w:szCs w:val="24"/>
      <w:lang w:val="en-GB"/>
    </w:rPr>
  </w:style>
  <w:style w:type="paragraph" w:styleId="TOC6">
    <w:name w:val="toc 6"/>
    <w:basedOn w:val="Normal"/>
    <w:next w:val="Normal"/>
    <w:autoRedefine/>
    <w:uiPriority w:val="39"/>
    <w:rsid w:val="000857C3"/>
    <w:pPr>
      <w:spacing w:after="0" w:afterAutospacing="1" w:line="300" w:lineRule="atLeast"/>
      <w:ind w:left="1000"/>
    </w:pPr>
    <w:rPr>
      <w:rFonts w:ascii="Times New Roman" w:hAnsi="Times New Roman"/>
      <w:szCs w:val="24"/>
      <w:lang w:val="en-GB"/>
    </w:rPr>
  </w:style>
  <w:style w:type="paragraph" w:styleId="TOC7">
    <w:name w:val="toc 7"/>
    <w:basedOn w:val="Normal"/>
    <w:next w:val="Normal"/>
    <w:autoRedefine/>
    <w:uiPriority w:val="39"/>
    <w:rsid w:val="000857C3"/>
    <w:pPr>
      <w:spacing w:after="0" w:afterAutospacing="1" w:line="300" w:lineRule="atLeast"/>
      <w:ind w:left="1200"/>
    </w:pPr>
    <w:rPr>
      <w:rFonts w:ascii="Times New Roman" w:hAnsi="Times New Roman"/>
      <w:szCs w:val="24"/>
      <w:lang w:val="en-GB"/>
    </w:rPr>
  </w:style>
  <w:style w:type="paragraph" w:styleId="TOC8">
    <w:name w:val="toc 8"/>
    <w:basedOn w:val="Normal"/>
    <w:next w:val="Normal"/>
    <w:autoRedefine/>
    <w:uiPriority w:val="39"/>
    <w:rsid w:val="000857C3"/>
    <w:pPr>
      <w:spacing w:after="0" w:afterAutospacing="1" w:line="300" w:lineRule="atLeast"/>
      <w:ind w:left="1400"/>
    </w:pPr>
    <w:rPr>
      <w:rFonts w:ascii="Times New Roman" w:hAnsi="Times New Roman"/>
      <w:szCs w:val="24"/>
      <w:lang w:val="en-GB"/>
    </w:rPr>
  </w:style>
  <w:style w:type="paragraph" w:styleId="TOC9">
    <w:name w:val="toc 9"/>
    <w:basedOn w:val="Normal"/>
    <w:next w:val="Normal"/>
    <w:autoRedefine/>
    <w:uiPriority w:val="39"/>
    <w:rsid w:val="000857C3"/>
    <w:pPr>
      <w:spacing w:after="0" w:afterAutospacing="1" w:line="300" w:lineRule="atLeast"/>
      <w:ind w:left="1600"/>
    </w:pPr>
    <w:rPr>
      <w:rFonts w:ascii="Times New Roman" w:hAnsi="Times New Roman"/>
      <w:szCs w:val="24"/>
      <w:lang w:val="en-GB"/>
    </w:rPr>
  </w:style>
  <w:style w:type="paragraph" w:styleId="CommentSubject">
    <w:name w:val="annotation subject"/>
    <w:basedOn w:val="Normal"/>
    <w:semiHidden/>
    <w:rsid w:val="00F3759E"/>
    <w:pPr>
      <w:spacing w:after="100" w:afterAutospacing="1" w:line="300" w:lineRule="atLeast"/>
    </w:pPr>
    <w:rPr>
      <w:rFonts w:ascii="Verdana" w:hAnsi="Verdana" w:cs="Times New (W1)"/>
      <w:b/>
      <w:bCs/>
      <w:lang w:val="en-GB"/>
    </w:rPr>
  </w:style>
  <w:style w:type="paragraph" w:customStyle="1" w:styleId="BodyText1">
    <w:name w:val="Body Text 1"/>
    <w:link w:val="BodyText1Char"/>
    <w:rsid w:val="003351EB"/>
    <w:pPr>
      <w:suppressAutoHyphens/>
      <w:spacing w:after="120"/>
    </w:pPr>
    <w:rPr>
      <w:szCs w:val="24"/>
      <w:lang w:eastAsia="ar-SA"/>
    </w:rPr>
  </w:style>
  <w:style w:type="character" w:styleId="FootnoteReference">
    <w:name w:val="footnote reference"/>
    <w:basedOn w:val="DefaultParagraphFont"/>
    <w:semiHidden/>
    <w:rsid w:val="00066714"/>
    <w:rPr>
      <w:rFonts w:cs="Times New Roman"/>
      <w:vertAlign w:val="superscript"/>
    </w:rPr>
  </w:style>
  <w:style w:type="paragraph" w:customStyle="1" w:styleId="CodeExample">
    <w:name w:val="Code Example"/>
    <w:next w:val="BodyText1"/>
    <w:qFormat/>
    <w:rsid w:val="00F45588"/>
    <w:pPr>
      <w:shd w:val="clear" w:color="auto" w:fill="DDD9C3" w:themeFill="background2" w:themeFillShade="E6"/>
      <w:suppressAutoHyphens/>
      <w:ind w:left="720"/>
    </w:pPr>
    <w:rPr>
      <w:rFonts w:ascii="Courier New" w:hAnsi="Courier New"/>
      <w:szCs w:val="24"/>
      <w:lang w:eastAsia="ar-SA"/>
    </w:rPr>
  </w:style>
  <w:style w:type="paragraph" w:customStyle="1" w:styleId="Preface">
    <w:name w:val="Preface"/>
    <w:basedOn w:val="Heading1"/>
    <w:next w:val="BodyText1"/>
    <w:link w:val="PrefaceChar"/>
    <w:uiPriority w:val="2"/>
    <w:rsid w:val="003351EB"/>
    <w:pPr>
      <w:numPr>
        <w:numId w:val="0"/>
      </w:numPr>
    </w:pPr>
  </w:style>
  <w:style w:type="character" w:customStyle="1" w:styleId="PrefaceChar">
    <w:name w:val="Preface Char"/>
    <w:basedOn w:val="DefaultParagraphFont"/>
    <w:link w:val="Preface"/>
    <w:uiPriority w:val="2"/>
    <w:locked/>
    <w:rsid w:val="003351EB"/>
    <w:rPr>
      <w:rFonts w:ascii="Verdana" w:hAnsi="Verdana" w:cs="Arial"/>
      <w:b/>
      <w:bCs/>
      <w:color w:val="D27C32"/>
      <w:sz w:val="36"/>
      <w:szCs w:val="28"/>
    </w:rPr>
  </w:style>
  <w:style w:type="paragraph" w:customStyle="1" w:styleId="WW-NormalWeb">
    <w:name w:val="WW-Normal (Web)"/>
    <w:basedOn w:val="Normal"/>
    <w:uiPriority w:val="49"/>
    <w:unhideWhenUsed/>
    <w:rsid w:val="008B74EA"/>
    <w:pPr>
      <w:widowControl w:val="0"/>
      <w:suppressAutoHyphens/>
      <w:spacing w:before="280" w:after="280"/>
    </w:pPr>
    <w:rPr>
      <w:rFonts w:ascii="Times New Roman" w:hAnsi="Times New Roman" w:cs="Tahoma"/>
      <w:sz w:val="22"/>
      <w:szCs w:val="24"/>
    </w:rPr>
  </w:style>
  <w:style w:type="paragraph" w:styleId="Revision">
    <w:name w:val="Revision"/>
    <w:hidden/>
    <w:semiHidden/>
    <w:rsid w:val="005E7976"/>
  </w:style>
  <w:style w:type="character" w:customStyle="1" w:styleId="BodyText2Char">
    <w:name w:val="Body Text 2 Char"/>
    <w:basedOn w:val="DefaultParagraphFont"/>
    <w:link w:val="BodyText2"/>
    <w:rsid w:val="0055233C"/>
    <w:rPr>
      <w:rFonts w:cs="Times New (W1)"/>
      <w:szCs w:val="24"/>
    </w:rPr>
  </w:style>
  <w:style w:type="paragraph" w:customStyle="1" w:styleId="Bullet2">
    <w:name w:val="Bullet 2"/>
    <w:qFormat/>
    <w:rsid w:val="00417311"/>
    <w:pPr>
      <w:numPr>
        <w:numId w:val="5"/>
      </w:numPr>
      <w:spacing w:after="60"/>
      <w:ind w:left="720"/>
    </w:pPr>
    <w:rPr>
      <w:rFonts w:cs="Times New (W1)"/>
      <w:szCs w:val="24"/>
      <w:lang w:eastAsia="ar-SA"/>
    </w:rPr>
  </w:style>
  <w:style w:type="paragraph" w:customStyle="1" w:styleId="AppHeading3">
    <w:name w:val="App Heading 3"/>
    <w:next w:val="BodyText1"/>
    <w:uiPriority w:val="4"/>
    <w:rsid w:val="005B35F2"/>
    <w:pPr>
      <w:keepNext/>
      <w:numPr>
        <w:ilvl w:val="2"/>
        <w:numId w:val="4"/>
      </w:numPr>
      <w:tabs>
        <w:tab w:val="left" w:pos="1080"/>
      </w:tabs>
      <w:spacing w:before="240" w:after="60"/>
    </w:pPr>
    <w:rPr>
      <w:rFonts w:cs="Times New (W1)"/>
      <w:b/>
      <w:sz w:val="22"/>
    </w:rPr>
  </w:style>
  <w:style w:type="paragraph" w:customStyle="1" w:styleId="AppHeading2">
    <w:name w:val="App Heading 2"/>
    <w:next w:val="BodyText1"/>
    <w:uiPriority w:val="4"/>
    <w:qFormat/>
    <w:rsid w:val="005B35F2"/>
    <w:pPr>
      <w:keepNext/>
      <w:widowControl w:val="0"/>
      <w:numPr>
        <w:ilvl w:val="1"/>
        <w:numId w:val="4"/>
      </w:numPr>
      <w:tabs>
        <w:tab w:val="left" w:pos="576"/>
      </w:tabs>
      <w:spacing w:before="240" w:line="240" w:lineRule="atLeast"/>
      <w:outlineLvl w:val="0"/>
    </w:pPr>
    <w:rPr>
      <w:rFonts w:cs="Times New (W1)"/>
      <w:b/>
      <w:sz w:val="24"/>
    </w:rPr>
  </w:style>
  <w:style w:type="paragraph" w:customStyle="1" w:styleId="AppHeading1">
    <w:name w:val="App Heading 1"/>
    <w:next w:val="BodyText1"/>
    <w:uiPriority w:val="3"/>
    <w:semiHidden/>
    <w:rsid w:val="005B35F2"/>
    <w:pPr>
      <w:keepNext/>
      <w:pageBreakBefore/>
      <w:widowControl w:val="0"/>
      <w:tabs>
        <w:tab w:val="left" w:pos="2520"/>
        <w:tab w:val="num" w:pos="3240"/>
      </w:tabs>
      <w:spacing w:before="240" w:after="100" w:afterAutospacing="1" w:line="240" w:lineRule="atLeast"/>
      <w:ind w:left="720" w:hanging="720"/>
      <w:outlineLvl w:val="0"/>
    </w:pPr>
    <w:rPr>
      <w:rFonts w:ascii="Verdana" w:hAnsi="Verdana" w:cs="Times New (W1)"/>
      <w:b/>
      <w:color w:val="D27C32"/>
      <w:sz w:val="36"/>
      <w:szCs w:val="36"/>
      <w:lang w:val="en-GB"/>
    </w:rPr>
  </w:style>
  <w:style w:type="paragraph" w:customStyle="1" w:styleId="BulletLast">
    <w:name w:val="Bullet Last"/>
    <w:basedOn w:val="Bullet"/>
    <w:next w:val="BodyText1"/>
    <w:qFormat/>
    <w:rsid w:val="00417311"/>
    <w:pPr>
      <w:numPr>
        <w:numId w:val="6"/>
      </w:numPr>
      <w:spacing w:after="120"/>
      <w:ind w:left="360"/>
    </w:pPr>
  </w:style>
  <w:style w:type="paragraph" w:customStyle="1" w:styleId="Bullet2Last">
    <w:name w:val="Bullet 2 Last"/>
    <w:basedOn w:val="Bullet2"/>
    <w:next w:val="Bullet"/>
    <w:qFormat/>
    <w:rsid w:val="00417311"/>
    <w:pPr>
      <w:numPr>
        <w:numId w:val="7"/>
      </w:numPr>
      <w:tabs>
        <w:tab w:val="left" w:pos="360"/>
        <w:tab w:val="left" w:pos="720"/>
      </w:tabs>
      <w:spacing w:after="120"/>
    </w:pPr>
  </w:style>
  <w:style w:type="paragraph" w:customStyle="1" w:styleId="AppdHeading1">
    <w:name w:val="Appd Heading 1"/>
    <w:basedOn w:val="AppHeading1"/>
    <w:next w:val="BodyText1"/>
    <w:uiPriority w:val="4"/>
    <w:qFormat/>
    <w:rsid w:val="00FF3947"/>
    <w:pPr>
      <w:numPr>
        <w:numId w:val="4"/>
      </w:numPr>
      <w:spacing w:after="60" w:afterAutospacing="0"/>
    </w:pPr>
    <w:rPr>
      <w:lang w:val="en-US"/>
    </w:rPr>
  </w:style>
  <w:style w:type="character" w:customStyle="1" w:styleId="BulletChar">
    <w:name w:val="Bullet Char"/>
    <w:link w:val="Bullet"/>
    <w:rsid w:val="00FF7973"/>
    <w:rPr>
      <w:rFonts w:cs="Times New (W1)"/>
      <w:szCs w:val="24"/>
      <w:lang w:eastAsia="ar-SA"/>
    </w:rPr>
  </w:style>
  <w:style w:type="character" w:styleId="Strong">
    <w:name w:val="Strong"/>
    <w:qFormat/>
    <w:locked/>
    <w:rsid w:val="00417311"/>
    <w:rPr>
      <w:b/>
    </w:rPr>
  </w:style>
  <w:style w:type="paragraph" w:styleId="ListParagraph">
    <w:name w:val="List Paragraph"/>
    <w:basedOn w:val="Normal"/>
    <w:qFormat/>
    <w:rsid w:val="00DA5E18"/>
    <w:pPr>
      <w:spacing w:after="160" w:line="259" w:lineRule="auto"/>
      <w:ind w:left="720"/>
      <w:contextualSpacing/>
    </w:pPr>
    <w:rPr>
      <w:rFonts w:asciiTheme="minorHAnsi" w:eastAsiaTheme="minorHAnsi" w:hAnsiTheme="minorHAnsi" w:cstheme="minorBidi"/>
      <w:sz w:val="22"/>
      <w:szCs w:val="22"/>
    </w:rPr>
  </w:style>
  <w:style w:type="character" w:customStyle="1" w:styleId="BodyText1Char">
    <w:name w:val="Body Text 1 Char"/>
    <w:link w:val="BodyText1"/>
    <w:rsid w:val="00C61899"/>
    <w:rPr>
      <w:szCs w:val="24"/>
      <w:lang w:eastAsia="ar-SA"/>
    </w:rPr>
  </w:style>
  <w:style w:type="character" w:styleId="CommentReference">
    <w:name w:val="annotation reference"/>
    <w:basedOn w:val="DefaultParagraphFont"/>
    <w:uiPriority w:val="99"/>
    <w:unhideWhenUsed/>
    <w:rsid w:val="00C61899"/>
    <w:rPr>
      <w:sz w:val="16"/>
      <w:szCs w:val="16"/>
    </w:rPr>
  </w:style>
  <w:style w:type="paragraph" w:styleId="CommentText">
    <w:name w:val="annotation text"/>
    <w:basedOn w:val="Normal"/>
    <w:link w:val="CommentTextChar"/>
    <w:uiPriority w:val="99"/>
    <w:unhideWhenUsed/>
    <w:rsid w:val="00C61899"/>
    <w:pPr>
      <w:spacing w:after="0"/>
    </w:pPr>
    <w:rPr>
      <w:rFonts w:cs="Arial"/>
    </w:rPr>
  </w:style>
  <w:style w:type="character" w:customStyle="1" w:styleId="CommentTextChar">
    <w:name w:val="Comment Text Char"/>
    <w:basedOn w:val="DefaultParagraphFont"/>
    <w:link w:val="CommentText"/>
    <w:uiPriority w:val="99"/>
    <w:rsid w:val="00C61899"/>
    <w:rPr>
      <w:rFonts w:cs="Arial"/>
    </w:rPr>
  </w:style>
  <w:style w:type="paragraph" w:customStyle="1" w:styleId="Tablebullet">
    <w:name w:val="Table bullet"/>
    <w:basedOn w:val="TableText"/>
    <w:qFormat/>
    <w:rsid w:val="00317A02"/>
    <w:pPr>
      <w:numPr>
        <w:numId w:val="17"/>
      </w:numPr>
    </w:pPr>
  </w:style>
  <w:style w:type="character" w:customStyle="1" w:styleId="apple-converted-space">
    <w:name w:val="apple-converted-space"/>
    <w:basedOn w:val="DefaultParagraphFont"/>
    <w:rsid w:val="00317A02"/>
  </w:style>
  <w:style w:type="paragraph" w:customStyle="1" w:styleId="TOCHeading1">
    <w:name w:val="TOC Heading1"/>
    <w:basedOn w:val="Heading1"/>
    <w:next w:val="Normal"/>
    <w:autoRedefine/>
    <w:uiPriority w:val="5"/>
    <w:qFormat/>
    <w:rsid w:val="00832FA0"/>
    <w:pPr>
      <w:numPr>
        <w:numId w:val="0"/>
      </w:numPr>
      <w:outlineLvl w:val="9"/>
    </w:pPr>
  </w:style>
  <w:style w:type="character" w:customStyle="1" w:styleId="MediumGrid11">
    <w:name w:val="Medium Grid 11"/>
    <w:semiHidden/>
    <w:rsid w:val="00832FA0"/>
    <w:rPr>
      <w:rFonts w:cs="Times New Roman"/>
      <w:color w:val="808080"/>
    </w:rPr>
  </w:style>
  <w:style w:type="paragraph" w:customStyle="1" w:styleId="ColorfulShading-Accent11">
    <w:name w:val="Colorful Shading - Accent 11"/>
    <w:hidden/>
    <w:semiHidden/>
    <w:rsid w:val="00832FA0"/>
  </w:style>
  <w:style w:type="paragraph" w:customStyle="1" w:styleId="graphic0">
    <w:name w:val="graphic"/>
    <w:next w:val="Caption"/>
    <w:autoRedefine/>
    <w:qFormat/>
    <w:rsid w:val="0017612C"/>
    <w:pPr>
      <w:keepNext/>
      <w:spacing w:before="240"/>
    </w:pPr>
    <w:rPr>
      <w:szCs w:val="24"/>
      <w:lang w:eastAsia="ar-SA"/>
    </w:rPr>
  </w:style>
  <w:style w:type="paragraph" w:customStyle="1" w:styleId="Default">
    <w:name w:val="Default"/>
    <w:rsid w:val="00AC5511"/>
    <w:pPr>
      <w:autoSpaceDE w:val="0"/>
      <w:autoSpaceDN w:val="0"/>
      <w:adjustRightInd w:val="0"/>
    </w:pPr>
    <w:rPr>
      <w:rFonts w:cs="Arial"/>
      <w:color w:val="000000"/>
      <w:sz w:val="24"/>
      <w:szCs w:val="24"/>
      <w:lang w:val="en-GB"/>
    </w:rPr>
  </w:style>
  <w:style w:type="paragraph" w:customStyle="1" w:styleId="summation">
    <w:name w:val="summation"/>
    <w:basedOn w:val="Normal"/>
    <w:rsid w:val="00D961CF"/>
    <w:pPr>
      <w:numPr>
        <w:numId w:val="28"/>
      </w:numPr>
      <w:spacing w:after="100" w:afterAutospacing="1" w:line="300" w:lineRule="atLeast"/>
    </w:pPr>
    <w:rPr>
      <w:rFonts w:ascii="Verdana" w:hAnsi="Verdana" w:cs="Times New (W1)"/>
      <w:sz w:val="18"/>
      <w:lang w:val="en-GB"/>
    </w:rPr>
  </w:style>
  <w:style w:type="paragraph" w:styleId="PlainText">
    <w:name w:val="Plain Text"/>
    <w:basedOn w:val="Normal"/>
    <w:link w:val="PlainTextChar"/>
    <w:rsid w:val="00B238D8"/>
    <w:pPr>
      <w:spacing w:after="0"/>
    </w:pPr>
    <w:rPr>
      <w:rFonts w:ascii="Courier New" w:hAnsi="Courier New" w:cs="Courier New"/>
      <w:szCs w:val="24"/>
    </w:rPr>
  </w:style>
  <w:style w:type="character" w:customStyle="1" w:styleId="PlainTextChar">
    <w:name w:val="Plain Text Char"/>
    <w:basedOn w:val="DefaultParagraphFont"/>
    <w:link w:val="PlainText"/>
    <w:rsid w:val="00B238D8"/>
    <w:rPr>
      <w:rFonts w:ascii="Courier New" w:hAnsi="Courier New" w:cs="Courier New"/>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imes New Roman" w:hAnsi="Arial" w:cs="Times New Roman"/>
        <w:lang w:val="en-US" w:eastAsia="en-US" w:bidi="ar-SA"/>
      </w:rPr>
    </w:rPrDefault>
    <w:pPrDefault/>
  </w:docDefaults>
  <w:latentStyles w:defLockedState="0" w:defUIPriority="0" w:defSemiHidden="0" w:defUnhideWhenUsed="0" w:defQFormat="0" w:count="267">
    <w:lsdException w:name="Normal" w:locked="1" w:qFormat="1"/>
    <w:lsdException w:name="heading 1" w:locked="1" w:uiPriority="2" w:qFormat="1"/>
    <w:lsdException w:name="heading 2" w:locked="1" w:uiPriority="2" w:qFormat="1"/>
    <w:lsdException w:name="heading 3" w:locked="1" w:uiPriority="2" w:qFormat="1"/>
    <w:lsdException w:name="heading 4" w:locked="1" w:uiPriority="2" w:qFormat="1"/>
    <w:lsdException w:name="heading 5" w:locked="1" w:uiPriority="2" w:qFormat="1"/>
    <w:lsdException w:name="heading 6" w:locked="1" w:uiPriority="2" w:qFormat="1"/>
    <w:lsdException w:name="heading 7" w:locked="1" w:uiPriority="2" w:qFormat="1"/>
    <w:lsdException w:name="heading 8" w:locked="1" w:uiPriority="2" w:qFormat="1"/>
    <w:lsdException w:name="heading 9" w:locked="1" w:uiPriority="2" w:qFormat="1"/>
    <w:lsdException w:name="toc 1" w:locked="1" w:uiPriority="39" w:qFormat="1"/>
    <w:lsdException w:name="toc 2" w:locked="1" w:uiPriority="39" w:qFormat="1"/>
    <w:lsdException w:name="toc 3" w:locked="1" w:uiPriority="39" w:qFormat="1"/>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uiPriority="49"/>
    <w:lsdException w:name="annotation text" w:semiHidden="1" w:uiPriority="99" w:unhideWhenUsed="1"/>
    <w:lsdException w:name="footer" w:uiPriority="99"/>
    <w:lsdException w:name="caption" w:locked="1" w:qFormat="1"/>
    <w:lsdException w:name="table of figures" w:locked="1" w:uiPriority="9"/>
    <w:lsdException w:name="envelope address" w:semiHidden="1" w:uiPriority="24" w:unhideWhenUsed="1"/>
    <w:lsdException w:name="envelope return" w:semiHidden="1" w:uiPriority="24" w:unhideWhenUsed="1"/>
    <w:lsdException w:name="annotation reference" w:semiHidden="1" w:uiPriority="99" w:unhideWhenUsed="1"/>
    <w:lsdException w:name="line number" w:semiHidden="1" w:uiPriority="19" w:unhideWhenUsed="1"/>
    <w:lsdException w:name="page number" w:uiPriority="9"/>
    <w:lsdException w:name="endnote reference" w:semiHidden="1" w:uiPriority="24" w:unhideWhenUsed="1"/>
    <w:lsdException w:name="table of authorities" w:semiHidden="1" w:uiPriority="9" w:unhideWhenUsed="1"/>
    <w:lsdException w:name="macro" w:semiHidden="1" w:uiPriority="29" w:unhideWhenUsed="1"/>
    <w:lsdException w:name="toa heading" w:semiHidden="1" w:uiPriority="29" w:unhideWhenUsed="1"/>
    <w:lsdException w:name="List" w:semiHidden="1" w:uiPriority="19" w:unhideWhenUsed="1"/>
    <w:lsdException w:name="List Bullet" w:semiHidden="1" w:uiPriority="19" w:unhideWhenUsed="1"/>
    <w:lsdException w:name="List Number" w:uiPriority="19"/>
    <w:lsdException w:name="List 2" w:semiHidden="1" w:uiPriority="19" w:unhideWhenUsed="1"/>
    <w:lsdException w:name="List 3" w:semiHidden="1" w:uiPriority="19" w:unhideWhenUsed="1"/>
    <w:lsdException w:name="List 4" w:semiHidden="1" w:uiPriority="19" w:unhideWhenUsed="1"/>
    <w:lsdException w:name="List 5" w:semiHidden="1" w:uiPriority="19" w:unhideWhenUsed="1"/>
    <w:lsdException w:name="List Bullet 2" w:semiHidden="1" w:uiPriority="19" w:unhideWhenUsed="1"/>
    <w:lsdException w:name="List Bullet 3" w:semiHidden="1" w:uiPriority="19" w:unhideWhenUsed="1"/>
    <w:lsdException w:name="List Bullet 4" w:semiHidden="1" w:uiPriority="19" w:unhideWhenUsed="1"/>
    <w:lsdException w:name="List Bullet 5" w:semiHidden="1" w:uiPriority="19" w:unhideWhenUsed="1"/>
    <w:lsdException w:name="List Number 2" w:semiHidden="1" w:uiPriority="19" w:unhideWhenUsed="1"/>
    <w:lsdException w:name="List Number 3" w:semiHidden="1" w:uiPriority="19" w:unhideWhenUsed="1"/>
    <w:lsdException w:name="List Number 4" w:semiHidden="1" w:uiPriority="19" w:unhideWhenUsed="1"/>
    <w:lsdException w:name="List Number 5" w:semiHidden="1" w:uiPriority="19" w:unhideWhenUsed="1"/>
    <w:lsdException w:name="Title" w:locked="1" w:uiPriority="4" w:qFormat="1"/>
    <w:lsdException w:name="Closing" w:semiHidden="1" w:uiPriority="9" w:unhideWhenUsed="1"/>
    <w:lsdException w:name="Signature" w:semiHidden="1" w:uiPriority="29" w:unhideWhenUsed="1"/>
    <w:lsdException w:name="Body Text" w:semiHidden="1" w:uiPriority="24" w:unhideWhenUsed="1"/>
    <w:lsdException w:name="Body Text Indent" w:semiHidden="1" w:uiPriority="49" w:unhideWhenUsed="1"/>
    <w:lsdException w:name="List Continue" w:semiHidden="1" w:uiPriority="19" w:unhideWhenUsed="1"/>
    <w:lsdException w:name="List Continue 2" w:semiHidden="1" w:uiPriority="19" w:unhideWhenUsed="1"/>
    <w:lsdException w:name="List Continue 3" w:semiHidden="1" w:uiPriority="19" w:unhideWhenUsed="1"/>
    <w:lsdException w:name="List Continue 4" w:semiHidden="1" w:uiPriority="19" w:unhideWhenUsed="1"/>
    <w:lsdException w:name="List Continue 5" w:semiHidden="1" w:uiPriority="19" w:unhideWhenUsed="1"/>
    <w:lsdException w:name="Message Header" w:semiHidden="1" w:uiPriority="29" w:unhideWhenUsed="1"/>
    <w:lsdException w:name="Subtitle" w:locked="1" w:semiHidden="1" w:uiPriority="29" w:unhideWhenUsed="1" w:qFormat="1"/>
    <w:lsdException w:name="Salutation" w:semiHidden="1" w:uiPriority="29" w:unhideWhenUsed="1"/>
    <w:lsdException w:name="Date" w:semiHidden="1" w:uiPriority="19" w:unhideWhenUsed="1"/>
    <w:lsdException w:name="Body Text First Indent" w:semiHidden="1" w:uiPriority="49" w:unhideWhenUsed="1"/>
    <w:lsdException w:name="Body Text First Indent 2" w:semiHidden="1" w:uiPriority="49" w:unhideWhenUsed="1"/>
    <w:lsdException w:name="Note Heading" w:semiHidden="1" w:uiPriority="9" w:unhideWhenUsed="1"/>
    <w:lsdException w:name="Body Text Indent 2" w:semiHidden="1" w:uiPriority="19" w:unhideWhenUsed="1"/>
    <w:lsdException w:name="Body Text Indent 3" w:semiHidden="1" w:uiPriority="19" w:unhideWhenUsed="1"/>
    <w:lsdException w:name="Block Text" w:semiHidden="1" w:uiPriority="49" w:unhideWhenUsed="1"/>
    <w:lsdException w:name="Hyperlink" w:locked="1" w:uiPriority="99"/>
    <w:lsdException w:name="Strong" w:locked="1" w:semiHidden="1" w:unhideWhenUsed="1" w:qFormat="1"/>
    <w:lsdException w:name="Emphasis" w:locked="1" w:semiHidden="1" w:uiPriority="24" w:unhideWhenUsed="1" w:qFormat="1"/>
    <w:lsdException w:name="Plain Text" w:semiHidden="1" w:unhideWhenUsed="1"/>
    <w:lsdException w:name="E-mail Signature" w:semiHidden="1" w:uiPriority="24" w:unhideWhenUsed="1"/>
    <w:lsdException w:name="Normal (Web)" w:uiPriority="99"/>
    <w:lsdException w:name="HTML Acronym" w:semiHidden="1" w:uiPriority="19" w:unhideWhenUsed="1"/>
    <w:lsdException w:name="HTML Address" w:semiHidden="1" w:uiPriority="19" w:unhideWhenUsed="1"/>
    <w:lsdException w:name="HTML Cite" w:semiHidden="1" w:uiPriority="19" w:unhideWhenUsed="1"/>
    <w:lsdException w:name="HTML Code" w:semiHidden="1" w:uiPriority="19" w:unhideWhenUsed="1"/>
    <w:lsdException w:name="HTML Definition" w:semiHidden="1" w:uiPriority="19" w:unhideWhenUsed="1"/>
    <w:lsdException w:name="HTML Keyboard" w:semiHidden="1" w:uiPriority="19" w:unhideWhenUsed="1"/>
    <w:lsdException w:name="HTML Preformatted" w:semiHidden="1" w:uiPriority="19" w:unhideWhenUsed="1"/>
    <w:lsdException w:name="HTML Sample" w:semiHidden="1" w:uiPriority="19" w:unhideWhenUsed="1"/>
    <w:lsdException w:name="HTML Typewriter" w:semiHidden="1" w:uiPriority="19" w:unhideWhenUsed="1"/>
    <w:lsdException w:name="HTML Variable" w:semiHidden="1" w:uiPriority="19" w:unhideWhenUsed="1"/>
    <w:lsdException w:name="No List" w:locked="1" w:uiPriority="99"/>
    <w:lsdException w:name="Table Grid" w:locked="1"/>
    <w:lsdException w:name="Placeholder Text" w:semiHidden="1"/>
    <w:lsdException w:name="No Spacing" w:semiHidden="1" w:uiPriority="29"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uiPriority="33" w:qFormat="1"/>
    <w:lsdException w:name="Bibliography" w:semiHidden="1" w:uiPriority="37" w:unhideWhenUsed="1"/>
    <w:lsdException w:name="TOC Heading" w:uiPriority="5" w:qFormat="1"/>
  </w:latentStyles>
  <w:style w:type="paragraph" w:default="1" w:styleId="Normal">
    <w:name w:val="Normal"/>
    <w:uiPriority w:val="49"/>
    <w:qFormat/>
    <w:rsid w:val="00640EB6"/>
    <w:pPr>
      <w:spacing w:after="120"/>
    </w:pPr>
  </w:style>
  <w:style w:type="paragraph" w:styleId="Heading1">
    <w:name w:val="heading 1"/>
    <w:aliases w:val="1"/>
    <w:next w:val="BodyText1"/>
    <w:link w:val="Heading1Char"/>
    <w:uiPriority w:val="2"/>
    <w:qFormat/>
    <w:rsid w:val="002901D4"/>
    <w:pPr>
      <w:keepNext/>
      <w:pageBreakBefore/>
      <w:numPr>
        <w:numId w:val="1"/>
      </w:numPr>
      <w:tabs>
        <w:tab w:val="left" w:pos="720"/>
      </w:tabs>
      <w:spacing w:after="60"/>
      <w:outlineLvl w:val="0"/>
    </w:pPr>
    <w:rPr>
      <w:rFonts w:ascii="Verdana" w:hAnsi="Verdana" w:cs="Arial"/>
      <w:b/>
      <w:bCs/>
      <w:color w:val="D27C32"/>
      <w:sz w:val="36"/>
      <w:szCs w:val="28"/>
    </w:rPr>
  </w:style>
  <w:style w:type="paragraph" w:styleId="Heading2">
    <w:name w:val="heading 2"/>
    <w:aliases w:val="2"/>
    <w:next w:val="BodyText1"/>
    <w:link w:val="Heading2Char"/>
    <w:uiPriority w:val="2"/>
    <w:qFormat/>
    <w:rsid w:val="008A5131"/>
    <w:pPr>
      <w:keepNext/>
      <w:numPr>
        <w:ilvl w:val="1"/>
        <w:numId w:val="1"/>
      </w:numPr>
      <w:tabs>
        <w:tab w:val="left" w:pos="576"/>
      </w:tabs>
      <w:suppressAutoHyphens/>
      <w:spacing w:before="240" w:after="60"/>
      <w:ind w:left="576"/>
      <w:outlineLvl w:val="1"/>
    </w:pPr>
    <w:rPr>
      <w:rFonts w:cs="Arial"/>
      <w:b/>
      <w:bCs/>
      <w:sz w:val="24"/>
      <w:szCs w:val="24"/>
    </w:rPr>
  </w:style>
  <w:style w:type="paragraph" w:styleId="Heading3">
    <w:name w:val="heading 3"/>
    <w:aliases w:val="3"/>
    <w:next w:val="BodyText1"/>
    <w:link w:val="Heading3Char"/>
    <w:uiPriority w:val="2"/>
    <w:qFormat/>
    <w:rsid w:val="008A5131"/>
    <w:pPr>
      <w:keepNext/>
      <w:numPr>
        <w:ilvl w:val="2"/>
        <w:numId w:val="1"/>
      </w:numPr>
      <w:tabs>
        <w:tab w:val="left" w:pos="720"/>
      </w:tabs>
      <w:spacing w:before="240" w:line="271" w:lineRule="auto"/>
      <w:ind w:left="720"/>
      <w:outlineLvl w:val="2"/>
    </w:pPr>
    <w:rPr>
      <w:rFonts w:cs="Arial"/>
      <w:b/>
      <w:bCs/>
      <w:sz w:val="22"/>
    </w:rPr>
  </w:style>
  <w:style w:type="paragraph" w:styleId="Heading4">
    <w:name w:val="heading 4"/>
    <w:aliases w:val="4"/>
    <w:next w:val="BodyText1"/>
    <w:link w:val="Heading4Char"/>
    <w:uiPriority w:val="2"/>
    <w:qFormat/>
    <w:rsid w:val="00EA0F5C"/>
    <w:pPr>
      <w:keepNext/>
      <w:numPr>
        <w:ilvl w:val="3"/>
        <w:numId w:val="1"/>
      </w:numPr>
      <w:spacing w:before="240"/>
      <w:ind w:left="864"/>
      <w:outlineLvl w:val="3"/>
    </w:pPr>
    <w:rPr>
      <w:b/>
      <w:bCs/>
      <w:i/>
      <w:iCs/>
    </w:rPr>
  </w:style>
  <w:style w:type="paragraph" w:styleId="Heading5">
    <w:name w:val="heading 5"/>
    <w:aliases w:val="5"/>
    <w:next w:val="BodyText1"/>
    <w:link w:val="Heading5Char"/>
    <w:uiPriority w:val="2"/>
    <w:qFormat/>
    <w:rsid w:val="00EA0F5C"/>
    <w:pPr>
      <w:keepNext/>
      <w:numPr>
        <w:ilvl w:val="4"/>
        <w:numId w:val="1"/>
      </w:numPr>
      <w:spacing w:before="240"/>
      <w:outlineLvl w:val="4"/>
    </w:pPr>
    <w:rPr>
      <w:b/>
      <w:bCs/>
      <w:color w:val="7F7F7F"/>
    </w:rPr>
  </w:style>
  <w:style w:type="paragraph" w:styleId="Heading6">
    <w:name w:val="heading 6"/>
    <w:aliases w:val="6"/>
    <w:next w:val="BodyText1"/>
    <w:link w:val="Heading6Char"/>
    <w:uiPriority w:val="2"/>
    <w:qFormat/>
    <w:rsid w:val="00432A28"/>
    <w:pPr>
      <w:numPr>
        <w:ilvl w:val="5"/>
        <w:numId w:val="1"/>
      </w:numPr>
      <w:spacing w:line="271" w:lineRule="auto"/>
      <w:outlineLvl w:val="5"/>
    </w:pPr>
    <w:rPr>
      <w:b/>
      <w:bCs/>
      <w:i/>
      <w:iCs/>
      <w:color w:val="7F7F7F"/>
    </w:rPr>
  </w:style>
  <w:style w:type="paragraph" w:styleId="Heading7">
    <w:name w:val="heading 7"/>
    <w:aliases w:val="7"/>
    <w:next w:val="BodyText1"/>
    <w:link w:val="Heading7Char"/>
    <w:uiPriority w:val="2"/>
    <w:qFormat/>
    <w:rsid w:val="00432A28"/>
    <w:pPr>
      <w:numPr>
        <w:ilvl w:val="6"/>
        <w:numId w:val="1"/>
      </w:numPr>
      <w:outlineLvl w:val="6"/>
    </w:pPr>
    <w:rPr>
      <w:i/>
      <w:iCs/>
    </w:rPr>
  </w:style>
  <w:style w:type="paragraph" w:styleId="Heading8">
    <w:name w:val="heading 8"/>
    <w:aliases w:val="8"/>
    <w:basedOn w:val="Normal"/>
    <w:next w:val="Normal"/>
    <w:link w:val="Heading8Char"/>
    <w:uiPriority w:val="2"/>
    <w:qFormat/>
    <w:rsid w:val="00432A28"/>
    <w:pPr>
      <w:numPr>
        <w:ilvl w:val="7"/>
        <w:numId w:val="1"/>
      </w:numPr>
      <w:spacing w:after="0"/>
      <w:outlineLvl w:val="7"/>
    </w:pPr>
  </w:style>
  <w:style w:type="paragraph" w:styleId="Heading9">
    <w:name w:val="heading 9"/>
    <w:aliases w:val="9"/>
    <w:basedOn w:val="Normal"/>
    <w:next w:val="Normal"/>
    <w:link w:val="Heading9Char"/>
    <w:uiPriority w:val="2"/>
    <w:qFormat/>
    <w:rsid w:val="00432A28"/>
    <w:pPr>
      <w:numPr>
        <w:ilvl w:val="8"/>
        <w:numId w:val="1"/>
      </w:numPr>
      <w:spacing w:after="0"/>
      <w:outlineLvl w:val="8"/>
    </w:pPr>
    <w:rPr>
      <w:i/>
      <w:iCs/>
      <w:spacing w:val="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1 Char"/>
    <w:basedOn w:val="DefaultParagraphFont"/>
    <w:link w:val="Heading1"/>
    <w:uiPriority w:val="2"/>
    <w:locked/>
    <w:rsid w:val="002901D4"/>
    <w:rPr>
      <w:rFonts w:ascii="Verdana" w:hAnsi="Verdana" w:cs="Arial"/>
      <w:b/>
      <w:bCs/>
      <w:color w:val="D27C32"/>
      <w:sz w:val="36"/>
      <w:szCs w:val="28"/>
    </w:rPr>
  </w:style>
  <w:style w:type="character" w:customStyle="1" w:styleId="Heading2Char">
    <w:name w:val="Heading 2 Char"/>
    <w:aliases w:val="2 Char"/>
    <w:basedOn w:val="DefaultParagraphFont"/>
    <w:link w:val="Heading2"/>
    <w:uiPriority w:val="2"/>
    <w:locked/>
    <w:rsid w:val="008A5131"/>
    <w:rPr>
      <w:rFonts w:cs="Arial"/>
      <w:b/>
      <w:bCs/>
      <w:sz w:val="24"/>
      <w:szCs w:val="24"/>
    </w:rPr>
  </w:style>
  <w:style w:type="character" w:customStyle="1" w:styleId="Heading3Char">
    <w:name w:val="Heading 3 Char"/>
    <w:aliases w:val="3 Char"/>
    <w:basedOn w:val="DefaultParagraphFont"/>
    <w:link w:val="Heading3"/>
    <w:uiPriority w:val="2"/>
    <w:locked/>
    <w:rsid w:val="008A5131"/>
    <w:rPr>
      <w:rFonts w:cs="Arial"/>
      <w:b/>
      <w:bCs/>
      <w:sz w:val="22"/>
    </w:rPr>
  </w:style>
  <w:style w:type="character" w:customStyle="1" w:styleId="Heading4Char">
    <w:name w:val="Heading 4 Char"/>
    <w:aliases w:val="4 Char"/>
    <w:basedOn w:val="DefaultParagraphFont"/>
    <w:link w:val="Heading4"/>
    <w:uiPriority w:val="2"/>
    <w:locked/>
    <w:rsid w:val="00EA0F5C"/>
    <w:rPr>
      <w:b/>
      <w:bCs/>
      <w:i/>
      <w:iCs/>
    </w:rPr>
  </w:style>
  <w:style w:type="character" w:customStyle="1" w:styleId="Heading5Char">
    <w:name w:val="Heading 5 Char"/>
    <w:aliases w:val="5 Char"/>
    <w:basedOn w:val="DefaultParagraphFont"/>
    <w:link w:val="Heading5"/>
    <w:uiPriority w:val="2"/>
    <w:locked/>
    <w:rsid w:val="00EA0F5C"/>
    <w:rPr>
      <w:b/>
      <w:bCs/>
      <w:color w:val="7F7F7F"/>
    </w:rPr>
  </w:style>
  <w:style w:type="character" w:customStyle="1" w:styleId="Heading6Char">
    <w:name w:val="Heading 6 Char"/>
    <w:aliases w:val="6 Char"/>
    <w:basedOn w:val="DefaultParagraphFont"/>
    <w:link w:val="Heading6"/>
    <w:uiPriority w:val="2"/>
    <w:locked/>
    <w:rsid w:val="006D516D"/>
    <w:rPr>
      <w:b/>
      <w:bCs/>
      <w:i/>
      <w:iCs/>
      <w:color w:val="7F7F7F"/>
    </w:rPr>
  </w:style>
  <w:style w:type="character" w:customStyle="1" w:styleId="Heading7Char">
    <w:name w:val="Heading 7 Char"/>
    <w:aliases w:val="7 Char"/>
    <w:basedOn w:val="DefaultParagraphFont"/>
    <w:link w:val="Heading7"/>
    <w:uiPriority w:val="2"/>
    <w:locked/>
    <w:rsid w:val="006D516D"/>
    <w:rPr>
      <w:i/>
      <w:iCs/>
    </w:rPr>
  </w:style>
  <w:style w:type="character" w:customStyle="1" w:styleId="Heading8Char">
    <w:name w:val="Heading 8 Char"/>
    <w:aliases w:val="8 Char"/>
    <w:basedOn w:val="DefaultParagraphFont"/>
    <w:link w:val="Heading8"/>
    <w:uiPriority w:val="2"/>
    <w:locked/>
    <w:rsid w:val="006D516D"/>
  </w:style>
  <w:style w:type="character" w:customStyle="1" w:styleId="Heading9Char">
    <w:name w:val="Heading 9 Char"/>
    <w:aliases w:val="9 Char"/>
    <w:basedOn w:val="DefaultParagraphFont"/>
    <w:link w:val="Heading9"/>
    <w:uiPriority w:val="2"/>
    <w:locked/>
    <w:rsid w:val="006D516D"/>
    <w:rPr>
      <w:i/>
      <w:iCs/>
      <w:spacing w:val="5"/>
    </w:rPr>
  </w:style>
  <w:style w:type="paragraph" w:styleId="Caption">
    <w:name w:val="caption"/>
    <w:basedOn w:val="Normal"/>
    <w:next w:val="Normal"/>
    <w:qFormat/>
    <w:rsid w:val="0094027A"/>
    <w:pPr>
      <w:spacing w:before="60"/>
    </w:pPr>
    <w:rPr>
      <w:b/>
      <w:bCs/>
      <w:color w:val="D27C32"/>
      <w:sz w:val="18"/>
      <w:szCs w:val="18"/>
    </w:rPr>
  </w:style>
  <w:style w:type="paragraph" w:styleId="Title">
    <w:name w:val="Title"/>
    <w:basedOn w:val="Normal"/>
    <w:next w:val="Normal"/>
    <w:link w:val="TitleChar"/>
    <w:uiPriority w:val="4"/>
    <w:qFormat/>
    <w:rsid w:val="00662023"/>
    <w:pPr>
      <w:pBdr>
        <w:bottom w:val="single" w:sz="4" w:space="1" w:color="auto"/>
      </w:pBdr>
      <w:spacing w:before="120"/>
      <w:contextualSpacing/>
    </w:pPr>
    <w:rPr>
      <w:rFonts w:ascii="Cambria" w:hAnsi="Cambria"/>
      <w:spacing w:val="5"/>
      <w:sz w:val="52"/>
      <w:szCs w:val="52"/>
    </w:rPr>
  </w:style>
  <w:style w:type="character" w:customStyle="1" w:styleId="TitleChar">
    <w:name w:val="Title Char"/>
    <w:basedOn w:val="DefaultParagraphFont"/>
    <w:link w:val="Title"/>
    <w:uiPriority w:val="4"/>
    <w:locked/>
    <w:rsid w:val="002C62FC"/>
    <w:rPr>
      <w:rFonts w:ascii="Cambria" w:hAnsi="Cambria"/>
      <w:spacing w:val="5"/>
      <w:sz w:val="52"/>
      <w:szCs w:val="52"/>
    </w:rPr>
  </w:style>
  <w:style w:type="paragraph" w:styleId="TOCHeading">
    <w:name w:val="TOC Heading"/>
    <w:basedOn w:val="Heading1"/>
    <w:next w:val="Normal"/>
    <w:autoRedefine/>
    <w:uiPriority w:val="5"/>
    <w:qFormat/>
    <w:rsid w:val="005D36CF"/>
    <w:pPr>
      <w:numPr>
        <w:numId w:val="0"/>
      </w:numPr>
      <w:outlineLvl w:val="9"/>
    </w:pPr>
  </w:style>
  <w:style w:type="table" w:styleId="TableGrid">
    <w:name w:val="Table Grid"/>
    <w:basedOn w:val="TableNormal"/>
    <w:rsid w:val="00B855C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PlaceholderText">
    <w:name w:val="Placeholder Text"/>
    <w:basedOn w:val="DefaultParagraphFont"/>
    <w:semiHidden/>
    <w:rsid w:val="00395C8A"/>
    <w:rPr>
      <w:rFonts w:cs="Times New Roman"/>
      <w:color w:val="808080"/>
    </w:rPr>
  </w:style>
  <w:style w:type="paragraph" w:styleId="BalloonText">
    <w:name w:val="Balloon Text"/>
    <w:basedOn w:val="Normal"/>
    <w:link w:val="BalloonTextChar"/>
    <w:semiHidden/>
    <w:rsid w:val="00395C8A"/>
    <w:pPr>
      <w:spacing w:after="0"/>
    </w:pPr>
    <w:rPr>
      <w:rFonts w:ascii="Tahoma" w:hAnsi="Tahoma" w:cs="Tahoma"/>
      <w:sz w:val="16"/>
      <w:szCs w:val="16"/>
    </w:rPr>
  </w:style>
  <w:style w:type="character" w:customStyle="1" w:styleId="BalloonTextChar">
    <w:name w:val="Balloon Text Char"/>
    <w:basedOn w:val="DefaultParagraphFont"/>
    <w:link w:val="BalloonText"/>
    <w:semiHidden/>
    <w:locked/>
    <w:rsid w:val="00395C8A"/>
    <w:rPr>
      <w:rFonts w:ascii="Tahoma" w:hAnsi="Tahoma" w:cs="Tahoma"/>
      <w:sz w:val="16"/>
      <w:szCs w:val="16"/>
    </w:rPr>
  </w:style>
  <w:style w:type="paragraph" w:styleId="Header">
    <w:name w:val="header"/>
    <w:basedOn w:val="Normal"/>
    <w:link w:val="HeaderChar"/>
    <w:rsid w:val="00970D1F"/>
    <w:pPr>
      <w:tabs>
        <w:tab w:val="center" w:pos="4844"/>
        <w:tab w:val="right" w:pos="9689"/>
      </w:tabs>
      <w:spacing w:after="0"/>
    </w:pPr>
  </w:style>
  <w:style w:type="character" w:customStyle="1" w:styleId="HeaderChar">
    <w:name w:val="Header Char"/>
    <w:basedOn w:val="DefaultParagraphFont"/>
    <w:link w:val="Header"/>
    <w:locked/>
    <w:rsid w:val="00970D1F"/>
    <w:rPr>
      <w:rFonts w:cs="Times New Roman"/>
    </w:rPr>
  </w:style>
  <w:style w:type="paragraph" w:styleId="Footer">
    <w:name w:val="footer"/>
    <w:basedOn w:val="Normal"/>
    <w:link w:val="FooterChar"/>
    <w:uiPriority w:val="99"/>
    <w:rsid w:val="00970D1F"/>
    <w:pPr>
      <w:tabs>
        <w:tab w:val="center" w:pos="4844"/>
        <w:tab w:val="right" w:pos="9689"/>
      </w:tabs>
      <w:spacing w:after="0"/>
    </w:pPr>
  </w:style>
  <w:style w:type="character" w:customStyle="1" w:styleId="FooterChar">
    <w:name w:val="Footer Char"/>
    <w:basedOn w:val="DefaultParagraphFont"/>
    <w:link w:val="Footer"/>
    <w:uiPriority w:val="99"/>
    <w:locked/>
    <w:rsid w:val="00970D1F"/>
    <w:rPr>
      <w:rFonts w:cs="Times New Roman"/>
    </w:rPr>
  </w:style>
  <w:style w:type="paragraph" w:styleId="TOC1">
    <w:name w:val="toc 1"/>
    <w:basedOn w:val="Normal"/>
    <w:next w:val="Normal"/>
    <w:autoRedefine/>
    <w:uiPriority w:val="39"/>
    <w:qFormat/>
    <w:rsid w:val="002901D4"/>
    <w:pPr>
      <w:tabs>
        <w:tab w:val="left" w:pos="504"/>
        <w:tab w:val="right" w:leader="dot" w:pos="8352"/>
      </w:tabs>
      <w:spacing w:before="120" w:after="60"/>
    </w:pPr>
    <w:rPr>
      <w:b/>
      <w:color w:val="D27C32"/>
      <w:sz w:val="22"/>
    </w:rPr>
  </w:style>
  <w:style w:type="paragraph" w:styleId="TOC2">
    <w:name w:val="toc 2"/>
    <w:basedOn w:val="Normal"/>
    <w:next w:val="Normal"/>
    <w:autoRedefine/>
    <w:uiPriority w:val="39"/>
    <w:qFormat/>
    <w:rsid w:val="002608E7"/>
    <w:pPr>
      <w:tabs>
        <w:tab w:val="left" w:pos="1008"/>
        <w:tab w:val="right" w:leader="dot" w:pos="8352"/>
      </w:tabs>
      <w:spacing w:after="0"/>
      <w:ind w:left="504"/>
    </w:pPr>
  </w:style>
  <w:style w:type="character" w:styleId="Hyperlink">
    <w:name w:val="Hyperlink"/>
    <w:basedOn w:val="DefaultParagraphFont"/>
    <w:uiPriority w:val="99"/>
    <w:rsid w:val="008A44F4"/>
    <w:rPr>
      <w:rFonts w:cs="Times New Roman"/>
      <w:color w:val="0000FF"/>
      <w:u w:val="single"/>
    </w:rPr>
  </w:style>
  <w:style w:type="paragraph" w:styleId="TOC3">
    <w:name w:val="toc 3"/>
    <w:basedOn w:val="Normal"/>
    <w:next w:val="Normal"/>
    <w:autoRedefine/>
    <w:uiPriority w:val="39"/>
    <w:qFormat/>
    <w:rsid w:val="002901D4"/>
    <w:pPr>
      <w:tabs>
        <w:tab w:val="left" w:pos="1584"/>
        <w:tab w:val="right" w:leader="dot" w:pos="8352"/>
      </w:tabs>
      <w:spacing w:after="0"/>
      <w:ind w:left="1008"/>
    </w:pPr>
    <w:rPr>
      <w:noProof/>
    </w:rPr>
  </w:style>
  <w:style w:type="paragraph" w:styleId="TableofFigures">
    <w:name w:val="table of figures"/>
    <w:basedOn w:val="Normal"/>
    <w:next w:val="Normal"/>
    <w:uiPriority w:val="9"/>
    <w:rsid w:val="008A44F4"/>
    <w:pPr>
      <w:spacing w:after="0"/>
    </w:pPr>
  </w:style>
  <w:style w:type="character" w:styleId="FollowedHyperlink">
    <w:name w:val="FollowedHyperlink"/>
    <w:basedOn w:val="DefaultParagraphFont"/>
    <w:semiHidden/>
    <w:rsid w:val="00A11D81"/>
    <w:rPr>
      <w:rFonts w:cs="Times New Roman"/>
      <w:color w:val="800080"/>
      <w:u w:val="single"/>
    </w:rPr>
  </w:style>
  <w:style w:type="character" w:styleId="PageNumber">
    <w:name w:val="page number"/>
    <w:basedOn w:val="DefaultParagraphFont"/>
    <w:uiPriority w:val="9"/>
    <w:unhideWhenUsed/>
    <w:rsid w:val="000857C3"/>
    <w:rPr>
      <w:rFonts w:cs="Times New Roman"/>
    </w:rPr>
  </w:style>
  <w:style w:type="paragraph" w:customStyle="1" w:styleId="Graphic">
    <w:name w:val="Graphic"/>
    <w:next w:val="Caption"/>
    <w:qFormat/>
    <w:rsid w:val="0017612C"/>
    <w:pPr>
      <w:keepNext/>
      <w:spacing w:before="240"/>
    </w:pPr>
    <w:rPr>
      <w:noProof/>
      <w:szCs w:val="24"/>
      <w:lang w:val="en-GB" w:eastAsia="en-GB"/>
    </w:rPr>
  </w:style>
  <w:style w:type="paragraph" w:customStyle="1" w:styleId="Index">
    <w:name w:val="Index"/>
    <w:basedOn w:val="Normal"/>
    <w:uiPriority w:val="19"/>
    <w:unhideWhenUsed/>
    <w:rsid w:val="000857C3"/>
    <w:pPr>
      <w:suppressLineNumbers/>
      <w:spacing w:after="100" w:afterAutospacing="1" w:line="300" w:lineRule="atLeast"/>
    </w:pPr>
    <w:rPr>
      <w:rFonts w:ascii="Verdana" w:hAnsi="Verdana" w:cs="Tahoma"/>
      <w:szCs w:val="24"/>
      <w:lang w:val="en-GB"/>
    </w:rPr>
  </w:style>
  <w:style w:type="paragraph" w:customStyle="1" w:styleId="TableHeading">
    <w:name w:val="Table Heading"/>
    <w:basedOn w:val="Normal"/>
    <w:rsid w:val="003351EB"/>
    <w:pPr>
      <w:suppressLineNumbers/>
      <w:suppressAutoHyphens/>
      <w:spacing w:before="60" w:after="60"/>
    </w:pPr>
    <w:rPr>
      <w:rFonts w:ascii="Verdana" w:hAnsi="Verdana" w:cs="Times New (W1)"/>
      <w:b/>
      <w:bCs/>
      <w:iCs/>
      <w:sz w:val="18"/>
      <w:szCs w:val="24"/>
      <w:lang w:eastAsia="ar-SA"/>
    </w:rPr>
  </w:style>
  <w:style w:type="paragraph" w:styleId="BodyText2">
    <w:name w:val="Body Text 2"/>
    <w:link w:val="BodyText2Char"/>
    <w:rsid w:val="0055233C"/>
    <w:pPr>
      <w:spacing w:after="120"/>
      <w:ind w:left="360"/>
    </w:pPr>
    <w:rPr>
      <w:rFonts w:cs="Times New (W1)"/>
      <w:szCs w:val="24"/>
    </w:rPr>
  </w:style>
  <w:style w:type="paragraph" w:styleId="BodyText3">
    <w:name w:val="Body Text 3"/>
    <w:rsid w:val="0055233C"/>
    <w:pPr>
      <w:spacing w:after="120"/>
      <w:ind w:left="720"/>
    </w:pPr>
    <w:rPr>
      <w:rFonts w:cs="Times New (W1)"/>
      <w:szCs w:val="24"/>
      <w:lang w:val="en-GB"/>
    </w:rPr>
  </w:style>
  <w:style w:type="paragraph" w:customStyle="1" w:styleId="Bullet">
    <w:name w:val="Bullet"/>
    <w:basedOn w:val="BodyText1"/>
    <w:link w:val="BulletChar"/>
    <w:rsid w:val="00FF7973"/>
    <w:pPr>
      <w:numPr>
        <w:numId w:val="2"/>
      </w:numPr>
      <w:spacing w:after="60"/>
      <w:ind w:left="360"/>
    </w:pPr>
    <w:rPr>
      <w:rFonts w:cs="Times New (W1)"/>
    </w:rPr>
  </w:style>
  <w:style w:type="paragraph" w:styleId="DocumentMap">
    <w:name w:val="Document Map"/>
    <w:basedOn w:val="Normal"/>
    <w:semiHidden/>
    <w:rsid w:val="000857C3"/>
    <w:pPr>
      <w:shd w:val="clear" w:color="auto" w:fill="000080"/>
      <w:spacing w:after="100" w:afterAutospacing="1" w:line="300" w:lineRule="atLeast"/>
    </w:pPr>
    <w:rPr>
      <w:rFonts w:ascii="Tahoma" w:hAnsi="Tahoma" w:cs="Times New (W1)"/>
      <w:szCs w:val="24"/>
      <w:lang w:val="en-GB"/>
    </w:rPr>
  </w:style>
  <w:style w:type="paragraph" w:styleId="EndnoteText">
    <w:name w:val="endnote text"/>
    <w:basedOn w:val="Normal"/>
    <w:semiHidden/>
    <w:rsid w:val="000857C3"/>
    <w:pPr>
      <w:overflowPunct w:val="0"/>
      <w:autoSpaceDE w:val="0"/>
      <w:autoSpaceDN w:val="0"/>
      <w:adjustRightInd w:val="0"/>
      <w:spacing w:after="100" w:afterAutospacing="1" w:line="300" w:lineRule="atLeast"/>
      <w:textAlignment w:val="baseline"/>
    </w:pPr>
    <w:rPr>
      <w:rFonts w:ascii="Verdana" w:hAnsi="Verdana" w:cs="Times New (W1)"/>
      <w:lang w:val="en-GB"/>
    </w:rPr>
  </w:style>
  <w:style w:type="paragraph" w:styleId="FootnoteText">
    <w:name w:val="footnote text"/>
    <w:basedOn w:val="Normal"/>
    <w:semiHidden/>
    <w:rsid w:val="000857C3"/>
    <w:pPr>
      <w:spacing w:after="100" w:afterAutospacing="1" w:line="300" w:lineRule="atLeast"/>
    </w:pPr>
    <w:rPr>
      <w:rFonts w:ascii="Verdana" w:hAnsi="Verdana" w:cs="Times New (W1)"/>
      <w:sz w:val="14"/>
      <w:lang w:val="en-GB"/>
    </w:rPr>
  </w:style>
  <w:style w:type="paragraph" w:styleId="Index1">
    <w:name w:val="index 1"/>
    <w:basedOn w:val="Normal"/>
    <w:next w:val="Normal"/>
    <w:autoRedefine/>
    <w:semiHidden/>
    <w:rsid w:val="000857C3"/>
    <w:pPr>
      <w:spacing w:after="100" w:afterAutospacing="1" w:line="300" w:lineRule="atLeast"/>
      <w:ind w:left="240" w:hanging="240"/>
    </w:pPr>
    <w:rPr>
      <w:rFonts w:ascii="Verdana" w:hAnsi="Verdana" w:cs="Times New (W1)"/>
      <w:szCs w:val="24"/>
      <w:lang w:val="en-GB"/>
    </w:rPr>
  </w:style>
  <w:style w:type="paragraph" w:styleId="Index2">
    <w:name w:val="index 2"/>
    <w:basedOn w:val="Normal"/>
    <w:next w:val="Normal"/>
    <w:autoRedefine/>
    <w:semiHidden/>
    <w:rsid w:val="000857C3"/>
    <w:pPr>
      <w:spacing w:after="100" w:afterAutospacing="1" w:line="300" w:lineRule="atLeast"/>
      <w:ind w:left="480" w:hanging="240"/>
    </w:pPr>
    <w:rPr>
      <w:rFonts w:ascii="Verdana" w:hAnsi="Verdana" w:cs="Times New (W1)"/>
      <w:szCs w:val="24"/>
      <w:lang w:val="en-GB"/>
    </w:rPr>
  </w:style>
  <w:style w:type="paragraph" w:styleId="Index3">
    <w:name w:val="index 3"/>
    <w:basedOn w:val="Normal"/>
    <w:next w:val="Normal"/>
    <w:autoRedefine/>
    <w:semiHidden/>
    <w:rsid w:val="000857C3"/>
    <w:pPr>
      <w:spacing w:after="100" w:afterAutospacing="1" w:line="300" w:lineRule="atLeast"/>
      <w:ind w:left="720" w:hanging="240"/>
    </w:pPr>
    <w:rPr>
      <w:rFonts w:ascii="Verdana" w:hAnsi="Verdana" w:cs="Times New (W1)"/>
      <w:szCs w:val="24"/>
      <w:lang w:val="en-GB"/>
    </w:rPr>
  </w:style>
  <w:style w:type="paragraph" w:styleId="Index4">
    <w:name w:val="index 4"/>
    <w:basedOn w:val="Normal"/>
    <w:next w:val="Normal"/>
    <w:autoRedefine/>
    <w:semiHidden/>
    <w:rsid w:val="000857C3"/>
    <w:pPr>
      <w:spacing w:after="100" w:afterAutospacing="1" w:line="300" w:lineRule="atLeast"/>
      <w:ind w:left="960" w:hanging="240"/>
    </w:pPr>
    <w:rPr>
      <w:rFonts w:ascii="Verdana" w:hAnsi="Verdana" w:cs="Times New (W1)"/>
      <w:szCs w:val="24"/>
      <w:lang w:val="en-GB"/>
    </w:rPr>
  </w:style>
  <w:style w:type="paragraph" w:styleId="Index5">
    <w:name w:val="index 5"/>
    <w:basedOn w:val="Normal"/>
    <w:next w:val="Normal"/>
    <w:autoRedefine/>
    <w:semiHidden/>
    <w:rsid w:val="000857C3"/>
    <w:pPr>
      <w:spacing w:after="100" w:afterAutospacing="1" w:line="300" w:lineRule="atLeast"/>
      <w:ind w:left="1200" w:hanging="240"/>
    </w:pPr>
    <w:rPr>
      <w:rFonts w:ascii="Verdana" w:hAnsi="Verdana" w:cs="Times New (W1)"/>
      <w:szCs w:val="24"/>
      <w:lang w:val="en-GB"/>
    </w:rPr>
  </w:style>
  <w:style w:type="paragraph" w:styleId="Index6">
    <w:name w:val="index 6"/>
    <w:basedOn w:val="Normal"/>
    <w:next w:val="Normal"/>
    <w:autoRedefine/>
    <w:semiHidden/>
    <w:rsid w:val="000857C3"/>
    <w:pPr>
      <w:spacing w:after="100" w:afterAutospacing="1" w:line="300" w:lineRule="atLeast"/>
      <w:ind w:left="1440" w:hanging="240"/>
    </w:pPr>
    <w:rPr>
      <w:rFonts w:ascii="Verdana" w:hAnsi="Verdana" w:cs="Times New (W1)"/>
      <w:szCs w:val="24"/>
      <w:lang w:val="en-GB"/>
    </w:rPr>
  </w:style>
  <w:style w:type="paragraph" w:styleId="Index7">
    <w:name w:val="index 7"/>
    <w:basedOn w:val="Normal"/>
    <w:next w:val="Normal"/>
    <w:autoRedefine/>
    <w:semiHidden/>
    <w:rsid w:val="000857C3"/>
    <w:pPr>
      <w:spacing w:after="100" w:afterAutospacing="1" w:line="300" w:lineRule="atLeast"/>
      <w:ind w:left="1680" w:hanging="240"/>
    </w:pPr>
    <w:rPr>
      <w:rFonts w:ascii="Verdana" w:hAnsi="Verdana" w:cs="Times New (W1)"/>
      <w:szCs w:val="24"/>
      <w:lang w:val="en-GB"/>
    </w:rPr>
  </w:style>
  <w:style w:type="paragraph" w:styleId="Index8">
    <w:name w:val="index 8"/>
    <w:basedOn w:val="Normal"/>
    <w:next w:val="Normal"/>
    <w:autoRedefine/>
    <w:semiHidden/>
    <w:rsid w:val="000857C3"/>
    <w:pPr>
      <w:spacing w:after="100" w:afterAutospacing="1" w:line="300" w:lineRule="atLeast"/>
      <w:ind w:left="1920" w:hanging="240"/>
    </w:pPr>
    <w:rPr>
      <w:rFonts w:ascii="Verdana" w:hAnsi="Verdana" w:cs="Times New (W1)"/>
      <w:szCs w:val="24"/>
      <w:lang w:val="en-GB"/>
    </w:rPr>
  </w:style>
  <w:style w:type="paragraph" w:styleId="Index9">
    <w:name w:val="index 9"/>
    <w:basedOn w:val="Normal"/>
    <w:next w:val="Normal"/>
    <w:autoRedefine/>
    <w:semiHidden/>
    <w:rsid w:val="000857C3"/>
    <w:pPr>
      <w:spacing w:after="100" w:afterAutospacing="1" w:line="300" w:lineRule="atLeast"/>
      <w:ind w:left="2160" w:hanging="240"/>
    </w:pPr>
    <w:rPr>
      <w:rFonts w:ascii="Verdana" w:hAnsi="Verdana" w:cs="Times New (W1)"/>
      <w:szCs w:val="24"/>
      <w:lang w:val="en-GB"/>
    </w:rPr>
  </w:style>
  <w:style w:type="paragraph" w:styleId="IndexHeading">
    <w:name w:val="index heading"/>
    <w:basedOn w:val="Normal"/>
    <w:next w:val="Index1"/>
    <w:semiHidden/>
    <w:rsid w:val="000857C3"/>
    <w:pPr>
      <w:spacing w:after="100" w:afterAutospacing="1" w:line="300" w:lineRule="atLeast"/>
    </w:pPr>
    <w:rPr>
      <w:rFonts w:ascii="Verdana" w:hAnsi="Verdana" w:cs="Times New (W1)"/>
      <w:szCs w:val="24"/>
      <w:lang w:val="en-GB"/>
    </w:rPr>
  </w:style>
  <w:style w:type="paragraph" w:styleId="ListNumber">
    <w:name w:val="List Number"/>
    <w:uiPriority w:val="19"/>
    <w:unhideWhenUsed/>
    <w:rsid w:val="00E92094"/>
    <w:pPr>
      <w:widowControl w:val="0"/>
      <w:overflowPunct w:val="0"/>
      <w:autoSpaceDE w:val="0"/>
      <w:autoSpaceDN w:val="0"/>
      <w:adjustRightInd w:val="0"/>
      <w:spacing w:after="120" w:line="260" w:lineRule="atLeast"/>
      <w:ind w:left="360" w:hanging="360"/>
      <w:jc w:val="both"/>
    </w:pPr>
    <w:rPr>
      <w:rFonts w:cs="Times New (W1)"/>
      <w:lang w:val="en-GB"/>
    </w:rPr>
  </w:style>
  <w:style w:type="paragraph" w:styleId="NormalWeb">
    <w:name w:val="Normal (Web)"/>
    <w:basedOn w:val="Normal"/>
    <w:uiPriority w:val="99"/>
    <w:rsid w:val="000857C3"/>
    <w:pPr>
      <w:spacing w:before="100" w:beforeAutospacing="1" w:after="100" w:afterAutospacing="1" w:line="300" w:lineRule="atLeast"/>
    </w:pPr>
    <w:rPr>
      <w:rFonts w:ascii="Verdana" w:hAnsi="Verdana" w:cs="Times New (W1)"/>
      <w:color w:val="000000"/>
      <w:szCs w:val="24"/>
      <w:lang w:val="en-GB"/>
    </w:rPr>
  </w:style>
  <w:style w:type="paragraph" w:customStyle="1" w:styleId="TableText">
    <w:name w:val="Table Text"/>
    <w:basedOn w:val="Normal"/>
    <w:rsid w:val="003351EB"/>
    <w:pPr>
      <w:spacing w:before="40" w:after="80"/>
    </w:pPr>
    <w:rPr>
      <w:rFonts w:cs="Times New (W1)"/>
      <w:sz w:val="18"/>
    </w:rPr>
  </w:style>
  <w:style w:type="paragraph" w:styleId="TOC4">
    <w:name w:val="toc 4"/>
    <w:basedOn w:val="Normal"/>
    <w:next w:val="Normal"/>
    <w:autoRedefine/>
    <w:uiPriority w:val="39"/>
    <w:rsid w:val="000857C3"/>
    <w:pPr>
      <w:spacing w:after="0" w:afterAutospacing="1" w:line="300" w:lineRule="atLeast"/>
      <w:ind w:left="600"/>
    </w:pPr>
    <w:rPr>
      <w:rFonts w:ascii="Times New Roman" w:hAnsi="Times New Roman"/>
      <w:szCs w:val="24"/>
      <w:lang w:val="en-GB"/>
    </w:rPr>
  </w:style>
  <w:style w:type="paragraph" w:styleId="TOC5">
    <w:name w:val="toc 5"/>
    <w:basedOn w:val="Normal"/>
    <w:next w:val="Normal"/>
    <w:autoRedefine/>
    <w:uiPriority w:val="39"/>
    <w:rsid w:val="000857C3"/>
    <w:pPr>
      <w:spacing w:after="0" w:afterAutospacing="1" w:line="300" w:lineRule="atLeast"/>
      <w:ind w:left="800"/>
    </w:pPr>
    <w:rPr>
      <w:rFonts w:ascii="Times New Roman" w:hAnsi="Times New Roman"/>
      <w:szCs w:val="24"/>
      <w:lang w:val="en-GB"/>
    </w:rPr>
  </w:style>
  <w:style w:type="paragraph" w:styleId="TOC6">
    <w:name w:val="toc 6"/>
    <w:basedOn w:val="Normal"/>
    <w:next w:val="Normal"/>
    <w:autoRedefine/>
    <w:uiPriority w:val="39"/>
    <w:rsid w:val="000857C3"/>
    <w:pPr>
      <w:spacing w:after="0" w:afterAutospacing="1" w:line="300" w:lineRule="atLeast"/>
      <w:ind w:left="1000"/>
    </w:pPr>
    <w:rPr>
      <w:rFonts w:ascii="Times New Roman" w:hAnsi="Times New Roman"/>
      <w:szCs w:val="24"/>
      <w:lang w:val="en-GB"/>
    </w:rPr>
  </w:style>
  <w:style w:type="paragraph" w:styleId="TOC7">
    <w:name w:val="toc 7"/>
    <w:basedOn w:val="Normal"/>
    <w:next w:val="Normal"/>
    <w:autoRedefine/>
    <w:uiPriority w:val="39"/>
    <w:rsid w:val="000857C3"/>
    <w:pPr>
      <w:spacing w:after="0" w:afterAutospacing="1" w:line="300" w:lineRule="atLeast"/>
      <w:ind w:left="1200"/>
    </w:pPr>
    <w:rPr>
      <w:rFonts w:ascii="Times New Roman" w:hAnsi="Times New Roman"/>
      <w:szCs w:val="24"/>
      <w:lang w:val="en-GB"/>
    </w:rPr>
  </w:style>
  <w:style w:type="paragraph" w:styleId="TOC8">
    <w:name w:val="toc 8"/>
    <w:basedOn w:val="Normal"/>
    <w:next w:val="Normal"/>
    <w:autoRedefine/>
    <w:uiPriority w:val="39"/>
    <w:rsid w:val="000857C3"/>
    <w:pPr>
      <w:spacing w:after="0" w:afterAutospacing="1" w:line="300" w:lineRule="atLeast"/>
      <w:ind w:left="1400"/>
    </w:pPr>
    <w:rPr>
      <w:rFonts w:ascii="Times New Roman" w:hAnsi="Times New Roman"/>
      <w:szCs w:val="24"/>
      <w:lang w:val="en-GB"/>
    </w:rPr>
  </w:style>
  <w:style w:type="paragraph" w:styleId="TOC9">
    <w:name w:val="toc 9"/>
    <w:basedOn w:val="Normal"/>
    <w:next w:val="Normal"/>
    <w:autoRedefine/>
    <w:uiPriority w:val="39"/>
    <w:rsid w:val="000857C3"/>
    <w:pPr>
      <w:spacing w:after="0" w:afterAutospacing="1" w:line="300" w:lineRule="atLeast"/>
      <w:ind w:left="1600"/>
    </w:pPr>
    <w:rPr>
      <w:rFonts w:ascii="Times New Roman" w:hAnsi="Times New Roman"/>
      <w:szCs w:val="24"/>
      <w:lang w:val="en-GB"/>
    </w:rPr>
  </w:style>
  <w:style w:type="paragraph" w:styleId="CommentSubject">
    <w:name w:val="annotation subject"/>
    <w:basedOn w:val="Normal"/>
    <w:semiHidden/>
    <w:rsid w:val="00F3759E"/>
    <w:pPr>
      <w:spacing w:after="100" w:afterAutospacing="1" w:line="300" w:lineRule="atLeast"/>
    </w:pPr>
    <w:rPr>
      <w:rFonts w:ascii="Verdana" w:hAnsi="Verdana" w:cs="Times New (W1)"/>
      <w:b/>
      <w:bCs/>
      <w:lang w:val="en-GB"/>
    </w:rPr>
  </w:style>
  <w:style w:type="paragraph" w:customStyle="1" w:styleId="BodyText1">
    <w:name w:val="Body Text 1"/>
    <w:link w:val="BodyText1Char"/>
    <w:rsid w:val="003351EB"/>
    <w:pPr>
      <w:suppressAutoHyphens/>
      <w:spacing w:after="120"/>
    </w:pPr>
    <w:rPr>
      <w:szCs w:val="24"/>
      <w:lang w:eastAsia="ar-SA"/>
    </w:rPr>
  </w:style>
  <w:style w:type="character" w:styleId="FootnoteReference">
    <w:name w:val="footnote reference"/>
    <w:basedOn w:val="DefaultParagraphFont"/>
    <w:semiHidden/>
    <w:rsid w:val="00066714"/>
    <w:rPr>
      <w:rFonts w:cs="Times New Roman"/>
      <w:vertAlign w:val="superscript"/>
    </w:rPr>
  </w:style>
  <w:style w:type="paragraph" w:customStyle="1" w:styleId="CodeExample">
    <w:name w:val="Code Example"/>
    <w:next w:val="BodyText1"/>
    <w:qFormat/>
    <w:rsid w:val="00F45588"/>
    <w:pPr>
      <w:shd w:val="clear" w:color="auto" w:fill="DDD9C3" w:themeFill="background2" w:themeFillShade="E6"/>
      <w:suppressAutoHyphens/>
      <w:ind w:left="720"/>
    </w:pPr>
    <w:rPr>
      <w:rFonts w:ascii="Courier New" w:hAnsi="Courier New"/>
      <w:szCs w:val="24"/>
      <w:lang w:eastAsia="ar-SA"/>
    </w:rPr>
  </w:style>
  <w:style w:type="paragraph" w:customStyle="1" w:styleId="Preface">
    <w:name w:val="Preface"/>
    <w:basedOn w:val="Heading1"/>
    <w:next w:val="BodyText1"/>
    <w:link w:val="PrefaceChar"/>
    <w:uiPriority w:val="2"/>
    <w:rsid w:val="003351EB"/>
    <w:pPr>
      <w:numPr>
        <w:numId w:val="0"/>
      </w:numPr>
    </w:pPr>
  </w:style>
  <w:style w:type="character" w:customStyle="1" w:styleId="PrefaceChar">
    <w:name w:val="Preface Char"/>
    <w:basedOn w:val="DefaultParagraphFont"/>
    <w:link w:val="Preface"/>
    <w:uiPriority w:val="2"/>
    <w:locked/>
    <w:rsid w:val="003351EB"/>
    <w:rPr>
      <w:rFonts w:ascii="Verdana" w:hAnsi="Verdana" w:cs="Arial"/>
      <w:b/>
      <w:bCs/>
      <w:color w:val="D27C32"/>
      <w:sz w:val="36"/>
      <w:szCs w:val="28"/>
    </w:rPr>
  </w:style>
  <w:style w:type="paragraph" w:customStyle="1" w:styleId="WW-NormalWeb">
    <w:name w:val="WW-Normal (Web)"/>
    <w:basedOn w:val="Normal"/>
    <w:uiPriority w:val="49"/>
    <w:unhideWhenUsed/>
    <w:rsid w:val="008B74EA"/>
    <w:pPr>
      <w:widowControl w:val="0"/>
      <w:suppressAutoHyphens/>
      <w:spacing w:before="280" w:after="280"/>
    </w:pPr>
    <w:rPr>
      <w:rFonts w:ascii="Times New Roman" w:hAnsi="Times New Roman" w:cs="Tahoma"/>
      <w:sz w:val="22"/>
      <w:szCs w:val="24"/>
    </w:rPr>
  </w:style>
  <w:style w:type="paragraph" w:styleId="Revision">
    <w:name w:val="Revision"/>
    <w:hidden/>
    <w:semiHidden/>
    <w:rsid w:val="005E7976"/>
  </w:style>
  <w:style w:type="character" w:customStyle="1" w:styleId="BodyText2Char">
    <w:name w:val="Body Text 2 Char"/>
    <w:basedOn w:val="DefaultParagraphFont"/>
    <w:link w:val="BodyText2"/>
    <w:rsid w:val="0055233C"/>
    <w:rPr>
      <w:rFonts w:cs="Times New (W1)"/>
      <w:szCs w:val="24"/>
    </w:rPr>
  </w:style>
  <w:style w:type="paragraph" w:customStyle="1" w:styleId="Bullet2">
    <w:name w:val="Bullet 2"/>
    <w:qFormat/>
    <w:rsid w:val="00417311"/>
    <w:pPr>
      <w:numPr>
        <w:numId w:val="5"/>
      </w:numPr>
      <w:spacing w:after="60"/>
      <w:ind w:left="720"/>
    </w:pPr>
    <w:rPr>
      <w:rFonts w:cs="Times New (W1)"/>
      <w:szCs w:val="24"/>
      <w:lang w:eastAsia="ar-SA"/>
    </w:rPr>
  </w:style>
  <w:style w:type="paragraph" w:customStyle="1" w:styleId="AppHeading3">
    <w:name w:val="App Heading 3"/>
    <w:next w:val="BodyText1"/>
    <w:uiPriority w:val="4"/>
    <w:rsid w:val="005B35F2"/>
    <w:pPr>
      <w:keepNext/>
      <w:numPr>
        <w:ilvl w:val="2"/>
        <w:numId w:val="4"/>
      </w:numPr>
      <w:tabs>
        <w:tab w:val="left" w:pos="1080"/>
      </w:tabs>
      <w:spacing w:before="240" w:after="60"/>
    </w:pPr>
    <w:rPr>
      <w:rFonts w:cs="Times New (W1)"/>
      <w:b/>
      <w:sz w:val="22"/>
    </w:rPr>
  </w:style>
  <w:style w:type="paragraph" w:customStyle="1" w:styleId="AppHeading2">
    <w:name w:val="App Heading 2"/>
    <w:next w:val="BodyText1"/>
    <w:uiPriority w:val="4"/>
    <w:qFormat/>
    <w:rsid w:val="005B35F2"/>
    <w:pPr>
      <w:keepNext/>
      <w:widowControl w:val="0"/>
      <w:numPr>
        <w:ilvl w:val="1"/>
        <w:numId w:val="4"/>
      </w:numPr>
      <w:tabs>
        <w:tab w:val="left" w:pos="576"/>
      </w:tabs>
      <w:spacing w:before="240" w:line="240" w:lineRule="atLeast"/>
      <w:outlineLvl w:val="0"/>
    </w:pPr>
    <w:rPr>
      <w:rFonts w:cs="Times New (W1)"/>
      <w:b/>
      <w:sz w:val="24"/>
    </w:rPr>
  </w:style>
  <w:style w:type="paragraph" w:customStyle="1" w:styleId="AppHeading1">
    <w:name w:val="App Heading 1"/>
    <w:next w:val="BodyText1"/>
    <w:uiPriority w:val="3"/>
    <w:semiHidden/>
    <w:rsid w:val="005B35F2"/>
    <w:pPr>
      <w:keepNext/>
      <w:pageBreakBefore/>
      <w:widowControl w:val="0"/>
      <w:tabs>
        <w:tab w:val="left" w:pos="2520"/>
        <w:tab w:val="num" w:pos="3240"/>
      </w:tabs>
      <w:spacing w:before="240" w:after="100" w:afterAutospacing="1" w:line="240" w:lineRule="atLeast"/>
      <w:ind w:left="720" w:hanging="720"/>
      <w:outlineLvl w:val="0"/>
    </w:pPr>
    <w:rPr>
      <w:rFonts w:ascii="Verdana" w:hAnsi="Verdana" w:cs="Times New (W1)"/>
      <w:b/>
      <w:color w:val="D27C32"/>
      <w:sz w:val="36"/>
      <w:szCs w:val="36"/>
      <w:lang w:val="en-GB"/>
    </w:rPr>
  </w:style>
  <w:style w:type="paragraph" w:customStyle="1" w:styleId="BulletLast">
    <w:name w:val="Bullet Last"/>
    <w:basedOn w:val="Bullet"/>
    <w:next w:val="BodyText1"/>
    <w:qFormat/>
    <w:rsid w:val="00417311"/>
    <w:pPr>
      <w:numPr>
        <w:numId w:val="6"/>
      </w:numPr>
      <w:spacing w:after="120"/>
      <w:ind w:left="360"/>
    </w:pPr>
  </w:style>
  <w:style w:type="paragraph" w:customStyle="1" w:styleId="Bullet2Last">
    <w:name w:val="Bullet 2 Last"/>
    <w:basedOn w:val="Bullet2"/>
    <w:next w:val="Bullet"/>
    <w:qFormat/>
    <w:rsid w:val="00417311"/>
    <w:pPr>
      <w:numPr>
        <w:numId w:val="7"/>
      </w:numPr>
      <w:tabs>
        <w:tab w:val="left" w:pos="360"/>
        <w:tab w:val="left" w:pos="720"/>
      </w:tabs>
      <w:spacing w:after="120"/>
    </w:pPr>
  </w:style>
  <w:style w:type="paragraph" w:customStyle="1" w:styleId="AppdHeading1">
    <w:name w:val="Appd Heading 1"/>
    <w:basedOn w:val="AppHeading1"/>
    <w:next w:val="BodyText1"/>
    <w:uiPriority w:val="4"/>
    <w:qFormat/>
    <w:rsid w:val="00FF3947"/>
    <w:pPr>
      <w:numPr>
        <w:numId w:val="4"/>
      </w:numPr>
      <w:spacing w:after="60" w:afterAutospacing="0"/>
    </w:pPr>
    <w:rPr>
      <w:lang w:val="en-US"/>
    </w:rPr>
  </w:style>
  <w:style w:type="character" w:customStyle="1" w:styleId="BulletChar">
    <w:name w:val="Bullet Char"/>
    <w:link w:val="Bullet"/>
    <w:rsid w:val="00FF7973"/>
    <w:rPr>
      <w:rFonts w:cs="Times New (W1)"/>
      <w:szCs w:val="24"/>
      <w:lang w:eastAsia="ar-SA"/>
    </w:rPr>
  </w:style>
  <w:style w:type="character" w:styleId="Strong">
    <w:name w:val="Strong"/>
    <w:qFormat/>
    <w:locked/>
    <w:rsid w:val="00417311"/>
    <w:rPr>
      <w:b/>
    </w:rPr>
  </w:style>
  <w:style w:type="paragraph" w:styleId="ListParagraph">
    <w:name w:val="List Paragraph"/>
    <w:basedOn w:val="Normal"/>
    <w:qFormat/>
    <w:rsid w:val="00DA5E18"/>
    <w:pPr>
      <w:spacing w:after="160" w:line="259" w:lineRule="auto"/>
      <w:ind w:left="720"/>
      <w:contextualSpacing/>
    </w:pPr>
    <w:rPr>
      <w:rFonts w:asciiTheme="minorHAnsi" w:eastAsiaTheme="minorHAnsi" w:hAnsiTheme="minorHAnsi" w:cstheme="minorBidi"/>
      <w:sz w:val="22"/>
      <w:szCs w:val="22"/>
    </w:rPr>
  </w:style>
  <w:style w:type="character" w:customStyle="1" w:styleId="BodyText1Char">
    <w:name w:val="Body Text 1 Char"/>
    <w:link w:val="BodyText1"/>
    <w:rsid w:val="00C61899"/>
    <w:rPr>
      <w:szCs w:val="24"/>
      <w:lang w:eastAsia="ar-SA"/>
    </w:rPr>
  </w:style>
  <w:style w:type="character" w:styleId="CommentReference">
    <w:name w:val="annotation reference"/>
    <w:basedOn w:val="DefaultParagraphFont"/>
    <w:uiPriority w:val="99"/>
    <w:unhideWhenUsed/>
    <w:rsid w:val="00C61899"/>
    <w:rPr>
      <w:sz w:val="16"/>
      <w:szCs w:val="16"/>
    </w:rPr>
  </w:style>
  <w:style w:type="paragraph" w:styleId="CommentText">
    <w:name w:val="annotation text"/>
    <w:basedOn w:val="Normal"/>
    <w:link w:val="CommentTextChar"/>
    <w:uiPriority w:val="99"/>
    <w:unhideWhenUsed/>
    <w:rsid w:val="00C61899"/>
    <w:pPr>
      <w:spacing w:after="0"/>
    </w:pPr>
    <w:rPr>
      <w:rFonts w:cs="Arial"/>
    </w:rPr>
  </w:style>
  <w:style w:type="character" w:customStyle="1" w:styleId="CommentTextChar">
    <w:name w:val="Comment Text Char"/>
    <w:basedOn w:val="DefaultParagraphFont"/>
    <w:link w:val="CommentText"/>
    <w:uiPriority w:val="99"/>
    <w:rsid w:val="00C61899"/>
    <w:rPr>
      <w:rFonts w:cs="Arial"/>
    </w:rPr>
  </w:style>
  <w:style w:type="paragraph" w:customStyle="1" w:styleId="Tablebullet">
    <w:name w:val="Table bullet"/>
    <w:basedOn w:val="TableText"/>
    <w:qFormat/>
    <w:rsid w:val="00317A02"/>
    <w:pPr>
      <w:numPr>
        <w:numId w:val="17"/>
      </w:numPr>
    </w:pPr>
  </w:style>
  <w:style w:type="character" w:customStyle="1" w:styleId="apple-converted-space">
    <w:name w:val="apple-converted-space"/>
    <w:basedOn w:val="DefaultParagraphFont"/>
    <w:rsid w:val="00317A02"/>
  </w:style>
  <w:style w:type="paragraph" w:customStyle="1" w:styleId="TOCHeading1">
    <w:name w:val="TOC Heading1"/>
    <w:basedOn w:val="Heading1"/>
    <w:next w:val="Normal"/>
    <w:autoRedefine/>
    <w:uiPriority w:val="5"/>
    <w:qFormat/>
    <w:rsid w:val="00832FA0"/>
    <w:pPr>
      <w:numPr>
        <w:numId w:val="0"/>
      </w:numPr>
      <w:outlineLvl w:val="9"/>
    </w:pPr>
  </w:style>
  <w:style w:type="character" w:customStyle="1" w:styleId="MediumGrid11">
    <w:name w:val="Medium Grid 11"/>
    <w:semiHidden/>
    <w:rsid w:val="00832FA0"/>
    <w:rPr>
      <w:rFonts w:cs="Times New Roman"/>
      <w:color w:val="808080"/>
    </w:rPr>
  </w:style>
  <w:style w:type="paragraph" w:customStyle="1" w:styleId="ColorfulShading-Accent11">
    <w:name w:val="Colorful Shading - Accent 11"/>
    <w:hidden/>
    <w:semiHidden/>
    <w:rsid w:val="00832FA0"/>
  </w:style>
  <w:style w:type="paragraph" w:customStyle="1" w:styleId="graphic0">
    <w:name w:val="graphic"/>
    <w:next w:val="Caption"/>
    <w:autoRedefine/>
    <w:qFormat/>
    <w:rsid w:val="0017612C"/>
    <w:pPr>
      <w:keepNext/>
      <w:spacing w:before="240"/>
    </w:pPr>
    <w:rPr>
      <w:szCs w:val="24"/>
      <w:lang w:eastAsia="ar-SA"/>
    </w:rPr>
  </w:style>
  <w:style w:type="paragraph" w:customStyle="1" w:styleId="Default">
    <w:name w:val="Default"/>
    <w:rsid w:val="00AC5511"/>
    <w:pPr>
      <w:autoSpaceDE w:val="0"/>
      <w:autoSpaceDN w:val="0"/>
      <w:adjustRightInd w:val="0"/>
    </w:pPr>
    <w:rPr>
      <w:rFonts w:cs="Arial"/>
      <w:color w:val="000000"/>
      <w:sz w:val="24"/>
      <w:szCs w:val="24"/>
      <w:lang w:val="en-GB"/>
    </w:rPr>
  </w:style>
  <w:style w:type="paragraph" w:customStyle="1" w:styleId="summation">
    <w:name w:val="summation"/>
    <w:basedOn w:val="Normal"/>
    <w:rsid w:val="00D961CF"/>
    <w:pPr>
      <w:numPr>
        <w:numId w:val="28"/>
      </w:numPr>
      <w:spacing w:after="100" w:afterAutospacing="1" w:line="300" w:lineRule="atLeast"/>
    </w:pPr>
    <w:rPr>
      <w:rFonts w:ascii="Verdana" w:hAnsi="Verdana" w:cs="Times New (W1)"/>
      <w:sz w:val="18"/>
      <w:lang w:val="en-GB"/>
    </w:rPr>
  </w:style>
  <w:style w:type="paragraph" w:styleId="PlainText">
    <w:name w:val="Plain Text"/>
    <w:basedOn w:val="Normal"/>
    <w:link w:val="PlainTextChar"/>
    <w:rsid w:val="00B238D8"/>
    <w:pPr>
      <w:spacing w:after="0"/>
    </w:pPr>
    <w:rPr>
      <w:rFonts w:ascii="Courier New" w:hAnsi="Courier New" w:cs="Courier New"/>
      <w:szCs w:val="24"/>
    </w:rPr>
  </w:style>
  <w:style w:type="character" w:customStyle="1" w:styleId="PlainTextChar">
    <w:name w:val="Plain Text Char"/>
    <w:basedOn w:val="DefaultParagraphFont"/>
    <w:link w:val="PlainText"/>
    <w:rsid w:val="00B238D8"/>
    <w:rPr>
      <w:rFonts w:ascii="Courier New" w:hAnsi="Courier New" w:cs="Courier New"/>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
      <w:marLeft w:val="0"/>
      <w:marRight w:val="0"/>
      <w:marTop w:val="0"/>
      <w:marBottom w:val="0"/>
      <w:divBdr>
        <w:top w:val="none" w:sz="0" w:space="0" w:color="auto"/>
        <w:left w:val="none" w:sz="0" w:space="0" w:color="auto"/>
        <w:bottom w:val="none" w:sz="0" w:space="0" w:color="auto"/>
        <w:right w:val="none" w:sz="0" w:space="0" w:color="auto"/>
      </w:divBdr>
      <w:divsChild>
        <w:div w:id="3">
          <w:marLeft w:val="0"/>
          <w:marRight w:val="0"/>
          <w:marTop w:val="0"/>
          <w:marBottom w:val="0"/>
          <w:divBdr>
            <w:top w:val="none" w:sz="0" w:space="0" w:color="auto"/>
            <w:left w:val="none" w:sz="0" w:space="0" w:color="auto"/>
            <w:bottom w:val="none" w:sz="0" w:space="0" w:color="auto"/>
            <w:right w:val="none" w:sz="0" w:space="0" w:color="auto"/>
          </w:divBdr>
          <w:divsChild>
            <w:div w:id="8">
              <w:marLeft w:val="0"/>
              <w:marRight w:val="0"/>
              <w:marTop w:val="100"/>
              <w:marBottom w:val="100"/>
              <w:divBdr>
                <w:top w:val="none" w:sz="0" w:space="0" w:color="auto"/>
                <w:left w:val="none" w:sz="0" w:space="0" w:color="auto"/>
                <w:bottom w:val="none" w:sz="0" w:space="0" w:color="auto"/>
                <w:right w:val="none" w:sz="0" w:space="0" w:color="auto"/>
              </w:divBdr>
              <w:divsChild>
                <w:div w:id="1">
                  <w:marLeft w:val="480"/>
                  <w:marRight w:val="0"/>
                  <w:marTop w:val="375"/>
                  <w:marBottom w:val="0"/>
                  <w:divBdr>
                    <w:top w:val="none" w:sz="0" w:space="0" w:color="auto"/>
                    <w:left w:val="none" w:sz="0" w:space="0" w:color="auto"/>
                    <w:bottom w:val="none" w:sz="0" w:space="0" w:color="auto"/>
                    <w:right w:val="none" w:sz="0" w:space="0" w:color="auto"/>
                  </w:divBdr>
                  <w:divsChild>
                    <w:div w:id="6">
                      <w:marLeft w:val="0"/>
                      <w:marRight w:val="0"/>
                      <w:marTop w:val="0"/>
                      <w:marBottom w:val="0"/>
                      <w:divBdr>
                        <w:top w:val="none" w:sz="0" w:space="0" w:color="auto"/>
                        <w:left w:val="none" w:sz="0" w:space="0" w:color="auto"/>
                        <w:bottom w:val="none" w:sz="0" w:space="0" w:color="auto"/>
                        <w:right w:val="none" w:sz="0" w:space="0" w:color="auto"/>
                      </w:divBdr>
                      <w:divsChild>
                        <w:div w:id="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
      <w:marLeft w:val="150"/>
      <w:marRight w:val="150"/>
      <w:marTop w:val="150"/>
      <w:marBottom w:val="15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sChild>
        <w:div w:id="11">
          <w:marLeft w:val="0"/>
          <w:marRight w:val="0"/>
          <w:marTop w:val="0"/>
          <w:marBottom w:val="0"/>
          <w:divBdr>
            <w:top w:val="none" w:sz="0" w:space="0" w:color="auto"/>
            <w:left w:val="none" w:sz="0" w:space="0" w:color="auto"/>
            <w:bottom w:val="none" w:sz="0" w:space="0" w:color="auto"/>
            <w:right w:val="none" w:sz="0" w:space="0" w:color="auto"/>
          </w:divBdr>
        </w:div>
      </w:divsChild>
    </w:div>
    <w:div w:id="10">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28922259">
      <w:bodyDiv w:val="1"/>
      <w:marLeft w:val="0"/>
      <w:marRight w:val="0"/>
      <w:marTop w:val="0"/>
      <w:marBottom w:val="0"/>
      <w:divBdr>
        <w:top w:val="none" w:sz="0" w:space="0" w:color="auto"/>
        <w:left w:val="none" w:sz="0" w:space="0" w:color="auto"/>
        <w:bottom w:val="none" w:sz="0" w:space="0" w:color="auto"/>
        <w:right w:val="none" w:sz="0" w:space="0" w:color="auto"/>
      </w:divBdr>
    </w:div>
    <w:div w:id="76250063">
      <w:bodyDiv w:val="1"/>
      <w:marLeft w:val="0"/>
      <w:marRight w:val="0"/>
      <w:marTop w:val="0"/>
      <w:marBottom w:val="0"/>
      <w:divBdr>
        <w:top w:val="none" w:sz="0" w:space="0" w:color="auto"/>
        <w:left w:val="none" w:sz="0" w:space="0" w:color="auto"/>
        <w:bottom w:val="none" w:sz="0" w:space="0" w:color="auto"/>
        <w:right w:val="none" w:sz="0" w:space="0" w:color="auto"/>
      </w:divBdr>
    </w:div>
    <w:div w:id="151412746">
      <w:bodyDiv w:val="1"/>
      <w:marLeft w:val="0"/>
      <w:marRight w:val="0"/>
      <w:marTop w:val="0"/>
      <w:marBottom w:val="0"/>
      <w:divBdr>
        <w:top w:val="none" w:sz="0" w:space="0" w:color="auto"/>
        <w:left w:val="none" w:sz="0" w:space="0" w:color="auto"/>
        <w:bottom w:val="none" w:sz="0" w:space="0" w:color="auto"/>
        <w:right w:val="none" w:sz="0" w:space="0" w:color="auto"/>
      </w:divBdr>
    </w:div>
    <w:div w:id="278338604">
      <w:bodyDiv w:val="1"/>
      <w:marLeft w:val="0"/>
      <w:marRight w:val="0"/>
      <w:marTop w:val="0"/>
      <w:marBottom w:val="0"/>
      <w:divBdr>
        <w:top w:val="none" w:sz="0" w:space="0" w:color="auto"/>
        <w:left w:val="none" w:sz="0" w:space="0" w:color="auto"/>
        <w:bottom w:val="none" w:sz="0" w:space="0" w:color="auto"/>
        <w:right w:val="none" w:sz="0" w:space="0" w:color="auto"/>
      </w:divBdr>
    </w:div>
    <w:div w:id="450321656">
      <w:bodyDiv w:val="1"/>
      <w:marLeft w:val="0"/>
      <w:marRight w:val="0"/>
      <w:marTop w:val="0"/>
      <w:marBottom w:val="0"/>
      <w:divBdr>
        <w:top w:val="none" w:sz="0" w:space="0" w:color="auto"/>
        <w:left w:val="none" w:sz="0" w:space="0" w:color="auto"/>
        <w:bottom w:val="none" w:sz="0" w:space="0" w:color="auto"/>
        <w:right w:val="none" w:sz="0" w:space="0" w:color="auto"/>
      </w:divBdr>
    </w:div>
    <w:div w:id="483277850">
      <w:bodyDiv w:val="1"/>
      <w:marLeft w:val="0"/>
      <w:marRight w:val="0"/>
      <w:marTop w:val="0"/>
      <w:marBottom w:val="0"/>
      <w:divBdr>
        <w:top w:val="none" w:sz="0" w:space="0" w:color="auto"/>
        <w:left w:val="none" w:sz="0" w:space="0" w:color="auto"/>
        <w:bottom w:val="none" w:sz="0" w:space="0" w:color="auto"/>
        <w:right w:val="none" w:sz="0" w:space="0" w:color="auto"/>
      </w:divBdr>
    </w:div>
    <w:div w:id="770855746">
      <w:bodyDiv w:val="1"/>
      <w:marLeft w:val="0"/>
      <w:marRight w:val="0"/>
      <w:marTop w:val="0"/>
      <w:marBottom w:val="0"/>
      <w:divBdr>
        <w:top w:val="none" w:sz="0" w:space="0" w:color="auto"/>
        <w:left w:val="none" w:sz="0" w:space="0" w:color="auto"/>
        <w:bottom w:val="none" w:sz="0" w:space="0" w:color="auto"/>
        <w:right w:val="none" w:sz="0" w:space="0" w:color="auto"/>
      </w:divBdr>
    </w:div>
    <w:div w:id="879197793">
      <w:bodyDiv w:val="1"/>
      <w:marLeft w:val="0"/>
      <w:marRight w:val="0"/>
      <w:marTop w:val="0"/>
      <w:marBottom w:val="0"/>
      <w:divBdr>
        <w:top w:val="none" w:sz="0" w:space="0" w:color="auto"/>
        <w:left w:val="none" w:sz="0" w:space="0" w:color="auto"/>
        <w:bottom w:val="none" w:sz="0" w:space="0" w:color="auto"/>
        <w:right w:val="none" w:sz="0" w:space="0" w:color="auto"/>
      </w:divBdr>
    </w:div>
    <w:div w:id="939223173">
      <w:bodyDiv w:val="1"/>
      <w:marLeft w:val="0"/>
      <w:marRight w:val="0"/>
      <w:marTop w:val="0"/>
      <w:marBottom w:val="0"/>
      <w:divBdr>
        <w:top w:val="none" w:sz="0" w:space="0" w:color="auto"/>
        <w:left w:val="none" w:sz="0" w:space="0" w:color="auto"/>
        <w:bottom w:val="none" w:sz="0" w:space="0" w:color="auto"/>
        <w:right w:val="none" w:sz="0" w:space="0" w:color="auto"/>
      </w:divBdr>
    </w:div>
    <w:div w:id="1100756200">
      <w:bodyDiv w:val="1"/>
      <w:marLeft w:val="0"/>
      <w:marRight w:val="0"/>
      <w:marTop w:val="0"/>
      <w:marBottom w:val="0"/>
      <w:divBdr>
        <w:top w:val="none" w:sz="0" w:space="0" w:color="auto"/>
        <w:left w:val="none" w:sz="0" w:space="0" w:color="auto"/>
        <w:bottom w:val="none" w:sz="0" w:space="0" w:color="auto"/>
        <w:right w:val="none" w:sz="0" w:space="0" w:color="auto"/>
      </w:divBdr>
    </w:div>
    <w:div w:id="1105614982">
      <w:bodyDiv w:val="1"/>
      <w:marLeft w:val="0"/>
      <w:marRight w:val="0"/>
      <w:marTop w:val="0"/>
      <w:marBottom w:val="0"/>
      <w:divBdr>
        <w:top w:val="none" w:sz="0" w:space="0" w:color="auto"/>
        <w:left w:val="none" w:sz="0" w:space="0" w:color="auto"/>
        <w:bottom w:val="none" w:sz="0" w:space="0" w:color="auto"/>
        <w:right w:val="none" w:sz="0" w:space="0" w:color="auto"/>
      </w:divBdr>
      <w:divsChild>
        <w:div w:id="1466199246">
          <w:marLeft w:val="547"/>
          <w:marRight w:val="0"/>
          <w:marTop w:val="130"/>
          <w:marBottom w:val="0"/>
          <w:divBdr>
            <w:top w:val="none" w:sz="0" w:space="0" w:color="auto"/>
            <w:left w:val="none" w:sz="0" w:space="0" w:color="auto"/>
            <w:bottom w:val="none" w:sz="0" w:space="0" w:color="auto"/>
            <w:right w:val="none" w:sz="0" w:space="0" w:color="auto"/>
          </w:divBdr>
        </w:div>
        <w:div w:id="89856176">
          <w:marLeft w:val="1166"/>
          <w:marRight w:val="0"/>
          <w:marTop w:val="115"/>
          <w:marBottom w:val="0"/>
          <w:divBdr>
            <w:top w:val="none" w:sz="0" w:space="0" w:color="auto"/>
            <w:left w:val="none" w:sz="0" w:space="0" w:color="auto"/>
            <w:bottom w:val="none" w:sz="0" w:space="0" w:color="auto"/>
            <w:right w:val="none" w:sz="0" w:space="0" w:color="auto"/>
          </w:divBdr>
        </w:div>
        <w:div w:id="1730837232">
          <w:marLeft w:val="547"/>
          <w:marRight w:val="0"/>
          <w:marTop w:val="130"/>
          <w:marBottom w:val="0"/>
          <w:divBdr>
            <w:top w:val="none" w:sz="0" w:space="0" w:color="auto"/>
            <w:left w:val="none" w:sz="0" w:space="0" w:color="auto"/>
            <w:bottom w:val="none" w:sz="0" w:space="0" w:color="auto"/>
            <w:right w:val="none" w:sz="0" w:space="0" w:color="auto"/>
          </w:divBdr>
        </w:div>
        <w:div w:id="1676567200">
          <w:marLeft w:val="1166"/>
          <w:marRight w:val="0"/>
          <w:marTop w:val="115"/>
          <w:marBottom w:val="0"/>
          <w:divBdr>
            <w:top w:val="none" w:sz="0" w:space="0" w:color="auto"/>
            <w:left w:val="none" w:sz="0" w:space="0" w:color="auto"/>
            <w:bottom w:val="none" w:sz="0" w:space="0" w:color="auto"/>
            <w:right w:val="none" w:sz="0" w:space="0" w:color="auto"/>
          </w:divBdr>
        </w:div>
        <w:div w:id="905991194">
          <w:marLeft w:val="547"/>
          <w:marRight w:val="0"/>
          <w:marTop w:val="130"/>
          <w:marBottom w:val="0"/>
          <w:divBdr>
            <w:top w:val="none" w:sz="0" w:space="0" w:color="auto"/>
            <w:left w:val="none" w:sz="0" w:space="0" w:color="auto"/>
            <w:bottom w:val="none" w:sz="0" w:space="0" w:color="auto"/>
            <w:right w:val="none" w:sz="0" w:space="0" w:color="auto"/>
          </w:divBdr>
        </w:div>
        <w:div w:id="6368944">
          <w:marLeft w:val="1166"/>
          <w:marRight w:val="0"/>
          <w:marTop w:val="115"/>
          <w:marBottom w:val="0"/>
          <w:divBdr>
            <w:top w:val="none" w:sz="0" w:space="0" w:color="auto"/>
            <w:left w:val="none" w:sz="0" w:space="0" w:color="auto"/>
            <w:bottom w:val="none" w:sz="0" w:space="0" w:color="auto"/>
            <w:right w:val="none" w:sz="0" w:space="0" w:color="auto"/>
          </w:divBdr>
        </w:div>
        <w:div w:id="898632900">
          <w:marLeft w:val="547"/>
          <w:marRight w:val="0"/>
          <w:marTop w:val="130"/>
          <w:marBottom w:val="0"/>
          <w:divBdr>
            <w:top w:val="none" w:sz="0" w:space="0" w:color="auto"/>
            <w:left w:val="none" w:sz="0" w:space="0" w:color="auto"/>
            <w:bottom w:val="none" w:sz="0" w:space="0" w:color="auto"/>
            <w:right w:val="none" w:sz="0" w:space="0" w:color="auto"/>
          </w:divBdr>
        </w:div>
      </w:divsChild>
    </w:div>
    <w:div w:id="1147822120">
      <w:bodyDiv w:val="1"/>
      <w:marLeft w:val="0"/>
      <w:marRight w:val="0"/>
      <w:marTop w:val="0"/>
      <w:marBottom w:val="0"/>
      <w:divBdr>
        <w:top w:val="none" w:sz="0" w:space="0" w:color="auto"/>
        <w:left w:val="none" w:sz="0" w:space="0" w:color="auto"/>
        <w:bottom w:val="none" w:sz="0" w:space="0" w:color="auto"/>
        <w:right w:val="none" w:sz="0" w:space="0" w:color="auto"/>
      </w:divBdr>
    </w:div>
    <w:div w:id="1404835232">
      <w:bodyDiv w:val="1"/>
      <w:marLeft w:val="0"/>
      <w:marRight w:val="0"/>
      <w:marTop w:val="0"/>
      <w:marBottom w:val="0"/>
      <w:divBdr>
        <w:top w:val="none" w:sz="0" w:space="0" w:color="auto"/>
        <w:left w:val="none" w:sz="0" w:space="0" w:color="auto"/>
        <w:bottom w:val="none" w:sz="0" w:space="0" w:color="auto"/>
        <w:right w:val="none" w:sz="0" w:space="0" w:color="auto"/>
      </w:divBdr>
    </w:div>
    <w:div w:id="1579051006">
      <w:bodyDiv w:val="1"/>
      <w:marLeft w:val="0"/>
      <w:marRight w:val="0"/>
      <w:marTop w:val="0"/>
      <w:marBottom w:val="0"/>
      <w:divBdr>
        <w:top w:val="none" w:sz="0" w:space="0" w:color="auto"/>
        <w:left w:val="none" w:sz="0" w:space="0" w:color="auto"/>
        <w:bottom w:val="none" w:sz="0" w:space="0" w:color="auto"/>
        <w:right w:val="none" w:sz="0" w:space="0" w:color="auto"/>
      </w:divBdr>
    </w:div>
    <w:div w:id="1867478371">
      <w:bodyDiv w:val="1"/>
      <w:marLeft w:val="0"/>
      <w:marRight w:val="0"/>
      <w:marTop w:val="0"/>
      <w:marBottom w:val="0"/>
      <w:divBdr>
        <w:top w:val="none" w:sz="0" w:space="0" w:color="auto"/>
        <w:left w:val="none" w:sz="0" w:space="0" w:color="auto"/>
        <w:bottom w:val="none" w:sz="0" w:space="0" w:color="auto"/>
        <w:right w:val="none" w:sz="0" w:space="0" w:color="auto"/>
      </w:divBdr>
    </w:div>
    <w:div w:id="2073504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102.gif"/><Relationship Id="rId21" Type="http://schemas.openxmlformats.org/officeDocument/2006/relationships/image" Target="media/image6.emf"/><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emf"/><Relationship Id="rId68" Type="http://schemas.openxmlformats.org/officeDocument/2006/relationships/image" Target="media/image53.emf"/><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hyperlink" Target="http://creativecommons.org/licenses/by-sa/3.0/deed.fr" TargetMode="External"/><Relationship Id="rId138" Type="http://schemas.openxmlformats.org/officeDocument/2006/relationships/image" Target="media/image116.png"/><Relationship Id="rId154" Type="http://schemas.openxmlformats.org/officeDocument/2006/relationships/image" Target="media/image132.png"/><Relationship Id="rId159" Type="http://schemas.openxmlformats.org/officeDocument/2006/relationships/image" Target="media/image137.png"/><Relationship Id="rId175" Type="http://schemas.openxmlformats.org/officeDocument/2006/relationships/image" Target="media/image153.emf"/><Relationship Id="rId170" Type="http://schemas.openxmlformats.org/officeDocument/2006/relationships/image" Target="media/image148.png"/><Relationship Id="rId16" Type="http://schemas.openxmlformats.org/officeDocument/2006/relationships/image" Target="media/image2.png"/><Relationship Id="rId107" Type="http://schemas.openxmlformats.org/officeDocument/2006/relationships/image" Target="media/image92.png"/><Relationship Id="rId11" Type="http://schemas.openxmlformats.org/officeDocument/2006/relationships/hyperlink" Target="http://www.energistics.org/legal-policies"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emf"/><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header" Target="header1.xml"/><Relationship Id="rId128" Type="http://schemas.openxmlformats.org/officeDocument/2006/relationships/image" Target="media/image110.png"/><Relationship Id="rId144" Type="http://schemas.openxmlformats.org/officeDocument/2006/relationships/image" Target="media/image122.png"/><Relationship Id="rId149" Type="http://schemas.openxmlformats.org/officeDocument/2006/relationships/image" Target="media/image127.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image" Target="media/image138.png"/><Relationship Id="rId165" Type="http://schemas.openxmlformats.org/officeDocument/2006/relationships/image" Target="media/image143.png"/><Relationship Id="rId22" Type="http://schemas.openxmlformats.org/officeDocument/2006/relationships/image" Target="media/image7.emf"/><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emf"/><Relationship Id="rId69" Type="http://schemas.openxmlformats.org/officeDocument/2006/relationships/image" Target="media/image54.emf"/><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2.emf"/><Relationship Id="rId139" Type="http://schemas.openxmlformats.org/officeDocument/2006/relationships/image" Target="media/image117.emf"/><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28.png"/><Relationship Id="rId155" Type="http://schemas.openxmlformats.org/officeDocument/2006/relationships/image" Target="media/image133.png"/><Relationship Id="rId171" Type="http://schemas.openxmlformats.org/officeDocument/2006/relationships/image" Target="media/image149.png"/><Relationship Id="rId176" Type="http://schemas.openxmlformats.org/officeDocument/2006/relationships/header" Target="header3.xml"/><Relationship Id="rId12" Type="http://schemas.openxmlformats.org/officeDocument/2006/relationships/hyperlink" Target="http://www.energistics.org/product-license-agreement" TargetMode="External"/><Relationship Id="rId17" Type="http://schemas.openxmlformats.org/officeDocument/2006/relationships/comments" Target="comments.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footer" Target="footer1.xml"/><Relationship Id="rId129" Type="http://schemas.openxmlformats.org/officeDocument/2006/relationships/image" Target="media/image111.png"/><Relationship Id="rId54" Type="http://schemas.openxmlformats.org/officeDocument/2006/relationships/image" Target="media/image39.png"/><Relationship Id="rId70" Type="http://schemas.openxmlformats.org/officeDocument/2006/relationships/image" Target="media/image55.emf"/><Relationship Id="rId75" Type="http://schemas.openxmlformats.org/officeDocument/2006/relationships/image" Target="media/image60.emf"/><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18.emf"/><Relationship Id="rId145" Type="http://schemas.openxmlformats.org/officeDocument/2006/relationships/image" Target="media/image123.png"/><Relationship Id="rId161" Type="http://schemas.openxmlformats.org/officeDocument/2006/relationships/image" Target="media/image139.png"/><Relationship Id="rId166" Type="http://schemas.openxmlformats.org/officeDocument/2006/relationships/image" Target="media/image14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gif"/><Relationship Id="rId10" Type="http://schemas.openxmlformats.org/officeDocument/2006/relationships/hyperlink" Target="mailto:info@energistics.org"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emf"/><Relationship Id="rId73" Type="http://schemas.openxmlformats.org/officeDocument/2006/relationships/image" Target="media/image58.emf"/><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hyperlink" Target="http://fr.wikipedia.org/wiki/Fichier:CMA_CGM_Marco_Polo_arriving_Port_of_Hamburg_-_16._01._2014.jpg" TargetMode="External"/><Relationship Id="rId135" Type="http://schemas.openxmlformats.org/officeDocument/2006/relationships/image" Target="media/image113.png"/><Relationship Id="rId143" Type="http://schemas.openxmlformats.org/officeDocument/2006/relationships/image" Target="media/image121.png"/><Relationship Id="rId148" Type="http://schemas.openxmlformats.org/officeDocument/2006/relationships/image" Target="media/image126.png"/><Relationship Id="rId151" Type="http://schemas.openxmlformats.org/officeDocument/2006/relationships/image" Target="media/image129.png"/><Relationship Id="rId156" Type="http://schemas.openxmlformats.org/officeDocument/2006/relationships/image" Target="media/image134.png"/><Relationship Id="rId164" Type="http://schemas.openxmlformats.org/officeDocument/2006/relationships/image" Target="media/image142.png"/><Relationship Id="rId169" Type="http://schemas.openxmlformats.org/officeDocument/2006/relationships/image" Target="media/image147.png"/><Relationship Id="rId177"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image" Target="media/image1.jpeg"/><Relationship Id="rId172" Type="http://schemas.openxmlformats.org/officeDocument/2006/relationships/image" Target="media/image150.png"/><Relationship Id="rId180" Type="http://schemas.openxmlformats.org/officeDocument/2006/relationships/theme" Target="theme/theme1.xml"/><Relationship Id="rId13" Type="http://schemas.openxmlformats.org/officeDocument/2006/relationships/hyperlink" Target="mailto:info@energistics.org"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header" Target="header2.xml"/><Relationship Id="rId141" Type="http://schemas.openxmlformats.org/officeDocument/2006/relationships/image" Target="media/image119.png"/><Relationship Id="rId146" Type="http://schemas.openxmlformats.org/officeDocument/2006/relationships/image" Target="media/image124.png"/><Relationship Id="rId167" Type="http://schemas.openxmlformats.org/officeDocument/2006/relationships/image" Target="media/image145.png"/><Relationship Id="rId7" Type="http://schemas.openxmlformats.org/officeDocument/2006/relationships/footnotes" Target="footnotes.xml"/><Relationship Id="rId71" Type="http://schemas.openxmlformats.org/officeDocument/2006/relationships/image" Target="media/image56.emf"/><Relationship Id="rId92" Type="http://schemas.openxmlformats.org/officeDocument/2006/relationships/image" Target="media/image77.png"/><Relationship Id="rId162" Type="http://schemas.openxmlformats.org/officeDocument/2006/relationships/image" Target="media/image140.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emf"/><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hyperlink" Target="http://en.wikipedia.org/wiki/fr:Creative_Commons" TargetMode="External"/><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footer" Target="footer4.xml"/><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0.png"/><Relationship Id="rId173" Type="http://schemas.openxmlformats.org/officeDocument/2006/relationships/image" Target="media/image151.png"/><Relationship Id="rId19" Type="http://schemas.openxmlformats.org/officeDocument/2006/relationships/image" Target="media/image4.emf"/><Relationship Id="rId14" Type="http://schemas.openxmlformats.org/officeDocument/2006/relationships/hyperlink" Target="http://www.energistics.org/legal-policies"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footer" Target="footer2.xml"/><Relationship Id="rId147" Type="http://schemas.openxmlformats.org/officeDocument/2006/relationships/image" Target="media/image125.png"/><Relationship Id="rId168" Type="http://schemas.openxmlformats.org/officeDocument/2006/relationships/image" Target="media/image146.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emf"/><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0.png"/><Relationship Id="rId163" Type="http://schemas.openxmlformats.org/officeDocument/2006/relationships/image" Target="media/image141.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emf"/><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hyperlink" Target="http://en.wikipedia.org/wiki/fr:Creative_Commons" TargetMode="External"/><Relationship Id="rId153" Type="http://schemas.openxmlformats.org/officeDocument/2006/relationships/image" Target="media/image131.png"/><Relationship Id="rId174" Type="http://schemas.openxmlformats.org/officeDocument/2006/relationships/image" Target="media/image152.png"/><Relationship Id="rId179" Type="http://schemas.openxmlformats.org/officeDocument/2006/relationships/fontTable" Target="fontTable.xml"/><Relationship Id="rId15" Type="http://schemas.openxmlformats.org/officeDocument/2006/relationships/hyperlink" Target="http://www.energistics.org/product-license-agreement" TargetMode="Externa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09.png"/></Relationships>
</file>

<file path=word/_rels/header1.xml.rels><?xml version="1.0" encoding="UTF-8" standalone="yes"?>
<Relationships xmlns="http://schemas.openxmlformats.org/package/2006/relationships"><Relationship Id="rId1" Type="http://schemas.openxmlformats.org/officeDocument/2006/relationships/image" Target="media/image108.jpeg"/></Relationships>
</file>

<file path=word/_rels/header2.xml.rels><?xml version="1.0" encoding="UTF-8" standalone="yes"?>
<Relationships xmlns="http://schemas.openxmlformats.org/package/2006/relationships"><Relationship Id="rId1" Type="http://schemas.openxmlformats.org/officeDocument/2006/relationships/image" Target="media/image108.jpeg"/></Relationships>
</file>

<file path=word/_rels/header3.xml.rels><?xml version="1.0" encoding="UTF-8" standalone="yes"?>
<Relationships xmlns="http://schemas.openxmlformats.org/package/2006/relationships"><Relationship Id="rId1" Type="http://schemas.openxmlformats.org/officeDocument/2006/relationships/image" Target="media/image108.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onna%20Marci\AppData\Roaming\Microsoft\Templates\ENERGISTICS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AEC3B4-E84C-46D7-9BD3-E4194299F2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ENERGISTICS1.dotx</Template>
  <TotalTime>7963</TotalTime>
  <Pages>1</Pages>
  <Words>59514</Words>
  <Characters>339230</Characters>
  <Application>Microsoft Office Word</Application>
  <DocSecurity>0</DocSecurity>
  <Lines>2826</Lines>
  <Paragraphs>795</Paragraphs>
  <ScaleCrop>false</ScaleCrop>
  <HeadingPairs>
    <vt:vector size="2" baseType="variant">
      <vt:variant>
        <vt:lpstr>Title</vt:lpstr>
      </vt:variant>
      <vt:variant>
        <vt:i4>1</vt:i4>
      </vt:variant>
    </vt:vector>
  </HeadingPairs>
  <TitlesOfParts>
    <vt:vector size="1" baseType="lpstr">
      <vt:lpstr>Energistics Document</vt:lpstr>
    </vt:vector>
  </TitlesOfParts>
  <Company>Microsoft</Company>
  <LinksUpToDate>false</LinksUpToDate>
  <CharactersWithSpaces>397949</CharactersWithSpaces>
  <SharedDoc>false</SharedDoc>
  <HLinks>
    <vt:vector size="300" baseType="variant">
      <vt:variant>
        <vt:i4>4128807</vt:i4>
      </vt:variant>
      <vt:variant>
        <vt:i4>339</vt:i4>
      </vt:variant>
      <vt:variant>
        <vt:i4>0</vt:i4>
      </vt:variant>
      <vt:variant>
        <vt:i4>5</vt:i4>
      </vt:variant>
      <vt:variant>
        <vt:lpwstr>http://www.ietf.org/rfc/rfc2119.txt</vt:lpwstr>
      </vt:variant>
      <vt:variant>
        <vt:lpwstr/>
      </vt:variant>
      <vt:variant>
        <vt:i4>4522074</vt:i4>
      </vt:variant>
      <vt:variant>
        <vt:i4>336</vt:i4>
      </vt:variant>
      <vt:variant>
        <vt:i4>0</vt:i4>
      </vt:variant>
      <vt:variant>
        <vt:i4>5</vt:i4>
      </vt:variant>
      <vt:variant>
        <vt:lpwstr>http://www.ietg.org/</vt:lpwstr>
      </vt:variant>
      <vt:variant>
        <vt:lpwstr/>
      </vt:variant>
      <vt:variant>
        <vt:i4>5308498</vt:i4>
      </vt:variant>
      <vt:variant>
        <vt:i4>333</vt:i4>
      </vt:variant>
      <vt:variant>
        <vt:i4>0</vt:i4>
      </vt:variant>
      <vt:variant>
        <vt:i4>5</vt:i4>
      </vt:variant>
      <vt:variant>
        <vt:lpwstr>http://www.dcmi.org/</vt:lpwstr>
      </vt:variant>
      <vt:variant>
        <vt:lpwstr/>
      </vt:variant>
      <vt:variant>
        <vt:i4>5111887</vt:i4>
      </vt:variant>
      <vt:variant>
        <vt:i4>330</vt:i4>
      </vt:variant>
      <vt:variant>
        <vt:i4>0</vt:i4>
      </vt:variant>
      <vt:variant>
        <vt:i4>5</vt:i4>
      </vt:variant>
      <vt:variant>
        <vt:lpwstr>http://www.epsg.org/</vt:lpwstr>
      </vt:variant>
      <vt:variant>
        <vt:lpwstr/>
      </vt:variant>
      <vt:variant>
        <vt:i4>4128820</vt:i4>
      </vt:variant>
      <vt:variant>
        <vt:i4>327</vt:i4>
      </vt:variant>
      <vt:variant>
        <vt:i4>0</vt:i4>
      </vt:variant>
      <vt:variant>
        <vt:i4>5</vt:i4>
      </vt:variant>
      <vt:variant>
        <vt:lpwstr>http://www.opengeospatial.org/</vt:lpwstr>
      </vt:variant>
      <vt:variant>
        <vt:lpwstr/>
      </vt:variant>
      <vt:variant>
        <vt:i4>5308484</vt:i4>
      </vt:variant>
      <vt:variant>
        <vt:i4>324</vt:i4>
      </vt:variant>
      <vt:variant>
        <vt:i4>0</vt:i4>
      </vt:variant>
      <vt:variant>
        <vt:i4>5</vt:i4>
      </vt:variant>
      <vt:variant>
        <vt:lpwstr>http://www.hdfgroup.org/</vt:lpwstr>
      </vt:variant>
      <vt:variant>
        <vt:lpwstr/>
      </vt:variant>
      <vt:variant>
        <vt:i4>3080293</vt:i4>
      </vt:variant>
      <vt:variant>
        <vt:i4>321</vt:i4>
      </vt:variant>
      <vt:variant>
        <vt:i4>0</vt:i4>
      </vt:variant>
      <vt:variant>
        <vt:i4>5</vt:i4>
      </vt:variant>
      <vt:variant>
        <vt:lpwstr>http://www.w3.org/TR/2004/REC-xmlschema-2-20041028/</vt:lpwstr>
      </vt:variant>
      <vt:variant>
        <vt:lpwstr/>
      </vt:variant>
      <vt:variant>
        <vt:i4>3080294</vt:i4>
      </vt:variant>
      <vt:variant>
        <vt:i4>318</vt:i4>
      </vt:variant>
      <vt:variant>
        <vt:i4>0</vt:i4>
      </vt:variant>
      <vt:variant>
        <vt:i4>5</vt:i4>
      </vt:variant>
      <vt:variant>
        <vt:lpwstr>http://www.w3.org/TR/2004/REC-xmlschema-1-20041028/</vt:lpwstr>
      </vt:variant>
      <vt:variant>
        <vt:lpwstr/>
      </vt:variant>
      <vt:variant>
        <vt:i4>3866682</vt:i4>
      </vt:variant>
      <vt:variant>
        <vt:i4>285</vt:i4>
      </vt:variant>
      <vt:variant>
        <vt:i4>0</vt:i4>
      </vt:variant>
      <vt:variant>
        <vt:i4>5</vt:i4>
      </vt:variant>
      <vt:variant>
        <vt:lpwstr>http://www.energistics.org/energistics-region-meeting-resqml-update</vt:lpwstr>
      </vt:variant>
      <vt:variant>
        <vt:lpwstr/>
      </vt:variant>
      <vt:variant>
        <vt:i4>7077993</vt:i4>
      </vt:variant>
      <vt:variant>
        <vt:i4>282</vt:i4>
      </vt:variant>
      <vt:variant>
        <vt:i4>0</vt:i4>
      </vt:variant>
      <vt:variant>
        <vt:i4>5</vt:i4>
      </vt:variant>
      <vt:variant>
        <vt:lpwstr>http://www.earthdoc.org/detail.php?pubid=50827</vt:lpwstr>
      </vt:variant>
      <vt:variant>
        <vt:lpwstr/>
      </vt:variant>
      <vt:variant>
        <vt:i4>7733300</vt:i4>
      </vt:variant>
      <vt:variant>
        <vt:i4>279</vt:i4>
      </vt:variant>
      <vt:variant>
        <vt:i4>0</vt:i4>
      </vt:variant>
      <vt:variant>
        <vt:i4>5</vt:i4>
      </vt:variant>
      <vt:variant>
        <vt:lpwstr>http://www.onepetro.org/mslib/app/Preview.do?paperNumber=SPE-143846-MS&amp;societyCode=SPE</vt:lpwstr>
      </vt:variant>
      <vt:variant>
        <vt:lpwstr/>
      </vt:variant>
      <vt:variant>
        <vt:i4>7536761</vt:i4>
      </vt:variant>
      <vt:variant>
        <vt:i4>243</vt:i4>
      </vt:variant>
      <vt:variant>
        <vt:i4>0</vt:i4>
      </vt:variant>
      <vt:variant>
        <vt:i4>5</vt:i4>
      </vt:variant>
      <vt:variant>
        <vt:lpwstr>http://www.energistics.org/current-resqml-standards</vt:lpwstr>
      </vt:variant>
      <vt:variant>
        <vt:lpwstr/>
      </vt:variant>
      <vt:variant>
        <vt:i4>7536761</vt:i4>
      </vt:variant>
      <vt:variant>
        <vt:i4>240</vt:i4>
      </vt:variant>
      <vt:variant>
        <vt:i4>0</vt:i4>
      </vt:variant>
      <vt:variant>
        <vt:i4>5</vt:i4>
      </vt:variant>
      <vt:variant>
        <vt:lpwstr>http://www.energistics.org/current-resqml-standards</vt:lpwstr>
      </vt:variant>
      <vt:variant>
        <vt:lpwstr/>
      </vt:variant>
      <vt:variant>
        <vt:i4>1572913</vt:i4>
      </vt:variant>
      <vt:variant>
        <vt:i4>206</vt:i4>
      </vt:variant>
      <vt:variant>
        <vt:i4>0</vt:i4>
      </vt:variant>
      <vt:variant>
        <vt:i4>5</vt:i4>
      </vt:variant>
      <vt:variant>
        <vt:lpwstr/>
      </vt:variant>
      <vt:variant>
        <vt:lpwstr>_Toc281476556</vt:lpwstr>
      </vt:variant>
      <vt:variant>
        <vt:i4>1572913</vt:i4>
      </vt:variant>
      <vt:variant>
        <vt:i4>200</vt:i4>
      </vt:variant>
      <vt:variant>
        <vt:i4>0</vt:i4>
      </vt:variant>
      <vt:variant>
        <vt:i4>5</vt:i4>
      </vt:variant>
      <vt:variant>
        <vt:lpwstr/>
      </vt:variant>
      <vt:variant>
        <vt:lpwstr>_Toc281476555</vt:lpwstr>
      </vt:variant>
      <vt:variant>
        <vt:i4>1572913</vt:i4>
      </vt:variant>
      <vt:variant>
        <vt:i4>194</vt:i4>
      </vt:variant>
      <vt:variant>
        <vt:i4>0</vt:i4>
      </vt:variant>
      <vt:variant>
        <vt:i4>5</vt:i4>
      </vt:variant>
      <vt:variant>
        <vt:lpwstr/>
      </vt:variant>
      <vt:variant>
        <vt:lpwstr>_Toc281476554</vt:lpwstr>
      </vt:variant>
      <vt:variant>
        <vt:i4>1572913</vt:i4>
      </vt:variant>
      <vt:variant>
        <vt:i4>188</vt:i4>
      </vt:variant>
      <vt:variant>
        <vt:i4>0</vt:i4>
      </vt:variant>
      <vt:variant>
        <vt:i4>5</vt:i4>
      </vt:variant>
      <vt:variant>
        <vt:lpwstr/>
      </vt:variant>
      <vt:variant>
        <vt:lpwstr>_Toc281476553</vt:lpwstr>
      </vt:variant>
      <vt:variant>
        <vt:i4>1572913</vt:i4>
      </vt:variant>
      <vt:variant>
        <vt:i4>182</vt:i4>
      </vt:variant>
      <vt:variant>
        <vt:i4>0</vt:i4>
      </vt:variant>
      <vt:variant>
        <vt:i4>5</vt:i4>
      </vt:variant>
      <vt:variant>
        <vt:lpwstr/>
      </vt:variant>
      <vt:variant>
        <vt:lpwstr>_Toc281476552</vt:lpwstr>
      </vt:variant>
      <vt:variant>
        <vt:i4>1572913</vt:i4>
      </vt:variant>
      <vt:variant>
        <vt:i4>176</vt:i4>
      </vt:variant>
      <vt:variant>
        <vt:i4>0</vt:i4>
      </vt:variant>
      <vt:variant>
        <vt:i4>5</vt:i4>
      </vt:variant>
      <vt:variant>
        <vt:lpwstr/>
      </vt:variant>
      <vt:variant>
        <vt:lpwstr>_Toc281476551</vt:lpwstr>
      </vt:variant>
      <vt:variant>
        <vt:i4>1572913</vt:i4>
      </vt:variant>
      <vt:variant>
        <vt:i4>170</vt:i4>
      </vt:variant>
      <vt:variant>
        <vt:i4>0</vt:i4>
      </vt:variant>
      <vt:variant>
        <vt:i4>5</vt:i4>
      </vt:variant>
      <vt:variant>
        <vt:lpwstr/>
      </vt:variant>
      <vt:variant>
        <vt:lpwstr>_Toc281476550</vt:lpwstr>
      </vt:variant>
      <vt:variant>
        <vt:i4>1638449</vt:i4>
      </vt:variant>
      <vt:variant>
        <vt:i4>164</vt:i4>
      </vt:variant>
      <vt:variant>
        <vt:i4>0</vt:i4>
      </vt:variant>
      <vt:variant>
        <vt:i4>5</vt:i4>
      </vt:variant>
      <vt:variant>
        <vt:lpwstr/>
      </vt:variant>
      <vt:variant>
        <vt:lpwstr>_Toc281476549</vt:lpwstr>
      </vt:variant>
      <vt:variant>
        <vt:i4>1638449</vt:i4>
      </vt:variant>
      <vt:variant>
        <vt:i4>158</vt:i4>
      </vt:variant>
      <vt:variant>
        <vt:i4>0</vt:i4>
      </vt:variant>
      <vt:variant>
        <vt:i4>5</vt:i4>
      </vt:variant>
      <vt:variant>
        <vt:lpwstr/>
      </vt:variant>
      <vt:variant>
        <vt:lpwstr>_Toc281476548</vt:lpwstr>
      </vt:variant>
      <vt:variant>
        <vt:i4>1638449</vt:i4>
      </vt:variant>
      <vt:variant>
        <vt:i4>152</vt:i4>
      </vt:variant>
      <vt:variant>
        <vt:i4>0</vt:i4>
      </vt:variant>
      <vt:variant>
        <vt:i4>5</vt:i4>
      </vt:variant>
      <vt:variant>
        <vt:lpwstr/>
      </vt:variant>
      <vt:variant>
        <vt:lpwstr>_Toc281476547</vt:lpwstr>
      </vt:variant>
      <vt:variant>
        <vt:i4>1638449</vt:i4>
      </vt:variant>
      <vt:variant>
        <vt:i4>146</vt:i4>
      </vt:variant>
      <vt:variant>
        <vt:i4>0</vt:i4>
      </vt:variant>
      <vt:variant>
        <vt:i4>5</vt:i4>
      </vt:variant>
      <vt:variant>
        <vt:lpwstr/>
      </vt:variant>
      <vt:variant>
        <vt:lpwstr>_Toc281476546</vt:lpwstr>
      </vt:variant>
      <vt:variant>
        <vt:i4>1638449</vt:i4>
      </vt:variant>
      <vt:variant>
        <vt:i4>140</vt:i4>
      </vt:variant>
      <vt:variant>
        <vt:i4>0</vt:i4>
      </vt:variant>
      <vt:variant>
        <vt:i4>5</vt:i4>
      </vt:variant>
      <vt:variant>
        <vt:lpwstr/>
      </vt:variant>
      <vt:variant>
        <vt:lpwstr>_Toc281476545</vt:lpwstr>
      </vt:variant>
      <vt:variant>
        <vt:i4>1638449</vt:i4>
      </vt:variant>
      <vt:variant>
        <vt:i4>134</vt:i4>
      </vt:variant>
      <vt:variant>
        <vt:i4>0</vt:i4>
      </vt:variant>
      <vt:variant>
        <vt:i4>5</vt:i4>
      </vt:variant>
      <vt:variant>
        <vt:lpwstr/>
      </vt:variant>
      <vt:variant>
        <vt:lpwstr>_Toc281476544</vt:lpwstr>
      </vt:variant>
      <vt:variant>
        <vt:i4>1638449</vt:i4>
      </vt:variant>
      <vt:variant>
        <vt:i4>128</vt:i4>
      </vt:variant>
      <vt:variant>
        <vt:i4>0</vt:i4>
      </vt:variant>
      <vt:variant>
        <vt:i4>5</vt:i4>
      </vt:variant>
      <vt:variant>
        <vt:lpwstr/>
      </vt:variant>
      <vt:variant>
        <vt:lpwstr>_Toc281476543</vt:lpwstr>
      </vt:variant>
      <vt:variant>
        <vt:i4>1638449</vt:i4>
      </vt:variant>
      <vt:variant>
        <vt:i4>122</vt:i4>
      </vt:variant>
      <vt:variant>
        <vt:i4>0</vt:i4>
      </vt:variant>
      <vt:variant>
        <vt:i4>5</vt:i4>
      </vt:variant>
      <vt:variant>
        <vt:lpwstr/>
      </vt:variant>
      <vt:variant>
        <vt:lpwstr>_Toc281476542</vt:lpwstr>
      </vt:variant>
      <vt:variant>
        <vt:i4>1638449</vt:i4>
      </vt:variant>
      <vt:variant>
        <vt:i4>116</vt:i4>
      </vt:variant>
      <vt:variant>
        <vt:i4>0</vt:i4>
      </vt:variant>
      <vt:variant>
        <vt:i4>5</vt:i4>
      </vt:variant>
      <vt:variant>
        <vt:lpwstr/>
      </vt:variant>
      <vt:variant>
        <vt:lpwstr>_Toc281476541</vt:lpwstr>
      </vt:variant>
      <vt:variant>
        <vt:i4>1638449</vt:i4>
      </vt:variant>
      <vt:variant>
        <vt:i4>110</vt:i4>
      </vt:variant>
      <vt:variant>
        <vt:i4>0</vt:i4>
      </vt:variant>
      <vt:variant>
        <vt:i4>5</vt:i4>
      </vt:variant>
      <vt:variant>
        <vt:lpwstr/>
      </vt:variant>
      <vt:variant>
        <vt:lpwstr>_Toc281476540</vt:lpwstr>
      </vt:variant>
      <vt:variant>
        <vt:i4>1966129</vt:i4>
      </vt:variant>
      <vt:variant>
        <vt:i4>104</vt:i4>
      </vt:variant>
      <vt:variant>
        <vt:i4>0</vt:i4>
      </vt:variant>
      <vt:variant>
        <vt:i4>5</vt:i4>
      </vt:variant>
      <vt:variant>
        <vt:lpwstr/>
      </vt:variant>
      <vt:variant>
        <vt:lpwstr>_Toc281476539</vt:lpwstr>
      </vt:variant>
      <vt:variant>
        <vt:i4>1966129</vt:i4>
      </vt:variant>
      <vt:variant>
        <vt:i4>98</vt:i4>
      </vt:variant>
      <vt:variant>
        <vt:i4>0</vt:i4>
      </vt:variant>
      <vt:variant>
        <vt:i4>5</vt:i4>
      </vt:variant>
      <vt:variant>
        <vt:lpwstr/>
      </vt:variant>
      <vt:variant>
        <vt:lpwstr>_Toc281476538</vt:lpwstr>
      </vt:variant>
      <vt:variant>
        <vt:i4>1966129</vt:i4>
      </vt:variant>
      <vt:variant>
        <vt:i4>92</vt:i4>
      </vt:variant>
      <vt:variant>
        <vt:i4>0</vt:i4>
      </vt:variant>
      <vt:variant>
        <vt:i4>5</vt:i4>
      </vt:variant>
      <vt:variant>
        <vt:lpwstr/>
      </vt:variant>
      <vt:variant>
        <vt:lpwstr>_Toc281476537</vt:lpwstr>
      </vt:variant>
      <vt:variant>
        <vt:i4>1966129</vt:i4>
      </vt:variant>
      <vt:variant>
        <vt:i4>86</vt:i4>
      </vt:variant>
      <vt:variant>
        <vt:i4>0</vt:i4>
      </vt:variant>
      <vt:variant>
        <vt:i4>5</vt:i4>
      </vt:variant>
      <vt:variant>
        <vt:lpwstr/>
      </vt:variant>
      <vt:variant>
        <vt:lpwstr>_Toc281476536</vt:lpwstr>
      </vt:variant>
      <vt:variant>
        <vt:i4>1966129</vt:i4>
      </vt:variant>
      <vt:variant>
        <vt:i4>80</vt:i4>
      </vt:variant>
      <vt:variant>
        <vt:i4>0</vt:i4>
      </vt:variant>
      <vt:variant>
        <vt:i4>5</vt:i4>
      </vt:variant>
      <vt:variant>
        <vt:lpwstr/>
      </vt:variant>
      <vt:variant>
        <vt:lpwstr>_Toc281476535</vt:lpwstr>
      </vt:variant>
      <vt:variant>
        <vt:i4>1966129</vt:i4>
      </vt:variant>
      <vt:variant>
        <vt:i4>74</vt:i4>
      </vt:variant>
      <vt:variant>
        <vt:i4>0</vt:i4>
      </vt:variant>
      <vt:variant>
        <vt:i4>5</vt:i4>
      </vt:variant>
      <vt:variant>
        <vt:lpwstr/>
      </vt:variant>
      <vt:variant>
        <vt:lpwstr>_Toc281476534</vt:lpwstr>
      </vt:variant>
      <vt:variant>
        <vt:i4>1966129</vt:i4>
      </vt:variant>
      <vt:variant>
        <vt:i4>68</vt:i4>
      </vt:variant>
      <vt:variant>
        <vt:i4>0</vt:i4>
      </vt:variant>
      <vt:variant>
        <vt:i4>5</vt:i4>
      </vt:variant>
      <vt:variant>
        <vt:lpwstr/>
      </vt:variant>
      <vt:variant>
        <vt:lpwstr>_Toc281476533</vt:lpwstr>
      </vt:variant>
      <vt:variant>
        <vt:i4>1966129</vt:i4>
      </vt:variant>
      <vt:variant>
        <vt:i4>62</vt:i4>
      </vt:variant>
      <vt:variant>
        <vt:i4>0</vt:i4>
      </vt:variant>
      <vt:variant>
        <vt:i4>5</vt:i4>
      </vt:variant>
      <vt:variant>
        <vt:lpwstr/>
      </vt:variant>
      <vt:variant>
        <vt:lpwstr>_Toc281476532</vt:lpwstr>
      </vt:variant>
      <vt:variant>
        <vt:i4>1966129</vt:i4>
      </vt:variant>
      <vt:variant>
        <vt:i4>56</vt:i4>
      </vt:variant>
      <vt:variant>
        <vt:i4>0</vt:i4>
      </vt:variant>
      <vt:variant>
        <vt:i4>5</vt:i4>
      </vt:variant>
      <vt:variant>
        <vt:lpwstr/>
      </vt:variant>
      <vt:variant>
        <vt:lpwstr>_Toc281476531</vt:lpwstr>
      </vt:variant>
      <vt:variant>
        <vt:i4>1966129</vt:i4>
      </vt:variant>
      <vt:variant>
        <vt:i4>50</vt:i4>
      </vt:variant>
      <vt:variant>
        <vt:i4>0</vt:i4>
      </vt:variant>
      <vt:variant>
        <vt:i4>5</vt:i4>
      </vt:variant>
      <vt:variant>
        <vt:lpwstr/>
      </vt:variant>
      <vt:variant>
        <vt:lpwstr>_Toc281476530</vt:lpwstr>
      </vt:variant>
      <vt:variant>
        <vt:i4>2031665</vt:i4>
      </vt:variant>
      <vt:variant>
        <vt:i4>44</vt:i4>
      </vt:variant>
      <vt:variant>
        <vt:i4>0</vt:i4>
      </vt:variant>
      <vt:variant>
        <vt:i4>5</vt:i4>
      </vt:variant>
      <vt:variant>
        <vt:lpwstr/>
      </vt:variant>
      <vt:variant>
        <vt:lpwstr>_Toc281476529</vt:lpwstr>
      </vt:variant>
      <vt:variant>
        <vt:i4>2031665</vt:i4>
      </vt:variant>
      <vt:variant>
        <vt:i4>38</vt:i4>
      </vt:variant>
      <vt:variant>
        <vt:i4>0</vt:i4>
      </vt:variant>
      <vt:variant>
        <vt:i4>5</vt:i4>
      </vt:variant>
      <vt:variant>
        <vt:lpwstr/>
      </vt:variant>
      <vt:variant>
        <vt:lpwstr>_Toc281476528</vt:lpwstr>
      </vt:variant>
      <vt:variant>
        <vt:i4>2031665</vt:i4>
      </vt:variant>
      <vt:variant>
        <vt:i4>32</vt:i4>
      </vt:variant>
      <vt:variant>
        <vt:i4>0</vt:i4>
      </vt:variant>
      <vt:variant>
        <vt:i4>5</vt:i4>
      </vt:variant>
      <vt:variant>
        <vt:lpwstr/>
      </vt:variant>
      <vt:variant>
        <vt:lpwstr>_Toc281476527</vt:lpwstr>
      </vt:variant>
      <vt:variant>
        <vt:i4>2031665</vt:i4>
      </vt:variant>
      <vt:variant>
        <vt:i4>26</vt:i4>
      </vt:variant>
      <vt:variant>
        <vt:i4>0</vt:i4>
      </vt:variant>
      <vt:variant>
        <vt:i4>5</vt:i4>
      </vt:variant>
      <vt:variant>
        <vt:lpwstr/>
      </vt:variant>
      <vt:variant>
        <vt:lpwstr>_Toc281476526</vt:lpwstr>
      </vt:variant>
      <vt:variant>
        <vt:i4>2031665</vt:i4>
      </vt:variant>
      <vt:variant>
        <vt:i4>20</vt:i4>
      </vt:variant>
      <vt:variant>
        <vt:i4>0</vt:i4>
      </vt:variant>
      <vt:variant>
        <vt:i4>5</vt:i4>
      </vt:variant>
      <vt:variant>
        <vt:lpwstr/>
      </vt:variant>
      <vt:variant>
        <vt:lpwstr>_Toc281476525</vt:lpwstr>
      </vt:variant>
      <vt:variant>
        <vt:i4>2031665</vt:i4>
      </vt:variant>
      <vt:variant>
        <vt:i4>14</vt:i4>
      </vt:variant>
      <vt:variant>
        <vt:i4>0</vt:i4>
      </vt:variant>
      <vt:variant>
        <vt:i4>5</vt:i4>
      </vt:variant>
      <vt:variant>
        <vt:lpwstr/>
      </vt:variant>
      <vt:variant>
        <vt:lpwstr>_Toc281476524</vt:lpwstr>
      </vt:variant>
      <vt:variant>
        <vt:i4>2031665</vt:i4>
      </vt:variant>
      <vt:variant>
        <vt:i4>8</vt:i4>
      </vt:variant>
      <vt:variant>
        <vt:i4>0</vt:i4>
      </vt:variant>
      <vt:variant>
        <vt:i4>5</vt:i4>
      </vt:variant>
      <vt:variant>
        <vt:lpwstr/>
      </vt:variant>
      <vt:variant>
        <vt:lpwstr>_Toc281476523</vt:lpwstr>
      </vt:variant>
      <vt:variant>
        <vt:i4>2031665</vt:i4>
      </vt:variant>
      <vt:variant>
        <vt:i4>2</vt:i4>
      </vt:variant>
      <vt:variant>
        <vt:i4>0</vt:i4>
      </vt:variant>
      <vt:variant>
        <vt:i4>5</vt:i4>
      </vt:variant>
      <vt:variant>
        <vt:lpwstr/>
      </vt:variant>
      <vt:variant>
        <vt:lpwstr>_Toc281476522</vt:lpwstr>
      </vt:variant>
      <vt:variant>
        <vt:i4>5242954</vt:i4>
      </vt:variant>
      <vt:variant>
        <vt:i4>3</vt:i4>
      </vt:variant>
      <vt:variant>
        <vt:i4>0</vt:i4>
      </vt:variant>
      <vt:variant>
        <vt:i4>5</vt:i4>
      </vt:variant>
      <vt:variant>
        <vt:lpwstr>http://www.energistics.org/product-license-agreement</vt:lpwstr>
      </vt:variant>
      <vt:variant>
        <vt:lpwstr/>
      </vt:variant>
      <vt:variant>
        <vt:i4>5242887</vt:i4>
      </vt:variant>
      <vt:variant>
        <vt:i4>0</vt:i4>
      </vt:variant>
      <vt:variant>
        <vt:i4>0</vt:i4>
      </vt:variant>
      <vt:variant>
        <vt:i4>5</vt:i4>
      </vt:variant>
      <vt:variant>
        <vt:lpwstr>http://www.energistics.org/legal-policies</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Energistics Document</dc:title>
  <dc:subject>Energistics Standards</dc:subject>
  <dc:creator>Donna Marcotte</dc:creator>
  <cp:lastModifiedBy>Laurence Ormerod</cp:lastModifiedBy>
  <cp:revision>16</cp:revision>
  <cp:lastPrinted>2014-01-31T19:37:00Z</cp:lastPrinted>
  <dcterms:created xsi:type="dcterms:W3CDTF">2016-10-25T06:01:00Z</dcterms:created>
  <dcterms:modified xsi:type="dcterms:W3CDTF">2016-11-08T16:04:00Z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PRODML</vt:lpwstr>
  </property>
  <property fmtid="{D5CDD505-2E9C-101B-9397-08002B2CF9AE}" pid="3" name="Version">
    <vt:lpwstr>1.1</vt:lpwstr>
  </property>
  <property fmtid="{D5CDD505-2E9C-101B-9397-08002B2CF9AE}" pid="4" name="Status">
    <vt:lpwstr>Draft</vt:lpwstr>
  </property>
  <property fmtid="{D5CDD505-2E9C-101B-9397-08002B2CF9AE}" pid="5" name="ContentType">
    <vt:lpwstr>Document</vt:lpwstr>
  </property>
  <property fmtid="{D5CDD505-2E9C-101B-9397-08002B2CF9AE}" pid="6" name="ContentTypeId">
    <vt:lpwstr>0x01010091B4E6E16735A34AB8BA7846BCF409F1</vt:lpwstr>
  </property>
  <property fmtid="{D5CDD505-2E9C-101B-9397-08002B2CF9AE}" pid="7" name="_DCDateModified">
    <vt:lpwstr/>
  </property>
  <property fmtid="{D5CDD505-2E9C-101B-9397-08002B2CF9AE}" pid="8" name="Directory">
    <vt:lpwstr>use case team</vt:lpwstr>
  </property>
</Properties>
</file>